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B3B" w:rsidRPr="00233CFC" w:rsidRDefault="004A0B3B" w:rsidP="004A0B3B">
      <w:r w:rsidRPr="00233CFC">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80.25pt" o:ole="" fillcolor="window">
            <v:imagedata r:id="rId9" o:title=""/>
          </v:shape>
          <o:OLEObject Type="Embed" ProgID="Word.Picture.8" ShapeID="_x0000_i1025" DrawAspect="Content" ObjectID="_1525854942" r:id="rId10"/>
        </w:object>
      </w:r>
    </w:p>
    <w:p w:rsidR="004A0B3B" w:rsidRPr="00233CFC" w:rsidRDefault="004A0B3B" w:rsidP="004A0B3B">
      <w:pPr>
        <w:pStyle w:val="ShortT"/>
        <w:spacing w:before="240"/>
      </w:pPr>
      <w:r w:rsidRPr="00233CFC">
        <w:t>A New Tax System (Family Assistance) (Administration) Act 1999</w:t>
      </w:r>
    </w:p>
    <w:p w:rsidR="004A0B3B" w:rsidRPr="00233CFC" w:rsidRDefault="004A0B3B" w:rsidP="004A0B3B">
      <w:pPr>
        <w:pStyle w:val="CompiledActNo"/>
        <w:spacing w:before="240"/>
      </w:pPr>
      <w:r w:rsidRPr="00233CFC">
        <w:t>No.</w:t>
      </w:r>
      <w:r w:rsidR="00233CFC">
        <w:t> </w:t>
      </w:r>
      <w:r w:rsidRPr="00233CFC">
        <w:t>81, 1999</w:t>
      </w:r>
    </w:p>
    <w:p w:rsidR="004A0B3B" w:rsidRPr="00233CFC" w:rsidRDefault="004A0B3B" w:rsidP="004A0B3B">
      <w:pPr>
        <w:spacing w:before="1000"/>
        <w:rPr>
          <w:rFonts w:cs="Arial"/>
          <w:b/>
          <w:sz w:val="32"/>
          <w:szCs w:val="32"/>
        </w:rPr>
      </w:pPr>
      <w:r w:rsidRPr="00233CFC">
        <w:rPr>
          <w:rFonts w:cs="Arial"/>
          <w:b/>
          <w:sz w:val="32"/>
          <w:szCs w:val="32"/>
        </w:rPr>
        <w:t>Compilation No.</w:t>
      </w:r>
      <w:r w:rsidR="00233CFC">
        <w:rPr>
          <w:rFonts w:cs="Arial"/>
          <w:b/>
          <w:sz w:val="32"/>
          <w:szCs w:val="32"/>
        </w:rPr>
        <w:t> </w:t>
      </w:r>
      <w:r w:rsidRPr="00233CFC">
        <w:rPr>
          <w:rFonts w:cs="Arial"/>
          <w:b/>
          <w:sz w:val="32"/>
          <w:szCs w:val="32"/>
        </w:rPr>
        <w:fldChar w:fldCharType="begin"/>
      </w:r>
      <w:r w:rsidRPr="00233CFC">
        <w:rPr>
          <w:rFonts w:cs="Arial"/>
          <w:b/>
          <w:sz w:val="32"/>
          <w:szCs w:val="32"/>
        </w:rPr>
        <w:instrText xml:space="preserve"> DOCPROPERTY  CompilationNumber </w:instrText>
      </w:r>
      <w:r w:rsidRPr="00233CFC">
        <w:rPr>
          <w:rFonts w:cs="Arial"/>
          <w:b/>
          <w:sz w:val="32"/>
          <w:szCs w:val="32"/>
        </w:rPr>
        <w:fldChar w:fldCharType="separate"/>
      </w:r>
      <w:r w:rsidR="001B31B9">
        <w:rPr>
          <w:rFonts w:cs="Arial"/>
          <w:b/>
          <w:sz w:val="32"/>
          <w:szCs w:val="32"/>
        </w:rPr>
        <w:t>84</w:t>
      </w:r>
      <w:r w:rsidRPr="00233CFC">
        <w:rPr>
          <w:rFonts w:cs="Arial"/>
          <w:b/>
          <w:sz w:val="32"/>
          <w:szCs w:val="32"/>
        </w:rPr>
        <w:fldChar w:fldCharType="end"/>
      </w:r>
    </w:p>
    <w:p w:rsidR="004A0B3B" w:rsidRPr="00233CFC" w:rsidRDefault="00654380" w:rsidP="004A0B3B">
      <w:pPr>
        <w:spacing w:before="480"/>
        <w:rPr>
          <w:rFonts w:cs="Arial"/>
          <w:sz w:val="24"/>
        </w:rPr>
      </w:pPr>
      <w:r w:rsidRPr="00233CFC">
        <w:rPr>
          <w:rFonts w:cs="Arial"/>
          <w:b/>
          <w:sz w:val="24"/>
        </w:rPr>
        <w:t>Compilation date:</w:t>
      </w:r>
      <w:r w:rsidR="004A0B3B" w:rsidRPr="00233CFC">
        <w:rPr>
          <w:rFonts w:cs="Arial"/>
          <w:b/>
          <w:sz w:val="24"/>
        </w:rPr>
        <w:tab/>
      </w:r>
      <w:r w:rsidR="004A0B3B" w:rsidRPr="00233CFC">
        <w:rPr>
          <w:rFonts w:cs="Arial"/>
          <w:b/>
          <w:sz w:val="24"/>
        </w:rPr>
        <w:tab/>
      </w:r>
      <w:r w:rsidR="004A0B3B" w:rsidRPr="00233CFC">
        <w:rPr>
          <w:rFonts w:cs="Arial"/>
          <w:b/>
          <w:sz w:val="24"/>
        </w:rPr>
        <w:tab/>
      </w:r>
      <w:r w:rsidR="004A0B3B" w:rsidRPr="00233CFC">
        <w:rPr>
          <w:rFonts w:cs="Arial"/>
          <w:sz w:val="24"/>
        </w:rPr>
        <w:fldChar w:fldCharType="begin"/>
      </w:r>
      <w:r w:rsidR="004A0B3B" w:rsidRPr="00233CFC">
        <w:rPr>
          <w:rFonts w:cs="Arial"/>
          <w:sz w:val="24"/>
        </w:rPr>
        <w:instrText xml:space="preserve"> DOCPROPERTY StartDate \@ "d MMMM yyyy" \*MERGEFORMAT </w:instrText>
      </w:r>
      <w:r w:rsidR="004A0B3B" w:rsidRPr="00233CFC">
        <w:rPr>
          <w:rFonts w:cs="Arial"/>
          <w:sz w:val="24"/>
        </w:rPr>
        <w:fldChar w:fldCharType="separate"/>
      </w:r>
      <w:r w:rsidR="001B31B9" w:rsidRPr="001B31B9">
        <w:rPr>
          <w:rFonts w:cs="Arial"/>
          <w:bCs/>
          <w:sz w:val="24"/>
        </w:rPr>
        <w:t>10</w:t>
      </w:r>
      <w:r w:rsidR="001B31B9">
        <w:rPr>
          <w:rFonts w:cs="Arial"/>
          <w:sz w:val="24"/>
        </w:rPr>
        <w:t xml:space="preserve"> March 2016</w:t>
      </w:r>
      <w:r w:rsidR="004A0B3B" w:rsidRPr="00233CFC">
        <w:rPr>
          <w:rFonts w:cs="Arial"/>
          <w:sz w:val="24"/>
        </w:rPr>
        <w:fldChar w:fldCharType="end"/>
      </w:r>
    </w:p>
    <w:p w:rsidR="004A0B3B" w:rsidRPr="00233CFC" w:rsidRDefault="004A0B3B" w:rsidP="004A0B3B">
      <w:pPr>
        <w:spacing w:before="240"/>
        <w:rPr>
          <w:rFonts w:cs="Arial"/>
          <w:sz w:val="24"/>
        </w:rPr>
      </w:pPr>
      <w:r w:rsidRPr="00233CFC">
        <w:rPr>
          <w:rFonts w:cs="Arial"/>
          <w:b/>
          <w:sz w:val="24"/>
        </w:rPr>
        <w:t>Includes amendments up to:</w:t>
      </w:r>
      <w:r w:rsidRPr="00233CFC">
        <w:rPr>
          <w:rFonts w:cs="Arial"/>
          <w:b/>
          <w:sz w:val="24"/>
        </w:rPr>
        <w:tab/>
      </w:r>
      <w:r w:rsidR="00831489" w:rsidRPr="00233CFC">
        <w:rPr>
          <w:rFonts w:cs="Arial"/>
          <w:sz w:val="24"/>
        </w:rPr>
        <w:t>Act No.</w:t>
      </w:r>
      <w:r w:rsidR="00233CFC">
        <w:rPr>
          <w:rFonts w:cs="Arial"/>
          <w:sz w:val="24"/>
        </w:rPr>
        <w:t> </w:t>
      </w:r>
      <w:r w:rsidR="00831489" w:rsidRPr="00233CFC">
        <w:rPr>
          <w:rFonts w:cs="Arial"/>
          <w:sz w:val="24"/>
        </w:rPr>
        <w:t>17, 2016</w:t>
      </w:r>
    </w:p>
    <w:p w:rsidR="004A0B3B" w:rsidRPr="00233CFC" w:rsidRDefault="004A0B3B" w:rsidP="004A0B3B">
      <w:pPr>
        <w:spacing w:before="240"/>
        <w:rPr>
          <w:rFonts w:cs="Arial"/>
          <w:sz w:val="28"/>
          <w:szCs w:val="28"/>
        </w:rPr>
      </w:pPr>
      <w:r w:rsidRPr="00233CFC">
        <w:rPr>
          <w:rFonts w:cs="Arial"/>
          <w:b/>
          <w:sz w:val="24"/>
        </w:rPr>
        <w:t>Registered:</w:t>
      </w:r>
      <w:r w:rsidRPr="00233CFC">
        <w:rPr>
          <w:rFonts w:cs="Arial"/>
          <w:b/>
          <w:sz w:val="24"/>
        </w:rPr>
        <w:tab/>
      </w:r>
      <w:r w:rsidRPr="00233CFC">
        <w:rPr>
          <w:rFonts w:cs="Arial"/>
          <w:b/>
          <w:sz w:val="24"/>
        </w:rPr>
        <w:tab/>
      </w:r>
      <w:r w:rsidRPr="00233CFC">
        <w:rPr>
          <w:rFonts w:cs="Arial"/>
          <w:b/>
          <w:sz w:val="24"/>
        </w:rPr>
        <w:tab/>
      </w:r>
      <w:r w:rsidRPr="00233CFC">
        <w:rPr>
          <w:rFonts w:cs="Arial"/>
          <w:b/>
          <w:sz w:val="24"/>
        </w:rPr>
        <w:tab/>
      </w:r>
      <w:r w:rsidRPr="00233CFC">
        <w:rPr>
          <w:rFonts w:cs="Arial"/>
          <w:sz w:val="24"/>
        </w:rPr>
        <w:fldChar w:fldCharType="begin"/>
      </w:r>
      <w:r w:rsidRPr="00233CFC">
        <w:rPr>
          <w:rFonts w:cs="Arial"/>
          <w:sz w:val="24"/>
        </w:rPr>
        <w:instrText xml:space="preserve"> IF </w:instrText>
      </w:r>
      <w:r w:rsidRPr="00233CFC">
        <w:rPr>
          <w:rFonts w:cs="Arial"/>
          <w:sz w:val="24"/>
        </w:rPr>
        <w:fldChar w:fldCharType="begin"/>
      </w:r>
      <w:r w:rsidRPr="00233CFC">
        <w:rPr>
          <w:rFonts w:cs="Arial"/>
          <w:sz w:val="24"/>
        </w:rPr>
        <w:instrText xml:space="preserve"> DOCPROPERTY RegisteredDate </w:instrText>
      </w:r>
      <w:r w:rsidRPr="00233CFC">
        <w:rPr>
          <w:rFonts w:cs="Arial"/>
          <w:sz w:val="24"/>
        </w:rPr>
        <w:fldChar w:fldCharType="separate"/>
      </w:r>
      <w:r w:rsidR="001B31B9">
        <w:rPr>
          <w:rFonts w:cs="Arial"/>
          <w:sz w:val="24"/>
        </w:rPr>
        <w:instrText>6/04/2016</w:instrText>
      </w:r>
      <w:r w:rsidRPr="00233CFC">
        <w:rPr>
          <w:rFonts w:cs="Arial"/>
          <w:sz w:val="24"/>
        </w:rPr>
        <w:fldChar w:fldCharType="end"/>
      </w:r>
      <w:r w:rsidRPr="00233CFC">
        <w:rPr>
          <w:rFonts w:cs="Arial"/>
          <w:sz w:val="24"/>
        </w:rPr>
        <w:instrText xml:space="preserve"> = #1/1/1901# "Unknown" </w:instrText>
      </w:r>
      <w:r w:rsidRPr="00233CFC">
        <w:rPr>
          <w:rFonts w:cs="Arial"/>
          <w:sz w:val="24"/>
        </w:rPr>
        <w:fldChar w:fldCharType="begin"/>
      </w:r>
      <w:r w:rsidRPr="00233CFC">
        <w:rPr>
          <w:rFonts w:cs="Arial"/>
          <w:sz w:val="24"/>
        </w:rPr>
        <w:instrText xml:space="preserve"> DOCPROPERTY RegisteredDate \@ "d MMMM yyyy" </w:instrText>
      </w:r>
      <w:r w:rsidRPr="00233CFC">
        <w:rPr>
          <w:rFonts w:cs="Arial"/>
          <w:sz w:val="24"/>
        </w:rPr>
        <w:fldChar w:fldCharType="separate"/>
      </w:r>
      <w:r w:rsidR="001B31B9">
        <w:rPr>
          <w:rFonts w:cs="Arial"/>
          <w:sz w:val="24"/>
        </w:rPr>
        <w:instrText>6 April 2016</w:instrText>
      </w:r>
      <w:r w:rsidRPr="00233CFC">
        <w:rPr>
          <w:rFonts w:cs="Arial"/>
          <w:sz w:val="24"/>
        </w:rPr>
        <w:fldChar w:fldCharType="end"/>
      </w:r>
      <w:r w:rsidRPr="00233CFC">
        <w:rPr>
          <w:rFonts w:cs="Arial"/>
          <w:sz w:val="24"/>
        </w:rPr>
        <w:instrText xml:space="preserve"> \*MERGEFORMAT </w:instrText>
      </w:r>
      <w:r w:rsidRPr="00233CFC">
        <w:rPr>
          <w:rFonts w:cs="Arial"/>
          <w:sz w:val="24"/>
        </w:rPr>
        <w:fldChar w:fldCharType="separate"/>
      </w:r>
      <w:r w:rsidR="001B31B9" w:rsidRPr="001B31B9">
        <w:rPr>
          <w:rFonts w:cs="Arial"/>
          <w:bCs/>
          <w:noProof/>
          <w:sz w:val="24"/>
        </w:rPr>
        <w:t>6</w:t>
      </w:r>
      <w:r w:rsidR="001B31B9">
        <w:rPr>
          <w:rFonts w:cs="Arial"/>
          <w:noProof/>
          <w:sz w:val="24"/>
        </w:rPr>
        <w:t xml:space="preserve"> April 2016</w:t>
      </w:r>
      <w:r w:rsidRPr="00233CFC">
        <w:rPr>
          <w:rFonts w:cs="Arial"/>
          <w:sz w:val="24"/>
        </w:rPr>
        <w:fldChar w:fldCharType="end"/>
      </w:r>
    </w:p>
    <w:p w:rsidR="004A0B3B" w:rsidRPr="00233CFC" w:rsidRDefault="004A0B3B" w:rsidP="004A0B3B">
      <w:pPr>
        <w:rPr>
          <w:b/>
          <w:szCs w:val="22"/>
        </w:rPr>
      </w:pPr>
    </w:p>
    <w:p w:rsidR="004A0B3B" w:rsidRPr="00233CFC" w:rsidRDefault="004A0B3B" w:rsidP="004A0B3B">
      <w:pPr>
        <w:rPr>
          <w:b/>
          <w:szCs w:val="22"/>
        </w:rPr>
      </w:pPr>
    </w:p>
    <w:p w:rsidR="004A0B3B" w:rsidRPr="00233CFC" w:rsidRDefault="004A0B3B" w:rsidP="004A0B3B">
      <w:pPr>
        <w:rPr>
          <w:b/>
          <w:szCs w:val="22"/>
        </w:rPr>
      </w:pPr>
    </w:p>
    <w:p w:rsidR="004A0B3B" w:rsidRPr="00233CFC" w:rsidRDefault="004A0B3B" w:rsidP="004A0B3B">
      <w:pPr>
        <w:rPr>
          <w:b/>
          <w:szCs w:val="22"/>
        </w:rPr>
      </w:pPr>
    </w:p>
    <w:p w:rsidR="004A0B3B" w:rsidRPr="00233CFC" w:rsidRDefault="004A0B3B" w:rsidP="004A0B3B">
      <w:pPr>
        <w:rPr>
          <w:b/>
          <w:szCs w:val="22"/>
        </w:rPr>
      </w:pPr>
    </w:p>
    <w:p w:rsidR="004A0B3B" w:rsidRPr="00233CFC" w:rsidRDefault="004A0B3B" w:rsidP="004A0B3B">
      <w:pPr>
        <w:rPr>
          <w:b/>
          <w:szCs w:val="22"/>
        </w:rPr>
      </w:pPr>
    </w:p>
    <w:p w:rsidR="004A0B3B" w:rsidRPr="00233CFC" w:rsidRDefault="004A0B3B" w:rsidP="004A0B3B">
      <w:pPr>
        <w:rPr>
          <w:b/>
          <w:szCs w:val="22"/>
        </w:rPr>
      </w:pPr>
    </w:p>
    <w:p w:rsidR="004A0B3B" w:rsidRPr="00233CFC" w:rsidRDefault="004A0B3B" w:rsidP="004A0B3B">
      <w:pPr>
        <w:rPr>
          <w:b/>
          <w:szCs w:val="22"/>
        </w:rPr>
      </w:pPr>
    </w:p>
    <w:p w:rsidR="004A0B3B" w:rsidRPr="00233CFC" w:rsidRDefault="004A0B3B" w:rsidP="004A0B3B">
      <w:pPr>
        <w:rPr>
          <w:b/>
          <w:szCs w:val="22"/>
        </w:rPr>
      </w:pPr>
    </w:p>
    <w:p w:rsidR="00831489" w:rsidRPr="00233CFC" w:rsidRDefault="00831489" w:rsidP="00831489">
      <w:pPr>
        <w:rPr>
          <w:b/>
          <w:szCs w:val="22"/>
        </w:rPr>
      </w:pPr>
      <w:r w:rsidRPr="00233CFC">
        <w:rPr>
          <w:b/>
          <w:szCs w:val="22"/>
        </w:rPr>
        <w:t>This compilation includes commenced amendments made by Act No.</w:t>
      </w:r>
      <w:r w:rsidR="00233CFC">
        <w:rPr>
          <w:b/>
          <w:szCs w:val="22"/>
        </w:rPr>
        <w:t> </w:t>
      </w:r>
      <w:r w:rsidRPr="00233CFC">
        <w:rPr>
          <w:b/>
          <w:szCs w:val="22"/>
        </w:rPr>
        <w:t>4, 2016. Amendments made by Act No.</w:t>
      </w:r>
      <w:r w:rsidR="00233CFC">
        <w:rPr>
          <w:b/>
          <w:szCs w:val="22"/>
        </w:rPr>
        <w:t> </w:t>
      </w:r>
      <w:r w:rsidRPr="00233CFC">
        <w:rPr>
          <w:b/>
          <w:szCs w:val="22"/>
        </w:rPr>
        <w:t>17, 2016 have not commenced but are noted in the endnotes.</w:t>
      </w:r>
    </w:p>
    <w:p w:rsidR="004A0B3B" w:rsidRPr="00233CFC" w:rsidRDefault="004A0B3B" w:rsidP="004A0B3B">
      <w:pPr>
        <w:pageBreakBefore/>
        <w:rPr>
          <w:rFonts w:cs="Arial"/>
          <w:b/>
          <w:sz w:val="32"/>
          <w:szCs w:val="32"/>
        </w:rPr>
      </w:pPr>
      <w:r w:rsidRPr="00233CFC">
        <w:rPr>
          <w:rFonts w:cs="Arial"/>
          <w:b/>
          <w:sz w:val="32"/>
          <w:szCs w:val="32"/>
        </w:rPr>
        <w:lastRenderedPageBreak/>
        <w:t>About this compilation</w:t>
      </w:r>
    </w:p>
    <w:p w:rsidR="004A0B3B" w:rsidRPr="00233CFC" w:rsidRDefault="004A0B3B" w:rsidP="004A0B3B">
      <w:pPr>
        <w:spacing w:before="240"/>
        <w:rPr>
          <w:rFonts w:cs="Arial"/>
        </w:rPr>
      </w:pPr>
      <w:r w:rsidRPr="00233CFC">
        <w:rPr>
          <w:rFonts w:cs="Arial"/>
          <w:b/>
          <w:szCs w:val="22"/>
        </w:rPr>
        <w:t>This compilation</w:t>
      </w:r>
    </w:p>
    <w:p w:rsidR="004A0B3B" w:rsidRPr="00233CFC" w:rsidRDefault="004A0B3B" w:rsidP="004A0B3B">
      <w:pPr>
        <w:spacing w:before="120" w:after="120"/>
        <w:rPr>
          <w:rFonts w:cs="Arial"/>
          <w:szCs w:val="22"/>
        </w:rPr>
      </w:pPr>
      <w:r w:rsidRPr="00233CFC">
        <w:rPr>
          <w:rFonts w:cs="Arial"/>
          <w:szCs w:val="22"/>
        </w:rPr>
        <w:t xml:space="preserve">This is a compilation of the </w:t>
      </w:r>
      <w:r w:rsidRPr="00233CFC">
        <w:rPr>
          <w:rFonts w:cs="Arial"/>
          <w:i/>
          <w:szCs w:val="22"/>
        </w:rPr>
        <w:fldChar w:fldCharType="begin"/>
      </w:r>
      <w:r w:rsidRPr="00233CFC">
        <w:rPr>
          <w:rFonts w:cs="Arial"/>
          <w:i/>
          <w:szCs w:val="22"/>
        </w:rPr>
        <w:instrText xml:space="preserve"> STYLEREF  ShortT </w:instrText>
      </w:r>
      <w:r w:rsidRPr="00233CFC">
        <w:rPr>
          <w:rFonts w:cs="Arial"/>
          <w:i/>
          <w:szCs w:val="22"/>
        </w:rPr>
        <w:fldChar w:fldCharType="separate"/>
      </w:r>
      <w:r w:rsidR="001B31B9">
        <w:rPr>
          <w:rFonts w:cs="Arial"/>
          <w:i/>
          <w:noProof/>
          <w:szCs w:val="22"/>
        </w:rPr>
        <w:t>A New Tax System (Family Assistance) (Administration) Act 1999</w:t>
      </w:r>
      <w:r w:rsidRPr="00233CFC">
        <w:rPr>
          <w:rFonts w:cs="Arial"/>
          <w:i/>
          <w:szCs w:val="22"/>
        </w:rPr>
        <w:fldChar w:fldCharType="end"/>
      </w:r>
      <w:r w:rsidRPr="00233CFC">
        <w:rPr>
          <w:rFonts w:cs="Arial"/>
          <w:szCs w:val="22"/>
        </w:rPr>
        <w:t xml:space="preserve"> that shows the text of the law as amended and in force on </w:t>
      </w:r>
      <w:r w:rsidRPr="00233CFC">
        <w:rPr>
          <w:rFonts w:cs="Arial"/>
          <w:szCs w:val="22"/>
        </w:rPr>
        <w:fldChar w:fldCharType="begin"/>
      </w:r>
      <w:r w:rsidRPr="00233CFC">
        <w:rPr>
          <w:rFonts w:cs="Arial"/>
          <w:szCs w:val="22"/>
        </w:rPr>
        <w:instrText xml:space="preserve"> DOCPROPERTY StartDate \@ "d MMMM yyyy" </w:instrText>
      </w:r>
      <w:r w:rsidRPr="00233CFC">
        <w:rPr>
          <w:rFonts w:cs="Arial"/>
          <w:szCs w:val="22"/>
        </w:rPr>
        <w:fldChar w:fldCharType="separate"/>
      </w:r>
      <w:r w:rsidR="001B31B9">
        <w:rPr>
          <w:rFonts w:cs="Arial"/>
          <w:szCs w:val="22"/>
        </w:rPr>
        <w:t>10 March 2016</w:t>
      </w:r>
      <w:r w:rsidRPr="00233CFC">
        <w:rPr>
          <w:rFonts w:cs="Arial"/>
          <w:szCs w:val="22"/>
        </w:rPr>
        <w:fldChar w:fldCharType="end"/>
      </w:r>
      <w:r w:rsidRPr="00233CFC">
        <w:rPr>
          <w:rFonts w:cs="Arial"/>
          <w:szCs w:val="22"/>
        </w:rPr>
        <w:t xml:space="preserve"> (the </w:t>
      </w:r>
      <w:r w:rsidRPr="00233CFC">
        <w:rPr>
          <w:rFonts w:cs="Arial"/>
          <w:b/>
          <w:i/>
          <w:szCs w:val="22"/>
        </w:rPr>
        <w:t>compilation date</w:t>
      </w:r>
      <w:r w:rsidRPr="00233CFC">
        <w:rPr>
          <w:rFonts w:cs="Arial"/>
          <w:szCs w:val="22"/>
        </w:rPr>
        <w:t>).</w:t>
      </w:r>
    </w:p>
    <w:p w:rsidR="004A0B3B" w:rsidRPr="00233CFC" w:rsidRDefault="004A0B3B" w:rsidP="004A0B3B">
      <w:pPr>
        <w:spacing w:after="120"/>
        <w:rPr>
          <w:rFonts w:cs="Arial"/>
          <w:szCs w:val="22"/>
        </w:rPr>
      </w:pPr>
      <w:r w:rsidRPr="00233CFC">
        <w:rPr>
          <w:rFonts w:cs="Arial"/>
          <w:szCs w:val="22"/>
        </w:rPr>
        <w:t xml:space="preserve">The notes at the end of this compilation (the </w:t>
      </w:r>
      <w:r w:rsidRPr="00233CFC">
        <w:rPr>
          <w:rFonts w:cs="Arial"/>
          <w:b/>
          <w:i/>
          <w:szCs w:val="22"/>
        </w:rPr>
        <w:t>endnotes</w:t>
      </w:r>
      <w:r w:rsidRPr="00233CFC">
        <w:rPr>
          <w:rFonts w:cs="Arial"/>
          <w:szCs w:val="22"/>
        </w:rPr>
        <w:t>) include information about amending laws and the amendment history of provisions of the compiled law.</w:t>
      </w:r>
    </w:p>
    <w:p w:rsidR="004A0B3B" w:rsidRPr="00233CFC" w:rsidRDefault="004A0B3B" w:rsidP="004A0B3B">
      <w:pPr>
        <w:tabs>
          <w:tab w:val="left" w:pos="5640"/>
        </w:tabs>
        <w:spacing w:before="120" w:after="120"/>
        <w:rPr>
          <w:rFonts w:cs="Arial"/>
          <w:b/>
          <w:szCs w:val="22"/>
        </w:rPr>
      </w:pPr>
      <w:r w:rsidRPr="00233CFC">
        <w:rPr>
          <w:rFonts w:cs="Arial"/>
          <w:b/>
          <w:szCs w:val="22"/>
        </w:rPr>
        <w:t>Uncommenced amendments</w:t>
      </w:r>
    </w:p>
    <w:p w:rsidR="004A0B3B" w:rsidRPr="00233CFC" w:rsidRDefault="004A0B3B" w:rsidP="004A0B3B">
      <w:pPr>
        <w:spacing w:after="120"/>
        <w:rPr>
          <w:rFonts w:cs="Arial"/>
          <w:szCs w:val="22"/>
        </w:rPr>
      </w:pPr>
      <w:r w:rsidRPr="00233CFC">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4A0B3B" w:rsidRPr="00233CFC" w:rsidRDefault="004A0B3B" w:rsidP="004A0B3B">
      <w:pPr>
        <w:spacing w:before="120" w:after="120"/>
        <w:rPr>
          <w:rFonts w:cs="Arial"/>
          <w:b/>
          <w:szCs w:val="22"/>
        </w:rPr>
      </w:pPr>
      <w:r w:rsidRPr="00233CFC">
        <w:rPr>
          <w:rFonts w:cs="Arial"/>
          <w:b/>
          <w:szCs w:val="22"/>
        </w:rPr>
        <w:t>Application, saving and transitional provisions for provisions and amendments</w:t>
      </w:r>
    </w:p>
    <w:p w:rsidR="004A0B3B" w:rsidRPr="00233CFC" w:rsidRDefault="004A0B3B" w:rsidP="004A0B3B">
      <w:pPr>
        <w:spacing w:after="120"/>
        <w:rPr>
          <w:rFonts w:cs="Arial"/>
          <w:szCs w:val="22"/>
        </w:rPr>
      </w:pPr>
      <w:r w:rsidRPr="00233CFC">
        <w:rPr>
          <w:rFonts w:cs="Arial"/>
          <w:szCs w:val="22"/>
        </w:rPr>
        <w:t>If the operation of a provision or amendment of the compiled law is affected by an application, saving or transitional provision that is not included in this compilation, details are included in the endnotes.</w:t>
      </w:r>
    </w:p>
    <w:p w:rsidR="004A0B3B" w:rsidRPr="00233CFC" w:rsidRDefault="004A0B3B" w:rsidP="004A0B3B">
      <w:pPr>
        <w:spacing w:after="120"/>
        <w:rPr>
          <w:rFonts w:cs="Arial"/>
          <w:b/>
          <w:szCs w:val="22"/>
        </w:rPr>
      </w:pPr>
      <w:r w:rsidRPr="00233CFC">
        <w:rPr>
          <w:rFonts w:cs="Arial"/>
          <w:b/>
          <w:szCs w:val="22"/>
        </w:rPr>
        <w:t>Editorial changes</w:t>
      </w:r>
    </w:p>
    <w:p w:rsidR="004A0B3B" w:rsidRPr="00233CFC" w:rsidRDefault="004A0B3B" w:rsidP="004A0B3B">
      <w:pPr>
        <w:spacing w:after="120"/>
        <w:rPr>
          <w:rFonts w:cs="Arial"/>
          <w:szCs w:val="22"/>
        </w:rPr>
      </w:pPr>
      <w:r w:rsidRPr="00233CFC">
        <w:rPr>
          <w:rFonts w:cs="Arial"/>
          <w:szCs w:val="22"/>
        </w:rPr>
        <w:t>For more information about any editorial changes made in this compilation, see the endnotes.</w:t>
      </w:r>
    </w:p>
    <w:p w:rsidR="004A0B3B" w:rsidRPr="00233CFC" w:rsidRDefault="004A0B3B" w:rsidP="004A0B3B">
      <w:pPr>
        <w:spacing w:before="120" w:after="120"/>
        <w:rPr>
          <w:rFonts w:cs="Arial"/>
          <w:b/>
          <w:szCs w:val="22"/>
        </w:rPr>
      </w:pPr>
      <w:r w:rsidRPr="00233CFC">
        <w:rPr>
          <w:rFonts w:cs="Arial"/>
          <w:b/>
          <w:szCs w:val="22"/>
        </w:rPr>
        <w:t>Modifications</w:t>
      </w:r>
    </w:p>
    <w:p w:rsidR="004A0B3B" w:rsidRPr="00233CFC" w:rsidRDefault="004A0B3B" w:rsidP="004A0B3B">
      <w:pPr>
        <w:spacing w:after="120"/>
        <w:rPr>
          <w:rFonts w:cs="Arial"/>
          <w:szCs w:val="22"/>
        </w:rPr>
      </w:pPr>
      <w:r w:rsidRPr="00233CFC">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4A0B3B" w:rsidRPr="00233CFC" w:rsidRDefault="004A0B3B" w:rsidP="004A0B3B">
      <w:pPr>
        <w:spacing w:before="80" w:after="120"/>
        <w:rPr>
          <w:rFonts w:cs="Arial"/>
          <w:b/>
          <w:szCs w:val="22"/>
        </w:rPr>
      </w:pPr>
      <w:r w:rsidRPr="00233CFC">
        <w:rPr>
          <w:rFonts w:cs="Arial"/>
          <w:b/>
          <w:szCs w:val="22"/>
        </w:rPr>
        <w:t>Self</w:t>
      </w:r>
      <w:r w:rsidR="00233CFC">
        <w:rPr>
          <w:rFonts w:cs="Arial"/>
          <w:b/>
          <w:szCs w:val="22"/>
        </w:rPr>
        <w:noBreakHyphen/>
      </w:r>
      <w:r w:rsidRPr="00233CFC">
        <w:rPr>
          <w:rFonts w:cs="Arial"/>
          <w:b/>
          <w:szCs w:val="22"/>
        </w:rPr>
        <w:t>repealing provisions</w:t>
      </w:r>
    </w:p>
    <w:p w:rsidR="004A0B3B" w:rsidRPr="00233CFC" w:rsidRDefault="004A0B3B" w:rsidP="004A0B3B">
      <w:pPr>
        <w:spacing w:after="120"/>
        <w:rPr>
          <w:rFonts w:cs="Arial"/>
          <w:szCs w:val="22"/>
        </w:rPr>
      </w:pPr>
      <w:r w:rsidRPr="00233CFC">
        <w:rPr>
          <w:rFonts w:cs="Arial"/>
          <w:szCs w:val="22"/>
        </w:rPr>
        <w:t>If a provision of the compiled law has been repealed in accordance with a provision of the law, details are included in the endnotes.</w:t>
      </w:r>
    </w:p>
    <w:p w:rsidR="004A0B3B" w:rsidRPr="00233CFC" w:rsidRDefault="004A0B3B" w:rsidP="004A0B3B">
      <w:pPr>
        <w:pStyle w:val="Header"/>
        <w:tabs>
          <w:tab w:val="clear" w:pos="4150"/>
          <w:tab w:val="clear" w:pos="8307"/>
        </w:tabs>
      </w:pPr>
      <w:r w:rsidRPr="00233CFC">
        <w:rPr>
          <w:rStyle w:val="CharChapNo"/>
        </w:rPr>
        <w:t xml:space="preserve"> </w:t>
      </w:r>
      <w:r w:rsidRPr="00233CFC">
        <w:rPr>
          <w:rStyle w:val="CharChapText"/>
        </w:rPr>
        <w:t xml:space="preserve"> </w:t>
      </w:r>
    </w:p>
    <w:p w:rsidR="004A0B3B" w:rsidRPr="00233CFC" w:rsidRDefault="004A0B3B" w:rsidP="004A0B3B">
      <w:pPr>
        <w:pStyle w:val="Header"/>
        <w:tabs>
          <w:tab w:val="clear" w:pos="4150"/>
          <w:tab w:val="clear" w:pos="8307"/>
        </w:tabs>
      </w:pPr>
      <w:r w:rsidRPr="00233CFC">
        <w:rPr>
          <w:rStyle w:val="CharPartNo"/>
        </w:rPr>
        <w:t xml:space="preserve"> </w:t>
      </w:r>
      <w:r w:rsidRPr="00233CFC">
        <w:rPr>
          <w:rStyle w:val="CharPartText"/>
        </w:rPr>
        <w:t xml:space="preserve"> </w:t>
      </w:r>
    </w:p>
    <w:p w:rsidR="004A0B3B" w:rsidRPr="00233CFC" w:rsidRDefault="004A0B3B" w:rsidP="004A0B3B">
      <w:pPr>
        <w:pStyle w:val="Header"/>
        <w:tabs>
          <w:tab w:val="clear" w:pos="4150"/>
          <w:tab w:val="clear" w:pos="8307"/>
        </w:tabs>
      </w:pPr>
      <w:r w:rsidRPr="00233CFC">
        <w:rPr>
          <w:rStyle w:val="CharDivNo"/>
        </w:rPr>
        <w:t xml:space="preserve"> </w:t>
      </w:r>
      <w:r w:rsidRPr="00233CFC">
        <w:rPr>
          <w:rStyle w:val="CharDivText"/>
        </w:rPr>
        <w:t xml:space="preserve"> </w:t>
      </w:r>
    </w:p>
    <w:p w:rsidR="004A0B3B" w:rsidRPr="00233CFC" w:rsidRDefault="004A0B3B" w:rsidP="004A0B3B">
      <w:pPr>
        <w:sectPr w:rsidR="004A0B3B" w:rsidRPr="00233CFC" w:rsidSect="00F6753A">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233CFC" w:rsidRDefault="00127CA2" w:rsidP="00753CFA">
      <w:pPr>
        <w:rPr>
          <w:sz w:val="36"/>
        </w:rPr>
      </w:pPr>
      <w:r w:rsidRPr="00233CFC">
        <w:rPr>
          <w:sz w:val="36"/>
        </w:rPr>
        <w:lastRenderedPageBreak/>
        <w:t>Contents</w:t>
      </w:r>
    </w:p>
    <w:p w:rsidR="006C27A2" w:rsidRDefault="00FB74AF">
      <w:pPr>
        <w:pStyle w:val="TOC2"/>
        <w:rPr>
          <w:rFonts w:asciiTheme="minorHAnsi" w:eastAsiaTheme="minorEastAsia" w:hAnsiTheme="minorHAnsi" w:cstheme="minorBidi"/>
          <w:b w:val="0"/>
          <w:noProof/>
          <w:kern w:val="0"/>
          <w:sz w:val="22"/>
          <w:szCs w:val="22"/>
        </w:rPr>
      </w:pPr>
      <w:r w:rsidRPr="00233CFC">
        <w:fldChar w:fldCharType="begin"/>
      </w:r>
      <w:r w:rsidRPr="00233CFC">
        <w:instrText xml:space="preserve"> TOC \o "1-9" </w:instrText>
      </w:r>
      <w:r w:rsidRPr="00233CFC">
        <w:fldChar w:fldCharType="separate"/>
      </w:r>
      <w:r w:rsidR="006C27A2">
        <w:rPr>
          <w:noProof/>
        </w:rPr>
        <w:t>Part 1—Preliminary</w:t>
      </w:r>
      <w:r w:rsidR="006C27A2" w:rsidRPr="006C27A2">
        <w:rPr>
          <w:b w:val="0"/>
          <w:noProof/>
          <w:sz w:val="18"/>
        </w:rPr>
        <w:tab/>
      </w:r>
      <w:r w:rsidR="006C27A2" w:rsidRPr="006C27A2">
        <w:rPr>
          <w:b w:val="0"/>
          <w:noProof/>
          <w:sz w:val="18"/>
        </w:rPr>
        <w:fldChar w:fldCharType="begin"/>
      </w:r>
      <w:r w:rsidR="006C27A2" w:rsidRPr="006C27A2">
        <w:rPr>
          <w:b w:val="0"/>
          <w:noProof/>
          <w:sz w:val="18"/>
        </w:rPr>
        <w:instrText xml:space="preserve"> PAGEREF _Toc447692621 \h </w:instrText>
      </w:r>
      <w:r w:rsidR="006C27A2" w:rsidRPr="006C27A2">
        <w:rPr>
          <w:b w:val="0"/>
          <w:noProof/>
          <w:sz w:val="18"/>
        </w:rPr>
      </w:r>
      <w:r w:rsidR="006C27A2" w:rsidRPr="006C27A2">
        <w:rPr>
          <w:b w:val="0"/>
          <w:noProof/>
          <w:sz w:val="18"/>
        </w:rPr>
        <w:fldChar w:fldCharType="separate"/>
      </w:r>
      <w:r w:rsidR="001B31B9">
        <w:rPr>
          <w:b w:val="0"/>
          <w:noProof/>
          <w:sz w:val="18"/>
        </w:rPr>
        <w:t>1</w:t>
      </w:r>
      <w:r w:rsidR="006C27A2"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w:t>
      </w:r>
      <w:r>
        <w:rPr>
          <w:noProof/>
        </w:rPr>
        <w:tab/>
        <w:t>Short title</w:t>
      </w:r>
      <w:r w:rsidRPr="006C27A2">
        <w:rPr>
          <w:noProof/>
        </w:rPr>
        <w:tab/>
      </w:r>
      <w:r w:rsidRPr="006C27A2">
        <w:rPr>
          <w:noProof/>
        </w:rPr>
        <w:fldChar w:fldCharType="begin"/>
      </w:r>
      <w:r w:rsidRPr="006C27A2">
        <w:rPr>
          <w:noProof/>
        </w:rPr>
        <w:instrText xml:space="preserve"> PAGEREF _Toc447692622 \h </w:instrText>
      </w:r>
      <w:r w:rsidRPr="006C27A2">
        <w:rPr>
          <w:noProof/>
        </w:rPr>
      </w:r>
      <w:r w:rsidRPr="006C27A2">
        <w:rPr>
          <w:noProof/>
        </w:rPr>
        <w:fldChar w:fldCharType="separate"/>
      </w:r>
      <w:r w:rsidR="001B31B9">
        <w:rPr>
          <w:noProof/>
        </w:rPr>
        <w:t>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w:t>
      </w:r>
      <w:r>
        <w:rPr>
          <w:noProof/>
        </w:rPr>
        <w:tab/>
        <w:t>Commencement</w:t>
      </w:r>
      <w:r w:rsidRPr="006C27A2">
        <w:rPr>
          <w:noProof/>
        </w:rPr>
        <w:tab/>
      </w:r>
      <w:r w:rsidRPr="006C27A2">
        <w:rPr>
          <w:noProof/>
        </w:rPr>
        <w:fldChar w:fldCharType="begin"/>
      </w:r>
      <w:r w:rsidRPr="006C27A2">
        <w:rPr>
          <w:noProof/>
        </w:rPr>
        <w:instrText xml:space="preserve"> PAGEREF _Toc447692623 \h </w:instrText>
      </w:r>
      <w:r w:rsidRPr="006C27A2">
        <w:rPr>
          <w:noProof/>
        </w:rPr>
      </w:r>
      <w:r w:rsidRPr="006C27A2">
        <w:rPr>
          <w:noProof/>
        </w:rPr>
        <w:fldChar w:fldCharType="separate"/>
      </w:r>
      <w:r w:rsidR="001B31B9">
        <w:rPr>
          <w:noProof/>
        </w:rPr>
        <w:t>1</w:t>
      </w:r>
      <w:r w:rsidRPr="006C27A2">
        <w:rPr>
          <w:noProof/>
        </w:rPr>
        <w:fldChar w:fldCharType="end"/>
      </w:r>
    </w:p>
    <w:p w:rsidR="006C27A2" w:rsidRDefault="006C27A2">
      <w:pPr>
        <w:pStyle w:val="TOC2"/>
        <w:rPr>
          <w:rFonts w:asciiTheme="minorHAnsi" w:eastAsiaTheme="minorEastAsia" w:hAnsiTheme="minorHAnsi" w:cstheme="minorBidi"/>
          <w:b w:val="0"/>
          <w:noProof/>
          <w:kern w:val="0"/>
          <w:sz w:val="22"/>
          <w:szCs w:val="22"/>
        </w:rPr>
      </w:pPr>
      <w:r>
        <w:rPr>
          <w:noProof/>
        </w:rPr>
        <w:t>Part 2—Interpretation</w:t>
      </w:r>
      <w:r w:rsidRPr="006C27A2">
        <w:rPr>
          <w:b w:val="0"/>
          <w:noProof/>
          <w:sz w:val="18"/>
        </w:rPr>
        <w:tab/>
      </w:r>
      <w:r w:rsidRPr="006C27A2">
        <w:rPr>
          <w:b w:val="0"/>
          <w:noProof/>
          <w:sz w:val="18"/>
        </w:rPr>
        <w:fldChar w:fldCharType="begin"/>
      </w:r>
      <w:r w:rsidRPr="006C27A2">
        <w:rPr>
          <w:b w:val="0"/>
          <w:noProof/>
          <w:sz w:val="18"/>
        </w:rPr>
        <w:instrText xml:space="preserve"> PAGEREF _Toc447692624 \h </w:instrText>
      </w:r>
      <w:r w:rsidRPr="006C27A2">
        <w:rPr>
          <w:b w:val="0"/>
          <w:noProof/>
          <w:sz w:val="18"/>
        </w:rPr>
      </w:r>
      <w:r w:rsidRPr="006C27A2">
        <w:rPr>
          <w:b w:val="0"/>
          <w:noProof/>
          <w:sz w:val="18"/>
        </w:rPr>
        <w:fldChar w:fldCharType="separate"/>
      </w:r>
      <w:r w:rsidR="001B31B9">
        <w:rPr>
          <w:b w:val="0"/>
          <w:noProof/>
          <w:sz w:val="18"/>
        </w:rPr>
        <w:t>2</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w:t>
      </w:r>
      <w:r>
        <w:rPr>
          <w:noProof/>
        </w:rPr>
        <w:tab/>
        <w:t>Definitions</w:t>
      </w:r>
      <w:r w:rsidRPr="006C27A2">
        <w:rPr>
          <w:noProof/>
        </w:rPr>
        <w:tab/>
      </w:r>
      <w:r w:rsidRPr="006C27A2">
        <w:rPr>
          <w:noProof/>
        </w:rPr>
        <w:fldChar w:fldCharType="begin"/>
      </w:r>
      <w:r w:rsidRPr="006C27A2">
        <w:rPr>
          <w:noProof/>
        </w:rPr>
        <w:instrText xml:space="preserve"> PAGEREF _Toc447692625 \h </w:instrText>
      </w:r>
      <w:r w:rsidRPr="006C27A2">
        <w:rPr>
          <w:noProof/>
        </w:rPr>
      </w:r>
      <w:r w:rsidRPr="006C27A2">
        <w:rPr>
          <w:noProof/>
        </w:rPr>
        <w:fldChar w:fldCharType="separate"/>
      </w:r>
      <w:r w:rsidR="001B31B9">
        <w:rPr>
          <w:noProof/>
        </w:rPr>
        <w:t>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607F87">
        <w:rPr>
          <w:i/>
          <w:noProof/>
        </w:rPr>
        <w:t>Criminal Code</w:t>
      </w:r>
      <w:r w:rsidRPr="006C27A2">
        <w:rPr>
          <w:noProof/>
        </w:rPr>
        <w:tab/>
      </w:r>
      <w:r w:rsidRPr="006C27A2">
        <w:rPr>
          <w:noProof/>
        </w:rPr>
        <w:fldChar w:fldCharType="begin"/>
      </w:r>
      <w:r w:rsidRPr="006C27A2">
        <w:rPr>
          <w:noProof/>
        </w:rPr>
        <w:instrText xml:space="preserve"> PAGEREF _Toc447692626 \h </w:instrText>
      </w:r>
      <w:r w:rsidRPr="006C27A2">
        <w:rPr>
          <w:noProof/>
        </w:rPr>
      </w:r>
      <w:r w:rsidRPr="006C27A2">
        <w:rPr>
          <w:noProof/>
        </w:rPr>
        <w:fldChar w:fldCharType="separate"/>
      </w:r>
      <w:r w:rsidR="001B31B9">
        <w:rPr>
          <w:noProof/>
        </w:rPr>
        <w:t>15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6C27A2">
        <w:rPr>
          <w:noProof/>
        </w:rPr>
        <w:tab/>
      </w:r>
      <w:r w:rsidRPr="006C27A2">
        <w:rPr>
          <w:noProof/>
        </w:rPr>
        <w:fldChar w:fldCharType="begin"/>
      </w:r>
      <w:r w:rsidRPr="006C27A2">
        <w:rPr>
          <w:noProof/>
        </w:rPr>
        <w:instrText xml:space="preserve"> PAGEREF _Toc447692627 \h </w:instrText>
      </w:r>
      <w:r w:rsidRPr="006C27A2">
        <w:rPr>
          <w:noProof/>
        </w:rPr>
      </w:r>
      <w:r w:rsidRPr="006C27A2">
        <w:rPr>
          <w:noProof/>
        </w:rPr>
        <w:fldChar w:fldCharType="separate"/>
      </w:r>
      <w:r w:rsidR="001B31B9">
        <w:rPr>
          <w:noProof/>
        </w:rPr>
        <w:t>15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6C27A2">
        <w:rPr>
          <w:noProof/>
        </w:rPr>
        <w:tab/>
      </w:r>
      <w:r w:rsidRPr="006C27A2">
        <w:rPr>
          <w:noProof/>
        </w:rPr>
        <w:fldChar w:fldCharType="begin"/>
      </w:r>
      <w:r w:rsidRPr="006C27A2">
        <w:rPr>
          <w:noProof/>
        </w:rPr>
        <w:instrText xml:space="preserve"> PAGEREF _Toc447692628 \h </w:instrText>
      </w:r>
      <w:r w:rsidRPr="006C27A2">
        <w:rPr>
          <w:noProof/>
        </w:rPr>
      </w:r>
      <w:r w:rsidRPr="006C27A2">
        <w:rPr>
          <w:noProof/>
        </w:rPr>
        <w:fldChar w:fldCharType="separate"/>
      </w:r>
      <w:r w:rsidR="001B31B9">
        <w:rPr>
          <w:noProof/>
        </w:rPr>
        <w:t>15</w:t>
      </w:r>
      <w:r w:rsidRPr="006C27A2">
        <w:rPr>
          <w:noProof/>
        </w:rPr>
        <w:fldChar w:fldCharType="end"/>
      </w:r>
    </w:p>
    <w:p w:rsidR="006C27A2" w:rsidRDefault="006C27A2">
      <w:pPr>
        <w:pStyle w:val="TOC2"/>
        <w:rPr>
          <w:rFonts w:asciiTheme="minorHAnsi" w:eastAsiaTheme="minorEastAsia" w:hAnsiTheme="minorHAnsi" w:cstheme="minorBidi"/>
          <w:b w:val="0"/>
          <w:noProof/>
          <w:kern w:val="0"/>
          <w:sz w:val="22"/>
          <w:szCs w:val="22"/>
        </w:rPr>
      </w:pPr>
      <w:r>
        <w:rPr>
          <w:noProof/>
        </w:rPr>
        <w:t>Part 3—Payment of family assistance</w:t>
      </w:r>
      <w:r w:rsidRPr="006C27A2">
        <w:rPr>
          <w:b w:val="0"/>
          <w:noProof/>
          <w:sz w:val="18"/>
        </w:rPr>
        <w:tab/>
      </w:r>
      <w:r w:rsidRPr="006C27A2">
        <w:rPr>
          <w:b w:val="0"/>
          <w:noProof/>
          <w:sz w:val="18"/>
        </w:rPr>
        <w:fldChar w:fldCharType="begin"/>
      </w:r>
      <w:r w:rsidRPr="006C27A2">
        <w:rPr>
          <w:b w:val="0"/>
          <w:noProof/>
          <w:sz w:val="18"/>
        </w:rPr>
        <w:instrText xml:space="preserve"> PAGEREF _Toc447692629 \h </w:instrText>
      </w:r>
      <w:r w:rsidRPr="006C27A2">
        <w:rPr>
          <w:b w:val="0"/>
          <w:noProof/>
          <w:sz w:val="18"/>
        </w:rPr>
      </w:r>
      <w:r w:rsidRPr="006C27A2">
        <w:rPr>
          <w:b w:val="0"/>
          <w:noProof/>
          <w:sz w:val="18"/>
        </w:rPr>
        <w:fldChar w:fldCharType="separate"/>
      </w:r>
      <w:r w:rsidR="001B31B9">
        <w:rPr>
          <w:b w:val="0"/>
          <w:noProof/>
          <w:sz w:val="18"/>
        </w:rPr>
        <w:t>17</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1—Family tax benefit</w:t>
      </w:r>
      <w:r w:rsidRPr="006C27A2">
        <w:rPr>
          <w:b w:val="0"/>
          <w:noProof/>
          <w:sz w:val="18"/>
        </w:rPr>
        <w:tab/>
      </w:r>
      <w:r w:rsidRPr="006C27A2">
        <w:rPr>
          <w:b w:val="0"/>
          <w:noProof/>
          <w:sz w:val="18"/>
        </w:rPr>
        <w:fldChar w:fldCharType="begin"/>
      </w:r>
      <w:r w:rsidRPr="006C27A2">
        <w:rPr>
          <w:b w:val="0"/>
          <w:noProof/>
          <w:sz w:val="18"/>
        </w:rPr>
        <w:instrText xml:space="preserve"> PAGEREF _Toc447692630 \h </w:instrText>
      </w:r>
      <w:r w:rsidRPr="006C27A2">
        <w:rPr>
          <w:b w:val="0"/>
          <w:noProof/>
          <w:sz w:val="18"/>
        </w:rPr>
      </w:r>
      <w:r w:rsidRPr="006C27A2">
        <w:rPr>
          <w:b w:val="0"/>
          <w:noProof/>
          <w:sz w:val="18"/>
        </w:rPr>
        <w:fldChar w:fldCharType="separate"/>
      </w:r>
      <w:r w:rsidR="001B31B9">
        <w:rPr>
          <w:b w:val="0"/>
          <w:noProof/>
          <w:sz w:val="18"/>
        </w:rPr>
        <w:t>17</w:t>
      </w:r>
      <w:r w:rsidRPr="006C27A2">
        <w:rPr>
          <w:b w:val="0"/>
          <w:noProof/>
          <w:sz w:val="18"/>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A—Making claims</w:t>
      </w:r>
      <w:r w:rsidRPr="006C27A2">
        <w:rPr>
          <w:b w:val="0"/>
          <w:noProof/>
          <w:sz w:val="18"/>
        </w:rPr>
        <w:tab/>
      </w:r>
      <w:r w:rsidRPr="006C27A2">
        <w:rPr>
          <w:b w:val="0"/>
          <w:noProof/>
          <w:sz w:val="18"/>
        </w:rPr>
        <w:fldChar w:fldCharType="begin"/>
      </w:r>
      <w:r w:rsidRPr="006C27A2">
        <w:rPr>
          <w:b w:val="0"/>
          <w:noProof/>
          <w:sz w:val="18"/>
        </w:rPr>
        <w:instrText xml:space="preserve"> PAGEREF _Toc447692631 \h </w:instrText>
      </w:r>
      <w:r w:rsidRPr="006C27A2">
        <w:rPr>
          <w:b w:val="0"/>
          <w:noProof/>
          <w:sz w:val="18"/>
        </w:rPr>
      </w:r>
      <w:r w:rsidRPr="006C27A2">
        <w:rPr>
          <w:b w:val="0"/>
          <w:noProof/>
          <w:sz w:val="18"/>
        </w:rPr>
        <w:fldChar w:fldCharType="separate"/>
      </w:r>
      <w:r w:rsidR="001B31B9">
        <w:rPr>
          <w:b w:val="0"/>
          <w:noProof/>
          <w:sz w:val="18"/>
        </w:rPr>
        <w:t>17</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w:t>
      </w:r>
      <w:r>
        <w:rPr>
          <w:noProof/>
        </w:rPr>
        <w:tab/>
        <w:t>Need for a claim</w:t>
      </w:r>
      <w:r w:rsidRPr="006C27A2">
        <w:rPr>
          <w:noProof/>
        </w:rPr>
        <w:tab/>
      </w:r>
      <w:r w:rsidRPr="006C27A2">
        <w:rPr>
          <w:noProof/>
        </w:rPr>
        <w:fldChar w:fldCharType="begin"/>
      </w:r>
      <w:r w:rsidRPr="006C27A2">
        <w:rPr>
          <w:noProof/>
        </w:rPr>
        <w:instrText xml:space="preserve"> PAGEREF _Toc447692632 \h </w:instrText>
      </w:r>
      <w:r w:rsidRPr="006C27A2">
        <w:rPr>
          <w:noProof/>
        </w:rPr>
      </w:r>
      <w:r w:rsidRPr="006C27A2">
        <w:rPr>
          <w:noProof/>
        </w:rPr>
        <w:fldChar w:fldCharType="separate"/>
      </w:r>
      <w:r w:rsidR="001B31B9">
        <w:rPr>
          <w:noProof/>
        </w:rPr>
        <w:t>17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w:t>
      </w:r>
      <w:r>
        <w:rPr>
          <w:noProof/>
        </w:rPr>
        <w:tab/>
        <w:t>Who can claim</w:t>
      </w:r>
      <w:r w:rsidRPr="006C27A2">
        <w:rPr>
          <w:noProof/>
        </w:rPr>
        <w:tab/>
      </w:r>
      <w:r w:rsidRPr="006C27A2">
        <w:rPr>
          <w:noProof/>
        </w:rPr>
        <w:fldChar w:fldCharType="begin"/>
      </w:r>
      <w:r w:rsidRPr="006C27A2">
        <w:rPr>
          <w:noProof/>
        </w:rPr>
        <w:instrText xml:space="preserve"> PAGEREF _Toc447692633 \h </w:instrText>
      </w:r>
      <w:r w:rsidRPr="006C27A2">
        <w:rPr>
          <w:noProof/>
        </w:rPr>
      </w:r>
      <w:r w:rsidRPr="006C27A2">
        <w:rPr>
          <w:noProof/>
        </w:rPr>
        <w:fldChar w:fldCharType="separate"/>
      </w:r>
      <w:r w:rsidR="001B31B9">
        <w:rPr>
          <w:noProof/>
        </w:rPr>
        <w:t>17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w:t>
      </w:r>
      <w:r>
        <w:rPr>
          <w:noProof/>
        </w:rPr>
        <w:tab/>
        <w:t>How to claim</w:t>
      </w:r>
      <w:r w:rsidRPr="006C27A2">
        <w:rPr>
          <w:noProof/>
        </w:rPr>
        <w:tab/>
      </w:r>
      <w:r w:rsidRPr="006C27A2">
        <w:rPr>
          <w:noProof/>
        </w:rPr>
        <w:fldChar w:fldCharType="begin"/>
      </w:r>
      <w:r w:rsidRPr="006C27A2">
        <w:rPr>
          <w:noProof/>
        </w:rPr>
        <w:instrText xml:space="preserve"> PAGEREF _Toc447692634 \h </w:instrText>
      </w:r>
      <w:r w:rsidRPr="006C27A2">
        <w:rPr>
          <w:noProof/>
        </w:rPr>
      </w:r>
      <w:r w:rsidRPr="006C27A2">
        <w:rPr>
          <w:noProof/>
        </w:rPr>
        <w:fldChar w:fldCharType="separate"/>
      </w:r>
      <w:r w:rsidR="001B31B9">
        <w:rPr>
          <w:noProof/>
        </w:rPr>
        <w:t>17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6C27A2">
        <w:rPr>
          <w:noProof/>
        </w:rPr>
        <w:tab/>
      </w:r>
      <w:r w:rsidRPr="006C27A2">
        <w:rPr>
          <w:noProof/>
        </w:rPr>
        <w:fldChar w:fldCharType="begin"/>
      </w:r>
      <w:r w:rsidRPr="006C27A2">
        <w:rPr>
          <w:noProof/>
        </w:rPr>
        <w:instrText xml:space="preserve"> PAGEREF _Toc447692635 \h </w:instrText>
      </w:r>
      <w:r w:rsidRPr="006C27A2">
        <w:rPr>
          <w:noProof/>
        </w:rPr>
      </w:r>
      <w:r w:rsidRPr="006C27A2">
        <w:rPr>
          <w:noProof/>
        </w:rPr>
        <w:fldChar w:fldCharType="separate"/>
      </w:r>
      <w:r w:rsidR="001B31B9">
        <w:rPr>
          <w:noProof/>
        </w:rPr>
        <w:t>18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607F87">
        <w:rPr>
          <w:noProof/>
          <w:snapToGrid w:val="0"/>
          <w:lang w:eastAsia="en-US"/>
        </w:rPr>
        <w:t>claims for family tax benefit by instalment or for a past period</w:t>
      </w:r>
      <w:r>
        <w:rPr>
          <w:noProof/>
        </w:rPr>
        <w:t xml:space="preserve"> to be effective</w:t>
      </w:r>
      <w:r w:rsidRPr="006C27A2">
        <w:rPr>
          <w:noProof/>
        </w:rPr>
        <w:tab/>
      </w:r>
      <w:r w:rsidRPr="006C27A2">
        <w:rPr>
          <w:noProof/>
        </w:rPr>
        <w:fldChar w:fldCharType="begin"/>
      </w:r>
      <w:r w:rsidRPr="006C27A2">
        <w:rPr>
          <w:noProof/>
        </w:rPr>
        <w:instrText xml:space="preserve"> PAGEREF _Toc447692636 \h </w:instrText>
      </w:r>
      <w:r w:rsidRPr="006C27A2">
        <w:rPr>
          <w:noProof/>
        </w:rPr>
      </w:r>
      <w:r w:rsidRPr="006C27A2">
        <w:rPr>
          <w:noProof/>
        </w:rPr>
        <w:fldChar w:fldCharType="separate"/>
      </w:r>
      <w:r w:rsidR="001B31B9">
        <w:rPr>
          <w:noProof/>
        </w:rPr>
        <w:t>19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607F87">
        <w:rPr>
          <w:noProof/>
          <w:snapToGrid w:val="0"/>
          <w:lang w:eastAsia="en-US"/>
        </w:rPr>
        <w:t>Tax file number requirement to be satisfied for claim in substitution because of the death of another individual to be effective</w:t>
      </w:r>
      <w:r w:rsidRPr="006C27A2">
        <w:rPr>
          <w:noProof/>
        </w:rPr>
        <w:tab/>
      </w:r>
      <w:r w:rsidRPr="006C27A2">
        <w:rPr>
          <w:noProof/>
        </w:rPr>
        <w:fldChar w:fldCharType="begin"/>
      </w:r>
      <w:r w:rsidRPr="006C27A2">
        <w:rPr>
          <w:noProof/>
        </w:rPr>
        <w:instrText xml:space="preserve"> PAGEREF _Toc447692637 \h </w:instrText>
      </w:r>
      <w:r w:rsidRPr="006C27A2">
        <w:rPr>
          <w:noProof/>
        </w:rPr>
      </w:r>
      <w:r w:rsidRPr="006C27A2">
        <w:rPr>
          <w:noProof/>
        </w:rPr>
        <w:fldChar w:fldCharType="separate"/>
      </w:r>
      <w:r w:rsidR="001B31B9">
        <w:rPr>
          <w:noProof/>
        </w:rPr>
        <w:t>20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6C27A2">
        <w:rPr>
          <w:noProof/>
        </w:rPr>
        <w:tab/>
      </w:r>
      <w:r w:rsidRPr="006C27A2">
        <w:rPr>
          <w:noProof/>
        </w:rPr>
        <w:fldChar w:fldCharType="begin"/>
      </w:r>
      <w:r w:rsidRPr="006C27A2">
        <w:rPr>
          <w:noProof/>
        </w:rPr>
        <w:instrText xml:space="preserve"> PAGEREF _Toc447692638 \h </w:instrText>
      </w:r>
      <w:r w:rsidRPr="006C27A2">
        <w:rPr>
          <w:noProof/>
        </w:rPr>
      </w:r>
      <w:r w:rsidRPr="006C27A2">
        <w:rPr>
          <w:noProof/>
        </w:rPr>
        <w:fldChar w:fldCharType="separate"/>
      </w:r>
      <w:r w:rsidR="001B31B9">
        <w:rPr>
          <w:noProof/>
        </w:rPr>
        <w:t>22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6C27A2">
        <w:rPr>
          <w:noProof/>
        </w:rPr>
        <w:tab/>
      </w:r>
      <w:r w:rsidRPr="006C27A2">
        <w:rPr>
          <w:noProof/>
        </w:rPr>
        <w:fldChar w:fldCharType="begin"/>
      </w:r>
      <w:r w:rsidRPr="006C27A2">
        <w:rPr>
          <w:noProof/>
        </w:rPr>
        <w:instrText xml:space="preserve"> PAGEREF _Toc447692639 \h </w:instrText>
      </w:r>
      <w:r w:rsidRPr="006C27A2">
        <w:rPr>
          <w:noProof/>
        </w:rPr>
      </w:r>
      <w:r w:rsidRPr="006C27A2">
        <w:rPr>
          <w:noProof/>
        </w:rPr>
        <w:fldChar w:fldCharType="separate"/>
      </w:r>
      <w:r w:rsidR="001B31B9">
        <w:rPr>
          <w:noProof/>
        </w:rPr>
        <w:t>23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6C27A2">
        <w:rPr>
          <w:noProof/>
        </w:rPr>
        <w:tab/>
      </w:r>
      <w:r w:rsidRPr="006C27A2">
        <w:rPr>
          <w:noProof/>
        </w:rPr>
        <w:fldChar w:fldCharType="begin"/>
      </w:r>
      <w:r w:rsidRPr="006C27A2">
        <w:rPr>
          <w:noProof/>
        </w:rPr>
        <w:instrText xml:space="preserve"> PAGEREF _Toc447692640 \h </w:instrText>
      </w:r>
      <w:r w:rsidRPr="006C27A2">
        <w:rPr>
          <w:noProof/>
        </w:rPr>
      </w:r>
      <w:r w:rsidRPr="006C27A2">
        <w:rPr>
          <w:noProof/>
        </w:rPr>
        <w:fldChar w:fldCharType="separate"/>
      </w:r>
      <w:r w:rsidR="001B31B9">
        <w:rPr>
          <w:noProof/>
        </w:rPr>
        <w:t>25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6C27A2">
        <w:rPr>
          <w:noProof/>
        </w:rPr>
        <w:tab/>
      </w:r>
      <w:r w:rsidRPr="006C27A2">
        <w:rPr>
          <w:noProof/>
        </w:rPr>
        <w:fldChar w:fldCharType="begin"/>
      </w:r>
      <w:r w:rsidRPr="006C27A2">
        <w:rPr>
          <w:noProof/>
        </w:rPr>
        <w:instrText xml:space="preserve"> PAGEREF _Toc447692641 \h </w:instrText>
      </w:r>
      <w:r w:rsidRPr="006C27A2">
        <w:rPr>
          <w:noProof/>
        </w:rPr>
      </w:r>
      <w:r w:rsidRPr="006C27A2">
        <w:rPr>
          <w:noProof/>
        </w:rPr>
        <w:fldChar w:fldCharType="separate"/>
      </w:r>
      <w:r w:rsidR="001B31B9">
        <w:rPr>
          <w:noProof/>
        </w:rPr>
        <w:t>26</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B—Determination of claims etc.</w:t>
      </w:r>
      <w:r w:rsidRPr="006C27A2">
        <w:rPr>
          <w:b w:val="0"/>
          <w:noProof/>
          <w:sz w:val="18"/>
        </w:rPr>
        <w:tab/>
      </w:r>
      <w:r w:rsidRPr="006C27A2">
        <w:rPr>
          <w:b w:val="0"/>
          <w:noProof/>
          <w:sz w:val="18"/>
        </w:rPr>
        <w:fldChar w:fldCharType="begin"/>
      </w:r>
      <w:r w:rsidRPr="006C27A2">
        <w:rPr>
          <w:b w:val="0"/>
          <w:noProof/>
          <w:sz w:val="18"/>
        </w:rPr>
        <w:instrText xml:space="preserve"> PAGEREF _Toc447692642 \h </w:instrText>
      </w:r>
      <w:r w:rsidRPr="006C27A2">
        <w:rPr>
          <w:b w:val="0"/>
          <w:noProof/>
          <w:sz w:val="18"/>
        </w:rPr>
      </w:r>
      <w:r w:rsidRPr="006C27A2">
        <w:rPr>
          <w:b w:val="0"/>
          <w:noProof/>
          <w:sz w:val="18"/>
        </w:rPr>
        <w:fldChar w:fldCharType="separate"/>
      </w:r>
      <w:r w:rsidR="001B31B9">
        <w:rPr>
          <w:b w:val="0"/>
          <w:noProof/>
          <w:sz w:val="18"/>
        </w:rPr>
        <w:t>26</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6C27A2">
        <w:rPr>
          <w:noProof/>
        </w:rPr>
        <w:tab/>
      </w:r>
      <w:r w:rsidRPr="006C27A2">
        <w:rPr>
          <w:noProof/>
        </w:rPr>
        <w:fldChar w:fldCharType="begin"/>
      </w:r>
      <w:r w:rsidRPr="006C27A2">
        <w:rPr>
          <w:noProof/>
        </w:rPr>
        <w:instrText xml:space="preserve"> PAGEREF _Toc447692643 \h </w:instrText>
      </w:r>
      <w:r w:rsidRPr="006C27A2">
        <w:rPr>
          <w:noProof/>
        </w:rPr>
      </w:r>
      <w:r w:rsidRPr="006C27A2">
        <w:rPr>
          <w:noProof/>
        </w:rPr>
        <w:fldChar w:fldCharType="separate"/>
      </w:r>
      <w:r w:rsidR="001B31B9">
        <w:rPr>
          <w:noProof/>
        </w:rPr>
        <w:t>26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6C27A2">
        <w:rPr>
          <w:noProof/>
        </w:rPr>
        <w:tab/>
      </w:r>
      <w:r w:rsidRPr="006C27A2">
        <w:rPr>
          <w:noProof/>
        </w:rPr>
        <w:fldChar w:fldCharType="begin"/>
      </w:r>
      <w:r w:rsidRPr="006C27A2">
        <w:rPr>
          <w:noProof/>
        </w:rPr>
        <w:instrText xml:space="preserve"> PAGEREF _Toc447692644 \h </w:instrText>
      </w:r>
      <w:r w:rsidRPr="006C27A2">
        <w:rPr>
          <w:noProof/>
        </w:rPr>
      </w:r>
      <w:r w:rsidRPr="006C27A2">
        <w:rPr>
          <w:noProof/>
        </w:rPr>
        <w:fldChar w:fldCharType="separate"/>
      </w:r>
      <w:r w:rsidR="001B31B9">
        <w:rPr>
          <w:noProof/>
        </w:rPr>
        <w:t>26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6C27A2">
        <w:rPr>
          <w:noProof/>
        </w:rPr>
        <w:tab/>
      </w:r>
      <w:r w:rsidRPr="006C27A2">
        <w:rPr>
          <w:noProof/>
        </w:rPr>
        <w:fldChar w:fldCharType="begin"/>
      </w:r>
      <w:r w:rsidRPr="006C27A2">
        <w:rPr>
          <w:noProof/>
        </w:rPr>
        <w:instrText xml:space="preserve"> PAGEREF _Toc447692645 \h </w:instrText>
      </w:r>
      <w:r w:rsidRPr="006C27A2">
        <w:rPr>
          <w:noProof/>
        </w:rPr>
      </w:r>
      <w:r w:rsidRPr="006C27A2">
        <w:rPr>
          <w:noProof/>
        </w:rPr>
        <w:fldChar w:fldCharType="separate"/>
      </w:r>
      <w:r w:rsidR="001B31B9">
        <w:rPr>
          <w:noProof/>
        </w:rPr>
        <w:t>27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6C27A2">
        <w:rPr>
          <w:noProof/>
        </w:rPr>
        <w:tab/>
      </w:r>
      <w:r w:rsidRPr="006C27A2">
        <w:rPr>
          <w:noProof/>
        </w:rPr>
        <w:fldChar w:fldCharType="begin"/>
      </w:r>
      <w:r w:rsidRPr="006C27A2">
        <w:rPr>
          <w:noProof/>
        </w:rPr>
        <w:instrText xml:space="preserve"> PAGEREF _Toc447692646 \h </w:instrText>
      </w:r>
      <w:r w:rsidRPr="006C27A2">
        <w:rPr>
          <w:noProof/>
        </w:rPr>
      </w:r>
      <w:r w:rsidRPr="006C27A2">
        <w:rPr>
          <w:noProof/>
        </w:rPr>
        <w:fldChar w:fldCharType="separate"/>
      </w:r>
      <w:r w:rsidR="001B31B9">
        <w:rPr>
          <w:noProof/>
        </w:rPr>
        <w:t>28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6C27A2">
        <w:rPr>
          <w:noProof/>
        </w:rPr>
        <w:tab/>
      </w:r>
      <w:r w:rsidRPr="006C27A2">
        <w:rPr>
          <w:noProof/>
        </w:rPr>
        <w:fldChar w:fldCharType="begin"/>
      </w:r>
      <w:r w:rsidRPr="006C27A2">
        <w:rPr>
          <w:noProof/>
        </w:rPr>
        <w:instrText xml:space="preserve"> PAGEREF _Toc447692647 \h </w:instrText>
      </w:r>
      <w:r w:rsidRPr="006C27A2">
        <w:rPr>
          <w:noProof/>
        </w:rPr>
      </w:r>
      <w:r w:rsidRPr="006C27A2">
        <w:rPr>
          <w:noProof/>
        </w:rPr>
        <w:fldChar w:fldCharType="separate"/>
      </w:r>
      <w:r w:rsidR="001B31B9">
        <w:rPr>
          <w:noProof/>
        </w:rPr>
        <w:t>29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6C27A2">
        <w:rPr>
          <w:noProof/>
        </w:rPr>
        <w:tab/>
      </w:r>
      <w:r w:rsidRPr="006C27A2">
        <w:rPr>
          <w:noProof/>
        </w:rPr>
        <w:fldChar w:fldCharType="begin"/>
      </w:r>
      <w:r w:rsidRPr="006C27A2">
        <w:rPr>
          <w:noProof/>
        </w:rPr>
        <w:instrText xml:space="preserve"> PAGEREF _Toc447692648 \h </w:instrText>
      </w:r>
      <w:r w:rsidRPr="006C27A2">
        <w:rPr>
          <w:noProof/>
        </w:rPr>
      </w:r>
      <w:r w:rsidRPr="006C27A2">
        <w:rPr>
          <w:noProof/>
        </w:rPr>
        <w:fldChar w:fldCharType="separate"/>
      </w:r>
      <w:r w:rsidR="001B31B9">
        <w:rPr>
          <w:noProof/>
        </w:rPr>
        <w:t>30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6C27A2">
        <w:rPr>
          <w:noProof/>
        </w:rPr>
        <w:tab/>
      </w:r>
      <w:r w:rsidRPr="006C27A2">
        <w:rPr>
          <w:noProof/>
        </w:rPr>
        <w:fldChar w:fldCharType="begin"/>
      </w:r>
      <w:r w:rsidRPr="006C27A2">
        <w:rPr>
          <w:noProof/>
        </w:rPr>
        <w:instrText xml:space="preserve"> PAGEREF _Toc447692649 \h </w:instrText>
      </w:r>
      <w:r w:rsidRPr="006C27A2">
        <w:rPr>
          <w:noProof/>
        </w:rPr>
      </w:r>
      <w:r w:rsidRPr="006C27A2">
        <w:rPr>
          <w:noProof/>
        </w:rPr>
        <w:fldChar w:fldCharType="separate"/>
      </w:r>
      <w:r w:rsidR="001B31B9">
        <w:rPr>
          <w:noProof/>
        </w:rPr>
        <w:t>30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6C27A2">
        <w:rPr>
          <w:noProof/>
        </w:rPr>
        <w:tab/>
      </w:r>
      <w:r w:rsidRPr="006C27A2">
        <w:rPr>
          <w:noProof/>
        </w:rPr>
        <w:fldChar w:fldCharType="begin"/>
      </w:r>
      <w:r w:rsidRPr="006C27A2">
        <w:rPr>
          <w:noProof/>
        </w:rPr>
        <w:instrText xml:space="preserve"> PAGEREF _Toc447692650 \h </w:instrText>
      </w:r>
      <w:r w:rsidRPr="006C27A2">
        <w:rPr>
          <w:noProof/>
        </w:rPr>
      </w:r>
      <w:r w:rsidRPr="006C27A2">
        <w:rPr>
          <w:noProof/>
        </w:rPr>
        <w:fldChar w:fldCharType="separate"/>
      </w:r>
      <w:r w:rsidR="001B31B9">
        <w:rPr>
          <w:noProof/>
        </w:rPr>
        <w:t>32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6C27A2">
        <w:rPr>
          <w:noProof/>
        </w:rPr>
        <w:tab/>
      </w:r>
      <w:r w:rsidRPr="006C27A2">
        <w:rPr>
          <w:noProof/>
        </w:rPr>
        <w:fldChar w:fldCharType="begin"/>
      </w:r>
      <w:r w:rsidRPr="006C27A2">
        <w:rPr>
          <w:noProof/>
        </w:rPr>
        <w:instrText xml:space="preserve"> PAGEREF _Toc447692651 \h </w:instrText>
      </w:r>
      <w:r w:rsidRPr="006C27A2">
        <w:rPr>
          <w:noProof/>
        </w:rPr>
      </w:r>
      <w:r w:rsidRPr="006C27A2">
        <w:rPr>
          <w:noProof/>
        </w:rPr>
        <w:fldChar w:fldCharType="separate"/>
      </w:r>
      <w:r w:rsidR="001B31B9">
        <w:rPr>
          <w:noProof/>
        </w:rPr>
        <w:t>33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6C27A2">
        <w:rPr>
          <w:noProof/>
        </w:rPr>
        <w:tab/>
      </w:r>
      <w:r w:rsidRPr="006C27A2">
        <w:rPr>
          <w:noProof/>
        </w:rPr>
        <w:fldChar w:fldCharType="begin"/>
      </w:r>
      <w:r w:rsidRPr="006C27A2">
        <w:rPr>
          <w:noProof/>
        </w:rPr>
        <w:instrText xml:space="preserve"> PAGEREF _Toc447692652 \h </w:instrText>
      </w:r>
      <w:r w:rsidRPr="006C27A2">
        <w:rPr>
          <w:noProof/>
        </w:rPr>
      </w:r>
      <w:r w:rsidRPr="006C27A2">
        <w:rPr>
          <w:noProof/>
        </w:rPr>
        <w:fldChar w:fldCharType="separate"/>
      </w:r>
      <w:r w:rsidR="001B31B9">
        <w:rPr>
          <w:noProof/>
        </w:rPr>
        <w:t>33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6C27A2">
        <w:rPr>
          <w:noProof/>
        </w:rPr>
        <w:tab/>
      </w:r>
      <w:r w:rsidRPr="006C27A2">
        <w:rPr>
          <w:noProof/>
        </w:rPr>
        <w:fldChar w:fldCharType="begin"/>
      </w:r>
      <w:r w:rsidRPr="006C27A2">
        <w:rPr>
          <w:noProof/>
        </w:rPr>
        <w:instrText xml:space="preserve"> PAGEREF _Toc447692653 \h </w:instrText>
      </w:r>
      <w:r w:rsidRPr="006C27A2">
        <w:rPr>
          <w:noProof/>
        </w:rPr>
      </w:r>
      <w:r w:rsidRPr="006C27A2">
        <w:rPr>
          <w:noProof/>
        </w:rPr>
        <w:fldChar w:fldCharType="separate"/>
      </w:r>
      <w:r w:rsidR="001B31B9">
        <w:rPr>
          <w:noProof/>
        </w:rPr>
        <w:t>33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20A</w:t>
      </w:r>
      <w:r>
        <w:rPr>
          <w:noProof/>
        </w:rPr>
        <w:tab/>
        <w:t>Indexed estimates</w:t>
      </w:r>
      <w:r w:rsidRPr="006C27A2">
        <w:rPr>
          <w:noProof/>
        </w:rPr>
        <w:tab/>
      </w:r>
      <w:r w:rsidRPr="006C27A2">
        <w:rPr>
          <w:noProof/>
        </w:rPr>
        <w:fldChar w:fldCharType="begin"/>
      </w:r>
      <w:r w:rsidRPr="006C27A2">
        <w:rPr>
          <w:noProof/>
        </w:rPr>
        <w:instrText xml:space="preserve"> PAGEREF _Toc447692654 \h </w:instrText>
      </w:r>
      <w:r w:rsidRPr="006C27A2">
        <w:rPr>
          <w:noProof/>
        </w:rPr>
      </w:r>
      <w:r w:rsidRPr="006C27A2">
        <w:rPr>
          <w:noProof/>
        </w:rPr>
        <w:fldChar w:fldCharType="separate"/>
      </w:r>
      <w:r w:rsidR="001B31B9">
        <w:rPr>
          <w:noProof/>
        </w:rPr>
        <w:t>35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6C27A2">
        <w:rPr>
          <w:noProof/>
        </w:rPr>
        <w:tab/>
      </w:r>
      <w:r w:rsidRPr="006C27A2">
        <w:rPr>
          <w:noProof/>
        </w:rPr>
        <w:fldChar w:fldCharType="begin"/>
      </w:r>
      <w:r w:rsidRPr="006C27A2">
        <w:rPr>
          <w:noProof/>
        </w:rPr>
        <w:instrText xml:space="preserve"> PAGEREF _Toc447692655 \h </w:instrText>
      </w:r>
      <w:r w:rsidRPr="006C27A2">
        <w:rPr>
          <w:noProof/>
        </w:rPr>
      </w:r>
      <w:r w:rsidRPr="006C27A2">
        <w:rPr>
          <w:noProof/>
        </w:rPr>
        <w:fldChar w:fldCharType="separate"/>
      </w:r>
      <w:r w:rsidR="001B31B9">
        <w:rPr>
          <w:noProof/>
        </w:rPr>
        <w:t>37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6C27A2">
        <w:rPr>
          <w:noProof/>
        </w:rPr>
        <w:tab/>
      </w:r>
      <w:r w:rsidRPr="006C27A2">
        <w:rPr>
          <w:noProof/>
        </w:rPr>
        <w:fldChar w:fldCharType="begin"/>
      </w:r>
      <w:r w:rsidRPr="006C27A2">
        <w:rPr>
          <w:noProof/>
        </w:rPr>
        <w:instrText xml:space="preserve"> PAGEREF _Toc447692656 \h </w:instrText>
      </w:r>
      <w:r w:rsidRPr="006C27A2">
        <w:rPr>
          <w:noProof/>
        </w:rPr>
      </w:r>
      <w:r w:rsidRPr="006C27A2">
        <w:rPr>
          <w:noProof/>
        </w:rPr>
        <w:fldChar w:fldCharType="separate"/>
      </w:r>
      <w:r w:rsidR="001B31B9">
        <w:rPr>
          <w:noProof/>
        </w:rPr>
        <w:t>40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6C27A2">
        <w:rPr>
          <w:noProof/>
        </w:rPr>
        <w:tab/>
      </w:r>
      <w:r w:rsidRPr="006C27A2">
        <w:rPr>
          <w:noProof/>
        </w:rPr>
        <w:fldChar w:fldCharType="begin"/>
      </w:r>
      <w:r w:rsidRPr="006C27A2">
        <w:rPr>
          <w:noProof/>
        </w:rPr>
        <w:instrText xml:space="preserve"> PAGEREF _Toc447692657 \h </w:instrText>
      </w:r>
      <w:r w:rsidRPr="006C27A2">
        <w:rPr>
          <w:noProof/>
        </w:rPr>
      </w:r>
      <w:r w:rsidRPr="006C27A2">
        <w:rPr>
          <w:noProof/>
        </w:rPr>
        <w:fldChar w:fldCharType="separate"/>
      </w:r>
      <w:r w:rsidR="001B31B9">
        <w:rPr>
          <w:noProof/>
        </w:rPr>
        <w:t>42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6C27A2">
        <w:rPr>
          <w:noProof/>
        </w:rPr>
        <w:tab/>
      </w:r>
      <w:r w:rsidRPr="006C27A2">
        <w:rPr>
          <w:noProof/>
        </w:rPr>
        <w:fldChar w:fldCharType="begin"/>
      </w:r>
      <w:r w:rsidRPr="006C27A2">
        <w:rPr>
          <w:noProof/>
        </w:rPr>
        <w:instrText xml:space="preserve"> PAGEREF _Toc447692658 \h </w:instrText>
      </w:r>
      <w:r w:rsidRPr="006C27A2">
        <w:rPr>
          <w:noProof/>
        </w:rPr>
      </w:r>
      <w:r w:rsidRPr="006C27A2">
        <w:rPr>
          <w:noProof/>
        </w:rPr>
        <w:fldChar w:fldCharType="separate"/>
      </w:r>
      <w:r w:rsidR="001B31B9">
        <w:rPr>
          <w:noProof/>
        </w:rPr>
        <w:t>43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6C27A2">
        <w:rPr>
          <w:noProof/>
        </w:rPr>
        <w:tab/>
      </w:r>
      <w:r w:rsidRPr="006C27A2">
        <w:rPr>
          <w:noProof/>
        </w:rPr>
        <w:fldChar w:fldCharType="begin"/>
      </w:r>
      <w:r w:rsidRPr="006C27A2">
        <w:rPr>
          <w:noProof/>
        </w:rPr>
        <w:instrText xml:space="preserve"> PAGEREF _Toc447692659 \h </w:instrText>
      </w:r>
      <w:r w:rsidRPr="006C27A2">
        <w:rPr>
          <w:noProof/>
        </w:rPr>
      </w:r>
      <w:r w:rsidRPr="006C27A2">
        <w:rPr>
          <w:noProof/>
        </w:rPr>
        <w:fldChar w:fldCharType="separate"/>
      </w:r>
      <w:r w:rsidR="001B31B9">
        <w:rPr>
          <w:noProof/>
        </w:rPr>
        <w:t>44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6C27A2">
        <w:rPr>
          <w:noProof/>
        </w:rPr>
        <w:tab/>
      </w:r>
      <w:r w:rsidRPr="006C27A2">
        <w:rPr>
          <w:noProof/>
        </w:rPr>
        <w:fldChar w:fldCharType="begin"/>
      </w:r>
      <w:r w:rsidRPr="006C27A2">
        <w:rPr>
          <w:noProof/>
        </w:rPr>
        <w:instrText xml:space="preserve"> PAGEREF _Toc447692660 \h </w:instrText>
      </w:r>
      <w:r w:rsidRPr="006C27A2">
        <w:rPr>
          <w:noProof/>
        </w:rPr>
      </w:r>
      <w:r w:rsidRPr="006C27A2">
        <w:rPr>
          <w:noProof/>
        </w:rPr>
        <w:fldChar w:fldCharType="separate"/>
      </w:r>
      <w:r w:rsidR="001B31B9">
        <w:rPr>
          <w:noProof/>
        </w:rPr>
        <w:t>46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6C27A2">
        <w:rPr>
          <w:noProof/>
        </w:rPr>
        <w:tab/>
      </w:r>
      <w:r w:rsidRPr="006C27A2">
        <w:rPr>
          <w:noProof/>
        </w:rPr>
        <w:fldChar w:fldCharType="begin"/>
      </w:r>
      <w:r w:rsidRPr="006C27A2">
        <w:rPr>
          <w:noProof/>
        </w:rPr>
        <w:instrText xml:space="preserve"> PAGEREF _Toc447692661 \h </w:instrText>
      </w:r>
      <w:r w:rsidRPr="006C27A2">
        <w:rPr>
          <w:noProof/>
        </w:rPr>
      </w:r>
      <w:r w:rsidRPr="006C27A2">
        <w:rPr>
          <w:noProof/>
        </w:rPr>
        <w:fldChar w:fldCharType="separate"/>
      </w:r>
      <w:r w:rsidR="001B31B9">
        <w:rPr>
          <w:noProof/>
        </w:rPr>
        <w:t>46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6C27A2">
        <w:rPr>
          <w:noProof/>
        </w:rPr>
        <w:tab/>
      </w:r>
      <w:r w:rsidRPr="006C27A2">
        <w:rPr>
          <w:noProof/>
        </w:rPr>
        <w:fldChar w:fldCharType="begin"/>
      </w:r>
      <w:r w:rsidRPr="006C27A2">
        <w:rPr>
          <w:noProof/>
        </w:rPr>
        <w:instrText xml:space="preserve"> PAGEREF _Toc447692662 \h </w:instrText>
      </w:r>
      <w:r w:rsidRPr="006C27A2">
        <w:rPr>
          <w:noProof/>
        </w:rPr>
      </w:r>
      <w:r w:rsidRPr="006C27A2">
        <w:rPr>
          <w:noProof/>
        </w:rPr>
        <w:fldChar w:fldCharType="separate"/>
      </w:r>
      <w:r w:rsidR="001B31B9">
        <w:rPr>
          <w:noProof/>
        </w:rPr>
        <w:t>46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6C27A2">
        <w:rPr>
          <w:noProof/>
        </w:rPr>
        <w:tab/>
      </w:r>
      <w:r w:rsidRPr="006C27A2">
        <w:rPr>
          <w:noProof/>
        </w:rPr>
        <w:fldChar w:fldCharType="begin"/>
      </w:r>
      <w:r w:rsidRPr="006C27A2">
        <w:rPr>
          <w:noProof/>
        </w:rPr>
        <w:instrText xml:space="preserve"> PAGEREF _Toc447692663 \h </w:instrText>
      </w:r>
      <w:r w:rsidRPr="006C27A2">
        <w:rPr>
          <w:noProof/>
        </w:rPr>
      </w:r>
      <w:r w:rsidRPr="006C27A2">
        <w:rPr>
          <w:noProof/>
        </w:rPr>
        <w:fldChar w:fldCharType="separate"/>
      </w:r>
      <w:r w:rsidR="001B31B9">
        <w:rPr>
          <w:noProof/>
        </w:rPr>
        <w:t>48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6C27A2">
        <w:rPr>
          <w:noProof/>
        </w:rPr>
        <w:tab/>
      </w:r>
      <w:r w:rsidRPr="006C27A2">
        <w:rPr>
          <w:noProof/>
        </w:rPr>
        <w:fldChar w:fldCharType="begin"/>
      </w:r>
      <w:r w:rsidRPr="006C27A2">
        <w:rPr>
          <w:noProof/>
        </w:rPr>
        <w:instrText xml:space="preserve"> PAGEREF _Toc447692664 \h </w:instrText>
      </w:r>
      <w:r w:rsidRPr="006C27A2">
        <w:rPr>
          <w:noProof/>
        </w:rPr>
      </w:r>
      <w:r w:rsidRPr="006C27A2">
        <w:rPr>
          <w:noProof/>
        </w:rPr>
        <w:fldChar w:fldCharType="separate"/>
      </w:r>
      <w:r w:rsidR="001B31B9">
        <w:rPr>
          <w:noProof/>
        </w:rPr>
        <w:t>48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6C27A2">
        <w:rPr>
          <w:noProof/>
        </w:rPr>
        <w:tab/>
      </w:r>
      <w:r w:rsidRPr="006C27A2">
        <w:rPr>
          <w:noProof/>
        </w:rPr>
        <w:fldChar w:fldCharType="begin"/>
      </w:r>
      <w:r w:rsidRPr="006C27A2">
        <w:rPr>
          <w:noProof/>
        </w:rPr>
        <w:instrText xml:space="preserve"> PAGEREF _Toc447692665 \h </w:instrText>
      </w:r>
      <w:r w:rsidRPr="006C27A2">
        <w:rPr>
          <w:noProof/>
        </w:rPr>
      </w:r>
      <w:r w:rsidRPr="006C27A2">
        <w:rPr>
          <w:noProof/>
        </w:rPr>
        <w:fldChar w:fldCharType="separate"/>
      </w:r>
      <w:r w:rsidR="001B31B9">
        <w:rPr>
          <w:noProof/>
        </w:rPr>
        <w:t>49</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C—Variation of determinations</w:t>
      </w:r>
      <w:r w:rsidRPr="006C27A2">
        <w:rPr>
          <w:b w:val="0"/>
          <w:noProof/>
          <w:sz w:val="18"/>
        </w:rPr>
        <w:tab/>
      </w:r>
      <w:r w:rsidRPr="006C27A2">
        <w:rPr>
          <w:b w:val="0"/>
          <w:noProof/>
          <w:sz w:val="18"/>
        </w:rPr>
        <w:fldChar w:fldCharType="begin"/>
      </w:r>
      <w:r w:rsidRPr="006C27A2">
        <w:rPr>
          <w:b w:val="0"/>
          <w:noProof/>
          <w:sz w:val="18"/>
        </w:rPr>
        <w:instrText xml:space="preserve"> PAGEREF _Toc447692666 \h </w:instrText>
      </w:r>
      <w:r w:rsidRPr="006C27A2">
        <w:rPr>
          <w:b w:val="0"/>
          <w:noProof/>
          <w:sz w:val="18"/>
        </w:rPr>
      </w:r>
      <w:r w:rsidRPr="006C27A2">
        <w:rPr>
          <w:b w:val="0"/>
          <w:noProof/>
          <w:sz w:val="18"/>
        </w:rPr>
        <w:fldChar w:fldCharType="separate"/>
      </w:r>
      <w:r w:rsidR="001B31B9">
        <w:rPr>
          <w:b w:val="0"/>
          <w:noProof/>
          <w:sz w:val="18"/>
        </w:rPr>
        <w:t>50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6C27A2">
        <w:rPr>
          <w:noProof/>
        </w:rPr>
        <w:tab/>
      </w:r>
      <w:r w:rsidRPr="006C27A2">
        <w:rPr>
          <w:noProof/>
        </w:rPr>
        <w:fldChar w:fldCharType="begin"/>
      </w:r>
      <w:r w:rsidRPr="006C27A2">
        <w:rPr>
          <w:noProof/>
        </w:rPr>
        <w:instrText xml:space="preserve"> PAGEREF _Toc447692667 \h </w:instrText>
      </w:r>
      <w:r w:rsidRPr="006C27A2">
        <w:rPr>
          <w:noProof/>
        </w:rPr>
      </w:r>
      <w:r w:rsidRPr="006C27A2">
        <w:rPr>
          <w:noProof/>
        </w:rPr>
        <w:fldChar w:fldCharType="separate"/>
      </w:r>
      <w:r w:rsidR="001B31B9">
        <w:rPr>
          <w:noProof/>
        </w:rPr>
        <w:t>50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6C27A2">
        <w:rPr>
          <w:noProof/>
        </w:rPr>
        <w:tab/>
      </w:r>
      <w:r w:rsidRPr="006C27A2">
        <w:rPr>
          <w:noProof/>
        </w:rPr>
        <w:fldChar w:fldCharType="begin"/>
      </w:r>
      <w:r w:rsidRPr="006C27A2">
        <w:rPr>
          <w:noProof/>
        </w:rPr>
        <w:instrText xml:space="preserve"> PAGEREF _Toc447692668 \h </w:instrText>
      </w:r>
      <w:r w:rsidRPr="006C27A2">
        <w:rPr>
          <w:noProof/>
        </w:rPr>
      </w:r>
      <w:r w:rsidRPr="006C27A2">
        <w:rPr>
          <w:noProof/>
        </w:rPr>
        <w:fldChar w:fldCharType="separate"/>
      </w:r>
      <w:r w:rsidR="001B31B9">
        <w:rPr>
          <w:noProof/>
        </w:rPr>
        <w:t>53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6C27A2">
        <w:rPr>
          <w:noProof/>
        </w:rPr>
        <w:tab/>
      </w:r>
      <w:r w:rsidRPr="006C27A2">
        <w:rPr>
          <w:noProof/>
        </w:rPr>
        <w:fldChar w:fldCharType="begin"/>
      </w:r>
      <w:r w:rsidRPr="006C27A2">
        <w:rPr>
          <w:noProof/>
        </w:rPr>
        <w:instrText xml:space="preserve"> PAGEREF _Toc447692669 \h </w:instrText>
      </w:r>
      <w:r w:rsidRPr="006C27A2">
        <w:rPr>
          <w:noProof/>
        </w:rPr>
      </w:r>
      <w:r w:rsidRPr="006C27A2">
        <w:rPr>
          <w:noProof/>
        </w:rPr>
        <w:fldChar w:fldCharType="separate"/>
      </w:r>
      <w:r w:rsidR="001B31B9">
        <w:rPr>
          <w:noProof/>
        </w:rPr>
        <w:t>54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6C27A2">
        <w:rPr>
          <w:noProof/>
        </w:rPr>
        <w:tab/>
      </w:r>
      <w:r w:rsidRPr="006C27A2">
        <w:rPr>
          <w:noProof/>
        </w:rPr>
        <w:fldChar w:fldCharType="begin"/>
      </w:r>
      <w:r w:rsidRPr="006C27A2">
        <w:rPr>
          <w:noProof/>
        </w:rPr>
        <w:instrText xml:space="preserve"> PAGEREF _Toc447692670 \h </w:instrText>
      </w:r>
      <w:r w:rsidRPr="006C27A2">
        <w:rPr>
          <w:noProof/>
        </w:rPr>
      </w:r>
      <w:r w:rsidRPr="006C27A2">
        <w:rPr>
          <w:noProof/>
        </w:rPr>
        <w:fldChar w:fldCharType="separate"/>
      </w:r>
      <w:r w:rsidR="001B31B9">
        <w:rPr>
          <w:noProof/>
        </w:rPr>
        <w:t>57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28A</w:t>
      </w:r>
      <w:r>
        <w:rPr>
          <w:noProof/>
        </w:rPr>
        <w:tab/>
      </w:r>
      <w:r w:rsidRPr="00607F87">
        <w:rPr>
          <w:noProof/>
          <w:snapToGrid w:val="0"/>
          <w:lang w:eastAsia="en-US"/>
        </w:rPr>
        <w:t>Variation of instalment entitlement determination where estimate of an amount is not reasonable</w:t>
      </w:r>
      <w:r w:rsidRPr="006C27A2">
        <w:rPr>
          <w:noProof/>
        </w:rPr>
        <w:tab/>
      </w:r>
      <w:r w:rsidRPr="006C27A2">
        <w:rPr>
          <w:noProof/>
        </w:rPr>
        <w:fldChar w:fldCharType="begin"/>
      </w:r>
      <w:r w:rsidRPr="006C27A2">
        <w:rPr>
          <w:noProof/>
        </w:rPr>
        <w:instrText xml:space="preserve"> PAGEREF _Toc447692671 \h </w:instrText>
      </w:r>
      <w:r w:rsidRPr="006C27A2">
        <w:rPr>
          <w:noProof/>
        </w:rPr>
      </w:r>
      <w:r w:rsidRPr="006C27A2">
        <w:rPr>
          <w:noProof/>
        </w:rPr>
        <w:fldChar w:fldCharType="separate"/>
      </w:r>
      <w:r w:rsidR="001B31B9">
        <w:rPr>
          <w:noProof/>
        </w:rPr>
        <w:t>58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28B</w:t>
      </w:r>
      <w:r>
        <w:rPr>
          <w:noProof/>
        </w:rPr>
        <w:tab/>
      </w:r>
      <w:r w:rsidRPr="00607F87">
        <w:rPr>
          <w:noProof/>
          <w:snapToGrid w:val="0"/>
          <w:lang w:eastAsia="en-US"/>
        </w:rPr>
        <w:t>Variation of instalment entitlement determination where claim made for another payment type</w:t>
      </w:r>
      <w:r w:rsidRPr="006C27A2">
        <w:rPr>
          <w:noProof/>
        </w:rPr>
        <w:tab/>
      </w:r>
      <w:r w:rsidRPr="006C27A2">
        <w:rPr>
          <w:noProof/>
        </w:rPr>
        <w:fldChar w:fldCharType="begin"/>
      </w:r>
      <w:r w:rsidRPr="006C27A2">
        <w:rPr>
          <w:noProof/>
        </w:rPr>
        <w:instrText xml:space="preserve"> PAGEREF _Toc447692672 \h </w:instrText>
      </w:r>
      <w:r w:rsidRPr="006C27A2">
        <w:rPr>
          <w:noProof/>
        </w:rPr>
      </w:r>
      <w:r w:rsidRPr="006C27A2">
        <w:rPr>
          <w:noProof/>
        </w:rPr>
        <w:fldChar w:fldCharType="separate"/>
      </w:r>
      <w:r w:rsidR="001B31B9">
        <w:rPr>
          <w:noProof/>
        </w:rPr>
        <w:t>59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6C27A2">
        <w:rPr>
          <w:noProof/>
        </w:rPr>
        <w:tab/>
      </w:r>
      <w:r w:rsidRPr="006C27A2">
        <w:rPr>
          <w:noProof/>
        </w:rPr>
        <w:fldChar w:fldCharType="begin"/>
      </w:r>
      <w:r w:rsidRPr="006C27A2">
        <w:rPr>
          <w:noProof/>
        </w:rPr>
        <w:instrText xml:space="preserve"> PAGEREF _Toc447692673 \h </w:instrText>
      </w:r>
      <w:r w:rsidRPr="006C27A2">
        <w:rPr>
          <w:noProof/>
        </w:rPr>
      </w:r>
      <w:r w:rsidRPr="006C27A2">
        <w:rPr>
          <w:noProof/>
        </w:rPr>
        <w:fldChar w:fldCharType="separate"/>
      </w:r>
      <w:r w:rsidR="001B31B9">
        <w:rPr>
          <w:noProof/>
        </w:rPr>
        <w:t>60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6C27A2">
        <w:rPr>
          <w:noProof/>
        </w:rPr>
        <w:tab/>
      </w:r>
      <w:r w:rsidRPr="006C27A2">
        <w:rPr>
          <w:noProof/>
        </w:rPr>
        <w:fldChar w:fldCharType="begin"/>
      </w:r>
      <w:r w:rsidRPr="006C27A2">
        <w:rPr>
          <w:noProof/>
        </w:rPr>
        <w:instrText xml:space="preserve"> PAGEREF _Toc447692674 \h </w:instrText>
      </w:r>
      <w:r w:rsidRPr="006C27A2">
        <w:rPr>
          <w:noProof/>
        </w:rPr>
      </w:r>
      <w:r w:rsidRPr="006C27A2">
        <w:rPr>
          <w:noProof/>
        </w:rPr>
        <w:fldChar w:fldCharType="separate"/>
      </w:r>
      <w:r w:rsidR="001B31B9">
        <w:rPr>
          <w:noProof/>
        </w:rPr>
        <w:t>62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6C27A2">
        <w:rPr>
          <w:noProof/>
        </w:rPr>
        <w:tab/>
      </w:r>
      <w:r w:rsidRPr="006C27A2">
        <w:rPr>
          <w:noProof/>
        </w:rPr>
        <w:fldChar w:fldCharType="begin"/>
      </w:r>
      <w:r w:rsidRPr="006C27A2">
        <w:rPr>
          <w:noProof/>
        </w:rPr>
        <w:instrText xml:space="preserve"> PAGEREF _Toc447692675 \h </w:instrText>
      </w:r>
      <w:r w:rsidRPr="006C27A2">
        <w:rPr>
          <w:noProof/>
        </w:rPr>
      </w:r>
      <w:r w:rsidRPr="006C27A2">
        <w:rPr>
          <w:noProof/>
        </w:rPr>
        <w:fldChar w:fldCharType="separate"/>
      </w:r>
      <w:r w:rsidR="001B31B9">
        <w:rPr>
          <w:noProof/>
        </w:rPr>
        <w:t>63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6C27A2">
        <w:rPr>
          <w:noProof/>
        </w:rPr>
        <w:tab/>
      </w:r>
      <w:r w:rsidRPr="006C27A2">
        <w:rPr>
          <w:noProof/>
        </w:rPr>
        <w:fldChar w:fldCharType="begin"/>
      </w:r>
      <w:r w:rsidRPr="006C27A2">
        <w:rPr>
          <w:noProof/>
        </w:rPr>
        <w:instrText xml:space="preserve"> PAGEREF _Toc447692676 \h </w:instrText>
      </w:r>
      <w:r w:rsidRPr="006C27A2">
        <w:rPr>
          <w:noProof/>
        </w:rPr>
      </w:r>
      <w:r w:rsidRPr="006C27A2">
        <w:rPr>
          <w:noProof/>
        </w:rPr>
        <w:fldChar w:fldCharType="separate"/>
      </w:r>
      <w:r w:rsidR="001B31B9">
        <w:rPr>
          <w:noProof/>
        </w:rPr>
        <w:t>64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6C27A2">
        <w:rPr>
          <w:noProof/>
        </w:rPr>
        <w:tab/>
      </w:r>
      <w:r w:rsidRPr="006C27A2">
        <w:rPr>
          <w:noProof/>
        </w:rPr>
        <w:fldChar w:fldCharType="begin"/>
      </w:r>
      <w:r w:rsidRPr="006C27A2">
        <w:rPr>
          <w:noProof/>
        </w:rPr>
        <w:instrText xml:space="preserve"> PAGEREF _Toc447692677 \h </w:instrText>
      </w:r>
      <w:r w:rsidRPr="006C27A2">
        <w:rPr>
          <w:noProof/>
        </w:rPr>
      </w:r>
      <w:r w:rsidRPr="006C27A2">
        <w:rPr>
          <w:noProof/>
        </w:rPr>
        <w:fldChar w:fldCharType="separate"/>
      </w:r>
      <w:r w:rsidR="001B31B9">
        <w:rPr>
          <w:noProof/>
        </w:rPr>
        <w:t>65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6C27A2">
        <w:rPr>
          <w:noProof/>
        </w:rPr>
        <w:tab/>
      </w:r>
      <w:r w:rsidRPr="006C27A2">
        <w:rPr>
          <w:noProof/>
        </w:rPr>
        <w:fldChar w:fldCharType="begin"/>
      </w:r>
      <w:r w:rsidRPr="006C27A2">
        <w:rPr>
          <w:noProof/>
        </w:rPr>
        <w:instrText xml:space="preserve"> PAGEREF _Toc447692678 \h </w:instrText>
      </w:r>
      <w:r w:rsidRPr="006C27A2">
        <w:rPr>
          <w:noProof/>
        </w:rPr>
      </w:r>
      <w:r w:rsidRPr="006C27A2">
        <w:rPr>
          <w:noProof/>
        </w:rPr>
        <w:fldChar w:fldCharType="separate"/>
      </w:r>
      <w:r w:rsidR="001B31B9">
        <w:rPr>
          <w:noProof/>
        </w:rPr>
        <w:t>67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6C27A2">
        <w:rPr>
          <w:noProof/>
        </w:rPr>
        <w:tab/>
      </w:r>
      <w:r w:rsidRPr="006C27A2">
        <w:rPr>
          <w:noProof/>
        </w:rPr>
        <w:fldChar w:fldCharType="begin"/>
      </w:r>
      <w:r w:rsidRPr="006C27A2">
        <w:rPr>
          <w:noProof/>
        </w:rPr>
        <w:instrText xml:space="preserve"> PAGEREF _Toc447692679 \h </w:instrText>
      </w:r>
      <w:r w:rsidRPr="006C27A2">
        <w:rPr>
          <w:noProof/>
        </w:rPr>
      </w:r>
      <w:r w:rsidRPr="006C27A2">
        <w:rPr>
          <w:noProof/>
        </w:rPr>
        <w:fldChar w:fldCharType="separate"/>
      </w:r>
      <w:r w:rsidR="001B31B9">
        <w:rPr>
          <w:noProof/>
        </w:rPr>
        <w:t>69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6C27A2">
        <w:rPr>
          <w:noProof/>
        </w:rPr>
        <w:tab/>
      </w:r>
      <w:r w:rsidRPr="006C27A2">
        <w:rPr>
          <w:noProof/>
        </w:rPr>
        <w:fldChar w:fldCharType="begin"/>
      </w:r>
      <w:r w:rsidRPr="006C27A2">
        <w:rPr>
          <w:noProof/>
        </w:rPr>
        <w:instrText xml:space="preserve"> PAGEREF _Toc447692680 \h </w:instrText>
      </w:r>
      <w:r w:rsidRPr="006C27A2">
        <w:rPr>
          <w:noProof/>
        </w:rPr>
      </w:r>
      <w:r w:rsidRPr="006C27A2">
        <w:rPr>
          <w:noProof/>
        </w:rPr>
        <w:fldChar w:fldCharType="separate"/>
      </w:r>
      <w:r w:rsidR="001B31B9">
        <w:rPr>
          <w:noProof/>
        </w:rPr>
        <w:t>70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6C27A2">
        <w:rPr>
          <w:noProof/>
        </w:rPr>
        <w:tab/>
      </w:r>
      <w:r w:rsidRPr="006C27A2">
        <w:rPr>
          <w:noProof/>
        </w:rPr>
        <w:fldChar w:fldCharType="begin"/>
      </w:r>
      <w:r w:rsidRPr="006C27A2">
        <w:rPr>
          <w:noProof/>
        </w:rPr>
        <w:instrText xml:space="preserve"> PAGEREF _Toc447692681 \h </w:instrText>
      </w:r>
      <w:r w:rsidRPr="006C27A2">
        <w:rPr>
          <w:noProof/>
        </w:rPr>
      </w:r>
      <w:r w:rsidRPr="006C27A2">
        <w:rPr>
          <w:noProof/>
        </w:rPr>
        <w:fldChar w:fldCharType="separate"/>
      </w:r>
      <w:r w:rsidR="001B31B9">
        <w:rPr>
          <w:noProof/>
        </w:rPr>
        <w:t>71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6C27A2">
        <w:rPr>
          <w:noProof/>
        </w:rPr>
        <w:tab/>
      </w:r>
      <w:r w:rsidRPr="006C27A2">
        <w:rPr>
          <w:noProof/>
        </w:rPr>
        <w:fldChar w:fldCharType="begin"/>
      </w:r>
      <w:r w:rsidRPr="006C27A2">
        <w:rPr>
          <w:noProof/>
        </w:rPr>
        <w:instrText xml:space="preserve"> PAGEREF _Toc447692682 \h </w:instrText>
      </w:r>
      <w:r w:rsidRPr="006C27A2">
        <w:rPr>
          <w:noProof/>
        </w:rPr>
      </w:r>
      <w:r w:rsidRPr="006C27A2">
        <w:rPr>
          <w:noProof/>
        </w:rPr>
        <w:fldChar w:fldCharType="separate"/>
      </w:r>
      <w:r w:rsidR="001B31B9">
        <w:rPr>
          <w:noProof/>
        </w:rPr>
        <w:t>71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6C27A2">
        <w:rPr>
          <w:noProof/>
        </w:rPr>
        <w:tab/>
      </w:r>
      <w:r w:rsidRPr="006C27A2">
        <w:rPr>
          <w:noProof/>
        </w:rPr>
        <w:fldChar w:fldCharType="begin"/>
      </w:r>
      <w:r w:rsidRPr="006C27A2">
        <w:rPr>
          <w:noProof/>
        </w:rPr>
        <w:instrText xml:space="preserve"> PAGEREF _Toc447692683 \h </w:instrText>
      </w:r>
      <w:r w:rsidRPr="006C27A2">
        <w:rPr>
          <w:noProof/>
        </w:rPr>
      </w:r>
      <w:r w:rsidRPr="006C27A2">
        <w:rPr>
          <w:noProof/>
        </w:rPr>
        <w:fldChar w:fldCharType="separate"/>
      </w:r>
      <w:r w:rsidR="001B31B9">
        <w:rPr>
          <w:noProof/>
        </w:rPr>
        <w:t>74</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6C27A2">
        <w:rPr>
          <w:b w:val="0"/>
          <w:noProof/>
          <w:sz w:val="18"/>
        </w:rPr>
        <w:tab/>
      </w:r>
      <w:r w:rsidRPr="006C27A2">
        <w:rPr>
          <w:b w:val="0"/>
          <w:noProof/>
          <w:sz w:val="18"/>
        </w:rPr>
        <w:fldChar w:fldCharType="begin"/>
      </w:r>
      <w:r w:rsidRPr="006C27A2">
        <w:rPr>
          <w:b w:val="0"/>
          <w:noProof/>
          <w:sz w:val="18"/>
        </w:rPr>
        <w:instrText xml:space="preserve"> PAGEREF _Toc447692684 \h </w:instrText>
      </w:r>
      <w:r w:rsidRPr="006C27A2">
        <w:rPr>
          <w:b w:val="0"/>
          <w:noProof/>
          <w:sz w:val="18"/>
        </w:rPr>
      </w:r>
      <w:r w:rsidRPr="006C27A2">
        <w:rPr>
          <w:b w:val="0"/>
          <w:noProof/>
          <w:sz w:val="18"/>
        </w:rPr>
        <w:fldChar w:fldCharType="separate"/>
      </w:r>
      <w:r w:rsidR="001B31B9">
        <w:rPr>
          <w:b w:val="0"/>
          <w:noProof/>
          <w:sz w:val="18"/>
        </w:rPr>
        <w:t>75</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6C27A2">
        <w:rPr>
          <w:noProof/>
        </w:rPr>
        <w:tab/>
      </w:r>
      <w:r w:rsidRPr="006C27A2">
        <w:rPr>
          <w:noProof/>
        </w:rPr>
        <w:fldChar w:fldCharType="begin"/>
      </w:r>
      <w:r w:rsidRPr="006C27A2">
        <w:rPr>
          <w:noProof/>
        </w:rPr>
        <w:instrText xml:space="preserve"> PAGEREF _Toc447692685 \h </w:instrText>
      </w:r>
      <w:r w:rsidRPr="006C27A2">
        <w:rPr>
          <w:noProof/>
        </w:rPr>
      </w:r>
      <w:r w:rsidRPr="006C27A2">
        <w:rPr>
          <w:noProof/>
        </w:rPr>
        <w:fldChar w:fldCharType="separate"/>
      </w:r>
      <w:r w:rsidR="001B31B9">
        <w:rPr>
          <w:noProof/>
        </w:rPr>
        <w:t>75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6C27A2">
        <w:rPr>
          <w:noProof/>
        </w:rPr>
        <w:tab/>
      </w:r>
      <w:r w:rsidRPr="006C27A2">
        <w:rPr>
          <w:noProof/>
        </w:rPr>
        <w:fldChar w:fldCharType="begin"/>
      </w:r>
      <w:r w:rsidRPr="006C27A2">
        <w:rPr>
          <w:noProof/>
        </w:rPr>
        <w:instrText xml:space="preserve"> PAGEREF _Toc447692686 \h </w:instrText>
      </w:r>
      <w:r w:rsidRPr="006C27A2">
        <w:rPr>
          <w:noProof/>
        </w:rPr>
      </w:r>
      <w:r w:rsidRPr="006C27A2">
        <w:rPr>
          <w:noProof/>
        </w:rPr>
        <w:fldChar w:fldCharType="separate"/>
      </w:r>
      <w:r w:rsidR="001B31B9">
        <w:rPr>
          <w:noProof/>
        </w:rPr>
        <w:t>75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6C27A2">
        <w:rPr>
          <w:noProof/>
        </w:rPr>
        <w:tab/>
      </w:r>
      <w:r w:rsidRPr="006C27A2">
        <w:rPr>
          <w:noProof/>
        </w:rPr>
        <w:fldChar w:fldCharType="begin"/>
      </w:r>
      <w:r w:rsidRPr="006C27A2">
        <w:rPr>
          <w:noProof/>
        </w:rPr>
        <w:instrText xml:space="preserve"> PAGEREF _Toc447692687 \h </w:instrText>
      </w:r>
      <w:r w:rsidRPr="006C27A2">
        <w:rPr>
          <w:noProof/>
        </w:rPr>
      </w:r>
      <w:r w:rsidRPr="006C27A2">
        <w:rPr>
          <w:noProof/>
        </w:rPr>
        <w:fldChar w:fldCharType="separate"/>
      </w:r>
      <w:r w:rsidR="001B31B9">
        <w:rPr>
          <w:noProof/>
        </w:rPr>
        <w:t>79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6C27A2">
        <w:rPr>
          <w:noProof/>
        </w:rPr>
        <w:tab/>
      </w:r>
      <w:r w:rsidRPr="006C27A2">
        <w:rPr>
          <w:noProof/>
        </w:rPr>
        <w:fldChar w:fldCharType="begin"/>
      </w:r>
      <w:r w:rsidRPr="006C27A2">
        <w:rPr>
          <w:noProof/>
        </w:rPr>
        <w:instrText xml:space="preserve"> PAGEREF _Toc447692688 \h </w:instrText>
      </w:r>
      <w:r w:rsidRPr="006C27A2">
        <w:rPr>
          <w:noProof/>
        </w:rPr>
      </w:r>
      <w:r w:rsidRPr="006C27A2">
        <w:rPr>
          <w:noProof/>
        </w:rPr>
        <w:fldChar w:fldCharType="separate"/>
      </w:r>
      <w:r w:rsidR="001B31B9">
        <w:rPr>
          <w:noProof/>
        </w:rPr>
        <w:t>82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6C27A2">
        <w:rPr>
          <w:noProof/>
        </w:rPr>
        <w:tab/>
      </w:r>
      <w:r w:rsidRPr="006C27A2">
        <w:rPr>
          <w:noProof/>
        </w:rPr>
        <w:fldChar w:fldCharType="begin"/>
      </w:r>
      <w:r w:rsidRPr="006C27A2">
        <w:rPr>
          <w:noProof/>
        </w:rPr>
        <w:instrText xml:space="preserve"> PAGEREF _Toc447692689 \h </w:instrText>
      </w:r>
      <w:r w:rsidRPr="006C27A2">
        <w:rPr>
          <w:noProof/>
        </w:rPr>
      </w:r>
      <w:r w:rsidRPr="006C27A2">
        <w:rPr>
          <w:noProof/>
        </w:rPr>
        <w:fldChar w:fldCharType="separate"/>
      </w:r>
      <w:r w:rsidR="001B31B9">
        <w:rPr>
          <w:noProof/>
        </w:rPr>
        <w:t>83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6C27A2">
        <w:rPr>
          <w:noProof/>
        </w:rPr>
        <w:tab/>
      </w:r>
      <w:r w:rsidRPr="006C27A2">
        <w:rPr>
          <w:noProof/>
        </w:rPr>
        <w:fldChar w:fldCharType="begin"/>
      </w:r>
      <w:r w:rsidRPr="006C27A2">
        <w:rPr>
          <w:noProof/>
        </w:rPr>
        <w:instrText xml:space="preserve"> PAGEREF _Toc447692690 \h </w:instrText>
      </w:r>
      <w:r w:rsidRPr="006C27A2">
        <w:rPr>
          <w:noProof/>
        </w:rPr>
      </w:r>
      <w:r w:rsidRPr="006C27A2">
        <w:rPr>
          <w:noProof/>
        </w:rPr>
        <w:fldChar w:fldCharType="separate"/>
      </w:r>
      <w:r w:rsidR="001B31B9">
        <w:rPr>
          <w:noProof/>
        </w:rPr>
        <w:t>84</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6C27A2">
        <w:rPr>
          <w:b w:val="0"/>
          <w:noProof/>
          <w:sz w:val="18"/>
        </w:rPr>
        <w:tab/>
      </w:r>
      <w:r w:rsidRPr="006C27A2">
        <w:rPr>
          <w:b w:val="0"/>
          <w:noProof/>
          <w:sz w:val="18"/>
        </w:rPr>
        <w:fldChar w:fldCharType="begin"/>
      </w:r>
      <w:r w:rsidRPr="006C27A2">
        <w:rPr>
          <w:b w:val="0"/>
          <w:noProof/>
          <w:sz w:val="18"/>
        </w:rPr>
        <w:instrText xml:space="preserve"> PAGEREF _Toc447692691 \h </w:instrText>
      </w:r>
      <w:r w:rsidRPr="006C27A2">
        <w:rPr>
          <w:b w:val="0"/>
          <w:noProof/>
          <w:sz w:val="18"/>
        </w:rPr>
      </w:r>
      <w:r w:rsidRPr="006C27A2">
        <w:rPr>
          <w:b w:val="0"/>
          <w:noProof/>
          <w:sz w:val="18"/>
        </w:rPr>
        <w:fldChar w:fldCharType="separate"/>
      </w:r>
      <w:r w:rsidR="001B31B9">
        <w:rPr>
          <w:b w:val="0"/>
          <w:noProof/>
          <w:sz w:val="18"/>
        </w:rPr>
        <w:t>85</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6C27A2">
        <w:rPr>
          <w:noProof/>
        </w:rPr>
        <w:tab/>
      </w:r>
      <w:r w:rsidRPr="006C27A2">
        <w:rPr>
          <w:noProof/>
        </w:rPr>
        <w:fldChar w:fldCharType="begin"/>
      </w:r>
      <w:r w:rsidRPr="006C27A2">
        <w:rPr>
          <w:noProof/>
        </w:rPr>
        <w:instrText xml:space="preserve"> PAGEREF _Toc447692692 \h </w:instrText>
      </w:r>
      <w:r w:rsidRPr="006C27A2">
        <w:rPr>
          <w:noProof/>
        </w:rPr>
      </w:r>
      <w:r w:rsidRPr="006C27A2">
        <w:rPr>
          <w:noProof/>
        </w:rPr>
        <w:fldChar w:fldCharType="separate"/>
      </w:r>
      <w:r w:rsidR="001B31B9">
        <w:rPr>
          <w:noProof/>
        </w:rPr>
        <w:t>85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6C27A2">
        <w:rPr>
          <w:noProof/>
        </w:rPr>
        <w:tab/>
      </w:r>
      <w:r w:rsidRPr="006C27A2">
        <w:rPr>
          <w:noProof/>
        </w:rPr>
        <w:fldChar w:fldCharType="begin"/>
      </w:r>
      <w:r w:rsidRPr="006C27A2">
        <w:rPr>
          <w:noProof/>
        </w:rPr>
        <w:instrText xml:space="preserve"> PAGEREF _Toc447692693 \h </w:instrText>
      </w:r>
      <w:r w:rsidRPr="006C27A2">
        <w:rPr>
          <w:noProof/>
        </w:rPr>
      </w:r>
      <w:r w:rsidRPr="006C27A2">
        <w:rPr>
          <w:noProof/>
        </w:rPr>
        <w:fldChar w:fldCharType="separate"/>
      </w:r>
      <w:r w:rsidR="001B31B9">
        <w:rPr>
          <w:noProof/>
        </w:rPr>
        <w:t>87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6C27A2">
        <w:rPr>
          <w:noProof/>
        </w:rPr>
        <w:tab/>
      </w:r>
      <w:r w:rsidRPr="006C27A2">
        <w:rPr>
          <w:noProof/>
        </w:rPr>
        <w:fldChar w:fldCharType="begin"/>
      </w:r>
      <w:r w:rsidRPr="006C27A2">
        <w:rPr>
          <w:noProof/>
        </w:rPr>
        <w:instrText xml:space="preserve"> PAGEREF _Toc447692694 \h </w:instrText>
      </w:r>
      <w:r w:rsidRPr="006C27A2">
        <w:rPr>
          <w:noProof/>
        </w:rPr>
      </w:r>
      <w:r w:rsidRPr="006C27A2">
        <w:rPr>
          <w:noProof/>
        </w:rPr>
        <w:fldChar w:fldCharType="separate"/>
      </w:r>
      <w:r w:rsidR="001B31B9">
        <w:rPr>
          <w:noProof/>
        </w:rPr>
        <w:t>88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6C27A2">
        <w:rPr>
          <w:noProof/>
        </w:rPr>
        <w:tab/>
      </w:r>
      <w:r w:rsidRPr="006C27A2">
        <w:rPr>
          <w:noProof/>
        </w:rPr>
        <w:fldChar w:fldCharType="begin"/>
      </w:r>
      <w:r w:rsidRPr="006C27A2">
        <w:rPr>
          <w:noProof/>
        </w:rPr>
        <w:instrText xml:space="preserve"> PAGEREF _Toc447692695 \h </w:instrText>
      </w:r>
      <w:r w:rsidRPr="006C27A2">
        <w:rPr>
          <w:noProof/>
        </w:rPr>
      </w:r>
      <w:r w:rsidRPr="006C27A2">
        <w:rPr>
          <w:noProof/>
        </w:rPr>
        <w:fldChar w:fldCharType="separate"/>
      </w:r>
      <w:r w:rsidR="001B31B9">
        <w:rPr>
          <w:noProof/>
        </w:rPr>
        <w:t>90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6C27A2">
        <w:rPr>
          <w:noProof/>
        </w:rPr>
        <w:tab/>
      </w:r>
      <w:r w:rsidRPr="006C27A2">
        <w:rPr>
          <w:noProof/>
        </w:rPr>
        <w:fldChar w:fldCharType="begin"/>
      </w:r>
      <w:r w:rsidRPr="006C27A2">
        <w:rPr>
          <w:noProof/>
        </w:rPr>
        <w:instrText xml:space="preserve"> PAGEREF _Toc447692696 \h </w:instrText>
      </w:r>
      <w:r w:rsidRPr="006C27A2">
        <w:rPr>
          <w:noProof/>
        </w:rPr>
      </w:r>
      <w:r w:rsidRPr="006C27A2">
        <w:rPr>
          <w:noProof/>
        </w:rPr>
        <w:fldChar w:fldCharType="separate"/>
      </w:r>
      <w:r w:rsidR="001B31B9">
        <w:rPr>
          <w:noProof/>
        </w:rPr>
        <w:t>91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6C27A2">
        <w:rPr>
          <w:noProof/>
        </w:rPr>
        <w:tab/>
      </w:r>
      <w:r w:rsidRPr="006C27A2">
        <w:rPr>
          <w:noProof/>
        </w:rPr>
        <w:fldChar w:fldCharType="begin"/>
      </w:r>
      <w:r w:rsidRPr="006C27A2">
        <w:rPr>
          <w:noProof/>
        </w:rPr>
        <w:instrText xml:space="preserve"> PAGEREF _Toc447692697 \h </w:instrText>
      </w:r>
      <w:r w:rsidRPr="006C27A2">
        <w:rPr>
          <w:noProof/>
        </w:rPr>
      </w:r>
      <w:r w:rsidRPr="006C27A2">
        <w:rPr>
          <w:noProof/>
        </w:rPr>
        <w:fldChar w:fldCharType="separate"/>
      </w:r>
      <w:r w:rsidR="001B31B9">
        <w:rPr>
          <w:noProof/>
        </w:rPr>
        <w:t>92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6C27A2">
        <w:rPr>
          <w:noProof/>
        </w:rPr>
        <w:tab/>
      </w:r>
      <w:r w:rsidRPr="006C27A2">
        <w:rPr>
          <w:noProof/>
        </w:rPr>
        <w:fldChar w:fldCharType="begin"/>
      </w:r>
      <w:r w:rsidRPr="006C27A2">
        <w:rPr>
          <w:noProof/>
        </w:rPr>
        <w:instrText xml:space="preserve"> PAGEREF _Toc447692698 \h </w:instrText>
      </w:r>
      <w:r w:rsidRPr="006C27A2">
        <w:rPr>
          <w:noProof/>
        </w:rPr>
      </w:r>
      <w:r w:rsidRPr="006C27A2">
        <w:rPr>
          <w:noProof/>
        </w:rPr>
        <w:fldChar w:fldCharType="separate"/>
      </w:r>
      <w:r w:rsidR="001B31B9">
        <w:rPr>
          <w:noProof/>
        </w:rPr>
        <w:t>93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6C27A2">
        <w:rPr>
          <w:noProof/>
        </w:rPr>
        <w:tab/>
      </w:r>
      <w:r w:rsidRPr="006C27A2">
        <w:rPr>
          <w:noProof/>
        </w:rPr>
        <w:fldChar w:fldCharType="begin"/>
      </w:r>
      <w:r w:rsidRPr="006C27A2">
        <w:rPr>
          <w:noProof/>
        </w:rPr>
        <w:instrText xml:space="preserve"> PAGEREF _Toc447692699 \h </w:instrText>
      </w:r>
      <w:r w:rsidRPr="006C27A2">
        <w:rPr>
          <w:noProof/>
        </w:rPr>
      </w:r>
      <w:r w:rsidRPr="006C27A2">
        <w:rPr>
          <w:noProof/>
        </w:rPr>
        <w:fldChar w:fldCharType="separate"/>
      </w:r>
      <w:r w:rsidR="001B31B9">
        <w:rPr>
          <w:noProof/>
        </w:rPr>
        <w:t>94</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D—FTB reconciliation conditions</w:t>
      </w:r>
      <w:r w:rsidRPr="006C27A2">
        <w:rPr>
          <w:b w:val="0"/>
          <w:noProof/>
          <w:sz w:val="18"/>
        </w:rPr>
        <w:tab/>
      </w:r>
      <w:r w:rsidRPr="006C27A2">
        <w:rPr>
          <w:b w:val="0"/>
          <w:noProof/>
          <w:sz w:val="18"/>
        </w:rPr>
        <w:fldChar w:fldCharType="begin"/>
      </w:r>
      <w:r w:rsidRPr="006C27A2">
        <w:rPr>
          <w:b w:val="0"/>
          <w:noProof/>
          <w:sz w:val="18"/>
        </w:rPr>
        <w:instrText xml:space="preserve"> PAGEREF _Toc447692700 \h </w:instrText>
      </w:r>
      <w:r w:rsidRPr="006C27A2">
        <w:rPr>
          <w:b w:val="0"/>
          <w:noProof/>
          <w:sz w:val="18"/>
        </w:rPr>
      </w:r>
      <w:r w:rsidRPr="006C27A2">
        <w:rPr>
          <w:b w:val="0"/>
          <w:noProof/>
          <w:sz w:val="18"/>
        </w:rPr>
        <w:fldChar w:fldCharType="separate"/>
      </w:r>
      <w:r w:rsidR="001B31B9">
        <w:rPr>
          <w:b w:val="0"/>
          <w:noProof/>
          <w:sz w:val="18"/>
        </w:rPr>
        <w:t>96</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6C27A2">
        <w:rPr>
          <w:noProof/>
        </w:rPr>
        <w:tab/>
      </w:r>
      <w:r w:rsidRPr="006C27A2">
        <w:rPr>
          <w:noProof/>
        </w:rPr>
        <w:fldChar w:fldCharType="begin"/>
      </w:r>
      <w:r w:rsidRPr="006C27A2">
        <w:rPr>
          <w:noProof/>
        </w:rPr>
        <w:instrText xml:space="preserve"> PAGEREF _Toc447692701 \h </w:instrText>
      </w:r>
      <w:r w:rsidRPr="006C27A2">
        <w:rPr>
          <w:noProof/>
        </w:rPr>
      </w:r>
      <w:r w:rsidRPr="006C27A2">
        <w:rPr>
          <w:noProof/>
        </w:rPr>
        <w:fldChar w:fldCharType="separate"/>
      </w:r>
      <w:r w:rsidR="001B31B9">
        <w:rPr>
          <w:noProof/>
        </w:rPr>
        <w:t>96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6C27A2">
        <w:rPr>
          <w:noProof/>
        </w:rPr>
        <w:tab/>
      </w:r>
      <w:r w:rsidRPr="006C27A2">
        <w:rPr>
          <w:noProof/>
        </w:rPr>
        <w:fldChar w:fldCharType="begin"/>
      </w:r>
      <w:r w:rsidRPr="006C27A2">
        <w:rPr>
          <w:noProof/>
        </w:rPr>
        <w:instrText xml:space="preserve"> PAGEREF _Toc447692702 \h </w:instrText>
      </w:r>
      <w:r w:rsidRPr="006C27A2">
        <w:rPr>
          <w:noProof/>
        </w:rPr>
      </w:r>
      <w:r w:rsidRPr="006C27A2">
        <w:rPr>
          <w:noProof/>
        </w:rPr>
        <w:fldChar w:fldCharType="separate"/>
      </w:r>
      <w:r w:rsidR="001B31B9">
        <w:rPr>
          <w:noProof/>
        </w:rPr>
        <w:t>97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6C27A2">
        <w:rPr>
          <w:noProof/>
        </w:rPr>
        <w:tab/>
      </w:r>
      <w:r w:rsidRPr="006C27A2">
        <w:rPr>
          <w:noProof/>
        </w:rPr>
        <w:fldChar w:fldCharType="begin"/>
      </w:r>
      <w:r w:rsidRPr="006C27A2">
        <w:rPr>
          <w:noProof/>
        </w:rPr>
        <w:instrText xml:space="preserve"> PAGEREF _Toc447692703 \h </w:instrText>
      </w:r>
      <w:r w:rsidRPr="006C27A2">
        <w:rPr>
          <w:noProof/>
        </w:rPr>
      </w:r>
      <w:r w:rsidRPr="006C27A2">
        <w:rPr>
          <w:noProof/>
        </w:rPr>
        <w:fldChar w:fldCharType="separate"/>
      </w:r>
      <w:r w:rsidR="001B31B9">
        <w:rPr>
          <w:noProof/>
        </w:rPr>
        <w:t>97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6C27A2">
        <w:rPr>
          <w:noProof/>
        </w:rPr>
        <w:tab/>
      </w:r>
      <w:r w:rsidRPr="006C27A2">
        <w:rPr>
          <w:noProof/>
        </w:rPr>
        <w:fldChar w:fldCharType="begin"/>
      </w:r>
      <w:r w:rsidRPr="006C27A2">
        <w:rPr>
          <w:noProof/>
        </w:rPr>
        <w:instrText xml:space="preserve"> PAGEREF _Toc447692704 \h </w:instrText>
      </w:r>
      <w:r w:rsidRPr="006C27A2">
        <w:rPr>
          <w:noProof/>
        </w:rPr>
      </w:r>
      <w:r w:rsidRPr="006C27A2">
        <w:rPr>
          <w:noProof/>
        </w:rPr>
        <w:fldChar w:fldCharType="separate"/>
      </w:r>
      <w:r w:rsidR="001B31B9">
        <w:rPr>
          <w:noProof/>
        </w:rPr>
        <w:t>98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6C27A2">
        <w:rPr>
          <w:noProof/>
        </w:rPr>
        <w:tab/>
      </w:r>
      <w:r w:rsidRPr="006C27A2">
        <w:rPr>
          <w:noProof/>
        </w:rPr>
        <w:fldChar w:fldCharType="begin"/>
      </w:r>
      <w:r w:rsidRPr="006C27A2">
        <w:rPr>
          <w:noProof/>
        </w:rPr>
        <w:instrText xml:space="preserve"> PAGEREF _Toc447692705 \h </w:instrText>
      </w:r>
      <w:r w:rsidRPr="006C27A2">
        <w:rPr>
          <w:noProof/>
        </w:rPr>
      </w:r>
      <w:r w:rsidRPr="006C27A2">
        <w:rPr>
          <w:noProof/>
        </w:rPr>
        <w:fldChar w:fldCharType="separate"/>
      </w:r>
      <w:r w:rsidR="001B31B9">
        <w:rPr>
          <w:noProof/>
        </w:rPr>
        <w:t>99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6C27A2">
        <w:rPr>
          <w:noProof/>
        </w:rPr>
        <w:tab/>
      </w:r>
      <w:r w:rsidRPr="006C27A2">
        <w:rPr>
          <w:noProof/>
        </w:rPr>
        <w:fldChar w:fldCharType="begin"/>
      </w:r>
      <w:r w:rsidRPr="006C27A2">
        <w:rPr>
          <w:noProof/>
        </w:rPr>
        <w:instrText xml:space="preserve"> PAGEREF _Toc447692706 \h </w:instrText>
      </w:r>
      <w:r w:rsidRPr="006C27A2">
        <w:rPr>
          <w:noProof/>
        </w:rPr>
      </w:r>
      <w:r w:rsidRPr="006C27A2">
        <w:rPr>
          <w:noProof/>
        </w:rPr>
        <w:fldChar w:fldCharType="separate"/>
      </w:r>
      <w:r w:rsidR="001B31B9">
        <w:rPr>
          <w:noProof/>
        </w:rPr>
        <w:t>99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6C27A2">
        <w:rPr>
          <w:noProof/>
        </w:rPr>
        <w:tab/>
      </w:r>
      <w:r w:rsidRPr="006C27A2">
        <w:rPr>
          <w:noProof/>
        </w:rPr>
        <w:fldChar w:fldCharType="begin"/>
      </w:r>
      <w:r w:rsidRPr="006C27A2">
        <w:rPr>
          <w:noProof/>
        </w:rPr>
        <w:instrText xml:space="preserve"> PAGEREF _Toc447692707 \h </w:instrText>
      </w:r>
      <w:r w:rsidRPr="006C27A2">
        <w:rPr>
          <w:noProof/>
        </w:rPr>
      </w:r>
      <w:r w:rsidRPr="006C27A2">
        <w:rPr>
          <w:noProof/>
        </w:rPr>
        <w:fldChar w:fldCharType="separate"/>
      </w:r>
      <w:r w:rsidR="001B31B9">
        <w:rPr>
          <w:noProof/>
        </w:rPr>
        <w:t>100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6C27A2">
        <w:rPr>
          <w:noProof/>
        </w:rPr>
        <w:tab/>
      </w:r>
      <w:r w:rsidRPr="006C27A2">
        <w:rPr>
          <w:noProof/>
        </w:rPr>
        <w:fldChar w:fldCharType="begin"/>
      </w:r>
      <w:r w:rsidRPr="006C27A2">
        <w:rPr>
          <w:noProof/>
        </w:rPr>
        <w:instrText xml:space="preserve"> PAGEREF _Toc447692708 \h </w:instrText>
      </w:r>
      <w:r w:rsidRPr="006C27A2">
        <w:rPr>
          <w:noProof/>
        </w:rPr>
      </w:r>
      <w:r w:rsidRPr="006C27A2">
        <w:rPr>
          <w:noProof/>
        </w:rPr>
        <w:fldChar w:fldCharType="separate"/>
      </w:r>
      <w:r w:rsidR="001B31B9">
        <w:rPr>
          <w:noProof/>
        </w:rPr>
        <w:t>101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6C27A2">
        <w:rPr>
          <w:noProof/>
        </w:rPr>
        <w:tab/>
      </w:r>
      <w:r w:rsidRPr="006C27A2">
        <w:rPr>
          <w:noProof/>
        </w:rPr>
        <w:fldChar w:fldCharType="begin"/>
      </w:r>
      <w:r w:rsidRPr="006C27A2">
        <w:rPr>
          <w:noProof/>
        </w:rPr>
        <w:instrText xml:space="preserve"> PAGEREF _Toc447692709 \h </w:instrText>
      </w:r>
      <w:r w:rsidRPr="006C27A2">
        <w:rPr>
          <w:noProof/>
        </w:rPr>
      </w:r>
      <w:r w:rsidRPr="006C27A2">
        <w:rPr>
          <w:noProof/>
        </w:rPr>
        <w:fldChar w:fldCharType="separate"/>
      </w:r>
      <w:r w:rsidR="001B31B9">
        <w:rPr>
          <w:noProof/>
        </w:rPr>
        <w:t>102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6C27A2">
        <w:rPr>
          <w:noProof/>
        </w:rPr>
        <w:tab/>
      </w:r>
      <w:r w:rsidRPr="006C27A2">
        <w:rPr>
          <w:noProof/>
        </w:rPr>
        <w:fldChar w:fldCharType="begin"/>
      </w:r>
      <w:r w:rsidRPr="006C27A2">
        <w:rPr>
          <w:noProof/>
        </w:rPr>
        <w:instrText xml:space="preserve"> PAGEREF _Toc447692710 \h </w:instrText>
      </w:r>
      <w:r w:rsidRPr="006C27A2">
        <w:rPr>
          <w:noProof/>
        </w:rPr>
      </w:r>
      <w:r w:rsidRPr="006C27A2">
        <w:rPr>
          <w:noProof/>
        </w:rPr>
        <w:fldChar w:fldCharType="separate"/>
      </w:r>
      <w:r w:rsidR="001B31B9">
        <w:rPr>
          <w:noProof/>
        </w:rPr>
        <w:t>103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6C27A2">
        <w:rPr>
          <w:noProof/>
        </w:rPr>
        <w:tab/>
      </w:r>
      <w:r w:rsidRPr="006C27A2">
        <w:rPr>
          <w:noProof/>
        </w:rPr>
        <w:fldChar w:fldCharType="begin"/>
      </w:r>
      <w:r w:rsidRPr="006C27A2">
        <w:rPr>
          <w:noProof/>
        </w:rPr>
        <w:instrText xml:space="preserve"> PAGEREF _Toc447692711 \h </w:instrText>
      </w:r>
      <w:r w:rsidRPr="006C27A2">
        <w:rPr>
          <w:noProof/>
        </w:rPr>
      </w:r>
      <w:r w:rsidRPr="006C27A2">
        <w:rPr>
          <w:noProof/>
        </w:rPr>
        <w:fldChar w:fldCharType="separate"/>
      </w:r>
      <w:r w:rsidR="001B31B9">
        <w:rPr>
          <w:noProof/>
        </w:rPr>
        <w:t>103</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2—Payment of family tax benefit advances</w:t>
      </w:r>
      <w:r w:rsidRPr="006C27A2">
        <w:rPr>
          <w:b w:val="0"/>
          <w:noProof/>
          <w:sz w:val="18"/>
        </w:rPr>
        <w:tab/>
      </w:r>
      <w:r w:rsidRPr="006C27A2">
        <w:rPr>
          <w:b w:val="0"/>
          <w:noProof/>
          <w:sz w:val="18"/>
        </w:rPr>
        <w:fldChar w:fldCharType="begin"/>
      </w:r>
      <w:r w:rsidRPr="006C27A2">
        <w:rPr>
          <w:b w:val="0"/>
          <w:noProof/>
          <w:sz w:val="18"/>
        </w:rPr>
        <w:instrText xml:space="preserve"> PAGEREF _Toc447692712 \h </w:instrText>
      </w:r>
      <w:r w:rsidRPr="006C27A2">
        <w:rPr>
          <w:b w:val="0"/>
          <w:noProof/>
          <w:sz w:val="18"/>
        </w:rPr>
      </w:r>
      <w:r w:rsidRPr="006C27A2">
        <w:rPr>
          <w:b w:val="0"/>
          <w:noProof/>
          <w:sz w:val="18"/>
        </w:rPr>
        <w:fldChar w:fldCharType="separate"/>
      </w:r>
      <w:r w:rsidR="001B31B9">
        <w:rPr>
          <w:b w:val="0"/>
          <w:noProof/>
          <w:sz w:val="18"/>
        </w:rPr>
        <w:t>104</w:t>
      </w:r>
      <w:r w:rsidRPr="006C27A2">
        <w:rPr>
          <w:b w:val="0"/>
          <w:noProof/>
          <w:sz w:val="18"/>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6C27A2">
        <w:rPr>
          <w:b w:val="0"/>
          <w:noProof/>
          <w:sz w:val="18"/>
        </w:rPr>
        <w:tab/>
      </w:r>
      <w:r w:rsidRPr="006C27A2">
        <w:rPr>
          <w:b w:val="0"/>
          <w:noProof/>
          <w:sz w:val="18"/>
        </w:rPr>
        <w:fldChar w:fldCharType="begin"/>
      </w:r>
      <w:r w:rsidRPr="006C27A2">
        <w:rPr>
          <w:b w:val="0"/>
          <w:noProof/>
          <w:sz w:val="18"/>
        </w:rPr>
        <w:instrText xml:space="preserve"> PAGEREF _Toc447692713 \h </w:instrText>
      </w:r>
      <w:r w:rsidRPr="006C27A2">
        <w:rPr>
          <w:b w:val="0"/>
          <w:noProof/>
          <w:sz w:val="18"/>
        </w:rPr>
      </w:r>
      <w:r w:rsidRPr="006C27A2">
        <w:rPr>
          <w:b w:val="0"/>
          <w:noProof/>
          <w:sz w:val="18"/>
        </w:rPr>
        <w:fldChar w:fldCharType="separate"/>
      </w:r>
      <w:r w:rsidR="001B31B9">
        <w:rPr>
          <w:b w:val="0"/>
          <w:noProof/>
          <w:sz w:val="18"/>
        </w:rPr>
        <w:t>104</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33</w:t>
      </w:r>
      <w:r>
        <w:rPr>
          <w:noProof/>
        </w:rPr>
        <w:tab/>
        <w:t>Request</w:t>
      </w:r>
      <w:r w:rsidRPr="006C27A2">
        <w:rPr>
          <w:noProof/>
        </w:rPr>
        <w:tab/>
      </w:r>
      <w:r w:rsidRPr="006C27A2">
        <w:rPr>
          <w:noProof/>
        </w:rPr>
        <w:fldChar w:fldCharType="begin"/>
      </w:r>
      <w:r w:rsidRPr="006C27A2">
        <w:rPr>
          <w:noProof/>
        </w:rPr>
        <w:instrText xml:space="preserve"> PAGEREF _Toc447692714 \h </w:instrText>
      </w:r>
      <w:r w:rsidRPr="006C27A2">
        <w:rPr>
          <w:noProof/>
        </w:rPr>
      </w:r>
      <w:r w:rsidRPr="006C27A2">
        <w:rPr>
          <w:noProof/>
        </w:rPr>
        <w:fldChar w:fldCharType="separate"/>
      </w:r>
      <w:r w:rsidR="001B31B9">
        <w:rPr>
          <w:noProof/>
        </w:rPr>
        <w:t>104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34</w:t>
      </w:r>
      <w:r>
        <w:rPr>
          <w:noProof/>
        </w:rPr>
        <w:tab/>
        <w:t>Form of request</w:t>
      </w:r>
      <w:r w:rsidRPr="006C27A2">
        <w:rPr>
          <w:noProof/>
        </w:rPr>
        <w:tab/>
      </w:r>
      <w:r w:rsidRPr="006C27A2">
        <w:rPr>
          <w:noProof/>
        </w:rPr>
        <w:fldChar w:fldCharType="begin"/>
      </w:r>
      <w:r w:rsidRPr="006C27A2">
        <w:rPr>
          <w:noProof/>
        </w:rPr>
        <w:instrText xml:space="preserve"> PAGEREF _Toc447692715 \h </w:instrText>
      </w:r>
      <w:r w:rsidRPr="006C27A2">
        <w:rPr>
          <w:noProof/>
        </w:rPr>
      </w:r>
      <w:r w:rsidRPr="006C27A2">
        <w:rPr>
          <w:noProof/>
        </w:rPr>
        <w:fldChar w:fldCharType="separate"/>
      </w:r>
      <w:r w:rsidR="001B31B9">
        <w:rPr>
          <w:noProof/>
        </w:rPr>
        <w:t>104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6C27A2">
        <w:rPr>
          <w:noProof/>
        </w:rPr>
        <w:tab/>
      </w:r>
      <w:r w:rsidRPr="006C27A2">
        <w:rPr>
          <w:noProof/>
        </w:rPr>
        <w:fldChar w:fldCharType="begin"/>
      </w:r>
      <w:r w:rsidRPr="006C27A2">
        <w:rPr>
          <w:noProof/>
        </w:rPr>
        <w:instrText xml:space="preserve"> PAGEREF _Toc447692716 \h </w:instrText>
      </w:r>
      <w:r w:rsidRPr="006C27A2">
        <w:rPr>
          <w:noProof/>
        </w:rPr>
      </w:r>
      <w:r w:rsidRPr="006C27A2">
        <w:rPr>
          <w:noProof/>
        </w:rPr>
        <w:fldChar w:fldCharType="separate"/>
      </w:r>
      <w:r w:rsidR="001B31B9">
        <w:rPr>
          <w:noProof/>
        </w:rPr>
        <w:t>104</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6C27A2">
        <w:rPr>
          <w:b w:val="0"/>
          <w:noProof/>
          <w:sz w:val="18"/>
        </w:rPr>
        <w:tab/>
      </w:r>
      <w:r w:rsidRPr="006C27A2">
        <w:rPr>
          <w:b w:val="0"/>
          <w:noProof/>
          <w:sz w:val="18"/>
        </w:rPr>
        <w:fldChar w:fldCharType="begin"/>
      </w:r>
      <w:r w:rsidRPr="006C27A2">
        <w:rPr>
          <w:b w:val="0"/>
          <w:noProof/>
          <w:sz w:val="18"/>
        </w:rPr>
        <w:instrText xml:space="preserve"> PAGEREF _Toc447692717 \h </w:instrText>
      </w:r>
      <w:r w:rsidRPr="006C27A2">
        <w:rPr>
          <w:b w:val="0"/>
          <w:noProof/>
          <w:sz w:val="18"/>
        </w:rPr>
      </w:r>
      <w:r w:rsidRPr="006C27A2">
        <w:rPr>
          <w:b w:val="0"/>
          <w:noProof/>
          <w:sz w:val="18"/>
        </w:rPr>
        <w:fldChar w:fldCharType="separate"/>
      </w:r>
      <w:r w:rsidR="001B31B9">
        <w:rPr>
          <w:b w:val="0"/>
          <w:noProof/>
          <w:sz w:val="18"/>
        </w:rPr>
        <w:t>105</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6C27A2">
        <w:rPr>
          <w:noProof/>
        </w:rPr>
        <w:tab/>
      </w:r>
      <w:r w:rsidRPr="006C27A2">
        <w:rPr>
          <w:noProof/>
        </w:rPr>
        <w:fldChar w:fldCharType="begin"/>
      </w:r>
      <w:r w:rsidRPr="006C27A2">
        <w:rPr>
          <w:noProof/>
        </w:rPr>
        <w:instrText xml:space="preserve"> PAGEREF _Toc447692718 \h </w:instrText>
      </w:r>
      <w:r w:rsidRPr="006C27A2">
        <w:rPr>
          <w:noProof/>
        </w:rPr>
      </w:r>
      <w:r w:rsidRPr="006C27A2">
        <w:rPr>
          <w:noProof/>
        </w:rPr>
        <w:fldChar w:fldCharType="separate"/>
      </w:r>
      <w:r w:rsidR="001B31B9">
        <w:rPr>
          <w:noProof/>
        </w:rPr>
        <w:t>105</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6C27A2">
        <w:rPr>
          <w:b w:val="0"/>
          <w:noProof/>
          <w:sz w:val="18"/>
        </w:rPr>
        <w:tab/>
      </w:r>
      <w:r w:rsidRPr="006C27A2">
        <w:rPr>
          <w:b w:val="0"/>
          <w:noProof/>
          <w:sz w:val="18"/>
        </w:rPr>
        <w:fldChar w:fldCharType="begin"/>
      </w:r>
      <w:r w:rsidRPr="006C27A2">
        <w:rPr>
          <w:b w:val="0"/>
          <w:noProof/>
          <w:sz w:val="18"/>
        </w:rPr>
        <w:instrText xml:space="preserve"> PAGEREF _Toc447692719 \h </w:instrText>
      </w:r>
      <w:r w:rsidRPr="006C27A2">
        <w:rPr>
          <w:b w:val="0"/>
          <w:noProof/>
          <w:sz w:val="18"/>
        </w:rPr>
      </w:r>
      <w:r w:rsidRPr="006C27A2">
        <w:rPr>
          <w:b w:val="0"/>
          <w:noProof/>
          <w:sz w:val="18"/>
        </w:rPr>
        <w:fldChar w:fldCharType="separate"/>
      </w:r>
      <w:r w:rsidR="001B31B9">
        <w:rPr>
          <w:b w:val="0"/>
          <w:noProof/>
          <w:sz w:val="18"/>
        </w:rPr>
        <w:t>106</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6C27A2">
        <w:rPr>
          <w:noProof/>
        </w:rPr>
        <w:tab/>
      </w:r>
      <w:r w:rsidRPr="006C27A2">
        <w:rPr>
          <w:noProof/>
        </w:rPr>
        <w:fldChar w:fldCharType="begin"/>
      </w:r>
      <w:r w:rsidRPr="006C27A2">
        <w:rPr>
          <w:noProof/>
        </w:rPr>
        <w:instrText xml:space="preserve"> PAGEREF _Toc447692720 \h </w:instrText>
      </w:r>
      <w:r w:rsidRPr="006C27A2">
        <w:rPr>
          <w:noProof/>
        </w:rPr>
      </w:r>
      <w:r w:rsidRPr="006C27A2">
        <w:rPr>
          <w:noProof/>
        </w:rPr>
        <w:fldChar w:fldCharType="separate"/>
      </w:r>
      <w:r w:rsidR="001B31B9">
        <w:rPr>
          <w:noProof/>
        </w:rPr>
        <w:t>106</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6C27A2">
        <w:rPr>
          <w:b w:val="0"/>
          <w:noProof/>
          <w:sz w:val="18"/>
        </w:rPr>
        <w:tab/>
      </w:r>
      <w:r w:rsidRPr="006C27A2">
        <w:rPr>
          <w:b w:val="0"/>
          <w:noProof/>
          <w:sz w:val="18"/>
        </w:rPr>
        <w:fldChar w:fldCharType="begin"/>
      </w:r>
      <w:r w:rsidRPr="006C27A2">
        <w:rPr>
          <w:b w:val="0"/>
          <w:noProof/>
          <w:sz w:val="18"/>
        </w:rPr>
        <w:instrText xml:space="preserve"> PAGEREF _Toc447692721 \h </w:instrText>
      </w:r>
      <w:r w:rsidRPr="006C27A2">
        <w:rPr>
          <w:b w:val="0"/>
          <w:noProof/>
          <w:sz w:val="18"/>
        </w:rPr>
      </w:r>
      <w:r w:rsidRPr="006C27A2">
        <w:rPr>
          <w:b w:val="0"/>
          <w:noProof/>
          <w:sz w:val="18"/>
        </w:rPr>
        <w:fldChar w:fldCharType="separate"/>
      </w:r>
      <w:r w:rsidR="001B31B9">
        <w:rPr>
          <w:b w:val="0"/>
          <w:noProof/>
          <w:sz w:val="18"/>
        </w:rPr>
        <w:t>108</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6C27A2">
        <w:rPr>
          <w:noProof/>
        </w:rPr>
        <w:tab/>
      </w:r>
      <w:r w:rsidRPr="006C27A2">
        <w:rPr>
          <w:noProof/>
        </w:rPr>
        <w:fldChar w:fldCharType="begin"/>
      </w:r>
      <w:r w:rsidRPr="006C27A2">
        <w:rPr>
          <w:noProof/>
        </w:rPr>
        <w:instrText xml:space="preserve"> PAGEREF _Toc447692722 \h </w:instrText>
      </w:r>
      <w:r w:rsidRPr="006C27A2">
        <w:rPr>
          <w:noProof/>
        </w:rPr>
      </w:r>
      <w:r w:rsidRPr="006C27A2">
        <w:rPr>
          <w:noProof/>
        </w:rPr>
        <w:fldChar w:fldCharType="separate"/>
      </w:r>
      <w:r w:rsidR="001B31B9">
        <w:rPr>
          <w:noProof/>
        </w:rPr>
        <w:t>108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6C27A2">
        <w:rPr>
          <w:noProof/>
        </w:rPr>
        <w:tab/>
      </w:r>
      <w:r w:rsidRPr="006C27A2">
        <w:rPr>
          <w:noProof/>
        </w:rPr>
        <w:fldChar w:fldCharType="begin"/>
      </w:r>
      <w:r w:rsidRPr="006C27A2">
        <w:rPr>
          <w:noProof/>
        </w:rPr>
        <w:instrText xml:space="preserve"> PAGEREF _Toc447692723 \h </w:instrText>
      </w:r>
      <w:r w:rsidRPr="006C27A2">
        <w:rPr>
          <w:noProof/>
        </w:rPr>
      </w:r>
      <w:r w:rsidRPr="006C27A2">
        <w:rPr>
          <w:noProof/>
        </w:rPr>
        <w:fldChar w:fldCharType="separate"/>
      </w:r>
      <w:r w:rsidR="001B31B9">
        <w:rPr>
          <w:noProof/>
        </w:rPr>
        <w:t>108</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6C27A2">
        <w:rPr>
          <w:b w:val="0"/>
          <w:noProof/>
          <w:sz w:val="18"/>
        </w:rPr>
        <w:tab/>
      </w:r>
      <w:r w:rsidRPr="006C27A2">
        <w:rPr>
          <w:b w:val="0"/>
          <w:noProof/>
          <w:sz w:val="18"/>
        </w:rPr>
        <w:fldChar w:fldCharType="begin"/>
      </w:r>
      <w:r w:rsidRPr="006C27A2">
        <w:rPr>
          <w:b w:val="0"/>
          <w:noProof/>
          <w:sz w:val="18"/>
        </w:rPr>
        <w:instrText xml:space="preserve"> PAGEREF _Toc447692724 \h </w:instrText>
      </w:r>
      <w:r w:rsidRPr="006C27A2">
        <w:rPr>
          <w:b w:val="0"/>
          <w:noProof/>
          <w:sz w:val="18"/>
        </w:rPr>
      </w:r>
      <w:r w:rsidRPr="006C27A2">
        <w:rPr>
          <w:b w:val="0"/>
          <w:noProof/>
          <w:sz w:val="18"/>
        </w:rPr>
        <w:fldChar w:fldCharType="separate"/>
      </w:r>
      <w:r w:rsidR="001B31B9">
        <w:rPr>
          <w:b w:val="0"/>
          <w:noProof/>
          <w:sz w:val="18"/>
        </w:rPr>
        <w:t>110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6C27A2">
        <w:rPr>
          <w:noProof/>
        </w:rPr>
        <w:tab/>
      </w:r>
      <w:r w:rsidRPr="006C27A2">
        <w:rPr>
          <w:noProof/>
        </w:rPr>
        <w:fldChar w:fldCharType="begin"/>
      </w:r>
      <w:r w:rsidRPr="006C27A2">
        <w:rPr>
          <w:noProof/>
        </w:rPr>
        <w:instrText xml:space="preserve"> PAGEREF _Toc447692725 \h </w:instrText>
      </w:r>
      <w:r w:rsidRPr="006C27A2">
        <w:rPr>
          <w:noProof/>
        </w:rPr>
      </w:r>
      <w:r w:rsidRPr="006C27A2">
        <w:rPr>
          <w:noProof/>
        </w:rPr>
        <w:fldChar w:fldCharType="separate"/>
      </w:r>
      <w:r w:rsidR="001B31B9">
        <w:rPr>
          <w:noProof/>
        </w:rPr>
        <w:t>110</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2A—Schoolkids bonus</w:t>
      </w:r>
      <w:r w:rsidRPr="006C27A2">
        <w:rPr>
          <w:b w:val="0"/>
          <w:noProof/>
          <w:sz w:val="18"/>
        </w:rPr>
        <w:tab/>
      </w:r>
      <w:r w:rsidRPr="006C27A2">
        <w:rPr>
          <w:b w:val="0"/>
          <w:noProof/>
          <w:sz w:val="18"/>
        </w:rPr>
        <w:fldChar w:fldCharType="begin"/>
      </w:r>
      <w:r w:rsidRPr="006C27A2">
        <w:rPr>
          <w:b w:val="0"/>
          <w:noProof/>
          <w:sz w:val="18"/>
        </w:rPr>
        <w:instrText xml:space="preserve"> PAGEREF _Toc447692726 \h </w:instrText>
      </w:r>
      <w:r w:rsidRPr="006C27A2">
        <w:rPr>
          <w:b w:val="0"/>
          <w:noProof/>
          <w:sz w:val="18"/>
        </w:rPr>
      </w:r>
      <w:r w:rsidRPr="006C27A2">
        <w:rPr>
          <w:b w:val="0"/>
          <w:noProof/>
          <w:sz w:val="18"/>
        </w:rPr>
        <w:fldChar w:fldCharType="separate"/>
      </w:r>
      <w:r w:rsidR="001B31B9">
        <w:rPr>
          <w:b w:val="0"/>
          <w:noProof/>
          <w:sz w:val="18"/>
        </w:rPr>
        <w:t>111</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6C27A2">
        <w:rPr>
          <w:noProof/>
        </w:rPr>
        <w:tab/>
      </w:r>
      <w:r w:rsidRPr="006C27A2">
        <w:rPr>
          <w:noProof/>
        </w:rPr>
        <w:fldChar w:fldCharType="begin"/>
      </w:r>
      <w:r w:rsidRPr="006C27A2">
        <w:rPr>
          <w:noProof/>
        </w:rPr>
        <w:instrText xml:space="preserve"> PAGEREF _Toc447692727 \h </w:instrText>
      </w:r>
      <w:r w:rsidRPr="006C27A2">
        <w:rPr>
          <w:noProof/>
        </w:rPr>
      </w:r>
      <w:r w:rsidRPr="006C27A2">
        <w:rPr>
          <w:noProof/>
        </w:rPr>
        <w:fldChar w:fldCharType="separate"/>
      </w:r>
      <w:r w:rsidR="001B31B9">
        <w:rPr>
          <w:noProof/>
        </w:rPr>
        <w:t>111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6C27A2">
        <w:rPr>
          <w:noProof/>
        </w:rPr>
        <w:tab/>
      </w:r>
      <w:r w:rsidRPr="006C27A2">
        <w:rPr>
          <w:noProof/>
        </w:rPr>
        <w:fldChar w:fldCharType="begin"/>
      </w:r>
      <w:r w:rsidRPr="006C27A2">
        <w:rPr>
          <w:noProof/>
        </w:rPr>
        <w:instrText xml:space="preserve"> PAGEREF _Toc447692728 \h </w:instrText>
      </w:r>
      <w:r w:rsidRPr="006C27A2">
        <w:rPr>
          <w:noProof/>
        </w:rPr>
      </w:r>
      <w:r w:rsidRPr="006C27A2">
        <w:rPr>
          <w:noProof/>
        </w:rPr>
        <w:fldChar w:fldCharType="separate"/>
      </w:r>
      <w:r w:rsidR="001B31B9">
        <w:rPr>
          <w:noProof/>
        </w:rPr>
        <w:t>111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6C27A2">
        <w:rPr>
          <w:noProof/>
        </w:rPr>
        <w:tab/>
      </w:r>
      <w:r w:rsidRPr="006C27A2">
        <w:rPr>
          <w:noProof/>
        </w:rPr>
        <w:fldChar w:fldCharType="begin"/>
      </w:r>
      <w:r w:rsidRPr="006C27A2">
        <w:rPr>
          <w:noProof/>
        </w:rPr>
        <w:instrText xml:space="preserve"> PAGEREF _Toc447692729 \h </w:instrText>
      </w:r>
      <w:r w:rsidRPr="006C27A2">
        <w:rPr>
          <w:noProof/>
        </w:rPr>
      </w:r>
      <w:r w:rsidRPr="006C27A2">
        <w:rPr>
          <w:noProof/>
        </w:rPr>
        <w:fldChar w:fldCharType="separate"/>
      </w:r>
      <w:r w:rsidR="001B31B9">
        <w:rPr>
          <w:noProof/>
        </w:rPr>
        <w:t>111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6C27A2">
        <w:rPr>
          <w:noProof/>
        </w:rPr>
        <w:tab/>
      </w:r>
      <w:r w:rsidRPr="006C27A2">
        <w:rPr>
          <w:noProof/>
        </w:rPr>
        <w:fldChar w:fldCharType="begin"/>
      </w:r>
      <w:r w:rsidRPr="006C27A2">
        <w:rPr>
          <w:noProof/>
        </w:rPr>
        <w:instrText xml:space="preserve"> PAGEREF _Toc447692730 \h </w:instrText>
      </w:r>
      <w:r w:rsidRPr="006C27A2">
        <w:rPr>
          <w:noProof/>
        </w:rPr>
      </w:r>
      <w:r w:rsidRPr="006C27A2">
        <w:rPr>
          <w:noProof/>
        </w:rPr>
        <w:fldChar w:fldCharType="separate"/>
      </w:r>
      <w:r w:rsidR="001B31B9">
        <w:rPr>
          <w:noProof/>
        </w:rPr>
        <w:t>112</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3—Stillborn baby payment</w:t>
      </w:r>
      <w:r w:rsidRPr="006C27A2">
        <w:rPr>
          <w:b w:val="0"/>
          <w:noProof/>
          <w:sz w:val="18"/>
        </w:rPr>
        <w:tab/>
      </w:r>
      <w:r w:rsidRPr="006C27A2">
        <w:rPr>
          <w:b w:val="0"/>
          <w:noProof/>
          <w:sz w:val="18"/>
        </w:rPr>
        <w:fldChar w:fldCharType="begin"/>
      </w:r>
      <w:r w:rsidRPr="006C27A2">
        <w:rPr>
          <w:b w:val="0"/>
          <w:noProof/>
          <w:sz w:val="18"/>
        </w:rPr>
        <w:instrText xml:space="preserve"> PAGEREF _Toc447692731 \h </w:instrText>
      </w:r>
      <w:r w:rsidRPr="006C27A2">
        <w:rPr>
          <w:b w:val="0"/>
          <w:noProof/>
          <w:sz w:val="18"/>
        </w:rPr>
      </w:r>
      <w:r w:rsidRPr="006C27A2">
        <w:rPr>
          <w:b w:val="0"/>
          <w:noProof/>
          <w:sz w:val="18"/>
        </w:rPr>
        <w:fldChar w:fldCharType="separate"/>
      </w:r>
      <w:r w:rsidR="001B31B9">
        <w:rPr>
          <w:b w:val="0"/>
          <w:noProof/>
          <w:sz w:val="18"/>
        </w:rPr>
        <w:t>113</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36</w:t>
      </w:r>
      <w:r>
        <w:rPr>
          <w:noProof/>
        </w:rPr>
        <w:tab/>
        <w:t>Need for a claim</w:t>
      </w:r>
      <w:r w:rsidRPr="006C27A2">
        <w:rPr>
          <w:noProof/>
        </w:rPr>
        <w:tab/>
      </w:r>
      <w:r w:rsidRPr="006C27A2">
        <w:rPr>
          <w:noProof/>
        </w:rPr>
        <w:fldChar w:fldCharType="begin"/>
      </w:r>
      <w:r w:rsidRPr="006C27A2">
        <w:rPr>
          <w:noProof/>
        </w:rPr>
        <w:instrText xml:space="preserve"> PAGEREF _Toc447692732 \h </w:instrText>
      </w:r>
      <w:r w:rsidRPr="006C27A2">
        <w:rPr>
          <w:noProof/>
        </w:rPr>
      </w:r>
      <w:r w:rsidRPr="006C27A2">
        <w:rPr>
          <w:noProof/>
        </w:rPr>
        <w:fldChar w:fldCharType="separate"/>
      </w:r>
      <w:r w:rsidR="001B31B9">
        <w:rPr>
          <w:noProof/>
        </w:rPr>
        <w:t>113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37</w:t>
      </w:r>
      <w:r>
        <w:rPr>
          <w:noProof/>
        </w:rPr>
        <w:tab/>
        <w:t>Who can claim</w:t>
      </w:r>
      <w:r w:rsidRPr="006C27A2">
        <w:rPr>
          <w:noProof/>
        </w:rPr>
        <w:tab/>
      </w:r>
      <w:r w:rsidRPr="006C27A2">
        <w:rPr>
          <w:noProof/>
        </w:rPr>
        <w:fldChar w:fldCharType="begin"/>
      </w:r>
      <w:r w:rsidRPr="006C27A2">
        <w:rPr>
          <w:noProof/>
        </w:rPr>
        <w:instrText xml:space="preserve"> PAGEREF _Toc447692733 \h </w:instrText>
      </w:r>
      <w:r w:rsidRPr="006C27A2">
        <w:rPr>
          <w:noProof/>
        </w:rPr>
      </w:r>
      <w:r w:rsidRPr="006C27A2">
        <w:rPr>
          <w:noProof/>
        </w:rPr>
        <w:fldChar w:fldCharType="separate"/>
      </w:r>
      <w:r w:rsidR="001B31B9">
        <w:rPr>
          <w:noProof/>
        </w:rPr>
        <w:t>113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38</w:t>
      </w:r>
      <w:r>
        <w:rPr>
          <w:noProof/>
        </w:rPr>
        <w:tab/>
        <w:t>How to claim</w:t>
      </w:r>
      <w:r w:rsidRPr="006C27A2">
        <w:rPr>
          <w:noProof/>
        </w:rPr>
        <w:tab/>
      </w:r>
      <w:r w:rsidRPr="006C27A2">
        <w:rPr>
          <w:noProof/>
        </w:rPr>
        <w:fldChar w:fldCharType="begin"/>
      </w:r>
      <w:r w:rsidRPr="006C27A2">
        <w:rPr>
          <w:noProof/>
        </w:rPr>
        <w:instrText xml:space="preserve"> PAGEREF _Toc447692734 \h </w:instrText>
      </w:r>
      <w:r w:rsidRPr="006C27A2">
        <w:rPr>
          <w:noProof/>
        </w:rPr>
      </w:r>
      <w:r w:rsidRPr="006C27A2">
        <w:rPr>
          <w:noProof/>
        </w:rPr>
        <w:fldChar w:fldCharType="separate"/>
      </w:r>
      <w:r w:rsidR="001B31B9">
        <w:rPr>
          <w:noProof/>
        </w:rPr>
        <w:t>113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6C27A2">
        <w:rPr>
          <w:noProof/>
        </w:rPr>
        <w:tab/>
      </w:r>
      <w:r w:rsidRPr="006C27A2">
        <w:rPr>
          <w:noProof/>
        </w:rPr>
        <w:fldChar w:fldCharType="begin"/>
      </w:r>
      <w:r w:rsidRPr="006C27A2">
        <w:rPr>
          <w:noProof/>
        </w:rPr>
        <w:instrText xml:space="preserve"> PAGEREF _Toc447692735 \h </w:instrText>
      </w:r>
      <w:r w:rsidRPr="006C27A2">
        <w:rPr>
          <w:noProof/>
        </w:rPr>
      </w:r>
      <w:r w:rsidRPr="006C27A2">
        <w:rPr>
          <w:noProof/>
        </w:rPr>
        <w:fldChar w:fldCharType="separate"/>
      </w:r>
      <w:r w:rsidR="001B31B9">
        <w:rPr>
          <w:noProof/>
        </w:rPr>
        <w:t>114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6C27A2">
        <w:rPr>
          <w:noProof/>
        </w:rPr>
        <w:tab/>
      </w:r>
      <w:r w:rsidRPr="006C27A2">
        <w:rPr>
          <w:noProof/>
        </w:rPr>
        <w:fldChar w:fldCharType="begin"/>
      </w:r>
      <w:r w:rsidRPr="006C27A2">
        <w:rPr>
          <w:noProof/>
        </w:rPr>
        <w:instrText xml:space="preserve"> PAGEREF _Toc447692736 \h </w:instrText>
      </w:r>
      <w:r w:rsidRPr="006C27A2">
        <w:rPr>
          <w:noProof/>
        </w:rPr>
      </w:r>
      <w:r w:rsidRPr="006C27A2">
        <w:rPr>
          <w:noProof/>
        </w:rPr>
        <w:fldChar w:fldCharType="separate"/>
      </w:r>
      <w:r w:rsidR="001B31B9">
        <w:rPr>
          <w:noProof/>
        </w:rPr>
        <w:t>116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6C27A2">
        <w:rPr>
          <w:noProof/>
        </w:rPr>
        <w:tab/>
      </w:r>
      <w:r w:rsidRPr="006C27A2">
        <w:rPr>
          <w:noProof/>
        </w:rPr>
        <w:fldChar w:fldCharType="begin"/>
      </w:r>
      <w:r w:rsidRPr="006C27A2">
        <w:rPr>
          <w:noProof/>
        </w:rPr>
        <w:instrText xml:space="preserve"> PAGEREF _Toc447692737 \h </w:instrText>
      </w:r>
      <w:r w:rsidRPr="006C27A2">
        <w:rPr>
          <w:noProof/>
        </w:rPr>
      </w:r>
      <w:r w:rsidRPr="006C27A2">
        <w:rPr>
          <w:noProof/>
        </w:rPr>
        <w:fldChar w:fldCharType="separate"/>
      </w:r>
      <w:r w:rsidR="001B31B9">
        <w:rPr>
          <w:noProof/>
        </w:rPr>
        <w:t>118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6C27A2">
        <w:rPr>
          <w:noProof/>
        </w:rPr>
        <w:tab/>
      </w:r>
      <w:r w:rsidRPr="006C27A2">
        <w:rPr>
          <w:noProof/>
        </w:rPr>
        <w:fldChar w:fldCharType="begin"/>
      </w:r>
      <w:r w:rsidRPr="006C27A2">
        <w:rPr>
          <w:noProof/>
        </w:rPr>
        <w:instrText xml:space="preserve"> PAGEREF _Toc447692738 \h </w:instrText>
      </w:r>
      <w:r w:rsidRPr="006C27A2">
        <w:rPr>
          <w:noProof/>
        </w:rPr>
      </w:r>
      <w:r w:rsidRPr="006C27A2">
        <w:rPr>
          <w:noProof/>
        </w:rPr>
        <w:fldChar w:fldCharType="separate"/>
      </w:r>
      <w:r w:rsidR="001B31B9">
        <w:rPr>
          <w:noProof/>
        </w:rPr>
        <w:t>119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6C27A2">
        <w:rPr>
          <w:noProof/>
        </w:rPr>
        <w:tab/>
      </w:r>
      <w:r w:rsidRPr="006C27A2">
        <w:rPr>
          <w:noProof/>
        </w:rPr>
        <w:fldChar w:fldCharType="begin"/>
      </w:r>
      <w:r w:rsidRPr="006C27A2">
        <w:rPr>
          <w:noProof/>
        </w:rPr>
        <w:instrText xml:space="preserve"> PAGEREF _Toc447692739 \h </w:instrText>
      </w:r>
      <w:r w:rsidRPr="006C27A2">
        <w:rPr>
          <w:noProof/>
        </w:rPr>
      </w:r>
      <w:r w:rsidRPr="006C27A2">
        <w:rPr>
          <w:noProof/>
        </w:rPr>
        <w:fldChar w:fldCharType="separate"/>
      </w:r>
      <w:r w:rsidR="001B31B9">
        <w:rPr>
          <w:noProof/>
        </w:rPr>
        <w:t>119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6C27A2">
        <w:rPr>
          <w:noProof/>
        </w:rPr>
        <w:tab/>
      </w:r>
      <w:r w:rsidRPr="006C27A2">
        <w:rPr>
          <w:noProof/>
        </w:rPr>
        <w:fldChar w:fldCharType="begin"/>
      </w:r>
      <w:r w:rsidRPr="006C27A2">
        <w:rPr>
          <w:noProof/>
        </w:rPr>
        <w:instrText xml:space="preserve"> PAGEREF _Toc447692740 \h </w:instrText>
      </w:r>
      <w:r w:rsidRPr="006C27A2">
        <w:rPr>
          <w:noProof/>
        </w:rPr>
      </w:r>
      <w:r w:rsidRPr="006C27A2">
        <w:rPr>
          <w:noProof/>
        </w:rPr>
        <w:fldChar w:fldCharType="separate"/>
      </w:r>
      <w:r w:rsidR="001B31B9">
        <w:rPr>
          <w:noProof/>
        </w:rPr>
        <w:t>121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6C27A2">
        <w:rPr>
          <w:noProof/>
        </w:rPr>
        <w:tab/>
      </w:r>
      <w:r w:rsidRPr="006C27A2">
        <w:rPr>
          <w:noProof/>
        </w:rPr>
        <w:fldChar w:fldCharType="begin"/>
      </w:r>
      <w:r w:rsidRPr="006C27A2">
        <w:rPr>
          <w:noProof/>
        </w:rPr>
        <w:instrText xml:space="preserve"> PAGEREF _Toc447692741 \h </w:instrText>
      </w:r>
      <w:r w:rsidRPr="006C27A2">
        <w:rPr>
          <w:noProof/>
        </w:rPr>
      </w:r>
      <w:r w:rsidRPr="006C27A2">
        <w:rPr>
          <w:noProof/>
        </w:rPr>
        <w:fldChar w:fldCharType="separate"/>
      </w:r>
      <w:r w:rsidR="001B31B9">
        <w:rPr>
          <w:noProof/>
        </w:rPr>
        <w:t>122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6C27A2">
        <w:rPr>
          <w:noProof/>
        </w:rPr>
        <w:tab/>
      </w:r>
      <w:r w:rsidRPr="006C27A2">
        <w:rPr>
          <w:noProof/>
        </w:rPr>
        <w:fldChar w:fldCharType="begin"/>
      </w:r>
      <w:r w:rsidRPr="006C27A2">
        <w:rPr>
          <w:noProof/>
        </w:rPr>
        <w:instrText xml:space="preserve"> PAGEREF _Toc447692742 \h </w:instrText>
      </w:r>
      <w:r w:rsidRPr="006C27A2">
        <w:rPr>
          <w:noProof/>
        </w:rPr>
      </w:r>
      <w:r w:rsidRPr="006C27A2">
        <w:rPr>
          <w:noProof/>
        </w:rPr>
        <w:fldChar w:fldCharType="separate"/>
      </w:r>
      <w:r w:rsidR="001B31B9">
        <w:rPr>
          <w:noProof/>
        </w:rPr>
        <w:t>122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6C27A2">
        <w:rPr>
          <w:noProof/>
        </w:rPr>
        <w:tab/>
      </w:r>
      <w:r w:rsidRPr="006C27A2">
        <w:rPr>
          <w:noProof/>
        </w:rPr>
        <w:fldChar w:fldCharType="begin"/>
      </w:r>
      <w:r w:rsidRPr="006C27A2">
        <w:rPr>
          <w:noProof/>
        </w:rPr>
        <w:instrText xml:space="preserve"> PAGEREF _Toc447692743 \h </w:instrText>
      </w:r>
      <w:r w:rsidRPr="006C27A2">
        <w:rPr>
          <w:noProof/>
        </w:rPr>
      </w:r>
      <w:r w:rsidRPr="006C27A2">
        <w:rPr>
          <w:noProof/>
        </w:rPr>
        <w:fldChar w:fldCharType="separate"/>
      </w:r>
      <w:r w:rsidR="001B31B9">
        <w:rPr>
          <w:noProof/>
        </w:rPr>
        <w:t>122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6C27A2">
        <w:rPr>
          <w:noProof/>
        </w:rPr>
        <w:tab/>
      </w:r>
      <w:r w:rsidRPr="006C27A2">
        <w:rPr>
          <w:noProof/>
        </w:rPr>
        <w:fldChar w:fldCharType="begin"/>
      </w:r>
      <w:r w:rsidRPr="006C27A2">
        <w:rPr>
          <w:noProof/>
        </w:rPr>
        <w:instrText xml:space="preserve"> PAGEREF _Toc447692744 \h </w:instrText>
      </w:r>
      <w:r w:rsidRPr="006C27A2">
        <w:rPr>
          <w:noProof/>
        </w:rPr>
      </w:r>
      <w:r w:rsidRPr="006C27A2">
        <w:rPr>
          <w:noProof/>
        </w:rPr>
        <w:fldChar w:fldCharType="separate"/>
      </w:r>
      <w:r w:rsidR="001B31B9">
        <w:rPr>
          <w:noProof/>
        </w:rPr>
        <w:t>123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6C27A2">
        <w:rPr>
          <w:noProof/>
        </w:rPr>
        <w:tab/>
      </w:r>
      <w:r w:rsidRPr="006C27A2">
        <w:rPr>
          <w:noProof/>
        </w:rPr>
        <w:fldChar w:fldCharType="begin"/>
      </w:r>
      <w:r w:rsidRPr="006C27A2">
        <w:rPr>
          <w:noProof/>
        </w:rPr>
        <w:instrText xml:space="preserve"> PAGEREF _Toc447692745 \h </w:instrText>
      </w:r>
      <w:r w:rsidRPr="006C27A2">
        <w:rPr>
          <w:noProof/>
        </w:rPr>
      </w:r>
      <w:r w:rsidRPr="006C27A2">
        <w:rPr>
          <w:noProof/>
        </w:rPr>
        <w:fldChar w:fldCharType="separate"/>
      </w:r>
      <w:r w:rsidR="001B31B9">
        <w:rPr>
          <w:noProof/>
        </w:rPr>
        <w:t>123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6C27A2">
        <w:rPr>
          <w:noProof/>
        </w:rPr>
        <w:tab/>
      </w:r>
      <w:r w:rsidRPr="006C27A2">
        <w:rPr>
          <w:noProof/>
        </w:rPr>
        <w:fldChar w:fldCharType="begin"/>
      </w:r>
      <w:r w:rsidRPr="006C27A2">
        <w:rPr>
          <w:noProof/>
        </w:rPr>
        <w:instrText xml:space="preserve"> PAGEREF _Toc447692746 \h </w:instrText>
      </w:r>
      <w:r w:rsidRPr="006C27A2">
        <w:rPr>
          <w:noProof/>
        </w:rPr>
      </w:r>
      <w:r w:rsidRPr="006C27A2">
        <w:rPr>
          <w:noProof/>
        </w:rPr>
        <w:fldChar w:fldCharType="separate"/>
      </w:r>
      <w:r w:rsidR="001B31B9">
        <w:rPr>
          <w:noProof/>
        </w:rPr>
        <w:t>123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6C27A2">
        <w:rPr>
          <w:noProof/>
        </w:rPr>
        <w:tab/>
      </w:r>
      <w:r w:rsidRPr="006C27A2">
        <w:rPr>
          <w:noProof/>
        </w:rPr>
        <w:fldChar w:fldCharType="begin"/>
      </w:r>
      <w:r w:rsidRPr="006C27A2">
        <w:rPr>
          <w:noProof/>
        </w:rPr>
        <w:instrText xml:space="preserve"> PAGEREF _Toc447692747 \h </w:instrText>
      </w:r>
      <w:r w:rsidRPr="006C27A2">
        <w:rPr>
          <w:noProof/>
        </w:rPr>
      </w:r>
      <w:r w:rsidRPr="006C27A2">
        <w:rPr>
          <w:noProof/>
        </w:rPr>
        <w:fldChar w:fldCharType="separate"/>
      </w:r>
      <w:r w:rsidR="001B31B9">
        <w:rPr>
          <w:noProof/>
        </w:rPr>
        <w:t>124</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4—Child care benefit</w:t>
      </w:r>
      <w:r w:rsidRPr="006C27A2">
        <w:rPr>
          <w:b w:val="0"/>
          <w:noProof/>
          <w:sz w:val="18"/>
        </w:rPr>
        <w:tab/>
      </w:r>
      <w:r w:rsidRPr="006C27A2">
        <w:rPr>
          <w:b w:val="0"/>
          <w:noProof/>
          <w:sz w:val="18"/>
        </w:rPr>
        <w:fldChar w:fldCharType="begin"/>
      </w:r>
      <w:r w:rsidRPr="006C27A2">
        <w:rPr>
          <w:b w:val="0"/>
          <w:noProof/>
          <w:sz w:val="18"/>
        </w:rPr>
        <w:instrText xml:space="preserve"> PAGEREF _Toc447692748 \h </w:instrText>
      </w:r>
      <w:r w:rsidRPr="006C27A2">
        <w:rPr>
          <w:b w:val="0"/>
          <w:noProof/>
          <w:sz w:val="18"/>
        </w:rPr>
      </w:r>
      <w:r w:rsidRPr="006C27A2">
        <w:rPr>
          <w:b w:val="0"/>
          <w:noProof/>
          <w:sz w:val="18"/>
        </w:rPr>
        <w:fldChar w:fldCharType="separate"/>
      </w:r>
      <w:r w:rsidR="001B31B9">
        <w:rPr>
          <w:b w:val="0"/>
          <w:noProof/>
          <w:sz w:val="18"/>
        </w:rPr>
        <w:t>126</w:t>
      </w:r>
      <w:r w:rsidRPr="006C27A2">
        <w:rPr>
          <w:b w:val="0"/>
          <w:noProof/>
          <w:sz w:val="18"/>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6C27A2">
        <w:rPr>
          <w:b w:val="0"/>
          <w:noProof/>
          <w:sz w:val="18"/>
        </w:rPr>
        <w:tab/>
      </w:r>
      <w:r w:rsidRPr="006C27A2">
        <w:rPr>
          <w:b w:val="0"/>
          <w:noProof/>
          <w:sz w:val="18"/>
        </w:rPr>
        <w:fldChar w:fldCharType="begin"/>
      </w:r>
      <w:r w:rsidRPr="006C27A2">
        <w:rPr>
          <w:b w:val="0"/>
          <w:noProof/>
          <w:sz w:val="18"/>
        </w:rPr>
        <w:instrText xml:space="preserve"> PAGEREF _Toc447692749 \h </w:instrText>
      </w:r>
      <w:r w:rsidRPr="006C27A2">
        <w:rPr>
          <w:b w:val="0"/>
          <w:noProof/>
          <w:sz w:val="18"/>
        </w:rPr>
      </w:r>
      <w:r w:rsidRPr="006C27A2">
        <w:rPr>
          <w:b w:val="0"/>
          <w:noProof/>
          <w:sz w:val="18"/>
        </w:rPr>
        <w:fldChar w:fldCharType="separate"/>
      </w:r>
      <w:r w:rsidR="001B31B9">
        <w:rPr>
          <w:b w:val="0"/>
          <w:noProof/>
          <w:sz w:val="18"/>
        </w:rPr>
        <w:t>126</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6C27A2">
        <w:rPr>
          <w:noProof/>
        </w:rPr>
        <w:tab/>
      </w:r>
      <w:r w:rsidRPr="006C27A2">
        <w:rPr>
          <w:noProof/>
        </w:rPr>
        <w:fldChar w:fldCharType="begin"/>
      </w:r>
      <w:r w:rsidRPr="006C27A2">
        <w:rPr>
          <w:noProof/>
        </w:rPr>
        <w:instrText xml:space="preserve"> PAGEREF _Toc447692750 \h </w:instrText>
      </w:r>
      <w:r w:rsidRPr="006C27A2">
        <w:rPr>
          <w:noProof/>
        </w:rPr>
      </w:r>
      <w:r w:rsidRPr="006C27A2">
        <w:rPr>
          <w:noProof/>
        </w:rPr>
        <w:fldChar w:fldCharType="separate"/>
      </w:r>
      <w:r w:rsidR="001B31B9">
        <w:rPr>
          <w:noProof/>
        </w:rPr>
        <w:t>126</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B—Making claims</w:t>
      </w:r>
      <w:r w:rsidRPr="006C27A2">
        <w:rPr>
          <w:b w:val="0"/>
          <w:noProof/>
          <w:sz w:val="18"/>
        </w:rPr>
        <w:tab/>
      </w:r>
      <w:r w:rsidRPr="006C27A2">
        <w:rPr>
          <w:b w:val="0"/>
          <w:noProof/>
          <w:sz w:val="18"/>
        </w:rPr>
        <w:fldChar w:fldCharType="begin"/>
      </w:r>
      <w:r w:rsidRPr="006C27A2">
        <w:rPr>
          <w:b w:val="0"/>
          <w:noProof/>
          <w:sz w:val="18"/>
        </w:rPr>
        <w:instrText xml:space="preserve"> PAGEREF _Toc447692751 \h </w:instrText>
      </w:r>
      <w:r w:rsidRPr="006C27A2">
        <w:rPr>
          <w:b w:val="0"/>
          <w:noProof/>
          <w:sz w:val="18"/>
        </w:rPr>
      </w:r>
      <w:r w:rsidRPr="006C27A2">
        <w:rPr>
          <w:b w:val="0"/>
          <w:noProof/>
          <w:sz w:val="18"/>
        </w:rPr>
        <w:fldChar w:fldCharType="separate"/>
      </w:r>
      <w:r w:rsidR="001B31B9">
        <w:rPr>
          <w:b w:val="0"/>
          <w:noProof/>
          <w:sz w:val="18"/>
        </w:rPr>
        <w:t>127</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w:t>
      </w:r>
      <w:r>
        <w:rPr>
          <w:noProof/>
        </w:rPr>
        <w:tab/>
        <w:t>Need for a claim</w:t>
      </w:r>
      <w:r w:rsidRPr="006C27A2">
        <w:rPr>
          <w:noProof/>
        </w:rPr>
        <w:tab/>
      </w:r>
      <w:r w:rsidRPr="006C27A2">
        <w:rPr>
          <w:noProof/>
        </w:rPr>
        <w:fldChar w:fldCharType="begin"/>
      </w:r>
      <w:r w:rsidRPr="006C27A2">
        <w:rPr>
          <w:noProof/>
        </w:rPr>
        <w:instrText xml:space="preserve"> PAGEREF _Toc447692752 \h </w:instrText>
      </w:r>
      <w:r w:rsidRPr="006C27A2">
        <w:rPr>
          <w:noProof/>
        </w:rPr>
      </w:r>
      <w:r w:rsidRPr="006C27A2">
        <w:rPr>
          <w:noProof/>
        </w:rPr>
        <w:fldChar w:fldCharType="separate"/>
      </w:r>
      <w:r w:rsidR="001B31B9">
        <w:rPr>
          <w:noProof/>
        </w:rPr>
        <w:t>127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6C27A2">
        <w:rPr>
          <w:noProof/>
        </w:rPr>
        <w:tab/>
      </w:r>
      <w:r w:rsidRPr="006C27A2">
        <w:rPr>
          <w:noProof/>
        </w:rPr>
        <w:fldChar w:fldCharType="begin"/>
      </w:r>
      <w:r w:rsidRPr="006C27A2">
        <w:rPr>
          <w:noProof/>
        </w:rPr>
        <w:instrText xml:space="preserve"> PAGEREF _Toc447692753 \h </w:instrText>
      </w:r>
      <w:r w:rsidRPr="006C27A2">
        <w:rPr>
          <w:noProof/>
        </w:rPr>
      </w:r>
      <w:r w:rsidRPr="006C27A2">
        <w:rPr>
          <w:noProof/>
        </w:rPr>
        <w:fldChar w:fldCharType="separate"/>
      </w:r>
      <w:r w:rsidR="001B31B9">
        <w:rPr>
          <w:noProof/>
        </w:rPr>
        <w:t>127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6C27A2">
        <w:rPr>
          <w:noProof/>
        </w:rPr>
        <w:tab/>
      </w:r>
      <w:r w:rsidRPr="006C27A2">
        <w:rPr>
          <w:noProof/>
        </w:rPr>
        <w:fldChar w:fldCharType="begin"/>
      </w:r>
      <w:r w:rsidRPr="006C27A2">
        <w:rPr>
          <w:noProof/>
        </w:rPr>
        <w:instrText xml:space="preserve"> PAGEREF _Toc447692754 \h </w:instrText>
      </w:r>
      <w:r w:rsidRPr="006C27A2">
        <w:rPr>
          <w:noProof/>
        </w:rPr>
      </w:r>
      <w:r w:rsidRPr="006C27A2">
        <w:rPr>
          <w:noProof/>
        </w:rPr>
        <w:fldChar w:fldCharType="separate"/>
      </w:r>
      <w:r w:rsidR="001B31B9">
        <w:rPr>
          <w:noProof/>
        </w:rPr>
        <w:t>128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6C27A2">
        <w:rPr>
          <w:noProof/>
        </w:rPr>
        <w:tab/>
      </w:r>
      <w:r w:rsidRPr="006C27A2">
        <w:rPr>
          <w:noProof/>
        </w:rPr>
        <w:fldChar w:fldCharType="begin"/>
      </w:r>
      <w:r w:rsidRPr="006C27A2">
        <w:rPr>
          <w:noProof/>
        </w:rPr>
        <w:instrText xml:space="preserve"> PAGEREF _Toc447692755 \h </w:instrText>
      </w:r>
      <w:r w:rsidRPr="006C27A2">
        <w:rPr>
          <w:noProof/>
        </w:rPr>
      </w:r>
      <w:r w:rsidRPr="006C27A2">
        <w:rPr>
          <w:noProof/>
        </w:rPr>
        <w:fldChar w:fldCharType="separate"/>
      </w:r>
      <w:r w:rsidR="001B31B9">
        <w:rPr>
          <w:noProof/>
        </w:rPr>
        <w:t>128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6C27A2">
        <w:rPr>
          <w:noProof/>
        </w:rPr>
        <w:tab/>
      </w:r>
      <w:r w:rsidRPr="006C27A2">
        <w:rPr>
          <w:noProof/>
        </w:rPr>
        <w:fldChar w:fldCharType="begin"/>
      </w:r>
      <w:r w:rsidRPr="006C27A2">
        <w:rPr>
          <w:noProof/>
        </w:rPr>
        <w:instrText xml:space="preserve"> PAGEREF _Toc447692756 \h </w:instrText>
      </w:r>
      <w:r w:rsidRPr="006C27A2">
        <w:rPr>
          <w:noProof/>
        </w:rPr>
      </w:r>
      <w:r w:rsidRPr="006C27A2">
        <w:rPr>
          <w:noProof/>
        </w:rPr>
        <w:fldChar w:fldCharType="separate"/>
      </w:r>
      <w:r w:rsidR="001B31B9">
        <w:rPr>
          <w:noProof/>
        </w:rPr>
        <w:t>131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607F87">
        <w:rPr>
          <w:noProof/>
          <w:snapToGrid w:val="0"/>
          <w:lang w:eastAsia="en-US"/>
        </w:rPr>
        <w:t>Tax file number requirement to be satisfied for claim by individual for payment of child care benefit for a past period for care provided by an approved child care service to be effective</w:t>
      </w:r>
      <w:r w:rsidRPr="006C27A2">
        <w:rPr>
          <w:noProof/>
        </w:rPr>
        <w:tab/>
      </w:r>
      <w:r w:rsidRPr="006C27A2">
        <w:rPr>
          <w:noProof/>
        </w:rPr>
        <w:fldChar w:fldCharType="begin"/>
      </w:r>
      <w:r w:rsidRPr="006C27A2">
        <w:rPr>
          <w:noProof/>
        </w:rPr>
        <w:instrText xml:space="preserve"> PAGEREF _Toc447692757 \h </w:instrText>
      </w:r>
      <w:r w:rsidRPr="006C27A2">
        <w:rPr>
          <w:noProof/>
        </w:rPr>
      </w:r>
      <w:r w:rsidRPr="006C27A2">
        <w:rPr>
          <w:noProof/>
        </w:rPr>
        <w:fldChar w:fldCharType="separate"/>
      </w:r>
      <w:r w:rsidR="001B31B9">
        <w:rPr>
          <w:noProof/>
        </w:rPr>
        <w:t>131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607F87">
        <w:rPr>
          <w:noProof/>
          <w:snapToGrid w:val="0"/>
          <w:lang w:eastAsia="en-US"/>
        </w:rPr>
        <w:t>Tax file number requirement to be satisfied for claim by individual for payment of child care benefit by single payment/in substitution because of the death of another individual to be effective</w:t>
      </w:r>
      <w:r w:rsidRPr="006C27A2">
        <w:rPr>
          <w:noProof/>
        </w:rPr>
        <w:tab/>
      </w:r>
      <w:r w:rsidRPr="006C27A2">
        <w:rPr>
          <w:noProof/>
        </w:rPr>
        <w:fldChar w:fldCharType="begin"/>
      </w:r>
      <w:r w:rsidRPr="006C27A2">
        <w:rPr>
          <w:noProof/>
        </w:rPr>
        <w:instrText xml:space="preserve"> PAGEREF _Toc447692758 \h </w:instrText>
      </w:r>
      <w:r w:rsidRPr="006C27A2">
        <w:rPr>
          <w:noProof/>
        </w:rPr>
      </w:r>
      <w:r w:rsidRPr="006C27A2">
        <w:rPr>
          <w:noProof/>
        </w:rPr>
        <w:fldChar w:fldCharType="separate"/>
      </w:r>
      <w:r w:rsidR="001B31B9">
        <w:rPr>
          <w:noProof/>
        </w:rPr>
        <w:t>133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6C27A2">
        <w:rPr>
          <w:noProof/>
        </w:rPr>
        <w:tab/>
      </w:r>
      <w:r w:rsidRPr="006C27A2">
        <w:rPr>
          <w:noProof/>
        </w:rPr>
        <w:fldChar w:fldCharType="begin"/>
      </w:r>
      <w:r w:rsidRPr="006C27A2">
        <w:rPr>
          <w:noProof/>
        </w:rPr>
        <w:instrText xml:space="preserve"> PAGEREF _Toc447692759 \h </w:instrText>
      </w:r>
      <w:r w:rsidRPr="006C27A2">
        <w:rPr>
          <w:noProof/>
        </w:rPr>
      </w:r>
      <w:r w:rsidRPr="006C27A2">
        <w:rPr>
          <w:noProof/>
        </w:rPr>
        <w:fldChar w:fldCharType="separate"/>
      </w:r>
      <w:r w:rsidR="001B31B9">
        <w:rPr>
          <w:noProof/>
        </w:rPr>
        <w:t>135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6C27A2">
        <w:rPr>
          <w:noProof/>
        </w:rPr>
        <w:tab/>
      </w:r>
      <w:r w:rsidRPr="006C27A2">
        <w:rPr>
          <w:noProof/>
        </w:rPr>
        <w:fldChar w:fldCharType="begin"/>
      </w:r>
      <w:r w:rsidRPr="006C27A2">
        <w:rPr>
          <w:noProof/>
        </w:rPr>
        <w:instrText xml:space="preserve"> PAGEREF _Toc447692760 \h </w:instrText>
      </w:r>
      <w:r w:rsidRPr="006C27A2">
        <w:rPr>
          <w:noProof/>
        </w:rPr>
      </w:r>
      <w:r w:rsidRPr="006C27A2">
        <w:rPr>
          <w:noProof/>
        </w:rPr>
        <w:fldChar w:fldCharType="separate"/>
      </w:r>
      <w:r w:rsidR="001B31B9">
        <w:rPr>
          <w:noProof/>
        </w:rPr>
        <w:t>136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6C27A2">
        <w:rPr>
          <w:noProof/>
        </w:rPr>
        <w:tab/>
      </w:r>
      <w:r w:rsidRPr="006C27A2">
        <w:rPr>
          <w:noProof/>
        </w:rPr>
        <w:fldChar w:fldCharType="begin"/>
      </w:r>
      <w:r w:rsidRPr="006C27A2">
        <w:rPr>
          <w:noProof/>
        </w:rPr>
        <w:instrText xml:space="preserve"> PAGEREF _Toc447692761 \h </w:instrText>
      </w:r>
      <w:r w:rsidRPr="006C27A2">
        <w:rPr>
          <w:noProof/>
        </w:rPr>
      </w:r>
      <w:r w:rsidRPr="006C27A2">
        <w:rPr>
          <w:noProof/>
        </w:rPr>
        <w:fldChar w:fldCharType="separate"/>
      </w:r>
      <w:r w:rsidR="001B31B9">
        <w:rPr>
          <w:noProof/>
        </w:rPr>
        <w:t>138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6C27A2">
        <w:rPr>
          <w:noProof/>
        </w:rPr>
        <w:tab/>
      </w:r>
      <w:r w:rsidRPr="006C27A2">
        <w:rPr>
          <w:noProof/>
        </w:rPr>
        <w:fldChar w:fldCharType="begin"/>
      </w:r>
      <w:r w:rsidRPr="006C27A2">
        <w:rPr>
          <w:noProof/>
        </w:rPr>
        <w:instrText xml:space="preserve"> PAGEREF _Toc447692762 \h </w:instrText>
      </w:r>
      <w:r w:rsidRPr="006C27A2">
        <w:rPr>
          <w:noProof/>
        </w:rPr>
      </w:r>
      <w:r w:rsidRPr="006C27A2">
        <w:rPr>
          <w:noProof/>
        </w:rPr>
        <w:fldChar w:fldCharType="separate"/>
      </w:r>
      <w:r w:rsidR="001B31B9">
        <w:rPr>
          <w:noProof/>
        </w:rPr>
        <w:t>140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6C27A2">
        <w:rPr>
          <w:noProof/>
        </w:rPr>
        <w:tab/>
      </w:r>
      <w:r w:rsidRPr="006C27A2">
        <w:rPr>
          <w:noProof/>
        </w:rPr>
        <w:fldChar w:fldCharType="begin"/>
      </w:r>
      <w:r w:rsidRPr="006C27A2">
        <w:rPr>
          <w:noProof/>
        </w:rPr>
        <w:instrText xml:space="preserve"> PAGEREF _Toc447692763 \h </w:instrText>
      </w:r>
      <w:r w:rsidRPr="006C27A2">
        <w:rPr>
          <w:noProof/>
        </w:rPr>
      </w:r>
      <w:r w:rsidRPr="006C27A2">
        <w:rPr>
          <w:noProof/>
        </w:rPr>
        <w:fldChar w:fldCharType="separate"/>
      </w:r>
      <w:r w:rsidR="001B31B9">
        <w:rPr>
          <w:noProof/>
        </w:rPr>
        <w:t>142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6C27A2">
        <w:rPr>
          <w:noProof/>
        </w:rPr>
        <w:tab/>
      </w:r>
      <w:r w:rsidRPr="006C27A2">
        <w:rPr>
          <w:noProof/>
        </w:rPr>
        <w:fldChar w:fldCharType="begin"/>
      </w:r>
      <w:r w:rsidRPr="006C27A2">
        <w:rPr>
          <w:noProof/>
        </w:rPr>
        <w:instrText xml:space="preserve"> PAGEREF _Toc447692764 \h </w:instrText>
      </w:r>
      <w:r w:rsidRPr="006C27A2">
        <w:rPr>
          <w:noProof/>
        </w:rPr>
      </w:r>
      <w:r w:rsidRPr="006C27A2">
        <w:rPr>
          <w:noProof/>
        </w:rPr>
        <w:fldChar w:fldCharType="separate"/>
      </w:r>
      <w:r w:rsidR="001B31B9">
        <w:rPr>
          <w:noProof/>
        </w:rPr>
        <w:t>144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6C27A2">
        <w:rPr>
          <w:noProof/>
        </w:rPr>
        <w:tab/>
      </w:r>
      <w:r w:rsidRPr="006C27A2">
        <w:rPr>
          <w:noProof/>
        </w:rPr>
        <w:fldChar w:fldCharType="begin"/>
      </w:r>
      <w:r w:rsidRPr="006C27A2">
        <w:rPr>
          <w:noProof/>
        </w:rPr>
        <w:instrText xml:space="preserve"> PAGEREF _Toc447692765 \h </w:instrText>
      </w:r>
      <w:r w:rsidRPr="006C27A2">
        <w:rPr>
          <w:noProof/>
        </w:rPr>
      </w:r>
      <w:r w:rsidRPr="006C27A2">
        <w:rPr>
          <w:noProof/>
        </w:rPr>
        <w:fldChar w:fldCharType="separate"/>
      </w:r>
      <w:r w:rsidR="001B31B9">
        <w:rPr>
          <w:noProof/>
        </w:rPr>
        <w:t>144</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6C27A2">
        <w:rPr>
          <w:b w:val="0"/>
          <w:noProof/>
          <w:sz w:val="18"/>
        </w:rPr>
        <w:tab/>
      </w:r>
      <w:r w:rsidRPr="006C27A2">
        <w:rPr>
          <w:b w:val="0"/>
          <w:noProof/>
          <w:sz w:val="18"/>
        </w:rPr>
        <w:fldChar w:fldCharType="begin"/>
      </w:r>
      <w:r w:rsidRPr="006C27A2">
        <w:rPr>
          <w:b w:val="0"/>
          <w:noProof/>
          <w:sz w:val="18"/>
        </w:rPr>
        <w:instrText xml:space="preserve"> PAGEREF _Toc447692766 \h </w:instrText>
      </w:r>
      <w:r w:rsidRPr="006C27A2">
        <w:rPr>
          <w:b w:val="0"/>
          <w:noProof/>
          <w:sz w:val="18"/>
        </w:rPr>
      </w:r>
      <w:r w:rsidRPr="006C27A2">
        <w:rPr>
          <w:b w:val="0"/>
          <w:noProof/>
          <w:sz w:val="18"/>
        </w:rPr>
        <w:fldChar w:fldCharType="separate"/>
      </w:r>
      <w:r w:rsidR="001B31B9">
        <w:rPr>
          <w:b w:val="0"/>
          <w:noProof/>
          <w:sz w:val="18"/>
        </w:rPr>
        <w:t>145</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6C27A2">
        <w:rPr>
          <w:noProof/>
        </w:rPr>
        <w:tab/>
      </w:r>
      <w:r w:rsidRPr="006C27A2">
        <w:rPr>
          <w:noProof/>
        </w:rPr>
        <w:fldChar w:fldCharType="begin"/>
      </w:r>
      <w:r w:rsidRPr="006C27A2">
        <w:rPr>
          <w:noProof/>
        </w:rPr>
        <w:instrText xml:space="preserve"> PAGEREF _Toc447692767 \h </w:instrText>
      </w:r>
      <w:r w:rsidRPr="006C27A2">
        <w:rPr>
          <w:noProof/>
        </w:rPr>
      </w:r>
      <w:r w:rsidRPr="006C27A2">
        <w:rPr>
          <w:noProof/>
        </w:rPr>
        <w:fldChar w:fldCharType="separate"/>
      </w:r>
      <w:r w:rsidR="001B31B9">
        <w:rPr>
          <w:noProof/>
        </w:rPr>
        <w:t>145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6C27A2">
        <w:rPr>
          <w:noProof/>
        </w:rPr>
        <w:tab/>
      </w:r>
      <w:r w:rsidRPr="006C27A2">
        <w:rPr>
          <w:noProof/>
        </w:rPr>
        <w:fldChar w:fldCharType="begin"/>
      </w:r>
      <w:r w:rsidRPr="006C27A2">
        <w:rPr>
          <w:noProof/>
        </w:rPr>
        <w:instrText xml:space="preserve"> PAGEREF _Toc447692768 \h </w:instrText>
      </w:r>
      <w:r w:rsidRPr="006C27A2">
        <w:rPr>
          <w:noProof/>
        </w:rPr>
      </w:r>
      <w:r w:rsidRPr="006C27A2">
        <w:rPr>
          <w:noProof/>
        </w:rPr>
        <w:fldChar w:fldCharType="separate"/>
      </w:r>
      <w:r w:rsidR="001B31B9">
        <w:rPr>
          <w:noProof/>
        </w:rPr>
        <w:t>145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6C27A2">
        <w:rPr>
          <w:noProof/>
        </w:rPr>
        <w:tab/>
      </w:r>
      <w:r w:rsidRPr="006C27A2">
        <w:rPr>
          <w:noProof/>
        </w:rPr>
        <w:fldChar w:fldCharType="begin"/>
      </w:r>
      <w:r w:rsidRPr="006C27A2">
        <w:rPr>
          <w:noProof/>
        </w:rPr>
        <w:instrText xml:space="preserve"> PAGEREF _Toc447692769 \h </w:instrText>
      </w:r>
      <w:r w:rsidRPr="006C27A2">
        <w:rPr>
          <w:noProof/>
        </w:rPr>
      </w:r>
      <w:r w:rsidRPr="006C27A2">
        <w:rPr>
          <w:noProof/>
        </w:rPr>
        <w:fldChar w:fldCharType="separate"/>
      </w:r>
      <w:r w:rsidR="001B31B9">
        <w:rPr>
          <w:noProof/>
        </w:rPr>
        <w:t>146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6C27A2">
        <w:rPr>
          <w:noProof/>
        </w:rPr>
        <w:tab/>
      </w:r>
      <w:r w:rsidRPr="006C27A2">
        <w:rPr>
          <w:noProof/>
        </w:rPr>
        <w:fldChar w:fldCharType="begin"/>
      </w:r>
      <w:r w:rsidRPr="006C27A2">
        <w:rPr>
          <w:noProof/>
        </w:rPr>
        <w:instrText xml:space="preserve"> PAGEREF _Toc447692770 \h </w:instrText>
      </w:r>
      <w:r w:rsidRPr="006C27A2">
        <w:rPr>
          <w:noProof/>
        </w:rPr>
      </w:r>
      <w:r w:rsidRPr="006C27A2">
        <w:rPr>
          <w:noProof/>
        </w:rPr>
        <w:fldChar w:fldCharType="separate"/>
      </w:r>
      <w:r w:rsidR="001B31B9">
        <w:rPr>
          <w:noProof/>
        </w:rPr>
        <w:t>146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6C27A2">
        <w:rPr>
          <w:noProof/>
        </w:rPr>
        <w:tab/>
      </w:r>
      <w:r w:rsidRPr="006C27A2">
        <w:rPr>
          <w:noProof/>
        </w:rPr>
        <w:fldChar w:fldCharType="begin"/>
      </w:r>
      <w:r w:rsidRPr="006C27A2">
        <w:rPr>
          <w:noProof/>
        </w:rPr>
        <w:instrText xml:space="preserve"> PAGEREF _Toc447692771 \h </w:instrText>
      </w:r>
      <w:r w:rsidRPr="006C27A2">
        <w:rPr>
          <w:noProof/>
        </w:rPr>
      </w:r>
      <w:r w:rsidRPr="006C27A2">
        <w:rPr>
          <w:noProof/>
        </w:rPr>
        <w:fldChar w:fldCharType="separate"/>
      </w:r>
      <w:r w:rsidR="001B31B9">
        <w:rPr>
          <w:noProof/>
        </w:rPr>
        <w:t>147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6C27A2">
        <w:rPr>
          <w:noProof/>
        </w:rPr>
        <w:tab/>
      </w:r>
      <w:r w:rsidRPr="006C27A2">
        <w:rPr>
          <w:noProof/>
        </w:rPr>
        <w:fldChar w:fldCharType="begin"/>
      </w:r>
      <w:r w:rsidRPr="006C27A2">
        <w:rPr>
          <w:noProof/>
        </w:rPr>
        <w:instrText xml:space="preserve"> PAGEREF _Toc447692772 \h </w:instrText>
      </w:r>
      <w:r w:rsidRPr="006C27A2">
        <w:rPr>
          <w:noProof/>
        </w:rPr>
      </w:r>
      <w:r w:rsidRPr="006C27A2">
        <w:rPr>
          <w:noProof/>
        </w:rPr>
        <w:fldChar w:fldCharType="separate"/>
      </w:r>
      <w:r w:rsidR="001B31B9">
        <w:rPr>
          <w:noProof/>
        </w:rPr>
        <w:t>148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6C27A2">
        <w:rPr>
          <w:noProof/>
        </w:rPr>
        <w:tab/>
      </w:r>
      <w:r w:rsidRPr="006C27A2">
        <w:rPr>
          <w:noProof/>
        </w:rPr>
        <w:fldChar w:fldCharType="begin"/>
      </w:r>
      <w:r w:rsidRPr="006C27A2">
        <w:rPr>
          <w:noProof/>
        </w:rPr>
        <w:instrText xml:space="preserve"> PAGEREF _Toc447692773 \h </w:instrText>
      </w:r>
      <w:r w:rsidRPr="006C27A2">
        <w:rPr>
          <w:noProof/>
        </w:rPr>
      </w:r>
      <w:r w:rsidRPr="006C27A2">
        <w:rPr>
          <w:noProof/>
        </w:rPr>
        <w:fldChar w:fldCharType="separate"/>
      </w:r>
      <w:r w:rsidR="001B31B9">
        <w:rPr>
          <w:noProof/>
        </w:rPr>
        <w:t>149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6C27A2">
        <w:rPr>
          <w:noProof/>
        </w:rPr>
        <w:tab/>
      </w:r>
      <w:r w:rsidRPr="006C27A2">
        <w:rPr>
          <w:noProof/>
        </w:rPr>
        <w:fldChar w:fldCharType="begin"/>
      </w:r>
      <w:r w:rsidRPr="006C27A2">
        <w:rPr>
          <w:noProof/>
        </w:rPr>
        <w:instrText xml:space="preserve"> PAGEREF _Toc447692774 \h </w:instrText>
      </w:r>
      <w:r w:rsidRPr="006C27A2">
        <w:rPr>
          <w:noProof/>
        </w:rPr>
      </w:r>
      <w:r w:rsidRPr="006C27A2">
        <w:rPr>
          <w:noProof/>
        </w:rPr>
        <w:fldChar w:fldCharType="separate"/>
      </w:r>
      <w:r w:rsidR="001B31B9">
        <w:rPr>
          <w:noProof/>
        </w:rPr>
        <w:t>149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6C27A2">
        <w:rPr>
          <w:noProof/>
        </w:rPr>
        <w:tab/>
      </w:r>
      <w:r w:rsidRPr="006C27A2">
        <w:rPr>
          <w:noProof/>
        </w:rPr>
        <w:fldChar w:fldCharType="begin"/>
      </w:r>
      <w:r w:rsidRPr="006C27A2">
        <w:rPr>
          <w:noProof/>
        </w:rPr>
        <w:instrText xml:space="preserve"> PAGEREF _Toc447692775 \h </w:instrText>
      </w:r>
      <w:r w:rsidRPr="006C27A2">
        <w:rPr>
          <w:noProof/>
        </w:rPr>
      </w:r>
      <w:r w:rsidRPr="006C27A2">
        <w:rPr>
          <w:noProof/>
        </w:rPr>
        <w:fldChar w:fldCharType="separate"/>
      </w:r>
      <w:r w:rsidR="001B31B9">
        <w:rPr>
          <w:noProof/>
        </w:rPr>
        <w:t>149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6C27A2">
        <w:rPr>
          <w:noProof/>
        </w:rPr>
        <w:tab/>
      </w:r>
      <w:r w:rsidRPr="006C27A2">
        <w:rPr>
          <w:noProof/>
        </w:rPr>
        <w:fldChar w:fldCharType="begin"/>
      </w:r>
      <w:r w:rsidRPr="006C27A2">
        <w:rPr>
          <w:noProof/>
        </w:rPr>
        <w:instrText xml:space="preserve"> PAGEREF _Toc447692776 \h </w:instrText>
      </w:r>
      <w:r w:rsidRPr="006C27A2">
        <w:rPr>
          <w:noProof/>
        </w:rPr>
      </w:r>
      <w:r w:rsidRPr="006C27A2">
        <w:rPr>
          <w:noProof/>
        </w:rPr>
        <w:fldChar w:fldCharType="separate"/>
      </w:r>
      <w:r w:rsidR="001B31B9">
        <w:rPr>
          <w:noProof/>
        </w:rPr>
        <w:t>150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6C27A2">
        <w:rPr>
          <w:noProof/>
        </w:rPr>
        <w:tab/>
      </w:r>
      <w:r w:rsidRPr="006C27A2">
        <w:rPr>
          <w:noProof/>
        </w:rPr>
        <w:fldChar w:fldCharType="begin"/>
      </w:r>
      <w:r w:rsidRPr="006C27A2">
        <w:rPr>
          <w:noProof/>
        </w:rPr>
        <w:instrText xml:space="preserve"> PAGEREF _Toc447692777 \h </w:instrText>
      </w:r>
      <w:r w:rsidRPr="006C27A2">
        <w:rPr>
          <w:noProof/>
        </w:rPr>
      </w:r>
      <w:r w:rsidRPr="006C27A2">
        <w:rPr>
          <w:noProof/>
        </w:rPr>
        <w:fldChar w:fldCharType="separate"/>
      </w:r>
      <w:r w:rsidR="001B31B9">
        <w:rPr>
          <w:noProof/>
        </w:rPr>
        <w:t>150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6C27A2">
        <w:rPr>
          <w:noProof/>
        </w:rPr>
        <w:tab/>
      </w:r>
      <w:r w:rsidRPr="006C27A2">
        <w:rPr>
          <w:noProof/>
        </w:rPr>
        <w:fldChar w:fldCharType="begin"/>
      </w:r>
      <w:r w:rsidRPr="006C27A2">
        <w:rPr>
          <w:noProof/>
        </w:rPr>
        <w:instrText xml:space="preserve"> PAGEREF _Toc447692778 \h </w:instrText>
      </w:r>
      <w:r w:rsidRPr="006C27A2">
        <w:rPr>
          <w:noProof/>
        </w:rPr>
      </w:r>
      <w:r w:rsidRPr="006C27A2">
        <w:rPr>
          <w:noProof/>
        </w:rPr>
        <w:fldChar w:fldCharType="separate"/>
      </w:r>
      <w:r w:rsidR="001B31B9">
        <w:rPr>
          <w:noProof/>
        </w:rPr>
        <w:t>150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6C27A2">
        <w:rPr>
          <w:noProof/>
        </w:rPr>
        <w:tab/>
      </w:r>
      <w:r w:rsidRPr="006C27A2">
        <w:rPr>
          <w:noProof/>
        </w:rPr>
        <w:fldChar w:fldCharType="begin"/>
      </w:r>
      <w:r w:rsidRPr="006C27A2">
        <w:rPr>
          <w:noProof/>
        </w:rPr>
        <w:instrText xml:space="preserve"> PAGEREF _Toc447692779 \h </w:instrText>
      </w:r>
      <w:r w:rsidRPr="006C27A2">
        <w:rPr>
          <w:noProof/>
        </w:rPr>
      </w:r>
      <w:r w:rsidRPr="006C27A2">
        <w:rPr>
          <w:noProof/>
        </w:rPr>
        <w:fldChar w:fldCharType="separate"/>
      </w:r>
      <w:r w:rsidR="001B31B9">
        <w:rPr>
          <w:noProof/>
        </w:rPr>
        <w:t>152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6C27A2">
        <w:rPr>
          <w:noProof/>
        </w:rPr>
        <w:tab/>
      </w:r>
      <w:r w:rsidRPr="006C27A2">
        <w:rPr>
          <w:noProof/>
        </w:rPr>
        <w:fldChar w:fldCharType="begin"/>
      </w:r>
      <w:r w:rsidRPr="006C27A2">
        <w:rPr>
          <w:noProof/>
        </w:rPr>
        <w:instrText xml:space="preserve"> PAGEREF _Toc447692780 \h </w:instrText>
      </w:r>
      <w:r w:rsidRPr="006C27A2">
        <w:rPr>
          <w:noProof/>
        </w:rPr>
      </w:r>
      <w:r w:rsidRPr="006C27A2">
        <w:rPr>
          <w:noProof/>
        </w:rPr>
        <w:fldChar w:fldCharType="separate"/>
      </w:r>
      <w:r w:rsidR="001B31B9">
        <w:rPr>
          <w:noProof/>
        </w:rPr>
        <w:t>153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6C27A2">
        <w:rPr>
          <w:noProof/>
        </w:rPr>
        <w:tab/>
      </w:r>
      <w:r w:rsidRPr="006C27A2">
        <w:rPr>
          <w:noProof/>
        </w:rPr>
        <w:fldChar w:fldCharType="begin"/>
      </w:r>
      <w:r w:rsidRPr="006C27A2">
        <w:rPr>
          <w:noProof/>
        </w:rPr>
        <w:instrText xml:space="preserve"> PAGEREF _Toc447692781 \h </w:instrText>
      </w:r>
      <w:r w:rsidRPr="006C27A2">
        <w:rPr>
          <w:noProof/>
        </w:rPr>
      </w:r>
      <w:r w:rsidRPr="006C27A2">
        <w:rPr>
          <w:noProof/>
        </w:rPr>
        <w:fldChar w:fldCharType="separate"/>
      </w:r>
      <w:r w:rsidR="001B31B9">
        <w:rPr>
          <w:noProof/>
        </w:rPr>
        <w:t>153</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6C27A2">
        <w:rPr>
          <w:b w:val="0"/>
          <w:noProof/>
          <w:sz w:val="18"/>
        </w:rPr>
        <w:tab/>
      </w:r>
      <w:r w:rsidRPr="006C27A2">
        <w:rPr>
          <w:b w:val="0"/>
          <w:noProof/>
          <w:sz w:val="18"/>
        </w:rPr>
        <w:fldChar w:fldCharType="begin"/>
      </w:r>
      <w:r w:rsidRPr="006C27A2">
        <w:rPr>
          <w:b w:val="0"/>
          <w:noProof/>
          <w:sz w:val="18"/>
        </w:rPr>
        <w:instrText xml:space="preserve"> PAGEREF _Toc447692782 \h </w:instrText>
      </w:r>
      <w:r w:rsidRPr="006C27A2">
        <w:rPr>
          <w:b w:val="0"/>
          <w:noProof/>
          <w:sz w:val="18"/>
        </w:rPr>
      </w:r>
      <w:r w:rsidRPr="006C27A2">
        <w:rPr>
          <w:b w:val="0"/>
          <w:noProof/>
          <w:sz w:val="18"/>
        </w:rPr>
        <w:fldChar w:fldCharType="separate"/>
      </w:r>
      <w:r w:rsidR="001B31B9">
        <w:rPr>
          <w:b w:val="0"/>
          <w:noProof/>
          <w:sz w:val="18"/>
        </w:rPr>
        <w:t>154</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6C27A2">
        <w:rPr>
          <w:noProof/>
        </w:rPr>
        <w:tab/>
      </w:r>
      <w:r w:rsidRPr="006C27A2">
        <w:rPr>
          <w:noProof/>
        </w:rPr>
        <w:fldChar w:fldCharType="begin"/>
      </w:r>
      <w:r w:rsidRPr="006C27A2">
        <w:rPr>
          <w:noProof/>
        </w:rPr>
        <w:instrText xml:space="preserve"> PAGEREF _Toc447692783 \h </w:instrText>
      </w:r>
      <w:r w:rsidRPr="006C27A2">
        <w:rPr>
          <w:noProof/>
        </w:rPr>
      </w:r>
      <w:r w:rsidRPr="006C27A2">
        <w:rPr>
          <w:noProof/>
        </w:rPr>
        <w:fldChar w:fldCharType="separate"/>
      </w:r>
      <w:r w:rsidR="001B31B9">
        <w:rPr>
          <w:noProof/>
        </w:rPr>
        <w:t>154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6C27A2">
        <w:rPr>
          <w:noProof/>
        </w:rPr>
        <w:tab/>
      </w:r>
      <w:r w:rsidRPr="006C27A2">
        <w:rPr>
          <w:noProof/>
        </w:rPr>
        <w:fldChar w:fldCharType="begin"/>
      </w:r>
      <w:r w:rsidRPr="006C27A2">
        <w:rPr>
          <w:noProof/>
        </w:rPr>
        <w:instrText xml:space="preserve"> PAGEREF _Toc447692784 \h </w:instrText>
      </w:r>
      <w:r w:rsidRPr="006C27A2">
        <w:rPr>
          <w:noProof/>
        </w:rPr>
      </w:r>
      <w:r w:rsidRPr="006C27A2">
        <w:rPr>
          <w:noProof/>
        </w:rPr>
        <w:fldChar w:fldCharType="separate"/>
      </w:r>
      <w:r w:rsidR="001B31B9">
        <w:rPr>
          <w:noProof/>
        </w:rPr>
        <w:t>154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6C27A2">
        <w:rPr>
          <w:noProof/>
        </w:rPr>
        <w:tab/>
      </w:r>
      <w:r w:rsidRPr="006C27A2">
        <w:rPr>
          <w:noProof/>
        </w:rPr>
        <w:fldChar w:fldCharType="begin"/>
      </w:r>
      <w:r w:rsidRPr="006C27A2">
        <w:rPr>
          <w:noProof/>
        </w:rPr>
        <w:instrText xml:space="preserve"> PAGEREF _Toc447692785 \h </w:instrText>
      </w:r>
      <w:r w:rsidRPr="006C27A2">
        <w:rPr>
          <w:noProof/>
        </w:rPr>
      </w:r>
      <w:r w:rsidRPr="006C27A2">
        <w:rPr>
          <w:noProof/>
        </w:rPr>
        <w:fldChar w:fldCharType="separate"/>
      </w:r>
      <w:r w:rsidR="001B31B9">
        <w:rPr>
          <w:noProof/>
        </w:rPr>
        <w:t>155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6C27A2">
        <w:rPr>
          <w:noProof/>
        </w:rPr>
        <w:tab/>
      </w:r>
      <w:r w:rsidRPr="006C27A2">
        <w:rPr>
          <w:noProof/>
        </w:rPr>
        <w:fldChar w:fldCharType="begin"/>
      </w:r>
      <w:r w:rsidRPr="006C27A2">
        <w:rPr>
          <w:noProof/>
        </w:rPr>
        <w:instrText xml:space="preserve"> PAGEREF _Toc447692786 \h </w:instrText>
      </w:r>
      <w:r w:rsidRPr="006C27A2">
        <w:rPr>
          <w:noProof/>
        </w:rPr>
      </w:r>
      <w:r w:rsidRPr="006C27A2">
        <w:rPr>
          <w:noProof/>
        </w:rPr>
        <w:fldChar w:fldCharType="separate"/>
      </w:r>
      <w:r w:rsidR="001B31B9">
        <w:rPr>
          <w:noProof/>
        </w:rPr>
        <w:t>156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6C27A2">
        <w:rPr>
          <w:noProof/>
        </w:rPr>
        <w:tab/>
      </w:r>
      <w:r w:rsidRPr="006C27A2">
        <w:rPr>
          <w:noProof/>
        </w:rPr>
        <w:fldChar w:fldCharType="begin"/>
      </w:r>
      <w:r w:rsidRPr="006C27A2">
        <w:rPr>
          <w:noProof/>
        </w:rPr>
        <w:instrText xml:space="preserve"> PAGEREF _Toc447692787 \h </w:instrText>
      </w:r>
      <w:r w:rsidRPr="006C27A2">
        <w:rPr>
          <w:noProof/>
        </w:rPr>
      </w:r>
      <w:r w:rsidRPr="006C27A2">
        <w:rPr>
          <w:noProof/>
        </w:rPr>
        <w:fldChar w:fldCharType="separate"/>
      </w:r>
      <w:r w:rsidR="001B31B9">
        <w:rPr>
          <w:noProof/>
        </w:rPr>
        <w:t>157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6C27A2">
        <w:rPr>
          <w:noProof/>
        </w:rPr>
        <w:tab/>
      </w:r>
      <w:r w:rsidRPr="006C27A2">
        <w:rPr>
          <w:noProof/>
        </w:rPr>
        <w:fldChar w:fldCharType="begin"/>
      </w:r>
      <w:r w:rsidRPr="006C27A2">
        <w:rPr>
          <w:noProof/>
        </w:rPr>
        <w:instrText xml:space="preserve"> PAGEREF _Toc447692788 \h </w:instrText>
      </w:r>
      <w:r w:rsidRPr="006C27A2">
        <w:rPr>
          <w:noProof/>
        </w:rPr>
      </w:r>
      <w:r w:rsidRPr="006C27A2">
        <w:rPr>
          <w:noProof/>
        </w:rPr>
        <w:fldChar w:fldCharType="separate"/>
      </w:r>
      <w:r w:rsidR="001B31B9">
        <w:rPr>
          <w:noProof/>
        </w:rPr>
        <w:t>158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6C27A2">
        <w:rPr>
          <w:noProof/>
        </w:rPr>
        <w:tab/>
      </w:r>
      <w:r w:rsidRPr="006C27A2">
        <w:rPr>
          <w:noProof/>
        </w:rPr>
        <w:fldChar w:fldCharType="begin"/>
      </w:r>
      <w:r w:rsidRPr="006C27A2">
        <w:rPr>
          <w:noProof/>
        </w:rPr>
        <w:instrText xml:space="preserve"> PAGEREF _Toc447692789 \h </w:instrText>
      </w:r>
      <w:r w:rsidRPr="006C27A2">
        <w:rPr>
          <w:noProof/>
        </w:rPr>
      </w:r>
      <w:r w:rsidRPr="006C27A2">
        <w:rPr>
          <w:noProof/>
        </w:rPr>
        <w:fldChar w:fldCharType="separate"/>
      </w:r>
      <w:r w:rsidR="001B31B9">
        <w:rPr>
          <w:noProof/>
        </w:rPr>
        <w:t>158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6C27A2">
        <w:rPr>
          <w:noProof/>
        </w:rPr>
        <w:tab/>
      </w:r>
      <w:r w:rsidRPr="006C27A2">
        <w:rPr>
          <w:noProof/>
        </w:rPr>
        <w:fldChar w:fldCharType="begin"/>
      </w:r>
      <w:r w:rsidRPr="006C27A2">
        <w:rPr>
          <w:noProof/>
        </w:rPr>
        <w:instrText xml:space="preserve"> PAGEREF _Toc447692790 \h </w:instrText>
      </w:r>
      <w:r w:rsidRPr="006C27A2">
        <w:rPr>
          <w:noProof/>
        </w:rPr>
      </w:r>
      <w:r w:rsidRPr="006C27A2">
        <w:rPr>
          <w:noProof/>
        </w:rPr>
        <w:fldChar w:fldCharType="separate"/>
      </w:r>
      <w:r w:rsidR="001B31B9">
        <w:rPr>
          <w:noProof/>
        </w:rPr>
        <w:t>159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6C27A2">
        <w:rPr>
          <w:noProof/>
        </w:rPr>
        <w:tab/>
      </w:r>
      <w:r w:rsidRPr="006C27A2">
        <w:rPr>
          <w:noProof/>
        </w:rPr>
        <w:fldChar w:fldCharType="begin"/>
      </w:r>
      <w:r w:rsidRPr="006C27A2">
        <w:rPr>
          <w:noProof/>
        </w:rPr>
        <w:instrText xml:space="preserve"> PAGEREF _Toc447692791 \h </w:instrText>
      </w:r>
      <w:r w:rsidRPr="006C27A2">
        <w:rPr>
          <w:noProof/>
        </w:rPr>
      </w:r>
      <w:r w:rsidRPr="006C27A2">
        <w:rPr>
          <w:noProof/>
        </w:rPr>
        <w:fldChar w:fldCharType="separate"/>
      </w:r>
      <w:r w:rsidR="001B31B9">
        <w:rPr>
          <w:noProof/>
        </w:rPr>
        <w:t>160</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6C27A2">
        <w:rPr>
          <w:b w:val="0"/>
          <w:noProof/>
          <w:sz w:val="18"/>
        </w:rPr>
        <w:tab/>
      </w:r>
      <w:r w:rsidRPr="006C27A2">
        <w:rPr>
          <w:b w:val="0"/>
          <w:noProof/>
          <w:sz w:val="18"/>
        </w:rPr>
        <w:fldChar w:fldCharType="begin"/>
      </w:r>
      <w:r w:rsidRPr="006C27A2">
        <w:rPr>
          <w:b w:val="0"/>
          <w:noProof/>
          <w:sz w:val="18"/>
        </w:rPr>
        <w:instrText xml:space="preserve"> PAGEREF _Toc447692792 \h </w:instrText>
      </w:r>
      <w:r w:rsidRPr="006C27A2">
        <w:rPr>
          <w:b w:val="0"/>
          <w:noProof/>
          <w:sz w:val="18"/>
        </w:rPr>
      </w:r>
      <w:r w:rsidRPr="006C27A2">
        <w:rPr>
          <w:b w:val="0"/>
          <w:noProof/>
          <w:sz w:val="18"/>
        </w:rPr>
        <w:fldChar w:fldCharType="separate"/>
      </w:r>
      <w:r w:rsidR="001B31B9">
        <w:rPr>
          <w:b w:val="0"/>
          <w:noProof/>
          <w:sz w:val="18"/>
        </w:rPr>
        <w:t>160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6C27A2">
        <w:rPr>
          <w:noProof/>
        </w:rPr>
        <w:tab/>
      </w:r>
      <w:r w:rsidRPr="006C27A2">
        <w:rPr>
          <w:noProof/>
        </w:rPr>
        <w:fldChar w:fldCharType="begin"/>
      </w:r>
      <w:r w:rsidRPr="006C27A2">
        <w:rPr>
          <w:noProof/>
        </w:rPr>
        <w:instrText xml:space="preserve"> PAGEREF _Toc447692793 \h </w:instrText>
      </w:r>
      <w:r w:rsidRPr="006C27A2">
        <w:rPr>
          <w:noProof/>
        </w:rPr>
      </w:r>
      <w:r w:rsidRPr="006C27A2">
        <w:rPr>
          <w:noProof/>
        </w:rPr>
        <w:fldChar w:fldCharType="separate"/>
      </w:r>
      <w:r w:rsidR="001B31B9">
        <w:rPr>
          <w:noProof/>
        </w:rPr>
        <w:t>160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6C27A2">
        <w:rPr>
          <w:noProof/>
        </w:rPr>
        <w:tab/>
      </w:r>
      <w:r w:rsidRPr="006C27A2">
        <w:rPr>
          <w:noProof/>
        </w:rPr>
        <w:fldChar w:fldCharType="begin"/>
      </w:r>
      <w:r w:rsidRPr="006C27A2">
        <w:rPr>
          <w:noProof/>
        </w:rPr>
        <w:instrText xml:space="preserve"> PAGEREF _Toc447692794 \h </w:instrText>
      </w:r>
      <w:r w:rsidRPr="006C27A2">
        <w:rPr>
          <w:noProof/>
        </w:rPr>
      </w:r>
      <w:r w:rsidRPr="006C27A2">
        <w:rPr>
          <w:noProof/>
        </w:rPr>
        <w:fldChar w:fldCharType="separate"/>
      </w:r>
      <w:r w:rsidR="001B31B9">
        <w:rPr>
          <w:noProof/>
        </w:rPr>
        <w:t>161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6C27A2">
        <w:rPr>
          <w:noProof/>
        </w:rPr>
        <w:tab/>
      </w:r>
      <w:r w:rsidRPr="006C27A2">
        <w:rPr>
          <w:noProof/>
        </w:rPr>
        <w:fldChar w:fldCharType="begin"/>
      </w:r>
      <w:r w:rsidRPr="006C27A2">
        <w:rPr>
          <w:noProof/>
        </w:rPr>
        <w:instrText xml:space="preserve"> PAGEREF _Toc447692795 \h </w:instrText>
      </w:r>
      <w:r w:rsidRPr="006C27A2">
        <w:rPr>
          <w:noProof/>
        </w:rPr>
      </w:r>
      <w:r w:rsidRPr="006C27A2">
        <w:rPr>
          <w:noProof/>
        </w:rPr>
        <w:fldChar w:fldCharType="separate"/>
      </w:r>
      <w:r w:rsidR="001B31B9">
        <w:rPr>
          <w:noProof/>
        </w:rPr>
        <w:t>162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6C27A2">
        <w:rPr>
          <w:noProof/>
        </w:rPr>
        <w:tab/>
      </w:r>
      <w:r w:rsidRPr="006C27A2">
        <w:rPr>
          <w:noProof/>
        </w:rPr>
        <w:fldChar w:fldCharType="begin"/>
      </w:r>
      <w:r w:rsidRPr="006C27A2">
        <w:rPr>
          <w:noProof/>
        </w:rPr>
        <w:instrText xml:space="preserve"> PAGEREF _Toc447692796 \h </w:instrText>
      </w:r>
      <w:r w:rsidRPr="006C27A2">
        <w:rPr>
          <w:noProof/>
        </w:rPr>
      </w:r>
      <w:r w:rsidRPr="006C27A2">
        <w:rPr>
          <w:noProof/>
        </w:rPr>
        <w:fldChar w:fldCharType="separate"/>
      </w:r>
      <w:r w:rsidR="001B31B9">
        <w:rPr>
          <w:noProof/>
        </w:rPr>
        <w:t>163</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6C27A2">
        <w:rPr>
          <w:b w:val="0"/>
          <w:noProof/>
          <w:sz w:val="18"/>
        </w:rPr>
        <w:tab/>
      </w:r>
      <w:r w:rsidRPr="006C27A2">
        <w:rPr>
          <w:b w:val="0"/>
          <w:noProof/>
          <w:sz w:val="18"/>
        </w:rPr>
        <w:fldChar w:fldCharType="begin"/>
      </w:r>
      <w:r w:rsidRPr="006C27A2">
        <w:rPr>
          <w:b w:val="0"/>
          <w:noProof/>
          <w:sz w:val="18"/>
        </w:rPr>
        <w:instrText xml:space="preserve"> PAGEREF _Toc447692797 \h </w:instrText>
      </w:r>
      <w:r w:rsidRPr="006C27A2">
        <w:rPr>
          <w:b w:val="0"/>
          <w:noProof/>
          <w:sz w:val="18"/>
        </w:rPr>
      </w:r>
      <w:r w:rsidRPr="006C27A2">
        <w:rPr>
          <w:b w:val="0"/>
          <w:noProof/>
          <w:sz w:val="18"/>
        </w:rPr>
        <w:fldChar w:fldCharType="separate"/>
      </w:r>
      <w:r w:rsidR="001B31B9">
        <w:rPr>
          <w:b w:val="0"/>
          <w:noProof/>
          <w:sz w:val="18"/>
        </w:rPr>
        <w:t>164</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6C27A2">
        <w:rPr>
          <w:noProof/>
        </w:rPr>
        <w:tab/>
      </w:r>
      <w:r w:rsidRPr="006C27A2">
        <w:rPr>
          <w:noProof/>
        </w:rPr>
        <w:fldChar w:fldCharType="begin"/>
      </w:r>
      <w:r w:rsidRPr="006C27A2">
        <w:rPr>
          <w:noProof/>
        </w:rPr>
        <w:instrText xml:space="preserve"> PAGEREF _Toc447692798 \h </w:instrText>
      </w:r>
      <w:r w:rsidRPr="006C27A2">
        <w:rPr>
          <w:noProof/>
        </w:rPr>
      </w:r>
      <w:r w:rsidRPr="006C27A2">
        <w:rPr>
          <w:noProof/>
        </w:rPr>
        <w:fldChar w:fldCharType="separate"/>
      </w:r>
      <w:r w:rsidR="001B31B9">
        <w:rPr>
          <w:noProof/>
        </w:rPr>
        <w:t>164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6C27A2">
        <w:rPr>
          <w:noProof/>
        </w:rPr>
        <w:tab/>
      </w:r>
      <w:r w:rsidRPr="006C27A2">
        <w:rPr>
          <w:noProof/>
        </w:rPr>
        <w:fldChar w:fldCharType="begin"/>
      </w:r>
      <w:r w:rsidRPr="006C27A2">
        <w:rPr>
          <w:noProof/>
        </w:rPr>
        <w:instrText xml:space="preserve"> PAGEREF _Toc447692799 \h </w:instrText>
      </w:r>
      <w:r w:rsidRPr="006C27A2">
        <w:rPr>
          <w:noProof/>
        </w:rPr>
      </w:r>
      <w:r w:rsidRPr="006C27A2">
        <w:rPr>
          <w:noProof/>
        </w:rPr>
        <w:fldChar w:fldCharType="separate"/>
      </w:r>
      <w:r w:rsidR="001B31B9">
        <w:rPr>
          <w:noProof/>
        </w:rPr>
        <w:t>164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6C27A2">
        <w:rPr>
          <w:noProof/>
        </w:rPr>
        <w:tab/>
      </w:r>
      <w:r w:rsidRPr="006C27A2">
        <w:rPr>
          <w:noProof/>
        </w:rPr>
        <w:fldChar w:fldCharType="begin"/>
      </w:r>
      <w:r w:rsidRPr="006C27A2">
        <w:rPr>
          <w:noProof/>
        </w:rPr>
        <w:instrText xml:space="preserve"> PAGEREF _Toc447692800 \h </w:instrText>
      </w:r>
      <w:r w:rsidRPr="006C27A2">
        <w:rPr>
          <w:noProof/>
        </w:rPr>
      </w:r>
      <w:r w:rsidRPr="006C27A2">
        <w:rPr>
          <w:noProof/>
        </w:rPr>
        <w:fldChar w:fldCharType="separate"/>
      </w:r>
      <w:r w:rsidR="001B31B9">
        <w:rPr>
          <w:noProof/>
        </w:rPr>
        <w:t>164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6C27A2">
        <w:rPr>
          <w:noProof/>
        </w:rPr>
        <w:tab/>
      </w:r>
      <w:r w:rsidRPr="006C27A2">
        <w:rPr>
          <w:noProof/>
        </w:rPr>
        <w:fldChar w:fldCharType="begin"/>
      </w:r>
      <w:r w:rsidRPr="006C27A2">
        <w:rPr>
          <w:noProof/>
        </w:rPr>
        <w:instrText xml:space="preserve"> PAGEREF _Toc447692801 \h </w:instrText>
      </w:r>
      <w:r w:rsidRPr="006C27A2">
        <w:rPr>
          <w:noProof/>
        </w:rPr>
      </w:r>
      <w:r w:rsidRPr="006C27A2">
        <w:rPr>
          <w:noProof/>
        </w:rPr>
        <w:fldChar w:fldCharType="separate"/>
      </w:r>
      <w:r w:rsidR="001B31B9">
        <w:rPr>
          <w:noProof/>
        </w:rPr>
        <w:t>165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6C27A2">
        <w:rPr>
          <w:noProof/>
        </w:rPr>
        <w:tab/>
      </w:r>
      <w:r w:rsidRPr="006C27A2">
        <w:rPr>
          <w:noProof/>
        </w:rPr>
        <w:fldChar w:fldCharType="begin"/>
      </w:r>
      <w:r w:rsidRPr="006C27A2">
        <w:rPr>
          <w:noProof/>
        </w:rPr>
        <w:instrText xml:space="preserve"> PAGEREF _Toc447692802 \h </w:instrText>
      </w:r>
      <w:r w:rsidRPr="006C27A2">
        <w:rPr>
          <w:noProof/>
        </w:rPr>
      </w:r>
      <w:r w:rsidRPr="006C27A2">
        <w:rPr>
          <w:noProof/>
        </w:rPr>
        <w:fldChar w:fldCharType="separate"/>
      </w:r>
      <w:r w:rsidR="001B31B9">
        <w:rPr>
          <w:noProof/>
        </w:rPr>
        <w:t>166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6C27A2">
        <w:rPr>
          <w:noProof/>
        </w:rPr>
        <w:tab/>
      </w:r>
      <w:r w:rsidRPr="006C27A2">
        <w:rPr>
          <w:noProof/>
        </w:rPr>
        <w:fldChar w:fldCharType="begin"/>
      </w:r>
      <w:r w:rsidRPr="006C27A2">
        <w:rPr>
          <w:noProof/>
        </w:rPr>
        <w:instrText xml:space="preserve"> PAGEREF _Toc447692803 \h </w:instrText>
      </w:r>
      <w:r w:rsidRPr="006C27A2">
        <w:rPr>
          <w:noProof/>
        </w:rPr>
      </w:r>
      <w:r w:rsidRPr="006C27A2">
        <w:rPr>
          <w:noProof/>
        </w:rPr>
        <w:fldChar w:fldCharType="separate"/>
      </w:r>
      <w:r w:rsidR="001B31B9">
        <w:rPr>
          <w:noProof/>
        </w:rPr>
        <w:t>166</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6C27A2">
        <w:rPr>
          <w:b w:val="0"/>
          <w:noProof/>
          <w:sz w:val="18"/>
        </w:rPr>
        <w:tab/>
      </w:r>
      <w:r w:rsidRPr="006C27A2">
        <w:rPr>
          <w:b w:val="0"/>
          <w:noProof/>
          <w:sz w:val="18"/>
        </w:rPr>
        <w:fldChar w:fldCharType="begin"/>
      </w:r>
      <w:r w:rsidRPr="006C27A2">
        <w:rPr>
          <w:b w:val="0"/>
          <w:noProof/>
          <w:sz w:val="18"/>
        </w:rPr>
        <w:instrText xml:space="preserve"> PAGEREF _Toc447692804 \h </w:instrText>
      </w:r>
      <w:r w:rsidRPr="006C27A2">
        <w:rPr>
          <w:b w:val="0"/>
          <w:noProof/>
          <w:sz w:val="18"/>
        </w:rPr>
      </w:r>
      <w:r w:rsidRPr="006C27A2">
        <w:rPr>
          <w:b w:val="0"/>
          <w:noProof/>
          <w:sz w:val="18"/>
        </w:rPr>
        <w:fldChar w:fldCharType="separate"/>
      </w:r>
      <w:r w:rsidR="001B31B9">
        <w:rPr>
          <w:b w:val="0"/>
          <w:noProof/>
          <w:sz w:val="18"/>
        </w:rPr>
        <w:t>167</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6C27A2">
        <w:rPr>
          <w:noProof/>
        </w:rPr>
        <w:tab/>
      </w:r>
      <w:r w:rsidRPr="006C27A2">
        <w:rPr>
          <w:noProof/>
        </w:rPr>
        <w:fldChar w:fldCharType="begin"/>
      </w:r>
      <w:r w:rsidRPr="006C27A2">
        <w:rPr>
          <w:noProof/>
        </w:rPr>
        <w:instrText xml:space="preserve"> PAGEREF _Toc447692805 \h </w:instrText>
      </w:r>
      <w:r w:rsidRPr="006C27A2">
        <w:rPr>
          <w:noProof/>
        </w:rPr>
      </w:r>
      <w:r w:rsidRPr="006C27A2">
        <w:rPr>
          <w:noProof/>
        </w:rPr>
        <w:fldChar w:fldCharType="separate"/>
      </w:r>
      <w:r w:rsidR="001B31B9">
        <w:rPr>
          <w:noProof/>
        </w:rPr>
        <w:t>167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6C27A2">
        <w:rPr>
          <w:noProof/>
        </w:rPr>
        <w:tab/>
      </w:r>
      <w:r w:rsidRPr="006C27A2">
        <w:rPr>
          <w:noProof/>
        </w:rPr>
        <w:fldChar w:fldCharType="begin"/>
      </w:r>
      <w:r w:rsidRPr="006C27A2">
        <w:rPr>
          <w:noProof/>
        </w:rPr>
        <w:instrText xml:space="preserve"> PAGEREF _Toc447692806 \h </w:instrText>
      </w:r>
      <w:r w:rsidRPr="006C27A2">
        <w:rPr>
          <w:noProof/>
        </w:rPr>
      </w:r>
      <w:r w:rsidRPr="006C27A2">
        <w:rPr>
          <w:noProof/>
        </w:rPr>
        <w:fldChar w:fldCharType="separate"/>
      </w:r>
      <w:r w:rsidR="001B31B9">
        <w:rPr>
          <w:noProof/>
        </w:rPr>
        <w:t>167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6C27A2">
        <w:rPr>
          <w:noProof/>
        </w:rPr>
        <w:tab/>
      </w:r>
      <w:r w:rsidRPr="006C27A2">
        <w:rPr>
          <w:noProof/>
        </w:rPr>
        <w:fldChar w:fldCharType="begin"/>
      </w:r>
      <w:r w:rsidRPr="006C27A2">
        <w:rPr>
          <w:noProof/>
        </w:rPr>
        <w:instrText xml:space="preserve"> PAGEREF _Toc447692807 \h </w:instrText>
      </w:r>
      <w:r w:rsidRPr="006C27A2">
        <w:rPr>
          <w:noProof/>
        </w:rPr>
      </w:r>
      <w:r w:rsidRPr="006C27A2">
        <w:rPr>
          <w:noProof/>
        </w:rPr>
        <w:fldChar w:fldCharType="separate"/>
      </w:r>
      <w:r w:rsidR="001B31B9">
        <w:rPr>
          <w:noProof/>
        </w:rPr>
        <w:t>167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6C27A2">
        <w:rPr>
          <w:noProof/>
        </w:rPr>
        <w:tab/>
      </w:r>
      <w:r w:rsidRPr="006C27A2">
        <w:rPr>
          <w:noProof/>
        </w:rPr>
        <w:fldChar w:fldCharType="begin"/>
      </w:r>
      <w:r w:rsidRPr="006C27A2">
        <w:rPr>
          <w:noProof/>
        </w:rPr>
        <w:instrText xml:space="preserve"> PAGEREF _Toc447692808 \h </w:instrText>
      </w:r>
      <w:r w:rsidRPr="006C27A2">
        <w:rPr>
          <w:noProof/>
        </w:rPr>
      </w:r>
      <w:r w:rsidRPr="006C27A2">
        <w:rPr>
          <w:noProof/>
        </w:rPr>
        <w:fldChar w:fldCharType="separate"/>
      </w:r>
      <w:r w:rsidR="001B31B9">
        <w:rPr>
          <w:noProof/>
        </w:rPr>
        <w:t>168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6C27A2">
        <w:rPr>
          <w:noProof/>
        </w:rPr>
        <w:tab/>
      </w:r>
      <w:r w:rsidRPr="006C27A2">
        <w:rPr>
          <w:noProof/>
        </w:rPr>
        <w:fldChar w:fldCharType="begin"/>
      </w:r>
      <w:r w:rsidRPr="006C27A2">
        <w:rPr>
          <w:noProof/>
        </w:rPr>
        <w:instrText xml:space="preserve"> PAGEREF _Toc447692809 \h </w:instrText>
      </w:r>
      <w:r w:rsidRPr="006C27A2">
        <w:rPr>
          <w:noProof/>
        </w:rPr>
      </w:r>
      <w:r w:rsidRPr="006C27A2">
        <w:rPr>
          <w:noProof/>
        </w:rPr>
        <w:fldChar w:fldCharType="separate"/>
      </w:r>
      <w:r w:rsidR="001B31B9">
        <w:rPr>
          <w:noProof/>
        </w:rPr>
        <w:t>168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6C27A2">
        <w:rPr>
          <w:noProof/>
        </w:rPr>
        <w:tab/>
      </w:r>
      <w:r w:rsidRPr="006C27A2">
        <w:rPr>
          <w:noProof/>
        </w:rPr>
        <w:fldChar w:fldCharType="begin"/>
      </w:r>
      <w:r w:rsidRPr="006C27A2">
        <w:rPr>
          <w:noProof/>
        </w:rPr>
        <w:instrText xml:space="preserve"> PAGEREF _Toc447692810 \h </w:instrText>
      </w:r>
      <w:r w:rsidRPr="006C27A2">
        <w:rPr>
          <w:noProof/>
        </w:rPr>
      </w:r>
      <w:r w:rsidRPr="006C27A2">
        <w:rPr>
          <w:noProof/>
        </w:rPr>
        <w:fldChar w:fldCharType="separate"/>
      </w:r>
      <w:r w:rsidR="001B31B9">
        <w:rPr>
          <w:noProof/>
        </w:rPr>
        <w:t>169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6C27A2">
        <w:rPr>
          <w:noProof/>
        </w:rPr>
        <w:tab/>
      </w:r>
      <w:r w:rsidRPr="006C27A2">
        <w:rPr>
          <w:noProof/>
        </w:rPr>
        <w:fldChar w:fldCharType="begin"/>
      </w:r>
      <w:r w:rsidRPr="006C27A2">
        <w:rPr>
          <w:noProof/>
        </w:rPr>
        <w:instrText xml:space="preserve"> PAGEREF _Toc447692811 \h </w:instrText>
      </w:r>
      <w:r w:rsidRPr="006C27A2">
        <w:rPr>
          <w:noProof/>
        </w:rPr>
      </w:r>
      <w:r w:rsidRPr="006C27A2">
        <w:rPr>
          <w:noProof/>
        </w:rPr>
        <w:fldChar w:fldCharType="separate"/>
      </w:r>
      <w:r w:rsidR="001B31B9">
        <w:rPr>
          <w:noProof/>
        </w:rPr>
        <w:t>169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6C27A2">
        <w:rPr>
          <w:noProof/>
        </w:rPr>
        <w:tab/>
      </w:r>
      <w:r w:rsidRPr="006C27A2">
        <w:rPr>
          <w:noProof/>
        </w:rPr>
        <w:fldChar w:fldCharType="begin"/>
      </w:r>
      <w:r w:rsidRPr="006C27A2">
        <w:rPr>
          <w:noProof/>
        </w:rPr>
        <w:instrText xml:space="preserve"> PAGEREF _Toc447692812 \h </w:instrText>
      </w:r>
      <w:r w:rsidRPr="006C27A2">
        <w:rPr>
          <w:noProof/>
        </w:rPr>
      </w:r>
      <w:r w:rsidRPr="006C27A2">
        <w:rPr>
          <w:noProof/>
        </w:rPr>
        <w:fldChar w:fldCharType="separate"/>
      </w:r>
      <w:r w:rsidR="001B31B9">
        <w:rPr>
          <w:noProof/>
        </w:rPr>
        <w:t>169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6C27A2">
        <w:rPr>
          <w:noProof/>
        </w:rPr>
        <w:tab/>
      </w:r>
      <w:r w:rsidRPr="006C27A2">
        <w:rPr>
          <w:noProof/>
        </w:rPr>
        <w:fldChar w:fldCharType="begin"/>
      </w:r>
      <w:r w:rsidRPr="006C27A2">
        <w:rPr>
          <w:noProof/>
        </w:rPr>
        <w:instrText xml:space="preserve"> PAGEREF _Toc447692813 \h </w:instrText>
      </w:r>
      <w:r w:rsidRPr="006C27A2">
        <w:rPr>
          <w:noProof/>
        </w:rPr>
      </w:r>
      <w:r w:rsidRPr="006C27A2">
        <w:rPr>
          <w:noProof/>
        </w:rPr>
        <w:fldChar w:fldCharType="separate"/>
      </w:r>
      <w:r w:rsidR="001B31B9">
        <w:rPr>
          <w:noProof/>
        </w:rPr>
        <w:t>170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6C27A2">
        <w:rPr>
          <w:noProof/>
        </w:rPr>
        <w:tab/>
      </w:r>
      <w:r w:rsidRPr="006C27A2">
        <w:rPr>
          <w:noProof/>
        </w:rPr>
        <w:fldChar w:fldCharType="begin"/>
      </w:r>
      <w:r w:rsidRPr="006C27A2">
        <w:rPr>
          <w:noProof/>
        </w:rPr>
        <w:instrText xml:space="preserve"> PAGEREF _Toc447692814 \h </w:instrText>
      </w:r>
      <w:r w:rsidRPr="006C27A2">
        <w:rPr>
          <w:noProof/>
        </w:rPr>
      </w:r>
      <w:r w:rsidRPr="006C27A2">
        <w:rPr>
          <w:noProof/>
        </w:rPr>
        <w:fldChar w:fldCharType="separate"/>
      </w:r>
      <w:r w:rsidR="001B31B9">
        <w:rPr>
          <w:noProof/>
        </w:rPr>
        <w:t>171</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6C27A2">
        <w:rPr>
          <w:b w:val="0"/>
          <w:noProof/>
          <w:sz w:val="18"/>
        </w:rPr>
        <w:tab/>
      </w:r>
      <w:r w:rsidRPr="006C27A2">
        <w:rPr>
          <w:b w:val="0"/>
          <w:noProof/>
          <w:sz w:val="18"/>
        </w:rPr>
        <w:fldChar w:fldCharType="begin"/>
      </w:r>
      <w:r w:rsidRPr="006C27A2">
        <w:rPr>
          <w:b w:val="0"/>
          <w:noProof/>
          <w:sz w:val="18"/>
        </w:rPr>
        <w:instrText xml:space="preserve"> PAGEREF _Toc447692815 \h </w:instrText>
      </w:r>
      <w:r w:rsidRPr="006C27A2">
        <w:rPr>
          <w:b w:val="0"/>
          <w:noProof/>
          <w:sz w:val="18"/>
        </w:rPr>
      </w:r>
      <w:r w:rsidRPr="006C27A2">
        <w:rPr>
          <w:b w:val="0"/>
          <w:noProof/>
          <w:sz w:val="18"/>
        </w:rPr>
        <w:fldChar w:fldCharType="separate"/>
      </w:r>
      <w:r w:rsidR="001B31B9">
        <w:rPr>
          <w:b w:val="0"/>
          <w:noProof/>
          <w:sz w:val="18"/>
        </w:rPr>
        <w:t>172</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6C27A2">
        <w:rPr>
          <w:noProof/>
        </w:rPr>
        <w:tab/>
      </w:r>
      <w:r w:rsidRPr="006C27A2">
        <w:rPr>
          <w:noProof/>
        </w:rPr>
        <w:fldChar w:fldCharType="begin"/>
      </w:r>
      <w:r w:rsidRPr="006C27A2">
        <w:rPr>
          <w:noProof/>
        </w:rPr>
        <w:instrText xml:space="preserve"> PAGEREF _Toc447692816 \h </w:instrText>
      </w:r>
      <w:r w:rsidRPr="006C27A2">
        <w:rPr>
          <w:noProof/>
        </w:rPr>
      </w:r>
      <w:r w:rsidRPr="006C27A2">
        <w:rPr>
          <w:noProof/>
        </w:rPr>
        <w:fldChar w:fldCharType="separate"/>
      </w:r>
      <w:r w:rsidR="001B31B9">
        <w:rPr>
          <w:noProof/>
        </w:rPr>
        <w:t>172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6C27A2">
        <w:rPr>
          <w:noProof/>
        </w:rPr>
        <w:tab/>
      </w:r>
      <w:r w:rsidRPr="006C27A2">
        <w:rPr>
          <w:noProof/>
        </w:rPr>
        <w:fldChar w:fldCharType="begin"/>
      </w:r>
      <w:r w:rsidRPr="006C27A2">
        <w:rPr>
          <w:noProof/>
        </w:rPr>
        <w:instrText xml:space="preserve"> PAGEREF _Toc447692817 \h </w:instrText>
      </w:r>
      <w:r w:rsidRPr="006C27A2">
        <w:rPr>
          <w:noProof/>
        </w:rPr>
      </w:r>
      <w:r w:rsidRPr="006C27A2">
        <w:rPr>
          <w:noProof/>
        </w:rPr>
        <w:fldChar w:fldCharType="separate"/>
      </w:r>
      <w:r w:rsidR="001B31B9">
        <w:rPr>
          <w:noProof/>
        </w:rPr>
        <w:t>172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6C27A2">
        <w:rPr>
          <w:noProof/>
        </w:rPr>
        <w:tab/>
      </w:r>
      <w:r w:rsidRPr="006C27A2">
        <w:rPr>
          <w:noProof/>
        </w:rPr>
        <w:fldChar w:fldCharType="begin"/>
      </w:r>
      <w:r w:rsidRPr="006C27A2">
        <w:rPr>
          <w:noProof/>
        </w:rPr>
        <w:instrText xml:space="preserve"> PAGEREF _Toc447692818 \h </w:instrText>
      </w:r>
      <w:r w:rsidRPr="006C27A2">
        <w:rPr>
          <w:noProof/>
        </w:rPr>
      </w:r>
      <w:r w:rsidRPr="006C27A2">
        <w:rPr>
          <w:noProof/>
        </w:rPr>
        <w:fldChar w:fldCharType="separate"/>
      </w:r>
      <w:r w:rsidR="001B31B9">
        <w:rPr>
          <w:noProof/>
        </w:rPr>
        <w:t>172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6C27A2">
        <w:rPr>
          <w:noProof/>
        </w:rPr>
        <w:tab/>
      </w:r>
      <w:r w:rsidRPr="006C27A2">
        <w:rPr>
          <w:noProof/>
        </w:rPr>
        <w:fldChar w:fldCharType="begin"/>
      </w:r>
      <w:r w:rsidRPr="006C27A2">
        <w:rPr>
          <w:noProof/>
        </w:rPr>
        <w:instrText xml:space="preserve"> PAGEREF _Toc447692819 \h </w:instrText>
      </w:r>
      <w:r w:rsidRPr="006C27A2">
        <w:rPr>
          <w:noProof/>
        </w:rPr>
      </w:r>
      <w:r w:rsidRPr="006C27A2">
        <w:rPr>
          <w:noProof/>
        </w:rPr>
        <w:fldChar w:fldCharType="separate"/>
      </w:r>
      <w:r w:rsidR="001B31B9">
        <w:rPr>
          <w:noProof/>
        </w:rPr>
        <w:t>172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6C27A2">
        <w:rPr>
          <w:noProof/>
        </w:rPr>
        <w:tab/>
      </w:r>
      <w:r w:rsidRPr="006C27A2">
        <w:rPr>
          <w:noProof/>
        </w:rPr>
        <w:fldChar w:fldCharType="begin"/>
      </w:r>
      <w:r w:rsidRPr="006C27A2">
        <w:rPr>
          <w:noProof/>
        </w:rPr>
        <w:instrText xml:space="preserve"> PAGEREF _Toc447692820 \h </w:instrText>
      </w:r>
      <w:r w:rsidRPr="006C27A2">
        <w:rPr>
          <w:noProof/>
        </w:rPr>
      </w:r>
      <w:r w:rsidRPr="006C27A2">
        <w:rPr>
          <w:noProof/>
        </w:rPr>
        <w:fldChar w:fldCharType="separate"/>
      </w:r>
      <w:r w:rsidR="001B31B9">
        <w:rPr>
          <w:noProof/>
        </w:rPr>
        <w:t>173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6C27A2">
        <w:rPr>
          <w:noProof/>
        </w:rPr>
        <w:tab/>
      </w:r>
      <w:r w:rsidRPr="006C27A2">
        <w:rPr>
          <w:noProof/>
        </w:rPr>
        <w:fldChar w:fldCharType="begin"/>
      </w:r>
      <w:r w:rsidRPr="006C27A2">
        <w:rPr>
          <w:noProof/>
        </w:rPr>
        <w:instrText xml:space="preserve"> PAGEREF _Toc447692821 \h </w:instrText>
      </w:r>
      <w:r w:rsidRPr="006C27A2">
        <w:rPr>
          <w:noProof/>
        </w:rPr>
      </w:r>
      <w:r w:rsidRPr="006C27A2">
        <w:rPr>
          <w:noProof/>
        </w:rPr>
        <w:fldChar w:fldCharType="separate"/>
      </w:r>
      <w:r w:rsidR="001B31B9">
        <w:rPr>
          <w:noProof/>
        </w:rPr>
        <w:t>173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6C27A2">
        <w:rPr>
          <w:noProof/>
        </w:rPr>
        <w:tab/>
      </w:r>
      <w:r w:rsidRPr="006C27A2">
        <w:rPr>
          <w:noProof/>
        </w:rPr>
        <w:fldChar w:fldCharType="begin"/>
      </w:r>
      <w:r w:rsidRPr="006C27A2">
        <w:rPr>
          <w:noProof/>
        </w:rPr>
        <w:instrText xml:space="preserve"> PAGEREF _Toc447692822 \h </w:instrText>
      </w:r>
      <w:r w:rsidRPr="006C27A2">
        <w:rPr>
          <w:noProof/>
        </w:rPr>
      </w:r>
      <w:r w:rsidRPr="006C27A2">
        <w:rPr>
          <w:noProof/>
        </w:rPr>
        <w:fldChar w:fldCharType="separate"/>
      </w:r>
      <w:r w:rsidR="001B31B9">
        <w:rPr>
          <w:noProof/>
        </w:rPr>
        <w:t>174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6C27A2">
        <w:rPr>
          <w:noProof/>
        </w:rPr>
        <w:tab/>
      </w:r>
      <w:r w:rsidRPr="006C27A2">
        <w:rPr>
          <w:noProof/>
        </w:rPr>
        <w:fldChar w:fldCharType="begin"/>
      </w:r>
      <w:r w:rsidRPr="006C27A2">
        <w:rPr>
          <w:noProof/>
        </w:rPr>
        <w:instrText xml:space="preserve"> PAGEREF _Toc447692823 \h </w:instrText>
      </w:r>
      <w:r w:rsidRPr="006C27A2">
        <w:rPr>
          <w:noProof/>
        </w:rPr>
      </w:r>
      <w:r w:rsidRPr="006C27A2">
        <w:rPr>
          <w:noProof/>
        </w:rPr>
        <w:fldChar w:fldCharType="separate"/>
      </w:r>
      <w:r w:rsidR="001B31B9">
        <w:rPr>
          <w:noProof/>
        </w:rPr>
        <w:t>175</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6C27A2">
        <w:rPr>
          <w:b w:val="0"/>
          <w:noProof/>
          <w:sz w:val="18"/>
        </w:rPr>
        <w:tab/>
      </w:r>
      <w:r w:rsidRPr="006C27A2">
        <w:rPr>
          <w:b w:val="0"/>
          <w:noProof/>
          <w:sz w:val="18"/>
        </w:rPr>
        <w:fldChar w:fldCharType="begin"/>
      </w:r>
      <w:r w:rsidRPr="006C27A2">
        <w:rPr>
          <w:b w:val="0"/>
          <w:noProof/>
          <w:sz w:val="18"/>
        </w:rPr>
        <w:instrText xml:space="preserve"> PAGEREF _Toc447692824 \h </w:instrText>
      </w:r>
      <w:r w:rsidRPr="006C27A2">
        <w:rPr>
          <w:b w:val="0"/>
          <w:noProof/>
          <w:sz w:val="18"/>
        </w:rPr>
      </w:r>
      <w:r w:rsidRPr="006C27A2">
        <w:rPr>
          <w:b w:val="0"/>
          <w:noProof/>
          <w:sz w:val="18"/>
        </w:rPr>
        <w:fldChar w:fldCharType="separate"/>
      </w:r>
      <w:r w:rsidR="001B31B9">
        <w:rPr>
          <w:b w:val="0"/>
          <w:noProof/>
          <w:sz w:val="18"/>
        </w:rPr>
        <w:t>176</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6C27A2">
        <w:rPr>
          <w:noProof/>
        </w:rPr>
        <w:tab/>
      </w:r>
      <w:r w:rsidRPr="006C27A2">
        <w:rPr>
          <w:noProof/>
        </w:rPr>
        <w:fldChar w:fldCharType="begin"/>
      </w:r>
      <w:r w:rsidRPr="006C27A2">
        <w:rPr>
          <w:noProof/>
        </w:rPr>
        <w:instrText xml:space="preserve"> PAGEREF _Toc447692825 \h </w:instrText>
      </w:r>
      <w:r w:rsidRPr="006C27A2">
        <w:rPr>
          <w:noProof/>
        </w:rPr>
      </w:r>
      <w:r w:rsidRPr="006C27A2">
        <w:rPr>
          <w:noProof/>
        </w:rPr>
        <w:fldChar w:fldCharType="separate"/>
      </w:r>
      <w:r w:rsidR="001B31B9">
        <w:rPr>
          <w:noProof/>
        </w:rPr>
        <w:t>176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6C27A2">
        <w:rPr>
          <w:noProof/>
        </w:rPr>
        <w:tab/>
      </w:r>
      <w:r w:rsidRPr="006C27A2">
        <w:rPr>
          <w:noProof/>
        </w:rPr>
        <w:fldChar w:fldCharType="begin"/>
      </w:r>
      <w:r w:rsidRPr="006C27A2">
        <w:rPr>
          <w:noProof/>
        </w:rPr>
        <w:instrText xml:space="preserve"> PAGEREF _Toc447692826 \h </w:instrText>
      </w:r>
      <w:r w:rsidRPr="006C27A2">
        <w:rPr>
          <w:noProof/>
        </w:rPr>
      </w:r>
      <w:r w:rsidRPr="006C27A2">
        <w:rPr>
          <w:noProof/>
        </w:rPr>
        <w:fldChar w:fldCharType="separate"/>
      </w:r>
      <w:r w:rsidR="001B31B9">
        <w:rPr>
          <w:noProof/>
        </w:rPr>
        <w:t>176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6C27A2">
        <w:rPr>
          <w:noProof/>
        </w:rPr>
        <w:tab/>
      </w:r>
      <w:r w:rsidRPr="006C27A2">
        <w:rPr>
          <w:noProof/>
        </w:rPr>
        <w:fldChar w:fldCharType="begin"/>
      </w:r>
      <w:r w:rsidRPr="006C27A2">
        <w:rPr>
          <w:noProof/>
        </w:rPr>
        <w:instrText xml:space="preserve"> PAGEREF _Toc447692827 \h </w:instrText>
      </w:r>
      <w:r w:rsidRPr="006C27A2">
        <w:rPr>
          <w:noProof/>
        </w:rPr>
      </w:r>
      <w:r w:rsidRPr="006C27A2">
        <w:rPr>
          <w:noProof/>
        </w:rPr>
        <w:fldChar w:fldCharType="separate"/>
      </w:r>
      <w:r w:rsidR="001B31B9">
        <w:rPr>
          <w:noProof/>
        </w:rPr>
        <w:t>176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6C27A2">
        <w:rPr>
          <w:noProof/>
        </w:rPr>
        <w:tab/>
      </w:r>
      <w:r w:rsidRPr="006C27A2">
        <w:rPr>
          <w:noProof/>
        </w:rPr>
        <w:fldChar w:fldCharType="begin"/>
      </w:r>
      <w:r w:rsidRPr="006C27A2">
        <w:rPr>
          <w:noProof/>
        </w:rPr>
        <w:instrText xml:space="preserve"> PAGEREF _Toc447692828 \h </w:instrText>
      </w:r>
      <w:r w:rsidRPr="006C27A2">
        <w:rPr>
          <w:noProof/>
        </w:rPr>
      </w:r>
      <w:r w:rsidRPr="006C27A2">
        <w:rPr>
          <w:noProof/>
        </w:rPr>
        <w:fldChar w:fldCharType="separate"/>
      </w:r>
      <w:r w:rsidR="001B31B9">
        <w:rPr>
          <w:noProof/>
        </w:rPr>
        <w:t>177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6C27A2">
        <w:rPr>
          <w:noProof/>
        </w:rPr>
        <w:tab/>
      </w:r>
      <w:r w:rsidRPr="006C27A2">
        <w:rPr>
          <w:noProof/>
        </w:rPr>
        <w:fldChar w:fldCharType="begin"/>
      </w:r>
      <w:r w:rsidRPr="006C27A2">
        <w:rPr>
          <w:noProof/>
        </w:rPr>
        <w:instrText xml:space="preserve"> PAGEREF _Toc447692829 \h </w:instrText>
      </w:r>
      <w:r w:rsidRPr="006C27A2">
        <w:rPr>
          <w:noProof/>
        </w:rPr>
      </w:r>
      <w:r w:rsidRPr="006C27A2">
        <w:rPr>
          <w:noProof/>
        </w:rPr>
        <w:fldChar w:fldCharType="separate"/>
      </w:r>
      <w:r w:rsidR="001B31B9">
        <w:rPr>
          <w:noProof/>
        </w:rPr>
        <w:t>177</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6C27A2">
        <w:rPr>
          <w:b w:val="0"/>
          <w:noProof/>
          <w:sz w:val="18"/>
        </w:rPr>
        <w:tab/>
      </w:r>
      <w:r w:rsidRPr="006C27A2">
        <w:rPr>
          <w:b w:val="0"/>
          <w:noProof/>
          <w:sz w:val="18"/>
        </w:rPr>
        <w:fldChar w:fldCharType="begin"/>
      </w:r>
      <w:r w:rsidRPr="006C27A2">
        <w:rPr>
          <w:b w:val="0"/>
          <w:noProof/>
          <w:sz w:val="18"/>
        </w:rPr>
        <w:instrText xml:space="preserve"> PAGEREF _Toc447692830 \h </w:instrText>
      </w:r>
      <w:r w:rsidRPr="006C27A2">
        <w:rPr>
          <w:b w:val="0"/>
          <w:noProof/>
          <w:sz w:val="18"/>
        </w:rPr>
      </w:r>
      <w:r w:rsidRPr="006C27A2">
        <w:rPr>
          <w:b w:val="0"/>
          <w:noProof/>
          <w:sz w:val="18"/>
        </w:rPr>
        <w:fldChar w:fldCharType="separate"/>
      </w:r>
      <w:r w:rsidR="001B31B9">
        <w:rPr>
          <w:b w:val="0"/>
          <w:noProof/>
          <w:sz w:val="18"/>
        </w:rPr>
        <w:t>178</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6C27A2">
        <w:rPr>
          <w:noProof/>
        </w:rPr>
        <w:tab/>
      </w:r>
      <w:r w:rsidRPr="006C27A2">
        <w:rPr>
          <w:noProof/>
        </w:rPr>
        <w:fldChar w:fldCharType="begin"/>
      </w:r>
      <w:r w:rsidRPr="006C27A2">
        <w:rPr>
          <w:noProof/>
        </w:rPr>
        <w:instrText xml:space="preserve"> PAGEREF _Toc447692831 \h </w:instrText>
      </w:r>
      <w:r w:rsidRPr="006C27A2">
        <w:rPr>
          <w:noProof/>
        </w:rPr>
      </w:r>
      <w:r w:rsidRPr="006C27A2">
        <w:rPr>
          <w:noProof/>
        </w:rPr>
        <w:fldChar w:fldCharType="separate"/>
      </w:r>
      <w:r w:rsidR="001B31B9">
        <w:rPr>
          <w:noProof/>
        </w:rPr>
        <w:t>178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6C27A2">
        <w:rPr>
          <w:noProof/>
        </w:rPr>
        <w:tab/>
      </w:r>
      <w:r w:rsidRPr="006C27A2">
        <w:rPr>
          <w:noProof/>
        </w:rPr>
        <w:fldChar w:fldCharType="begin"/>
      </w:r>
      <w:r w:rsidRPr="006C27A2">
        <w:rPr>
          <w:noProof/>
        </w:rPr>
        <w:instrText xml:space="preserve"> PAGEREF _Toc447692832 \h </w:instrText>
      </w:r>
      <w:r w:rsidRPr="006C27A2">
        <w:rPr>
          <w:noProof/>
        </w:rPr>
      </w:r>
      <w:r w:rsidRPr="006C27A2">
        <w:rPr>
          <w:noProof/>
        </w:rPr>
        <w:fldChar w:fldCharType="separate"/>
      </w:r>
      <w:r w:rsidR="001B31B9">
        <w:rPr>
          <w:noProof/>
        </w:rPr>
        <w:t>180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6C27A2">
        <w:rPr>
          <w:noProof/>
        </w:rPr>
        <w:tab/>
      </w:r>
      <w:r w:rsidRPr="006C27A2">
        <w:rPr>
          <w:noProof/>
        </w:rPr>
        <w:fldChar w:fldCharType="begin"/>
      </w:r>
      <w:r w:rsidRPr="006C27A2">
        <w:rPr>
          <w:noProof/>
        </w:rPr>
        <w:instrText xml:space="preserve"> PAGEREF _Toc447692833 \h </w:instrText>
      </w:r>
      <w:r w:rsidRPr="006C27A2">
        <w:rPr>
          <w:noProof/>
        </w:rPr>
      </w:r>
      <w:r w:rsidRPr="006C27A2">
        <w:rPr>
          <w:noProof/>
        </w:rPr>
        <w:fldChar w:fldCharType="separate"/>
      </w:r>
      <w:r w:rsidR="001B31B9">
        <w:rPr>
          <w:noProof/>
        </w:rPr>
        <w:t>182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6C27A2">
        <w:rPr>
          <w:noProof/>
        </w:rPr>
        <w:tab/>
      </w:r>
      <w:r w:rsidRPr="006C27A2">
        <w:rPr>
          <w:noProof/>
        </w:rPr>
        <w:fldChar w:fldCharType="begin"/>
      </w:r>
      <w:r w:rsidRPr="006C27A2">
        <w:rPr>
          <w:noProof/>
        </w:rPr>
        <w:instrText xml:space="preserve"> PAGEREF _Toc447692834 \h </w:instrText>
      </w:r>
      <w:r w:rsidRPr="006C27A2">
        <w:rPr>
          <w:noProof/>
        </w:rPr>
      </w:r>
      <w:r w:rsidRPr="006C27A2">
        <w:rPr>
          <w:noProof/>
        </w:rPr>
        <w:fldChar w:fldCharType="separate"/>
      </w:r>
      <w:r w:rsidR="001B31B9">
        <w:rPr>
          <w:noProof/>
        </w:rPr>
        <w:t>185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6C27A2">
        <w:rPr>
          <w:noProof/>
        </w:rPr>
        <w:tab/>
      </w:r>
      <w:r w:rsidRPr="006C27A2">
        <w:rPr>
          <w:noProof/>
        </w:rPr>
        <w:fldChar w:fldCharType="begin"/>
      </w:r>
      <w:r w:rsidRPr="006C27A2">
        <w:rPr>
          <w:noProof/>
        </w:rPr>
        <w:instrText xml:space="preserve"> PAGEREF _Toc447692835 \h </w:instrText>
      </w:r>
      <w:r w:rsidRPr="006C27A2">
        <w:rPr>
          <w:noProof/>
        </w:rPr>
      </w:r>
      <w:r w:rsidRPr="006C27A2">
        <w:rPr>
          <w:noProof/>
        </w:rPr>
        <w:fldChar w:fldCharType="separate"/>
      </w:r>
      <w:r w:rsidR="001B31B9">
        <w:rPr>
          <w:noProof/>
        </w:rPr>
        <w:t>186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6C27A2">
        <w:rPr>
          <w:noProof/>
        </w:rPr>
        <w:tab/>
      </w:r>
      <w:r w:rsidRPr="006C27A2">
        <w:rPr>
          <w:noProof/>
        </w:rPr>
        <w:fldChar w:fldCharType="begin"/>
      </w:r>
      <w:r w:rsidRPr="006C27A2">
        <w:rPr>
          <w:noProof/>
        </w:rPr>
        <w:instrText xml:space="preserve"> PAGEREF _Toc447692836 \h </w:instrText>
      </w:r>
      <w:r w:rsidRPr="006C27A2">
        <w:rPr>
          <w:noProof/>
        </w:rPr>
      </w:r>
      <w:r w:rsidRPr="006C27A2">
        <w:rPr>
          <w:noProof/>
        </w:rPr>
        <w:fldChar w:fldCharType="separate"/>
      </w:r>
      <w:r w:rsidR="001B31B9">
        <w:rPr>
          <w:noProof/>
        </w:rPr>
        <w:t>186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6C27A2">
        <w:rPr>
          <w:noProof/>
        </w:rPr>
        <w:tab/>
      </w:r>
      <w:r w:rsidRPr="006C27A2">
        <w:rPr>
          <w:noProof/>
        </w:rPr>
        <w:fldChar w:fldCharType="begin"/>
      </w:r>
      <w:r w:rsidRPr="006C27A2">
        <w:rPr>
          <w:noProof/>
        </w:rPr>
        <w:instrText xml:space="preserve"> PAGEREF _Toc447692837 \h </w:instrText>
      </w:r>
      <w:r w:rsidRPr="006C27A2">
        <w:rPr>
          <w:noProof/>
        </w:rPr>
      </w:r>
      <w:r w:rsidRPr="006C27A2">
        <w:rPr>
          <w:noProof/>
        </w:rPr>
        <w:fldChar w:fldCharType="separate"/>
      </w:r>
      <w:r w:rsidR="001B31B9">
        <w:rPr>
          <w:noProof/>
        </w:rPr>
        <w:t>187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6C27A2">
        <w:rPr>
          <w:noProof/>
        </w:rPr>
        <w:tab/>
      </w:r>
      <w:r w:rsidRPr="006C27A2">
        <w:rPr>
          <w:noProof/>
        </w:rPr>
        <w:fldChar w:fldCharType="begin"/>
      </w:r>
      <w:r w:rsidRPr="006C27A2">
        <w:rPr>
          <w:noProof/>
        </w:rPr>
        <w:instrText xml:space="preserve"> PAGEREF _Toc447692838 \h </w:instrText>
      </w:r>
      <w:r w:rsidRPr="006C27A2">
        <w:rPr>
          <w:noProof/>
        </w:rPr>
      </w:r>
      <w:r w:rsidRPr="006C27A2">
        <w:rPr>
          <w:noProof/>
        </w:rPr>
        <w:fldChar w:fldCharType="separate"/>
      </w:r>
      <w:r w:rsidR="001B31B9">
        <w:rPr>
          <w:noProof/>
        </w:rPr>
        <w:t>188</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J—Payment</w:t>
      </w:r>
      <w:r w:rsidRPr="006C27A2">
        <w:rPr>
          <w:b w:val="0"/>
          <w:noProof/>
          <w:sz w:val="18"/>
        </w:rPr>
        <w:tab/>
      </w:r>
      <w:r w:rsidRPr="006C27A2">
        <w:rPr>
          <w:b w:val="0"/>
          <w:noProof/>
          <w:sz w:val="18"/>
        </w:rPr>
        <w:fldChar w:fldCharType="begin"/>
      </w:r>
      <w:r w:rsidRPr="006C27A2">
        <w:rPr>
          <w:b w:val="0"/>
          <w:noProof/>
          <w:sz w:val="18"/>
        </w:rPr>
        <w:instrText xml:space="preserve"> PAGEREF _Toc447692839 \h </w:instrText>
      </w:r>
      <w:r w:rsidRPr="006C27A2">
        <w:rPr>
          <w:b w:val="0"/>
          <w:noProof/>
          <w:sz w:val="18"/>
        </w:rPr>
      </w:r>
      <w:r w:rsidRPr="006C27A2">
        <w:rPr>
          <w:b w:val="0"/>
          <w:noProof/>
          <w:sz w:val="18"/>
        </w:rPr>
        <w:fldChar w:fldCharType="separate"/>
      </w:r>
      <w:r w:rsidR="001B31B9">
        <w:rPr>
          <w:b w:val="0"/>
          <w:noProof/>
          <w:sz w:val="18"/>
        </w:rPr>
        <w:t>188</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6C27A2">
        <w:rPr>
          <w:noProof/>
        </w:rPr>
        <w:tab/>
      </w:r>
      <w:r w:rsidRPr="006C27A2">
        <w:rPr>
          <w:noProof/>
        </w:rPr>
        <w:fldChar w:fldCharType="begin"/>
      </w:r>
      <w:r w:rsidRPr="006C27A2">
        <w:rPr>
          <w:noProof/>
        </w:rPr>
        <w:instrText xml:space="preserve"> PAGEREF _Toc447692840 \h </w:instrText>
      </w:r>
      <w:r w:rsidRPr="006C27A2">
        <w:rPr>
          <w:noProof/>
        </w:rPr>
      </w:r>
      <w:r w:rsidRPr="006C27A2">
        <w:rPr>
          <w:noProof/>
        </w:rPr>
        <w:fldChar w:fldCharType="separate"/>
      </w:r>
      <w:r w:rsidR="001B31B9">
        <w:rPr>
          <w:noProof/>
        </w:rPr>
        <w:t>188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6C27A2">
        <w:rPr>
          <w:noProof/>
        </w:rPr>
        <w:tab/>
      </w:r>
      <w:r w:rsidRPr="006C27A2">
        <w:rPr>
          <w:noProof/>
        </w:rPr>
        <w:fldChar w:fldCharType="begin"/>
      </w:r>
      <w:r w:rsidRPr="006C27A2">
        <w:rPr>
          <w:noProof/>
        </w:rPr>
        <w:instrText xml:space="preserve"> PAGEREF _Toc447692841 \h </w:instrText>
      </w:r>
      <w:r w:rsidRPr="006C27A2">
        <w:rPr>
          <w:noProof/>
        </w:rPr>
      </w:r>
      <w:r w:rsidRPr="006C27A2">
        <w:rPr>
          <w:noProof/>
        </w:rPr>
        <w:fldChar w:fldCharType="separate"/>
      </w:r>
      <w:r w:rsidR="001B31B9">
        <w:rPr>
          <w:noProof/>
        </w:rPr>
        <w:t>189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6C27A2">
        <w:rPr>
          <w:noProof/>
        </w:rPr>
        <w:tab/>
      </w:r>
      <w:r w:rsidRPr="006C27A2">
        <w:rPr>
          <w:noProof/>
        </w:rPr>
        <w:fldChar w:fldCharType="begin"/>
      </w:r>
      <w:r w:rsidRPr="006C27A2">
        <w:rPr>
          <w:noProof/>
        </w:rPr>
        <w:instrText xml:space="preserve"> PAGEREF _Toc447692842 \h </w:instrText>
      </w:r>
      <w:r w:rsidRPr="006C27A2">
        <w:rPr>
          <w:noProof/>
        </w:rPr>
      </w:r>
      <w:r w:rsidRPr="006C27A2">
        <w:rPr>
          <w:noProof/>
        </w:rPr>
        <w:fldChar w:fldCharType="separate"/>
      </w:r>
      <w:r w:rsidR="001B31B9">
        <w:rPr>
          <w:noProof/>
        </w:rPr>
        <w:t>190</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6C27A2">
        <w:rPr>
          <w:b w:val="0"/>
          <w:noProof/>
          <w:sz w:val="18"/>
        </w:rPr>
        <w:tab/>
      </w:r>
      <w:r w:rsidRPr="006C27A2">
        <w:rPr>
          <w:b w:val="0"/>
          <w:noProof/>
          <w:sz w:val="18"/>
        </w:rPr>
        <w:fldChar w:fldCharType="begin"/>
      </w:r>
      <w:r w:rsidRPr="006C27A2">
        <w:rPr>
          <w:b w:val="0"/>
          <w:noProof/>
          <w:sz w:val="18"/>
        </w:rPr>
        <w:instrText xml:space="preserve"> PAGEREF _Toc447692843 \h </w:instrText>
      </w:r>
      <w:r w:rsidRPr="006C27A2">
        <w:rPr>
          <w:b w:val="0"/>
          <w:noProof/>
          <w:sz w:val="18"/>
        </w:rPr>
      </w:r>
      <w:r w:rsidRPr="006C27A2">
        <w:rPr>
          <w:b w:val="0"/>
          <w:noProof/>
          <w:sz w:val="18"/>
        </w:rPr>
        <w:fldChar w:fldCharType="separate"/>
      </w:r>
      <w:r w:rsidR="001B31B9">
        <w:rPr>
          <w:b w:val="0"/>
          <w:noProof/>
          <w:sz w:val="18"/>
        </w:rPr>
        <w:t>190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6C27A2">
        <w:rPr>
          <w:noProof/>
        </w:rPr>
        <w:tab/>
      </w:r>
      <w:r w:rsidRPr="006C27A2">
        <w:rPr>
          <w:noProof/>
        </w:rPr>
        <w:fldChar w:fldCharType="begin"/>
      </w:r>
      <w:r w:rsidRPr="006C27A2">
        <w:rPr>
          <w:noProof/>
        </w:rPr>
        <w:instrText xml:space="preserve"> PAGEREF _Toc447692844 \h </w:instrText>
      </w:r>
      <w:r w:rsidRPr="006C27A2">
        <w:rPr>
          <w:noProof/>
        </w:rPr>
      </w:r>
      <w:r w:rsidRPr="006C27A2">
        <w:rPr>
          <w:noProof/>
        </w:rPr>
        <w:fldChar w:fldCharType="separate"/>
      </w:r>
      <w:r w:rsidR="001B31B9">
        <w:rPr>
          <w:noProof/>
        </w:rPr>
        <w:t>190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6C27A2">
        <w:rPr>
          <w:noProof/>
        </w:rPr>
        <w:tab/>
      </w:r>
      <w:r w:rsidRPr="006C27A2">
        <w:rPr>
          <w:noProof/>
        </w:rPr>
        <w:fldChar w:fldCharType="begin"/>
      </w:r>
      <w:r w:rsidRPr="006C27A2">
        <w:rPr>
          <w:noProof/>
        </w:rPr>
        <w:instrText xml:space="preserve"> PAGEREF _Toc447692845 \h </w:instrText>
      </w:r>
      <w:r w:rsidRPr="006C27A2">
        <w:rPr>
          <w:noProof/>
        </w:rPr>
      </w:r>
      <w:r w:rsidRPr="006C27A2">
        <w:rPr>
          <w:noProof/>
        </w:rPr>
        <w:fldChar w:fldCharType="separate"/>
      </w:r>
      <w:r w:rsidR="001B31B9">
        <w:rPr>
          <w:noProof/>
        </w:rPr>
        <w:t>196</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L—Secretary’s powers</w:t>
      </w:r>
      <w:r w:rsidRPr="006C27A2">
        <w:rPr>
          <w:b w:val="0"/>
          <w:noProof/>
          <w:sz w:val="18"/>
        </w:rPr>
        <w:tab/>
      </w:r>
      <w:r w:rsidRPr="006C27A2">
        <w:rPr>
          <w:b w:val="0"/>
          <w:noProof/>
          <w:sz w:val="18"/>
        </w:rPr>
        <w:fldChar w:fldCharType="begin"/>
      </w:r>
      <w:r w:rsidRPr="006C27A2">
        <w:rPr>
          <w:b w:val="0"/>
          <w:noProof/>
          <w:sz w:val="18"/>
        </w:rPr>
        <w:instrText xml:space="preserve"> PAGEREF _Toc447692846 \h </w:instrText>
      </w:r>
      <w:r w:rsidRPr="006C27A2">
        <w:rPr>
          <w:b w:val="0"/>
          <w:noProof/>
          <w:sz w:val="18"/>
        </w:rPr>
      </w:r>
      <w:r w:rsidRPr="006C27A2">
        <w:rPr>
          <w:b w:val="0"/>
          <w:noProof/>
          <w:sz w:val="18"/>
        </w:rPr>
        <w:fldChar w:fldCharType="separate"/>
      </w:r>
      <w:r w:rsidR="001B31B9">
        <w:rPr>
          <w:b w:val="0"/>
          <w:noProof/>
          <w:sz w:val="18"/>
        </w:rPr>
        <w:t>201</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6C27A2">
        <w:rPr>
          <w:noProof/>
        </w:rPr>
        <w:tab/>
      </w:r>
      <w:r w:rsidRPr="006C27A2">
        <w:rPr>
          <w:noProof/>
        </w:rPr>
        <w:fldChar w:fldCharType="begin"/>
      </w:r>
      <w:r w:rsidRPr="006C27A2">
        <w:rPr>
          <w:noProof/>
        </w:rPr>
        <w:instrText xml:space="preserve"> PAGEREF _Toc447692847 \h </w:instrText>
      </w:r>
      <w:r w:rsidRPr="006C27A2">
        <w:rPr>
          <w:noProof/>
        </w:rPr>
      </w:r>
      <w:r w:rsidRPr="006C27A2">
        <w:rPr>
          <w:noProof/>
        </w:rPr>
        <w:fldChar w:fldCharType="separate"/>
      </w:r>
      <w:r w:rsidR="001B31B9">
        <w:rPr>
          <w:noProof/>
        </w:rPr>
        <w:t>201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6C27A2">
        <w:rPr>
          <w:noProof/>
        </w:rPr>
        <w:tab/>
      </w:r>
      <w:r w:rsidRPr="006C27A2">
        <w:rPr>
          <w:noProof/>
        </w:rPr>
        <w:fldChar w:fldCharType="begin"/>
      </w:r>
      <w:r w:rsidRPr="006C27A2">
        <w:rPr>
          <w:noProof/>
        </w:rPr>
        <w:instrText xml:space="preserve"> PAGEREF _Toc447692848 \h </w:instrText>
      </w:r>
      <w:r w:rsidRPr="006C27A2">
        <w:rPr>
          <w:noProof/>
        </w:rPr>
      </w:r>
      <w:r w:rsidRPr="006C27A2">
        <w:rPr>
          <w:noProof/>
        </w:rPr>
        <w:fldChar w:fldCharType="separate"/>
      </w:r>
      <w:r w:rsidR="001B31B9">
        <w:rPr>
          <w:noProof/>
        </w:rPr>
        <w:t>201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6C27A2">
        <w:rPr>
          <w:noProof/>
        </w:rPr>
        <w:tab/>
      </w:r>
      <w:r w:rsidRPr="006C27A2">
        <w:rPr>
          <w:noProof/>
        </w:rPr>
        <w:fldChar w:fldCharType="begin"/>
      </w:r>
      <w:r w:rsidRPr="006C27A2">
        <w:rPr>
          <w:noProof/>
        </w:rPr>
        <w:instrText xml:space="preserve"> PAGEREF _Toc447692849 \h </w:instrText>
      </w:r>
      <w:r w:rsidRPr="006C27A2">
        <w:rPr>
          <w:noProof/>
        </w:rPr>
      </w:r>
      <w:r w:rsidRPr="006C27A2">
        <w:rPr>
          <w:noProof/>
        </w:rPr>
        <w:fldChar w:fldCharType="separate"/>
      </w:r>
      <w:r w:rsidR="001B31B9">
        <w:rPr>
          <w:noProof/>
        </w:rPr>
        <w:t>201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6C27A2">
        <w:rPr>
          <w:noProof/>
        </w:rPr>
        <w:tab/>
      </w:r>
      <w:r w:rsidRPr="006C27A2">
        <w:rPr>
          <w:noProof/>
        </w:rPr>
        <w:fldChar w:fldCharType="begin"/>
      </w:r>
      <w:r w:rsidRPr="006C27A2">
        <w:rPr>
          <w:noProof/>
        </w:rPr>
        <w:instrText xml:space="preserve"> PAGEREF _Toc447692850 \h </w:instrText>
      </w:r>
      <w:r w:rsidRPr="006C27A2">
        <w:rPr>
          <w:noProof/>
        </w:rPr>
      </w:r>
      <w:r w:rsidRPr="006C27A2">
        <w:rPr>
          <w:noProof/>
        </w:rPr>
        <w:fldChar w:fldCharType="separate"/>
      </w:r>
      <w:r w:rsidR="001B31B9">
        <w:rPr>
          <w:noProof/>
        </w:rPr>
        <w:t>203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6C27A2">
        <w:rPr>
          <w:noProof/>
        </w:rPr>
        <w:tab/>
      </w:r>
      <w:r w:rsidRPr="006C27A2">
        <w:rPr>
          <w:noProof/>
        </w:rPr>
        <w:fldChar w:fldCharType="begin"/>
      </w:r>
      <w:r w:rsidRPr="006C27A2">
        <w:rPr>
          <w:noProof/>
        </w:rPr>
        <w:instrText xml:space="preserve"> PAGEREF _Toc447692851 \h </w:instrText>
      </w:r>
      <w:r w:rsidRPr="006C27A2">
        <w:rPr>
          <w:noProof/>
        </w:rPr>
      </w:r>
      <w:r w:rsidRPr="006C27A2">
        <w:rPr>
          <w:noProof/>
        </w:rPr>
        <w:fldChar w:fldCharType="separate"/>
      </w:r>
      <w:r w:rsidR="001B31B9">
        <w:rPr>
          <w:noProof/>
        </w:rPr>
        <w:t>204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6C27A2">
        <w:rPr>
          <w:noProof/>
        </w:rPr>
        <w:tab/>
      </w:r>
      <w:r w:rsidRPr="006C27A2">
        <w:rPr>
          <w:noProof/>
        </w:rPr>
        <w:fldChar w:fldCharType="begin"/>
      </w:r>
      <w:r w:rsidRPr="006C27A2">
        <w:rPr>
          <w:noProof/>
        </w:rPr>
        <w:instrText xml:space="preserve"> PAGEREF _Toc447692852 \h </w:instrText>
      </w:r>
      <w:r w:rsidRPr="006C27A2">
        <w:rPr>
          <w:noProof/>
        </w:rPr>
      </w:r>
      <w:r w:rsidRPr="006C27A2">
        <w:rPr>
          <w:noProof/>
        </w:rPr>
        <w:fldChar w:fldCharType="separate"/>
      </w:r>
      <w:r w:rsidR="001B31B9">
        <w:rPr>
          <w:noProof/>
        </w:rPr>
        <w:t>205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6C27A2">
        <w:rPr>
          <w:noProof/>
        </w:rPr>
        <w:tab/>
      </w:r>
      <w:r w:rsidRPr="006C27A2">
        <w:rPr>
          <w:noProof/>
        </w:rPr>
        <w:fldChar w:fldCharType="begin"/>
      </w:r>
      <w:r w:rsidRPr="006C27A2">
        <w:rPr>
          <w:noProof/>
        </w:rPr>
        <w:instrText xml:space="preserve"> PAGEREF _Toc447692853 \h </w:instrText>
      </w:r>
      <w:r w:rsidRPr="006C27A2">
        <w:rPr>
          <w:noProof/>
        </w:rPr>
      </w:r>
      <w:r w:rsidRPr="006C27A2">
        <w:rPr>
          <w:noProof/>
        </w:rPr>
        <w:fldChar w:fldCharType="separate"/>
      </w:r>
      <w:r w:rsidR="001B31B9">
        <w:rPr>
          <w:noProof/>
        </w:rPr>
        <w:t>205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6C27A2">
        <w:rPr>
          <w:noProof/>
        </w:rPr>
        <w:tab/>
      </w:r>
      <w:r w:rsidRPr="006C27A2">
        <w:rPr>
          <w:noProof/>
        </w:rPr>
        <w:fldChar w:fldCharType="begin"/>
      </w:r>
      <w:r w:rsidRPr="006C27A2">
        <w:rPr>
          <w:noProof/>
        </w:rPr>
        <w:instrText xml:space="preserve"> PAGEREF _Toc447692854 \h </w:instrText>
      </w:r>
      <w:r w:rsidRPr="006C27A2">
        <w:rPr>
          <w:noProof/>
        </w:rPr>
      </w:r>
      <w:r w:rsidRPr="006C27A2">
        <w:rPr>
          <w:noProof/>
        </w:rPr>
        <w:fldChar w:fldCharType="separate"/>
      </w:r>
      <w:r w:rsidR="001B31B9">
        <w:rPr>
          <w:noProof/>
        </w:rPr>
        <w:t>206</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6C27A2">
        <w:rPr>
          <w:b w:val="0"/>
          <w:noProof/>
          <w:sz w:val="18"/>
        </w:rPr>
        <w:tab/>
      </w:r>
      <w:r w:rsidRPr="006C27A2">
        <w:rPr>
          <w:b w:val="0"/>
          <w:noProof/>
          <w:sz w:val="18"/>
        </w:rPr>
        <w:fldChar w:fldCharType="begin"/>
      </w:r>
      <w:r w:rsidRPr="006C27A2">
        <w:rPr>
          <w:b w:val="0"/>
          <w:noProof/>
          <w:sz w:val="18"/>
        </w:rPr>
        <w:instrText xml:space="preserve"> PAGEREF _Toc447692855 \h </w:instrText>
      </w:r>
      <w:r w:rsidRPr="006C27A2">
        <w:rPr>
          <w:b w:val="0"/>
          <w:noProof/>
          <w:sz w:val="18"/>
        </w:rPr>
      </w:r>
      <w:r w:rsidRPr="006C27A2">
        <w:rPr>
          <w:b w:val="0"/>
          <w:noProof/>
          <w:sz w:val="18"/>
        </w:rPr>
        <w:fldChar w:fldCharType="separate"/>
      </w:r>
      <w:r w:rsidR="001B31B9">
        <w:rPr>
          <w:b w:val="0"/>
          <w:noProof/>
          <w:sz w:val="18"/>
        </w:rPr>
        <w:t>207</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6C27A2">
        <w:rPr>
          <w:noProof/>
        </w:rPr>
        <w:tab/>
      </w:r>
      <w:r w:rsidRPr="006C27A2">
        <w:rPr>
          <w:noProof/>
        </w:rPr>
        <w:fldChar w:fldCharType="begin"/>
      </w:r>
      <w:r w:rsidRPr="006C27A2">
        <w:rPr>
          <w:noProof/>
        </w:rPr>
        <w:instrText xml:space="preserve"> PAGEREF _Toc447692856 \h </w:instrText>
      </w:r>
      <w:r w:rsidRPr="006C27A2">
        <w:rPr>
          <w:noProof/>
        </w:rPr>
      </w:r>
      <w:r w:rsidRPr="006C27A2">
        <w:rPr>
          <w:noProof/>
        </w:rPr>
        <w:fldChar w:fldCharType="separate"/>
      </w:r>
      <w:r w:rsidR="001B31B9">
        <w:rPr>
          <w:noProof/>
        </w:rPr>
        <w:t>207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6C27A2">
        <w:rPr>
          <w:noProof/>
        </w:rPr>
        <w:tab/>
      </w:r>
      <w:r w:rsidRPr="006C27A2">
        <w:rPr>
          <w:noProof/>
        </w:rPr>
        <w:fldChar w:fldCharType="begin"/>
      </w:r>
      <w:r w:rsidRPr="006C27A2">
        <w:rPr>
          <w:noProof/>
        </w:rPr>
        <w:instrText xml:space="preserve"> PAGEREF _Toc447692857 \h </w:instrText>
      </w:r>
      <w:r w:rsidRPr="006C27A2">
        <w:rPr>
          <w:noProof/>
        </w:rPr>
      </w:r>
      <w:r w:rsidRPr="006C27A2">
        <w:rPr>
          <w:noProof/>
        </w:rPr>
        <w:fldChar w:fldCharType="separate"/>
      </w:r>
      <w:r w:rsidR="001B31B9">
        <w:rPr>
          <w:noProof/>
        </w:rPr>
        <w:t>209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6C27A2">
        <w:rPr>
          <w:noProof/>
        </w:rPr>
        <w:tab/>
      </w:r>
      <w:r w:rsidRPr="006C27A2">
        <w:rPr>
          <w:noProof/>
        </w:rPr>
        <w:fldChar w:fldCharType="begin"/>
      </w:r>
      <w:r w:rsidRPr="006C27A2">
        <w:rPr>
          <w:noProof/>
        </w:rPr>
        <w:instrText xml:space="preserve"> PAGEREF _Toc447692858 \h </w:instrText>
      </w:r>
      <w:r w:rsidRPr="006C27A2">
        <w:rPr>
          <w:noProof/>
        </w:rPr>
      </w:r>
      <w:r w:rsidRPr="006C27A2">
        <w:rPr>
          <w:noProof/>
        </w:rPr>
        <w:fldChar w:fldCharType="separate"/>
      </w:r>
      <w:r w:rsidR="001B31B9">
        <w:rPr>
          <w:noProof/>
        </w:rPr>
        <w:t>211</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6C27A2">
        <w:rPr>
          <w:b w:val="0"/>
          <w:noProof/>
          <w:sz w:val="18"/>
        </w:rPr>
        <w:tab/>
      </w:r>
      <w:r w:rsidRPr="006C27A2">
        <w:rPr>
          <w:b w:val="0"/>
          <w:noProof/>
          <w:sz w:val="18"/>
        </w:rPr>
        <w:fldChar w:fldCharType="begin"/>
      </w:r>
      <w:r w:rsidRPr="006C27A2">
        <w:rPr>
          <w:b w:val="0"/>
          <w:noProof/>
          <w:sz w:val="18"/>
        </w:rPr>
        <w:instrText xml:space="preserve"> PAGEREF _Toc447692859 \h </w:instrText>
      </w:r>
      <w:r w:rsidRPr="006C27A2">
        <w:rPr>
          <w:b w:val="0"/>
          <w:noProof/>
          <w:sz w:val="18"/>
        </w:rPr>
      </w:r>
      <w:r w:rsidRPr="006C27A2">
        <w:rPr>
          <w:b w:val="0"/>
          <w:noProof/>
          <w:sz w:val="18"/>
        </w:rPr>
        <w:fldChar w:fldCharType="separate"/>
      </w:r>
      <w:r w:rsidR="001B31B9">
        <w:rPr>
          <w:b w:val="0"/>
          <w:noProof/>
          <w:sz w:val="18"/>
        </w:rPr>
        <w:t>211</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6C27A2">
        <w:rPr>
          <w:noProof/>
        </w:rPr>
        <w:tab/>
      </w:r>
      <w:r w:rsidRPr="006C27A2">
        <w:rPr>
          <w:noProof/>
        </w:rPr>
        <w:fldChar w:fldCharType="begin"/>
      </w:r>
      <w:r w:rsidRPr="006C27A2">
        <w:rPr>
          <w:noProof/>
        </w:rPr>
        <w:instrText xml:space="preserve"> PAGEREF _Toc447692860 \h </w:instrText>
      </w:r>
      <w:r w:rsidRPr="006C27A2">
        <w:rPr>
          <w:noProof/>
        </w:rPr>
      </w:r>
      <w:r w:rsidRPr="006C27A2">
        <w:rPr>
          <w:noProof/>
        </w:rPr>
        <w:fldChar w:fldCharType="separate"/>
      </w:r>
      <w:r w:rsidR="001B31B9">
        <w:rPr>
          <w:noProof/>
        </w:rPr>
        <w:t>211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6C27A2">
        <w:rPr>
          <w:noProof/>
        </w:rPr>
        <w:tab/>
      </w:r>
      <w:r w:rsidRPr="006C27A2">
        <w:rPr>
          <w:noProof/>
        </w:rPr>
        <w:fldChar w:fldCharType="begin"/>
      </w:r>
      <w:r w:rsidRPr="006C27A2">
        <w:rPr>
          <w:noProof/>
        </w:rPr>
        <w:instrText xml:space="preserve"> PAGEREF _Toc447692861 \h </w:instrText>
      </w:r>
      <w:r w:rsidRPr="006C27A2">
        <w:rPr>
          <w:noProof/>
        </w:rPr>
      </w:r>
      <w:r w:rsidRPr="006C27A2">
        <w:rPr>
          <w:noProof/>
        </w:rPr>
        <w:fldChar w:fldCharType="separate"/>
      </w:r>
      <w:r w:rsidR="001B31B9">
        <w:rPr>
          <w:noProof/>
        </w:rPr>
        <w:t>212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6C27A2">
        <w:rPr>
          <w:noProof/>
        </w:rPr>
        <w:tab/>
      </w:r>
      <w:r w:rsidRPr="006C27A2">
        <w:rPr>
          <w:noProof/>
        </w:rPr>
        <w:fldChar w:fldCharType="begin"/>
      </w:r>
      <w:r w:rsidRPr="006C27A2">
        <w:rPr>
          <w:noProof/>
        </w:rPr>
        <w:instrText xml:space="preserve"> PAGEREF _Toc447692862 \h </w:instrText>
      </w:r>
      <w:r w:rsidRPr="006C27A2">
        <w:rPr>
          <w:noProof/>
        </w:rPr>
      </w:r>
      <w:r w:rsidRPr="006C27A2">
        <w:rPr>
          <w:noProof/>
        </w:rPr>
        <w:fldChar w:fldCharType="separate"/>
      </w:r>
      <w:r w:rsidR="001B31B9">
        <w:rPr>
          <w:noProof/>
        </w:rPr>
        <w:t>213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6C27A2">
        <w:rPr>
          <w:noProof/>
        </w:rPr>
        <w:tab/>
      </w:r>
      <w:r w:rsidRPr="006C27A2">
        <w:rPr>
          <w:noProof/>
        </w:rPr>
        <w:fldChar w:fldCharType="begin"/>
      </w:r>
      <w:r w:rsidRPr="006C27A2">
        <w:rPr>
          <w:noProof/>
        </w:rPr>
        <w:instrText xml:space="preserve"> PAGEREF _Toc447692863 \h </w:instrText>
      </w:r>
      <w:r w:rsidRPr="006C27A2">
        <w:rPr>
          <w:noProof/>
        </w:rPr>
      </w:r>
      <w:r w:rsidRPr="006C27A2">
        <w:rPr>
          <w:noProof/>
        </w:rPr>
        <w:fldChar w:fldCharType="separate"/>
      </w:r>
      <w:r w:rsidR="001B31B9">
        <w:rPr>
          <w:noProof/>
        </w:rPr>
        <w:t>213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6C27A2">
        <w:rPr>
          <w:noProof/>
        </w:rPr>
        <w:tab/>
      </w:r>
      <w:r w:rsidRPr="006C27A2">
        <w:rPr>
          <w:noProof/>
        </w:rPr>
        <w:fldChar w:fldCharType="begin"/>
      </w:r>
      <w:r w:rsidRPr="006C27A2">
        <w:rPr>
          <w:noProof/>
        </w:rPr>
        <w:instrText xml:space="preserve"> PAGEREF _Toc447692864 \h </w:instrText>
      </w:r>
      <w:r w:rsidRPr="006C27A2">
        <w:rPr>
          <w:noProof/>
        </w:rPr>
      </w:r>
      <w:r w:rsidRPr="006C27A2">
        <w:rPr>
          <w:noProof/>
        </w:rPr>
        <w:fldChar w:fldCharType="separate"/>
      </w:r>
      <w:r w:rsidR="001B31B9">
        <w:rPr>
          <w:noProof/>
        </w:rPr>
        <w:t>214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6C27A2">
        <w:rPr>
          <w:noProof/>
        </w:rPr>
        <w:tab/>
      </w:r>
      <w:r w:rsidRPr="006C27A2">
        <w:rPr>
          <w:noProof/>
        </w:rPr>
        <w:fldChar w:fldCharType="begin"/>
      </w:r>
      <w:r w:rsidRPr="006C27A2">
        <w:rPr>
          <w:noProof/>
        </w:rPr>
        <w:instrText xml:space="preserve"> PAGEREF _Toc447692865 \h </w:instrText>
      </w:r>
      <w:r w:rsidRPr="006C27A2">
        <w:rPr>
          <w:noProof/>
        </w:rPr>
      </w:r>
      <w:r w:rsidRPr="006C27A2">
        <w:rPr>
          <w:noProof/>
        </w:rPr>
        <w:fldChar w:fldCharType="separate"/>
      </w:r>
      <w:r w:rsidR="001B31B9">
        <w:rPr>
          <w:noProof/>
        </w:rPr>
        <w:t>215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6C27A2">
        <w:rPr>
          <w:noProof/>
        </w:rPr>
        <w:tab/>
      </w:r>
      <w:r w:rsidRPr="006C27A2">
        <w:rPr>
          <w:noProof/>
        </w:rPr>
        <w:fldChar w:fldCharType="begin"/>
      </w:r>
      <w:r w:rsidRPr="006C27A2">
        <w:rPr>
          <w:noProof/>
        </w:rPr>
        <w:instrText xml:space="preserve"> PAGEREF _Toc447692866 \h </w:instrText>
      </w:r>
      <w:r w:rsidRPr="006C27A2">
        <w:rPr>
          <w:noProof/>
        </w:rPr>
      </w:r>
      <w:r w:rsidRPr="006C27A2">
        <w:rPr>
          <w:noProof/>
        </w:rPr>
        <w:fldChar w:fldCharType="separate"/>
      </w:r>
      <w:r w:rsidR="001B31B9">
        <w:rPr>
          <w:noProof/>
        </w:rPr>
        <w:t>216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6C27A2">
        <w:rPr>
          <w:noProof/>
        </w:rPr>
        <w:tab/>
      </w:r>
      <w:r w:rsidRPr="006C27A2">
        <w:rPr>
          <w:noProof/>
        </w:rPr>
        <w:fldChar w:fldCharType="begin"/>
      </w:r>
      <w:r w:rsidRPr="006C27A2">
        <w:rPr>
          <w:noProof/>
        </w:rPr>
        <w:instrText xml:space="preserve"> PAGEREF _Toc447692867 \h </w:instrText>
      </w:r>
      <w:r w:rsidRPr="006C27A2">
        <w:rPr>
          <w:noProof/>
        </w:rPr>
      </w:r>
      <w:r w:rsidRPr="006C27A2">
        <w:rPr>
          <w:noProof/>
        </w:rPr>
        <w:fldChar w:fldCharType="separate"/>
      </w:r>
      <w:r w:rsidR="001B31B9">
        <w:rPr>
          <w:noProof/>
        </w:rPr>
        <w:t>217</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6C27A2">
        <w:rPr>
          <w:b w:val="0"/>
          <w:noProof/>
          <w:sz w:val="18"/>
        </w:rPr>
        <w:tab/>
      </w:r>
      <w:r w:rsidRPr="006C27A2">
        <w:rPr>
          <w:b w:val="0"/>
          <w:noProof/>
          <w:sz w:val="18"/>
        </w:rPr>
        <w:fldChar w:fldCharType="begin"/>
      </w:r>
      <w:r w:rsidRPr="006C27A2">
        <w:rPr>
          <w:b w:val="0"/>
          <w:noProof/>
          <w:sz w:val="18"/>
        </w:rPr>
        <w:instrText xml:space="preserve"> PAGEREF _Toc447692868 \h </w:instrText>
      </w:r>
      <w:r w:rsidRPr="006C27A2">
        <w:rPr>
          <w:b w:val="0"/>
          <w:noProof/>
          <w:sz w:val="18"/>
        </w:rPr>
      </w:r>
      <w:r w:rsidRPr="006C27A2">
        <w:rPr>
          <w:b w:val="0"/>
          <w:noProof/>
          <w:sz w:val="18"/>
        </w:rPr>
        <w:fldChar w:fldCharType="separate"/>
      </w:r>
      <w:r w:rsidR="001B31B9">
        <w:rPr>
          <w:b w:val="0"/>
          <w:noProof/>
          <w:sz w:val="18"/>
        </w:rPr>
        <w:t>218</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6C27A2">
        <w:rPr>
          <w:noProof/>
        </w:rPr>
        <w:tab/>
      </w:r>
      <w:r w:rsidRPr="006C27A2">
        <w:rPr>
          <w:noProof/>
        </w:rPr>
        <w:fldChar w:fldCharType="begin"/>
      </w:r>
      <w:r w:rsidRPr="006C27A2">
        <w:rPr>
          <w:noProof/>
        </w:rPr>
        <w:instrText xml:space="preserve"> PAGEREF _Toc447692869 \h </w:instrText>
      </w:r>
      <w:r w:rsidRPr="006C27A2">
        <w:rPr>
          <w:noProof/>
        </w:rPr>
      </w:r>
      <w:r w:rsidRPr="006C27A2">
        <w:rPr>
          <w:noProof/>
        </w:rPr>
        <w:fldChar w:fldCharType="separate"/>
      </w:r>
      <w:r w:rsidR="001B31B9">
        <w:rPr>
          <w:noProof/>
        </w:rPr>
        <w:t>218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6C27A2">
        <w:rPr>
          <w:noProof/>
        </w:rPr>
        <w:tab/>
      </w:r>
      <w:r w:rsidRPr="006C27A2">
        <w:rPr>
          <w:noProof/>
        </w:rPr>
        <w:fldChar w:fldCharType="begin"/>
      </w:r>
      <w:r w:rsidRPr="006C27A2">
        <w:rPr>
          <w:noProof/>
        </w:rPr>
        <w:instrText xml:space="preserve"> PAGEREF _Toc447692870 \h </w:instrText>
      </w:r>
      <w:r w:rsidRPr="006C27A2">
        <w:rPr>
          <w:noProof/>
        </w:rPr>
      </w:r>
      <w:r w:rsidRPr="006C27A2">
        <w:rPr>
          <w:noProof/>
        </w:rPr>
        <w:fldChar w:fldCharType="separate"/>
      </w:r>
      <w:r w:rsidR="001B31B9">
        <w:rPr>
          <w:noProof/>
        </w:rPr>
        <w:t>219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6C27A2">
        <w:rPr>
          <w:noProof/>
        </w:rPr>
        <w:tab/>
      </w:r>
      <w:r w:rsidRPr="006C27A2">
        <w:rPr>
          <w:noProof/>
        </w:rPr>
        <w:fldChar w:fldCharType="begin"/>
      </w:r>
      <w:r w:rsidRPr="006C27A2">
        <w:rPr>
          <w:noProof/>
        </w:rPr>
        <w:instrText xml:space="preserve"> PAGEREF _Toc447692871 \h </w:instrText>
      </w:r>
      <w:r w:rsidRPr="006C27A2">
        <w:rPr>
          <w:noProof/>
        </w:rPr>
      </w:r>
      <w:r w:rsidRPr="006C27A2">
        <w:rPr>
          <w:noProof/>
        </w:rPr>
        <w:fldChar w:fldCharType="separate"/>
      </w:r>
      <w:r w:rsidR="001B31B9">
        <w:rPr>
          <w:noProof/>
        </w:rPr>
        <w:t>221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6C27A2">
        <w:rPr>
          <w:noProof/>
        </w:rPr>
        <w:tab/>
      </w:r>
      <w:r w:rsidRPr="006C27A2">
        <w:rPr>
          <w:noProof/>
        </w:rPr>
        <w:fldChar w:fldCharType="begin"/>
      </w:r>
      <w:r w:rsidRPr="006C27A2">
        <w:rPr>
          <w:noProof/>
        </w:rPr>
        <w:instrText xml:space="preserve"> PAGEREF _Toc447692872 \h </w:instrText>
      </w:r>
      <w:r w:rsidRPr="006C27A2">
        <w:rPr>
          <w:noProof/>
        </w:rPr>
      </w:r>
      <w:r w:rsidRPr="006C27A2">
        <w:rPr>
          <w:noProof/>
        </w:rPr>
        <w:fldChar w:fldCharType="separate"/>
      </w:r>
      <w:r w:rsidR="001B31B9">
        <w:rPr>
          <w:noProof/>
        </w:rPr>
        <w:t>222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6C27A2">
        <w:rPr>
          <w:noProof/>
        </w:rPr>
        <w:tab/>
      </w:r>
      <w:r w:rsidRPr="006C27A2">
        <w:rPr>
          <w:noProof/>
        </w:rPr>
        <w:fldChar w:fldCharType="begin"/>
      </w:r>
      <w:r w:rsidRPr="006C27A2">
        <w:rPr>
          <w:noProof/>
        </w:rPr>
        <w:instrText xml:space="preserve"> PAGEREF _Toc447692873 \h </w:instrText>
      </w:r>
      <w:r w:rsidRPr="006C27A2">
        <w:rPr>
          <w:noProof/>
        </w:rPr>
      </w:r>
      <w:r w:rsidRPr="006C27A2">
        <w:rPr>
          <w:noProof/>
        </w:rPr>
        <w:fldChar w:fldCharType="separate"/>
      </w:r>
      <w:r w:rsidR="001B31B9">
        <w:rPr>
          <w:noProof/>
        </w:rPr>
        <w:t>223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6C27A2">
        <w:rPr>
          <w:noProof/>
        </w:rPr>
        <w:tab/>
      </w:r>
      <w:r w:rsidRPr="006C27A2">
        <w:rPr>
          <w:noProof/>
        </w:rPr>
        <w:fldChar w:fldCharType="begin"/>
      </w:r>
      <w:r w:rsidRPr="006C27A2">
        <w:rPr>
          <w:noProof/>
        </w:rPr>
        <w:instrText xml:space="preserve"> PAGEREF _Toc447692874 \h </w:instrText>
      </w:r>
      <w:r w:rsidRPr="006C27A2">
        <w:rPr>
          <w:noProof/>
        </w:rPr>
      </w:r>
      <w:r w:rsidRPr="006C27A2">
        <w:rPr>
          <w:noProof/>
        </w:rPr>
        <w:fldChar w:fldCharType="separate"/>
      </w:r>
      <w:r w:rsidR="001B31B9">
        <w:rPr>
          <w:noProof/>
        </w:rPr>
        <w:t>225</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6C27A2">
        <w:rPr>
          <w:b w:val="0"/>
          <w:noProof/>
          <w:sz w:val="18"/>
        </w:rPr>
        <w:tab/>
      </w:r>
      <w:r w:rsidRPr="006C27A2">
        <w:rPr>
          <w:b w:val="0"/>
          <w:noProof/>
          <w:sz w:val="18"/>
        </w:rPr>
        <w:fldChar w:fldCharType="begin"/>
      </w:r>
      <w:r w:rsidRPr="006C27A2">
        <w:rPr>
          <w:b w:val="0"/>
          <w:noProof/>
          <w:sz w:val="18"/>
        </w:rPr>
        <w:instrText xml:space="preserve"> PAGEREF _Toc447692875 \h </w:instrText>
      </w:r>
      <w:r w:rsidRPr="006C27A2">
        <w:rPr>
          <w:b w:val="0"/>
          <w:noProof/>
          <w:sz w:val="18"/>
        </w:rPr>
      </w:r>
      <w:r w:rsidRPr="006C27A2">
        <w:rPr>
          <w:b w:val="0"/>
          <w:noProof/>
          <w:sz w:val="18"/>
        </w:rPr>
        <w:fldChar w:fldCharType="separate"/>
      </w:r>
      <w:r w:rsidR="001B31B9">
        <w:rPr>
          <w:b w:val="0"/>
          <w:noProof/>
          <w:sz w:val="18"/>
        </w:rPr>
        <w:t>226</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6C27A2">
        <w:rPr>
          <w:noProof/>
        </w:rPr>
        <w:tab/>
      </w:r>
      <w:r w:rsidRPr="006C27A2">
        <w:rPr>
          <w:noProof/>
        </w:rPr>
        <w:fldChar w:fldCharType="begin"/>
      </w:r>
      <w:r w:rsidRPr="006C27A2">
        <w:rPr>
          <w:noProof/>
        </w:rPr>
        <w:instrText xml:space="preserve"> PAGEREF _Toc447692876 \h </w:instrText>
      </w:r>
      <w:r w:rsidRPr="006C27A2">
        <w:rPr>
          <w:noProof/>
        </w:rPr>
      </w:r>
      <w:r w:rsidRPr="006C27A2">
        <w:rPr>
          <w:noProof/>
        </w:rPr>
        <w:fldChar w:fldCharType="separate"/>
      </w:r>
      <w:r w:rsidR="001B31B9">
        <w:rPr>
          <w:noProof/>
        </w:rPr>
        <w:t>226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6C27A2">
        <w:rPr>
          <w:noProof/>
        </w:rPr>
        <w:tab/>
      </w:r>
      <w:r w:rsidRPr="006C27A2">
        <w:rPr>
          <w:noProof/>
        </w:rPr>
        <w:fldChar w:fldCharType="begin"/>
      </w:r>
      <w:r w:rsidRPr="006C27A2">
        <w:rPr>
          <w:noProof/>
        </w:rPr>
        <w:instrText xml:space="preserve"> PAGEREF _Toc447692877 \h </w:instrText>
      </w:r>
      <w:r w:rsidRPr="006C27A2">
        <w:rPr>
          <w:noProof/>
        </w:rPr>
      </w:r>
      <w:r w:rsidRPr="006C27A2">
        <w:rPr>
          <w:noProof/>
        </w:rPr>
        <w:fldChar w:fldCharType="separate"/>
      </w:r>
      <w:r w:rsidR="001B31B9">
        <w:rPr>
          <w:noProof/>
        </w:rPr>
        <w:t>226</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6C27A2">
        <w:rPr>
          <w:b w:val="0"/>
          <w:noProof/>
          <w:sz w:val="18"/>
        </w:rPr>
        <w:tab/>
      </w:r>
      <w:r w:rsidRPr="006C27A2">
        <w:rPr>
          <w:b w:val="0"/>
          <w:noProof/>
          <w:sz w:val="18"/>
        </w:rPr>
        <w:fldChar w:fldCharType="begin"/>
      </w:r>
      <w:r w:rsidRPr="006C27A2">
        <w:rPr>
          <w:b w:val="0"/>
          <w:noProof/>
          <w:sz w:val="18"/>
        </w:rPr>
        <w:instrText xml:space="preserve"> PAGEREF _Toc447692878 \h </w:instrText>
      </w:r>
      <w:r w:rsidRPr="006C27A2">
        <w:rPr>
          <w:b w:val="0"/>
          <w:noProof/>
          <w:sz w:val="18"/>
        </w:rPr>
      </w:r>
      <w:r w:rsidRPr="006C27A2">
        <w:rPr>
          <w:b w:val="0"/>
          <w:noProof/>
          <w:sz w:val="18"/>
        </w:rPr>
        <w:fldChar w:fldCharType="separate"/>
      </w:r>
      <w:r w:rsidR="001B31B9">
        <w:rPr>
          <w:b w:val="0"/>
          <w:noProof/>
          <w:sz w:val="18"/>
        </w:rPr>
        <w:t>227</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6C27A2">
        <w:rPr>
          <w:noProof/>
        </w:rPr>
        <w:tab/>
      </w:r>
      <w:r w:rsidRPr="006C27A2">
        <w:rPr>
          <w:noProof/>
        </w:rPr>
        <w:fldChar w:fldCharType="begin"/>
      </w:r>
      <w:r w:rsidRPr="006C27A2">
        <w:rPr>
          <w:noProof/>
        </w:rPr>
        <w:instrText xml:space="preserve"> PAGEREF _Toc447692879 \h </w:instrText>
      </w:r>
      <w:r w:rsidRPr="006C27A2">
        <w:rPr>
          <w:noProof/>
        </w:rPr>
      </w:r>
      <w:r w:rsidRPr="006C27A2">
        <w:rPr>
          <w:noProof/>
        </w:rPr>
        <w:fldChar w:fldCharType="separate"/>
      </w:r>
      <w:r w:rsidR="001B31B9">
        <w:rPr>
          <w:noProof/>
        </w:rPr>
        <w:t>227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6C27A2">
        <w:rPr>
          <w:noProof/>
        </w:rPr>
        <w:tab/>
      </w:r>
      <w:r w:rsidRPr="006C27A2">
        <w:rPr>
          <w:noProof/>
        </w:rPr>
        <w:fldChar w:fldCharType="begin"/>
      </w:r>
      <w:r w:rsidRPr="006C27A2">
        <w:rPr>
          <w:noProof/>
        </w:rPr>
        <w:instrText xml:space="preserve"> PAGEREF _Toc447692880 \h </w:instrText>
      </w:r>
      <w:r w:rsidRPr="006C27A2">
        <w:rPr>
          <w:noProof/>
        </w:rPr>
      </w:r>
      <w:r w:rsidRPr="006C27A2">
        <w:rPr>
          <w:noProof/>
        </w:rPr>
        <w:fldChar w:fldCharType="separate"/>
      </w:r>
      <w:r w:rsidR="001B31B9">
        <w:rPr>
          <w:noProof/>
        </w:rPr>
        <w:t>228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6C27A2">
        <w:rPr>
          <w:noProof/>
        </w:rPr>
        <w:tab/>
      </w:r>
      <w:r w:rsidRPr="006C27A2">
        <w:rPr>
          <w:noProof/>
        </w:rPr>
        <w:fldChar w:fldCharType="begin"/>
      </w:r>
      <w:r w:rsidRPr="006C27A2">
        <w:rPr>
          <w:noProof/>
        </w:rPr>
        <w:instrText xml:space="preserve"> PAGEREF _Toc447692881 \h </w:instrText>
      </w:r>
      <w:r w:rsidRPr="006C27A2">
        <w:rPr>
          <w:noProof/>
        </w:rPr>
      </w:r>
      <w:r w:rsidRPr="006C27A2">
        <w:rPr>
          <w:noProof/>
        </w:rPr>
        <w:fldChar w:fldCharType="separate"/>
      </w:r>
      <w:r w:rsidR="001B31B9">
        <w:rPr>
          <w:noProof/>
        </w:rPr>
        <w:t>229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6C27A2">
        <w:rPr>
          <w:noProof/>
        </w:rPr>
        <w:tab/>
      </w:r>
      <w:r w:rsidRPr="006C27A2">
        <w:rPr>
          <w:noProof/>
        </w:rPr>
        <w:fldChar w:fldCharType="begin"/>
      </w:r>
      <w:r w:rsidRPr="006C27A2">
        <w:rPr>
          <w:noProof/>
        </w:rPr>
        <w:instrText xml:space="preserve"> PAGEREF _Toc447692882 \h </w:instrText>
      </w:r>
      <w:r w:rsidRPr="006C27A2">
        <w:rPr>
          <w:noProof/>
        </w:rPr>
      </w:r>
      <w:r w:rsidRPr="006C27A2">
        <w:rPr>
          <w:noProof/>
        </w:rPr>
        <w:fldChar w:fldCharType="separate"/>
      </w:r>
      <w:r w:rsidR="001B31B9">
        <w:rPr>
          <w:noProof/>
        </w:rPr>
        <w:t>230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6C27A2">
        <w:rPr>
          <w:noProof/>
        </w:rPr>
        <w:tab/>
      </w:r>
      <w:r w:rsidRPr="006C27A2">
        <w:rPr>
          <w:noProof/>
        </w:rPr>
        <w:fldChar w:fldCharType="begin"/>
      </w:r>
      <w:r w:rsidRPr="006C27A2">
        <w:rPr>
          <w:noProof/>
        </w:rPr>
        <w:instrText xml:space="preserve"> PAGEREF _Toc447692883 \h </w:instrText>
      </w:r>
      <w:r w:rsidRPr="006C27A2">
        <w:rPr>
          <w:noProof/>
        </w:rPr>
      </w:r>
      <w:r w:rsidRPr="006C27A2">
        <w:rPr>
          <w:noProof/>
        </w:rPr>
        <w:fldChar w:fldCharType="separate"/>
      </w:r>
      <w:r w:rsidR="001B31B9">
        <w:rPr>
          <w:noProof/>
        </w:rPr>
        <w:t>231</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6C27A2">
        <w:rPr>
          <w:b w:val="0"/>
          <w:noProof/>
          <w:sz w:val="18"/>
        </w:rPr>
        <w:tab/>
      </w:r>
      <w:r w:rsidRPr="006C27A2">
        <w:rPr>
          <w:b w:val="0"/>
          <w:noProof/>
          <w:sz w:val="18"/>
        </w:rPr>
        <w:fldChar w:fldCharType="begin"/>
      </w:r>
      <w:r w:rsidRPr="006C27A2">
        <w:rPr>
          <w:b w:val="0"/>
          <w:noProof/>
          <w:sz w:val="18"/>
        </w:rPr>
        <w:instrText xml:space="preserve"> PAGEREF _Toc447692884 \h </w:instrText>
      </w:r>
      <w:r w:rsidRPr="006C27A2">
        <w:rPr>
          <w:b w:val="0"/>
          <w:noProof/>
          <w:sz w:val="18"/>
        </w:rPr>
      </w:r>
      <w:r w:rsidRPr="006C27A2">
        <w:rPr>
          <w:b w:val="0"/>
          <w:noProof/>
          <w:sz w:val="18"/>
        </w:rPr>
        <w:fldChar w:fldCharType="separate"/>
      </w:r>
      <w:r w:rsidR="001B31B9">
        <w:rPr>
          <w:b w:val="0"/>
          <w:noProof/>
          <w:sz w:val="18"/>
        </w:rPr>
        <w:t>232</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6C27A2">
        <w:rPr>
          <w:noProof/>
        </w:rPr>
        <w:tab/>
      </w:r>
      <w:r w:rsidRPr="006C27A2">
        <w:rPr>
          <w:noProof/>
        </w:rPr>
        <w:fldChar w:fldCharType="begin"/>
      </w:r>
      <w:r w:rsidRPr="006C27A2">
        <w:rPr>
          <w:noProof/>
        </w:rPr>
        <w:instrText xml:space="preserve"> PAGEREF _Toc447692885 \h </w:instrText>
      </w:r>
      <w:r w:rsidRPr="006C27A2">
        <w:rPr>
          <w:noProof/>
        </w:rPr>
      </w:r>
      <w:r w:rsidRPr="006C27A2">
        <w:rPr>
          <w:noProof/>
        </w:rPr>
        <w:fldChar w:fldCharType="separate"/>
      </w:r>
      <w:r w:rsidR="001B31B9">
        <w:rPr>
          <w:noProof/>
        </w:rPr>
        <w:t>232</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6C27A2">
        <w:rPr>
          <w:b w:val="0"/>
          <w:noProof/>
          <w:sz w:val="18"/>
        </w:rPr>
        <w:tab/>
      </w:r>
      <w:r w:rsidRPr="006C27A2">
        <w:rPr>
          <w:b w:val="0"/>
          <w:noProof/>
          <w:sz w:val="18"/>
        </w:rPr>
        <w:fldChar w:fldCharType="begin"/>
      </w:r>
      <w:r w:rsidRPr="006C27A2">
        <w:rPr>
          <w:b w:val="0"/>
          <w:noProof/>
          <w:sz w:val="18"/>
        </w:rPr>
        <w:instrText xml:space="preserve"> PAGEREF _Toc447692886 \h </w:instrText>
      </w:r>
      <w:r w:rsidRPr="006C27A2">
        <w:rPr>
          <w:b w:val="0"/>
          <w:noProof/>
          <w:sz w:val="18"/>
        </w:rPr>
      </w:r>
      <w:r w:rsidRPr="006C27A2">
        <w:rPr>
          <w:b w:val="0"/>
          <w:noProof/>
          <w:sz w:val="18"/>
        </w:rPr>
        <w:fldChar w:fldCharType="separate"/>
      </w:r>
      <w:r w:rsidR="001B31B9">
        <w:rPr>
          <w:b w:val="0"/>
          <w:noProof/>
          <w:sz w:val="18"/>
        </w:rPr>
        <w:t>232</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6C27A2">
        <w:rPr>
          <w:noProof/>
        </w:rPr>
        <w:tab/>
      </w:r>
      <w:r w:rsidRPr="006C27A2">
        <w:rPr>
          <w:noProof/>
        </w:rPr>
        <w:fldChar w:fldCharType="begin"/>
      </w:r>
      <w:r w:rsidRPr="006C27A2">
        <w:rPr>
          <w:noProof/>
        </w:rPr>
        <w:instrText xml:space="preserve"> PAGEREF _Toc447692887 \h </w:instrText>
      </w:r>
      <w:r w:rsidRPr="006C27A2">
        <w:rPr>
          <w:noProof/>
        </w:rPr>
      </w:r>
      <w:r w:rsidRPr="006C27A2">
        <w:rPr>
          <w:noProof/>
        </w:rPr>
        <w:fldChar w:fldCharType="separate"/>
      </w:r>
      <w:r w:rsidR="001B31B9">
        <w:rPr>
          <w:noProof/>
        </w:rPr>
        <w:t>232</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6C27A2">
        <w:rPr>
          <w:b w:val="0"/>
          <w:noProof/>
          <w:sz w:val="18"/>
        </w:rPr>
        <w:tab/>
      </w:r>
      <w:r w:rsidRPr="006C27A2">
        <w:rPr>
          <w:b w:val="0"/>
          <w:noProof/>
          <w:sz w:val="18"/>
        </w:rPr>
        <w:fldChar w:fldCharType="begin"/>
      </w:r>
      <w:r w:rsidRPr="006C27A2">
        <w:rPr>
          <w:b w:val="0"/>
          <w:noProof/>
          <w:sz w:val="18"/>
        </w:rPr>
        <w:instrText xml:space="preserve"> PAGEREF _Toc447692888 \h </w:instrText>
      </w:r>
      <w:r w:rsidRPr="006C27A2">
        <w:rPr>
          <w:b w:val="0"/>
          <w:noProof/>
          <w:sz w:val="18"/>
        </w:rPr>
      </w:r>
      <w:r w:rsidRPr="006C27A2">
        <w:rPr>
          <w:b w:val="0"/>
          <w:noProof/>
          <w:sz w:val="18"/>
        </w:rPr>
        <w:fldChar w:fldCharType="separate"/>
      </w:r>
      <w:r w:rsidR="001B31B9">
        <w:rPr>
          <w:b w:val="0"/>
          <w:noProof/>
          <w:sz w:val="18"/>
        </w:rPr>
        <w:t>233</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6C27A2">
        <w:rPr>
          <w:noProof/>
        </w:rPr>
        <w:tab/>
      </w:r>
      <w:r w:rsidRPr="006C27A2">
        <w:rPr>
          <w:noProof/>
        </w:rPr>
        <w:fldChar w:fldCharType="begin"/>
      </w:r>
      <w:r w:rsidRPr="006C27A2">
        <w:rPr>
          <w:noProof/>
        </w:rPr>
        <w:instrText xml:space="preserve"> PAGEREF _Toc447692889 \h </w:instrText>
      </w:r>
      <w:r w:rsidRPr="006C27A2">
        <w:rPr>
          <w:noProof/>
        </w:rPr>
      </w:r>
      <w:r w:rsidRPr="006C27A2">
        <w:rPr>
          <w:noProof/>
        </w:rPr>
        <w:fldChar w:fldCharType="separate"/>
      </w:r>
      <w:r w:rsidR="001B31B9">
        <w:rPr>
          <w:noProof/>
        </w:rPr>
        <w:t>233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6C27A2">
        <w:rPr>
          <w:noProof/>
        </w:rPr>
        <w:tab/>
      </w:r>
      <w:r w:rsidRPr="006C27A2">
        <w:rPr>
          <w:noProof/>
        </w:rPr>
        <w:fldChar w:fldCharType="begin"/>
      </w:r>
      <w:r w:rsidRPr="006C27A2">
        <w:rPr>
          <w:noProof/>
        </w:rPr>
        <w:instrText xml:space="preserve"> PAGEREF _Toc447692890 \h </w:instrText>
      </w:r>
      <w:r w:rsidRPr="006C27A2">
        <w:rPr>
          <w:noProof/>
        </w:rPr>
      </w:r>
      <w:r w:rsidRPr="006C27A2">
        <w:rPr>
          <w:noProof/>
        </w:rPr>
        <w:fldChar w:fldCharType="separate"/>
      </w:r>
      <w:r w:rsidR="001B31B9">
        <w:rPr>
          <w:noProof/>
        </w:rPr>
        <w:t>233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6C27A2">
        <w:rPr>
          <w:noProof/>
        </w:rPr>
        <w:tab/>
      </w:r>
      <w:r w:rsidRPr="006C27A2">
        <w:rPr>
          <w:noProof/>
        </w:rPr>
        <w:fldChar w:fldCharType="begin"/>
      </w:r>
      <w:r w:rsidRPr="006C27A2">
        <w:rPr>
          <w:noProof/>
        </w:rPr>
        <w:instrText xml:space="preserve"> PAGEREF _Toc447692891 \h </w:instrText>
      </w:r>
      <w:r w:rsidRPr="006C27A2">
        <w:rPr>
          <w:noProof/>
        </w:rPr>
      </w:r>
      <w:r w:rsidRPr="006C27A2">
        <w:rPr>
          <w:noProof/>
        </w:rPr>
        <w:fldChar w:fldCharType="separate"/>
      </w:r>
      <w:r w:rsidR="001B31B9">
        <w:rPr>
          <w:noProof/>
        </w:rPr>
        <w:t>235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6C27A2">
        <w:rPr>
          <w:noProof/>
        </w:rPr>
        <w:tab/>
      </w:r>
      <w:r w:rsidRPr="006C27A2">
        <w:rPr>
          <w:noProof/>
        </w:rPr>
        <w:fldChar w:fldCharType="begin"/>
      </w:r>
      <w:r w:rsidRPr="006C27A2">
        <w:rPr>
          <w:noProof/>
        </w:rPr>
        <w:instrText xml:space="preserve"> PAGEREF _Toc447692892 \h </w:instrText>
      </w:r>
      <w:r w:rsidRPr="006C27A2">
        <w:rPr>
          <w:noProof/>
        </w:rPr>
      </w:r>
      <w:r w:rsidRPr="006C27A2">
        <w:rPr>
          <w:noProof/>
        </w:rPr>
        <w:fldChar w:fldCharType="separate"/>
      </w:r>
      <w:r w:rsidR="001B31B9">
        <w:rPr>
          <w:noProof/>
        </w:rPr>
        <w:t>236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6C27A2">
        <w:rPr>
          <w:noProof/>
        </w:rPr>
        <w:tab/>
      </w:r>
      <w:r w:rsidRPr="006C27A2">
        <w:rPr>
          <w:noProof/>
        </w:rPr>
        <w:fldChar w:fldCharType="begin"/>
      </w:r>
      <w:r w:rsidRPr="006C27A2">
        <w:rPr>
          <w:noProof/>
        </w:rPr>
        <w:instrText xml:space="preserve"> PAGEREF _Toc447692893 \h </w:instrText>
      </w:r>
      <w:r w:rsidRPr="006C27A2">
        <w:rPr>
          <w:noProof/>
        </w:rPr>
      </w:r>
      <w:r w:rsidRPr="006C27A2">
        <w:rPr>
          <w:noProof/>
        </w:rPr>
        <w:fldChar w:fldCharType="separate"/>
      </w:r>
      <w:r w:rsidR="001B31B9">
        <w:rPr>
          <w:noProof/>
        </w:rPr>
        <w:t>238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6C27A2">
        <w:rPr>
          <w:noProof/>
        </w:rPr>
        <w:tab/>
      </w:r>
      <w:r w:rsidRPr="006C27A2">
        <w:rPr>
          <w:noProof/>
        </w:rPr>
        <w:fldChar w:fldCharType="begin"/>
      </w:r>
      <w:r w:rsidRPr="006C27A2">
        <w:rPr>
          <w:noProof/>
        </w:rPr>
        <w:instrText xml:space="preserve"> PAGEREF _Toc447692894 \h </w:instrText>
      </w:r>
      <w:r w:rsidRPr="006C27A2">
        <w:rPr>
          <w:noProof/>
        </w:rPr>
      </w:r>
      <w:r w:rsidRPr="006C27A2">
        <w:rPr>
          <w:noProof/>
        </w:rPr>
        <w:fldChar w:fldCharType="separate"/>
      </w:r>
      <w:r w:rsidR="001B31B9">
        <w:rPr>
          <w:noProof/>
        </w:rPr>
        <w:t>238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6C27A2">
        <w:rPr>
          <w:noProof/>
        </w:rPr>
        <w:tab/>
      </w:r>
      <w:r w:rsidRPr="006C27A2">
        <w:rPr>
          <w:noProof/>
        </w:rPr>
        <w:fldChar w:fldCharType="begin"/>
      </w:r>
      <w:r w:rsidRPr="006C27A2">
        <w:rPr>
          <w:noProof/>
        </w:rPr>
        <w:instrText xml:space="preserve"> PAGEREF _Toc447692895 \h </w:instrText>
      </w:r>
      <w:r w:rsidRPr="006C27A2">
        <w:rPr>
          <w:noProof/>
        </w:rPr>
      </w:r>
      <w:r w:rsidRPr="006C27A2">
        <w:rPr>
          <w:noProof/>
        </w:rPr>
        <w:fldChar w:fldCharType="separate"/>
      </w:r>
      <w:r w:rsidR="001B31B9">
        <w:rPr>
          <w:noProof/>
        </w:rPr>
        <w:t>238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6C27A2">
        <w:rPr>
          <w:noProof/>
        </w:rPr>
        <w:tab/>
      </w:r>
      <w:r w:rsidRPr="006C27A2">
        <w:rPr>
          <w:noProof/>
        </w:rPr>
        <w:fldChar w:fldCharType="begin"/>
      </w:r>
      <w:r w:rsidRPr="006C27A2">
        <w:rPr>
          <w:noProof/>
        </w:rPr>
        <w:instrText xml:space="preserve"> PAGEREF _Toc447692896 \h </w:instrText>
      </w:r>
      <w:r w:rsidRPr="006C27A2">
        <w:rPr>
          <w:noProof/>
        </w:rPr>
      </w:r>
      <w:r w:rsidRPr="006C27A2">
        <w:rPr>
          <w:noProof/>
        </w:rPr>
        <w:fldChar w:fldCharType="separate"/>
      </w:r>
      <w:r w:rsidR="001B31B9">
        <w:rPr>
          <w:noProof/>
        </w:rPr>
        <w:t>239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6C27A2">
        <w:rPr>
          <w:noProof/>
        </w:rPr>
        <w:tab/>
      </w:r>
      <w:r w:rsidRPr="006C27A2">
        <w:rPr>
          <w:noProof/>
        </w:rPr>
        <w:fldChar w:fldCharType="begin"/>
      </w:r>
      <w:r w:rsidRPr="006C27A2">
        <w:rPr>
          <w:noProof/>
        </w:rPr>
        <w:instrText xml:space="preserve"> PAGEREF _Toc447692897 \h </w:instrText>
      </w:r>
      <w:r w:rsidRPr="006C27A2">
        <w:rPr>
          <w:noProof/>
        </w:rPr>
      </w:r>
      <w:r w:rsidRPr="006C27A2">
        <w:rPr>
          <w:noProof/>
        </w:rPr>
        <w:fldChar w:fldCharType="separate"/>
      </w:r>
      <w:r w:rsidR="001B31B9">
        <w:rPr>
          <w:noProof/>
        </w:rPr>
        <w:t>240</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6C27A2">
        <w:rPr>
          <w:b w:val="0"/>
          <w:noProof/>
          <w:sz w:val="18"/>
        </w:rPr>
        <w:tab/>
      </w:r>
      <w:r w:rsidRPr="006C27A2">
        <w:rPr>
          <w:b w:val="0"/>
          <w:noProof/>
          <w:sz w:val="18"/>
        </w:rPr>
        <w:fldChar w:fldCharType="begin"/>
      </w:r>
      <w:r w:rsidRPr="006C27A2">
        <w:rPr>
          <w:b w:val="0"/>
          <w:noProof/>
          <w:sz w:val="18"/>
        </w:rPr>
        <w:instrText xml:space="preserve"> PAGEREF _Toc447692898 \h </w:instrText>
      </w:r>
      <w:r w:rsidRPr="006C27A2">
        <w:rPr>
          <w:b w:val="0"/>
          <w:noProof/>
          <w:sz w:val="18"/>
        </w:rPr>
      </w:r>
      <w:r w:rsidRPr="006C27A2">
        <w:rPr>
          <w:b w:val="0"/>
          <w:noProof/>
          <w:sz w:val="18"/>
        </w:rPr>
        <w:fldChar w:fldCharType="separate"/>
      </w:r>
      <w:r w:rsidR="001B31B9">
        <w:rPr>
          <w:b w:val="0"/>
          <w:noProof/>
          <w:sz w:val="18"/>
        </w:rPr>
        <w:t>240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6C27A2">
        <w:rPr>
          <w:noProof/>
        </w:rPr>
        <w:tab/>
      </w:r>
      <w:r w:rsidRPr="006C27A2">
        <w:rPr>
          <w:noProof/>
        </w:rPr>
        <w:fldChar w:fldCharType="begin"/>
      </w:r>
      <w:r w:rsidRPr="006C27A2">
        <w:rPr>
          <w:noProof/>
        </w:rPr>
        <w:instrText xml:space="preserve"> PAGEREF _Toc447692899 \h </w:instrText>
      </w:r>
      <w:r w:rsidRPr="006C27A2">
        <w:rPr>
          <w:noProof/>
        </w:rPr>
      </w:r>
      <w:r w:rsidRPr="006C27A2">
        <w:rPr>
          <w:noProof/>
        </w:rPr>
        <w:fldChar w:fldCharType="separate"/>
      </w:r>
      <w:r w:rsidR="001B31B9">
        <w:rPr>
          <w:noProof/>
        </w:rPr>
        <w:t>240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6C27A2">
        <w:rPr>
          <w:noProof/>
        </w:rPr>
        <w:tab/>
      </w:r>
      <w:r w:rsidRPr="006C27A2">
        <w:rPr>
          <w:noProof/>
        </w:rPr>
        <w:fldChar w:fldCharType="begin"/>
      </w:r>
      <w:r w:rsidRPr="006C27A2">
        <w:rPr>
          <w:noProof/>
        </w:rPr>
        <w:instrText xml:space="preserve"> PAGEREF _Toc447692900 \h </w:instrText>
      </w:r>
      <w:r w:rsidRPr="006C27A2">
        <w:rPr>
          <w:noProof/>
        </w:rPr>
      </w:r>
      <w:r w:rsidRPr="006C27A2">
        <w:rPr>
          <w:noProof/>
        </w:rPr>
        <w:fldChar w:fldCharType="separate"/>
      </w:r>
      <w:r w:rsidR="001B31B9">
        <w:rPr>
          <w:noProof/>
        </w:rPr>
        <w:t>241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6C27A2">
        <w:rPr>
          <w:noProof/>
        </w:rPr>
        <w:tab/>
      </w:r>
      <w:r w:rsidRPr="006C27A2">
        <w:rPr>
          <w:noProof/>
        </w:rPr>
        <w:fldChar w:fldCharType="begin"/>
      </w:r>
      <w:r w:rsidRPr="006C27A2">
        <w:rPr>
          <w:noProof/>
        </w:rPr>
        <w:instrText xml:space="preserve"> PAGEREF _Toc447692901 \h </w:instrText>
      </w:r>
      <w:r w:rsidRPr="006C27A2">
        <w:rPr>
          <w:noProof/>
        </w:rPr>
      </w:r>
      <w:r w:rsidRPr="006C27A2">
        <w:rPr>
          <w:noProof/>
        </w:rPr>
        <w:fldChar w:fldCharType="separate"/>
      </w:r>
      <w:r w:rsidR="001B31B9">
        <w:rPr>
          <w:noProof/>
        </w:rPr>
        <w:t>243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6C27A2">
        <w:rPr>
          <w:noProof/>
        </w:rPr>
        <w:tab/>
      </w:r>
      <w:r w:rsidRPr="006C27A2">
        <w:rPr>
          <w:noProof/>
        </w:rPr>
        <w:fldChar w:fldCharType="begin"/>
      </w:r>
      <w:r w:rsidRPr="006C27A2">
        <w:rPr>
          <w:noProof/>
        </w:rPr>
        <w:instrText xml:space="preserve"> PAGEREF _Toc447692902 \h </w:instrText>
      </w:r>
      <w:r w:rsidRPr="006C27A2">
        <w:rPr>
          <w:noProof/>
        </w:rPr>
      </w:r>
      <w:r w:rsidRPr="006C27A2">
        <w:rPr>
          <w:noProof/>
        </w:rPr>
        <w:fldChar w:fldCharType="separate"/>
      </w:r>
      <w:r w:rsidR="001B31B9">
        <w:rPr>
          <w:noProof/>
        </w:rPr>
        <w:t>244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6C27A2">
        <w:rPr>
          <w:noProof/>
        </w:rPr>
        <w:tab/>
      </w:r>
      <w:r w:rsidRPr="006C27A2">
        <w:rPr>
          <w:noProof/>
        </w:rPr>
        <w:fldChar w:fldCharType="begin"/>
      </w:r>
      <w:r w:rsidRPr="006C27A2">
        <w:rPr>
          <w:noProof/>
        </w:rPr>
        <w:instrText xml:space="preserve"> PAGEREF _Toc447692903 \h </w:instrText>
      </w:r>
      <w:r w:rsidRPr="006C27A2">
        <w:rPr>
          <w:noProof/>
        </w:rPr>
      </w:r>
      <w:r w:rsidRPr="006C27A2">
        <w:rPr>
          <w:noProof/>
        </w:rPr>
        <w:fldChar w:fldCharType="separate"/>
      </w:r>
      <w:r w:rsidR="001B31B9">
        <w:rPr>
          <w:noProof/>
        </w:rPr>
        <w:t>245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6C27A2">
        <w:rPr>
          <w:noProof/>
        </w:rPr>
        <w:tab/>
      </w:r>
      <w:r w:rsidRPr="006C27A2">
        <w:rPr>
          <w:noProof/>
        </w:rPr>
        <w:fldChar w:fldCharType="begin"/>
      </w:r>
      <w:r w:rsidRPr="006C27A2">
        <w:rPr>
          <w:noProof/>
        </w:rPr>
        <w:instrText xml:space="preserve"> PAGEREF _Toc447692904 \h </w:instrText>
      </w:r>
      <w:r w:rsidRPr="006C27A2">
        <w:rPr>
          <w:noProof/>
        </w:rPr>
      </w:r>
      <w:r w:rsidRPr="006C27A2">
        <w:rPr>
          <w:noProof/>
        </w:rPr>
        <w:fldChar w:fldCharType="separate"/>
      </w:r>
      <w:r w:rsidR="001B31B9">
        <w:rPr>
          <w:noProof/>
        </w:rPr>
        <w:t>246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6C27A2">
        <w:rPr>
          <w:noProof/>
        </w:rPr>
        <w:tab/>
      </w:r>
      <w:r w:rsidRPr="006C27A2">
        <w:rPr>
          <w:noProof/>
        </w:rPr>
        <w:fldChar w:fldCharType="begin"/>
      </w:r>
      <w:r w:rsidRPr="006C27A2">
        <w:rPr>
          <w:noProof/>
        </w:rPr>
        <w:instrText xml:space="preserve"> PAGEREF _Toc447692905 \h </w:instrText>
      </w:r>
      <w:r w:rsidRPr="006C27A2">
        <w:rPr>
          <w:noProof/>
        </w:rPr>
      </w:r>
      <w:r w:rsidRPr="006C27A2">
        <w:rPr>
          <w:noProof/>
        </w:rPr>
        <w:fldChar w:fldCharType="separate"/>
      </w:r>
      <w:r w:rsidR="001B31B9">
        <w:rPr>
          <w:noProof/>
        </w:rPr>
        <w:t>247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6C27A2">
        <w:rPr>
          <w:noProof/>
        </w:rPr>
        <w:tab/>
      </w:r>
      <w:r w:rsidRPr="006C27A2">
        <w:rPr>
          <w:noProof/>
        </w:rPr>
        <w:fldChar w:fldCharType="begin"/>
      </w:r>
      <w:r w:rsidRPr="006C27A2">
        <w:rPr>
          <w:noProof/>
        </w:rPr>
        <w:instrText xml:space="preserve"> PAGEREF _Toc447692906 \h </w:instrText>
      </w:r>
      <w:r w:rsidRPr="006C27A2">
        <w:rPr>
          <w:noProof/>
        </w:rPr>
      </w:r>
      <w:r w:rsidRPr="006C27A2">
        <w:rPr>
          <w:noProof/>
        </w:rPr>
        <w:fldChar w:fldCharType="separate"/>
      </w:r>
      <w:r w:rsidR="001B31B9">
        <w:rPr>
          <w:noProof/>
        </w:rPr>
        <w:t>248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6C27A2">
        <w:rPr>
          <w:noProof/>
        </w:rPr>
        <w:tab/>
      </w:r>
      <w:r w:rsidRPr="006C27A2">
        <w:rPr>
          <w:noProof/>
        </w:rPr>
        <w:fldChar w:fldCharType="begin"/>
      </w:r>
      <w:r w:rsidRPr="006C27A2">
        <w:rPr>
          <w:noProof/>
        </w:rPr>
        <w:instrText xml:space="preserve"> PAGEREF _Toc447692907 \h </w:instrText>
      </w:r>
      <w:r w:rsidRPr="006C27A2">
        <w:rPr>
          <w:noProof/>
        </w:rPr>
      </w:r>
      <w:r w:rsidRPr="006C27A2">
        <w:rPr>
          <w:noProof/>
        </w:rPr>
        <w:fldChar w:fldCharType="separate"/>
      </w:r>
      <w:r w:rsidR="001B31B9">
        <w:rPr>
          <w:noProof/>
        </w:rPr>
        <w:t>251</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4AA—Child care rebate</w:t>
      </w:r>
      <w:r w:rsidRPr="006C27A2">
        <w:rPr>
          <w:b w:val="0"/>
          <w:noProof/>
          <w:sz w:val="18"/>
        </w:rPr>
        <w:tab/>
      </w:r>
      <w:r w:rsidRPr="006C27A2">
        <w:rPr>
          <w:b w:val="0"/>
          <w:noProof/>
          <w:sz w:val="18"/>
        </w:rPr>
        <w:fldChar w:fldCharType="begin"/>
      </w:r>
      <w:r w:rsidRPr="006C27A2">
        <w:rPr>
          <w:b w:val="0"/>
          <w:noProof/>
          <w:sz w:val="18"/>
        </w:rPr>
        <w:instrText xml:space="preserve"> PAGEREF _Toc447692908 \h </w:instrText>
      </w:r>
      <w:r w:rsidRPr="006C27A2">
        <w:rPr>
          <w:b w:val="0"/>
          <w:noProof/>
          <w:sz w:val="18"/>
        </w:rPr>
      </w:r>
      <w:r w:rsidRPr="006C27A2">
        <w:rPr>
          <w:b w:val="0"/>
          <w:noProof/>
          <w:sz w:val="18"/>
        </w:rPr>
        <w:fldChar w:fldCharType="separate"/>
      </w:r>
      <w:r w:rsidR="001B31B9">
        <w:rPr>
          <w:b w:val="0"/>
          <w:noProof/>
          <w:sz w:val="18"/>
        </w:rPr>
        <w:t>252</w:t>
      </w:r>
      <w:r w:rsidRPr="006C27A2">
        <w:rPr>
          <w:b w:val="0"/>
          <w:noProof/>
          <w:sz w:val="18"/>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6C27A2">
        <w:rPr>
          <w:b w:val="0"/>
          <w:noProof/>
          <w:sz w:val="18"/>
        </w:rPr>
        <w:tab/>
      </w:r>
      <w:r w:rsidRPr="006C27A2">
        <w:rPr>
          <w:b w:val="0"/>
          <w:noProof/>
          <w:sz w:val="18"/>
        </w:rPr>
        <w:fldChar w:fldCharType="begin"/>
      </w:r>
      <w:r w:rsidRPr="006C27A2">
        <w:rPr>
          <w:b w:val="0"/>
          <w:noProof/>
          <w:sz w:val="18"/>
        </w:rPr>
        <w:instrText xml:space="preserve"> PAGEREF _Toc447692909 \h </w:instrText>
      </w:r>
      <w:r w:rsidRPr="006C27A2">
        <w:rPr>
          <w:b w:val="0"/>
          <w:noProof/>
          <w:sz w:val="18"/>
        </w:rPr>
      </w:r>
      <w:r w:rsidRPr="006C27A2">
        <w:rPr>
          <w:b w:val="0"/>
          <w:noProof/>
          <w:sz w:val="18"/>
        </w:rPr>
        <w:fldChar w:fldCharType="separate"/>
      </w:r>
      <w:r w:rsidR="001B31B9">
        <w:rPr>
          <w:b w:val="0"/>
          <w:noProof/>
          <w:sz w:val="18"/>
        </w:rPr>
        <w:t>252</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6C27A2">
        <w:rPr>
          <w:noProof/>
        </w:rPr>
        <w:tab/>
      </w:r>
      <w:r w:rsidRPr="006C27A2">
        <w:rPr>
          <w:noProof/>
        </w:rPr>
        <w:fldChar w:fldCharType="begin"/>
      </w:r>
      <w:r w:rsidRPr="006C27A2">
        <w:rPr>
          <w:noProof/>
        </w:rPr>
        <w:instrText xml:space="preserve"> PAGEREF _Toc447692910 \h </w:instrText>
      </w:r>
      <w:r w:rsidRPr="006C27A2">
        <w:rPr>
          <w:noProof/>
        </w:rPr>
      </w:r>
      <w:r w:rsidRPr="006C27A2">
        <w:rPr>
          <w:noProof/>
        </w:rPr>
        <w:fldChar w:fldCharType="separate"/>
      </w:r>
      <w:r w:rsidR="001B31B9">
        <w:rPr>
          <w:noProof/>
        </w:rPr>
        <w:t>252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6C27A2">
        <w:rPr>
          <w:noProof/>
        </w:rPr>
        <w:tab/>
      </w:r>
      <w:r w:rsidRPr="006C27A2">
        <w:rPr>
          <w:noProof/>
        </w:rPr>
        <w:fldChar w:fldCharType="begin"/>
      </w:r>
      <w:r w:rsidRPr="006C27A2">
        <w:rPr>
          <w:noProof/>
        </w:rPr>
        <w:instrText xml:space="preserve"> PAGEREF _Toc447692911 \h </w:instrText>
      </w:r>
      <w:r w:rsidRPr="006C27A2">
        <w:rPr>
          <w:noProof/>
        </w:rPr>
      </w:r>
      <w:r w:rsidRPr="006C27A2">
        <w:rPr>
          <w:noProof/>
        </w:rPr>
        <w:fldChar w:fldCharType="separate"/>
      </w:r>
      <w:r w:rsidR="001B31B9">
        <w:rPr>
          <w:noProof/>
        </w:rPr>
        <w:t>253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6C27A2">
        <w:rPr>
          <w:noProof/>
        </w:rPr>
        <w:tab/>
      </w:r>
      <w:r w:rsidRPr="006C27A2">
        <w:rPr>
          <w:noProof/>
        </w:rPr>
        <w:fldChar w:fldCharType="begin"/>
      </w:r>
      <w:r w:rsidRPr="006C27A2">
        <w:rPr>
          <w:noProof/>
        </w:rPr>
        <w:instrText xml:space="preserve"> PAGEREF _Toc447692912 \h </w:instrText>
      </w:r>
      <w:r w:rsidRPr="006C27A2">
        <w:rPr>
          <w:noProof/>
        </w:rPr>
      </w:r>
      <w:r w:rsidRPr="006C27A2">
        <w:rPr>
          <w:noProof/>
        </w:rPr>
        <w:fldChar w:fldCharType="separate"/>
      </w:r>
      <w:r w:rsidR="001B31B9">
        <w:rPr>
          <w:noProof/>
        </w:rPr>
        <w:t>254</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6C27A2">
        <w:rPr>
          <w:b w:val="0"/>
          <w:noProof/>
          <w:sz w:val="18"/>
        </w:rPr>
        <w:tab/>
      </w:r>
      <w:r w:rsidRPr="006C27A2">
        <w:rPr>
          <w:b w:val="0"/>
          <w:noProof/>
          <w:sz w:val="18"/>
        </w:rPr>
        <w:fldChar w:fldCharType="begin"/>
      </w:r>
      <w:r w:rsidRPr="006C27A2">
        <w:rPr>
          <w:b w:val="0"/>
          <w:noProof/>
          <w:sz w:val="18"/>
        </w:rPr>
        <w:instrText xml:space="preserve"> PAGEREF _Toc447692913 \h </w:instrText>
      </w:r>
      <w:r w:rsidRPr="006C27A2">
        <w:rPr>
          <w:b w:val="0"/>
          <w:noProof/>
          <w:sz w:val="18"/>
        </w:rPr>
      </w:r>
      <w:r w:rsidRPr="006C27A2">
        <w:rPr>
          <w:b w:val="0"/>
          <w:noProof/>
          <w:sz w:val="18"/>
        </w:rPr>
        <w:fldChar w:fldCharType="separate"/>
      </w:r>
      <w:r w:rsidR="001B31B9">
        <w:rPr>
          <w:b w:val="0"/>
          <w:noProof/>
          <w:sz w:val="18"/>
        </w:rPr>
        <w:t>254</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6C27A2">
        <w:rPr>
          <w:noProof/>
        </w:rPr>
        <w:tab/>
      </w:r>
      <w:r w:rsidRPr="006C27A2">
        <w:rPr>
          <w:noProof/>
        </w:rPr>
        <w:fldChar w:fldCharType="begin"/>
      </w:r>
      <w:r w:rsidRPr="006C27A2">
        <w:rPr>
          <w:noProof/>
        </w:rPr>
        <w:instrText xml:space="preserve"> PAGEREF _Toc447692914 \h </w:instrText>
      </w:r>
      <w:r w:rsidRPr="006C27A2">
        <w:rPr>
          <w:noProof/>
        </w:rPr>
      </w:r>
      <w:r w:rsidRPr="006C27A2">
        <w:rPr>
          <w:noProof/>
        </w:rPr>
        <w:fldChar w:fldCharType="separate"/>
      </w:r>
      <w:r w:rsidR="001B31B9">
        <w:rPr>
          <w:noProof/>
        </w:rPr>
        <w:t>254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6C27A2">
        <w:rPr>
          <w:noProof/>
        </w:rPr>
        <w:tab/>
      </w:r>
      <w:r w:rsidRPr="006C27A2">
        <w:rPr>
          <w:noProof/>
        </w:rPr>
        <w:fldChar w:fldCharType="begin"/>
      </w:r>
      <w:r w:rsidRPr="006C27A2">
        <w:rPr>
          <w:noProof/>
        </w:rPr>
        <w:instrText xml:space="preserve"> PAGEREF _Toc447692915 \h </w:instrText>
      </w:r>
      <w:r w:rsidRPr="006C27A2">
        <w:rPr>
          <w:noProof/>
        </w:rPr>
      </w:r>
      <w:r w:rsidRPr="006C27A2">
        <w:rPr>
          <w:noProof/>
        </w:rPr>
        <w:fldChar w:fldCharType="separate"/>
      </w:r>
      <w:r w:rsidR="001B31B9">
        <w:rPr>
          <w:noProof/>
        </w:rPr>
        <w:t>255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6C27A2">
        <w:rPr>
          <w:noProof/>
        </w:rPr>
        <w:tab/>
      </w:r>
      <w:r w:rsidRPr="006C27A2">
        <w:rPr>
          <w:noProof/>
        </w:rPr>
        <w:fldChar w:fldCharType="begin"/>
      </w:r>
      <w:r w:rsidRPr="006C27A2">
        <w:rPr>
          <w:noProof/>
        </w:rPr>
        <w:instrText xml:space="preserve"> PAGEREF _Toc447692916 \h </w:instrText>
      </w:r>
      <w:r w:rsidRPr="006C27A2">
        <w:rPr>
          <w:noProof/>
        </w:rPr>
      </w:r>
      <w:r w:rsidRPr="006C27A2">
        <w:rPr>
          <w:noProof/>
        </w:rPr>
        <w:fldChar w:fldCharType="separate"/>
      </w:r>
      <w:r w:rsidR="001B31B9">
        <w:rPr>
          <w:noProof/>
        </w:rPr>
        <w:t>256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6C27A2">
        <w:rPr>
          <w:noProof/>
        </w:rPr>
        <w:tab/>
      </w:r>
      <w:r w:rsidRPr="006C27A2">
        <w:rPr>
          <w:noProof/>
        </w:rPr>
        <w:fldChar w:fldCharType="begin"/>
      </w:r>
      <w:r w:rsidRPr="006C27A2">
        <w:rPr>
          <w:noProof/>
        </w:rPr>
        <w:instrText xml:space="preserve"> PAGEREF _Toc447692917 \h </w:instrText>
      </w:r>
      <w:r w:rsidRPr="006C27A2">
        <w:rPr>
          <w:noProof/>
        </w:rPr>
      </w:r>
      <w:r w:rsidRPr="006C27A2">
        <w:rPr>
          <w:noProof/>
        </w:rPr>
        <w:fldChar w:fldCharType="separate"/>
      </w:r>
      <w:r w:rsidR="001B31B9">
        <w:rPr>
          <w:noProof/>
        </w:rPr>
        <w:t>257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6C27A2">
        <w:rPr>
          <w:noProof/>
        </w:rPr>
        <w:tab/>
      </w:r>
      <w:r w:rsidRPr="006C27A2">
        <w:rPr>
          <w:noProof/>
        </w:rPr>
        <w:fldChar w:fldCharType="begin"/>
      </w:r>
      <w:r w:rsidRPr="006C27A2">
        <w:rPr>
          <w:noProof/>
        </w:rPr>
        <w:instrText xml:space="preserve"> PAGEREF _Toc447692918 \h </w:instrText>
      </w:r>
      <w:r w:rsidRPr="006C27A2">
        <w:rPr>
          <w:noProof/>
        </w:rPr>
      </w:r>
      <w:r w:rsidRPr="006C27A2">
        <w:rPr>
          <w:noProof/>
        </w:rPr>
        <w:fldChar w:fldCharType="separate"/>
      </w:r>
      <w:r w:rsidR="001B31B9">
        <w:rPr>
          <w:noProof/>
        </w:rPr>
        <w:t>257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6C27A2">
        <w:rPr>
          <w:noProof/>
        </w:rPr>
        <w:tab/>
      </w:r>
      <w:r w:rsidRPr="006C27A2">
        <w:rPr>
          <w:noProof/>
        </w:rPr>
        <w:fldChar w:fldCharType="begin"/>
      </w:r>
      <w:r w:rsidRPr="006C27A2">
        <w:rPr>
          <w:noProof/>
        </w:rPr>
        <w:instrText xml:space="preserve"> PAGEREF _Toc447692919 \h </w:instrText>
      </w:r>
      <w:r w:rsidRPr="006C27A2">
        <w:rPr>
          <w:noProof/>
        </w:rPr>
      </w:r>
      <w:r w:rsidRPr="006C27A2">
        <w:rPr>
          <w:noProof/>
        </w:rPr>
        <w:fldChar w:fldCharType="separate"/>
      </w:r>
      <w:r w:rsidR="001B31B9">
        <w:rPr>
          <w:noProof/>
        </w:rPr>
        <w:t>258</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6C27A2">
        <w:rPr>
          <w:b w:val="0"/>
          <w:noProof/>
          <w:sz w:val="18"/>
        </w:rPr>
        <w:tab/>
      </w:r>
      <w:r w:rsidRPr="006C27A2">
        <w:rPr>
          <w:b w:val="0"/>
          <w:noProof/>
          <w:sz w:val="18"/>
        </w:rPr>
        <w:fldChar w:fldCharType="begin"/>
      </w:r>
      <w:r w:rsidRPr="006C27A2">
        <w:rPr>
          <w:b w:val="0"/>
          <w:noProof/>
          <w:sz w:val="18"/>
        </w:rPr>
        <w:instrText xml:space="preserve"> PAGEREF _Toc447692920 \h </w:instrText>
      </w:r>
      <w:r w:rsidRPr="006C27A2">
        <w:rPr>
          <w:b w:val="0"/>
          <w:noProof/>
          <w:sz w:val="18"/>
        </w:rPr>
      </w:r>
      <w:r w:rsidRPr="006C27A2">
        <w:rPr>
          <w:b w:val="0"/>
          <w:noProof/>
          <w:sz w:val="18"/>
        </w:rPr>
        <w:fldChar w:fldCharType="separate"/>
      </w:r>
      <w:r w:rsidR="001B31B9">
        <w:rPr>
          <w:b w:val="0"/>
          <w:noProof/>
          <w:sz w:val="18"/>
        </w:rPr>
        <w:t>260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6C27A2">
        <w:rPr>
          <w:noProof/>
        </w:rPr>
        <w:tab/>
      </w:r>
      <w:r w:rsidRPr="006C27A2">
        <w:rPr>
          <w:noProof/>
        </w:rPr>
        <w:fldChar w:fldCharType="begin"/>
      </w:r>
      <w:r w:rsidRPr="006C27A2">
        <w:rPr>
          <w:noProof/>
        </w:rPr>
        <w:instrText xml:space="preserve"> PAGEREF _Toc447692921 \h </w:instrText>
      </w:r>
      <w:r w:rsidRPr="006C27A2">
        <w:rPr>
          <w:noProof/>
        </w:rPr>
      </w:r>
      <w:r w:rsidRPr="006C27A2">
        <w:rPr>
          <w:noProof/>
        </w:rPr>
        <w:fldChar w:fldCharType="separate"/>
      </w:r>
      <w:r w:rsidR="001B31B9">
        <w:rPr>
          <w:noProof/>
        </w:rPr>
        <w:t>260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6C27A2">
        <w:rPr>
          <w:noProof/>
        </w:rPr>
        <w:tab/>
      </w:r>
      <w:r w:rsidRPr="006C27A2">
        <w:rPr>
          <w:noProof/>
        </w:rPr>
        <w:fldChar w:fldCharType="begin"/>
      </w:r>
      <w:r w:rsidRPr="006C27A2">
        <w:rPr>
          <w:noProof/>
        </w:rPr>
        <w:instrText xml:space="preserve"> PAGEREF _Toc447692922 \h </w:instrText>
      </w:r>
      <w:r w:rsidRPr="006C27A2">
        <w:rPr>
          <w:noProof/>
        </w:rPr>
      </w:r>
      <w:r w:rsidRPr="006C27A2">
        <w:rPr>
          <w:noProof/>
        </w:rPr>
        <w:fldChar w:fldCharType="separate"/>
      </w:r>
      <w:r w:rsidR="001B31B9">
        <w:rPr>
          <w:noProof/>
        </w:rPr>
        <w:t>261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6C27A2">
        <w:rPr>
          <w:noProof/>
        </w:rPr>
        <w:tab/>
      </w:r>
      <w:r w:rsidRPr="006C27A2">
        <w:rPr>
          <w:noProof/>
        </w:rPr>
        <w:fldChar w:fldCharType="begin"/>
      </w:r>
      <w:r w:rsidRPr="006C27A2">
        <w:rPr>
          <w:noProof/>
        </w:rPr>
        <w:instrText xml:space="preserve"> PAGEREF _Toc447692923 \h </w:instrText>
      </w:r>
      <w:r w:rsidRPr="006C27A2">
        <w:rPr>
          <w:noProof/>
        </w:rPr>
      </w:r>
      <w:r w:rsidRPr="006C27A2">
        <w:rPr>
          <w:noProof/>
        </w:rPr>
        <w:fldChar w:fldCharType="separate"/>
      </w:r>
      <w:r w:rsidR="001B31B9">
        <w:rPr>
          <w:noProof/>
        </w:rPr>
        <w:t>262</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6C27A2">
        <w:rPr>
          <w:b w:val="0"/>
          <w:noProof/>
          <w:sz w:val="18"/>
        </w:rPr>
        <w:tab/>
      </w:r>
      <w:r w:rsidRPr="006C27A2">
        <w:rPr>
          <w:b w:val="0"/>
          <w:noProof/>
          <w:sz w:val="18"/>
        </w:rPr>
        <w:fldChar w:fldCharType="begin"/>
      </w:r>
      <w:r w:rsidRPr="006C27A2">
        <w:rPr>
          <w:b w:val="0"/>
          <w:noProof/>
          <w:sz w:val="18"/>
        </w:rPr>
        <w:instrText xml:space="preserve"> PAGEREF _Toc447692924 \h </w:instrText>
      </w:r>
      <w:r w:rsidRPr="006C27A2">
        <w:rPr>
          <w:b w:val="0"/>
          <w:noProof/>
          <w:sz w:val="18"/>
        </w:rPr>
      </w:r>
      <w:r w:rsidRPr="006C27A2">
        <w:rPr>
          <w:b w:val="0"/>
          <w:noProof/>
          <w:sz w:val="18"/>
        </w:rPr>
        <w:fldChar w:fldCharType="separate"/>
      </w:r>
      <w:r w:rsidR="001B31B9">
        <w:rPr>
          <w:b w:val="0"/>
          <w:noProof/>
          <w:sz w:val="18"/>
        </w:rPr>
        <w:t>262</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6C27A2">
        <w:rPr>
          <w:noProof/>
        </w:rPr>
        <w:tab/>
      </w:r>
      <w:r w:rsidRPr="006C27A2">
        <w:rPr>
          <w:noProof/>
        </w:rPr>
        <w:fldChar w:fldCharType="begin"/>
      </w:r>
      <w:r w:rsidRPr="006C27A2">
        <w:rPr>
          <w:noProof/>
        </w:rPr>
        <w:instrText xml:space="preserve"> PAGEREF _Toc447692925 \h </w:instrText>
      </w:r>
      <w:r w:rsidRPr="006C27A2">
        <w:rPr>
          <w:noProof/>
        </w:rPr>
      </w:r>
      <w:r w:rsidRPr="006C27A2">
        <w:rPr>
          <w:noProof/>
        </w:rPr>
        <w:fldChar w:fldCharType="separate"/>
      </w:r>
      <w:r w:rsidR="001B31B9">
        <w:rPr>
          <w:noProof/>
        </w:rPr>
        <w:t>262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6C27A2">
        <w:rPr>
          <w:noProof/>
        </w:rPr>
        <w:tab/>
      </w:r>
      <w:r w:rsidRPr="006C27A2">
        <w:rPr>
          <w:noProof/>
        </w:rPr>
        <w:fldChar w:fldCharType="begin"/>
      </w:r>
      <w:r w:rsidRPr="006C27A2">
        <w:rPr>
          <w:noProof/>
        </w:rPr>
        <w:instrText xml:space="preserve"> PAGEREF _Toc447692926 \h </w:instrText>
      </w:r>
      <w:r w:rsidRPr="006C27A2">
        <w:rPr>
          <w:noProof/>
        </w:rPr>
      </w:r>
      <w:r w:rsidRPr="006C27A2">
        <w:rPr>
          <w:noProof/>
        </w:rPr>
        <w:fldChar w:fldCharType="separate"/>
      </w:r>
      <w:r w:rsidR="001B31B9">
        <w:rPr>
          <w:noProof/>
        </w:rPr>
        <w:t>264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6C27A2">
        <w:rPr>
          <w:noProof/>
        </w:rPr>
        <w:tab/>
      </w:r>
      <w:r w:rsidRPr="006C27A2">
        <w:rPr>
          <w:noProof/>
        </w:rPr>
        <w:fldChar w:fldCharType="begin"/>
      </w:r>
      <w:r w:rsidRPr="006C27A2">
        <w:rPr>
          <w:noProof/>
        </w:rPr>
        <w:instrText xml:space="preserve"> PAGEREF _Toc447692927 \h </w:instrText>
      </w:r>
      <w:r w:rsidRPr="006C27A2">
        <w:rPr>
          <w:noProof/>
        </w:rPr>
      </w:r>
      <w:r w:rsidRPr="006C27A2">
        <w:rPr>
          <w:noProof/>
        </w:rPr>
        <w:fldChar w:fldCharType="separate"/>
      </w:r>
      <w:r w:rsidR="001B31B9">
        <w:rPr>
          <w:noProof/>
        </w:rPr>
        <w:t>265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6C27A2">
        <w:rPr>
          <w:noProof/>
        </w:rPr>
        <w:tab/>
      </w:r>
      <w:r w:rsidRPr="006C27A2">
        <w:rPr>
          <w:noProof/>
        </w:rPr>
        <w:fldChar w:fldCharType="begin"/>
      </w:r>
      <w:r w:rsidRPr="006C27A2">
        <w:rPr>
          <w:noProof/>
        </w:rPr>
        <w:instrText xml:space="preserve"> PAGEREF _Toc447692928 \h </w:instrText>
      </w:r>
      <w:r w:rsidRPr="006C27A2">
        <w:rPr>
          <w:noProof/>
        </w:rPr>
      </w:r>
      <w:r w:rsidRPr="006C27A2">
        <w:rPr>
          <w:noProof/>
        </w:rPr>
        <w:fldChar w:fldCharType="separate"/>
      </w:r>
      <w:r w:rsidR="001B31B9">
        <w:rPr>
          <w:noProof/>
        </w:rPr>
        <w:t>266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6C27A2">
        <w:rPr>
          <w:noProof/>
        </w:rPr>
        <w:tab/>
      </w:r>
      <w:r w:rsidRPr="006C27A2">
        <w:rPr>
          <w:noProof/>
        </w:rPr>
        <w:fldChar w:fldCharType="begin"/>
      </w:r>
      <w:r w:rsidRPr="006C27A2">
        <w:rPr>
          <w:noProof/>
        </w:rPr>
        <w:instrText xml:space="preserve"> PAGEREF _Toc447692929 \h </w:instrText>
      </w:r>
      <w:r w:rsidRPr="006C27A2">
        <w:rPr>
          <w:noProof/>
        </w:rPr>
      </w:r>
      <w:r w:rsidRPr="006C27A2">
        <w:rPr>
          <w:noProof/>
        </w:rPr>
        <w:fldChar w:fldCharType="separate"/>
      </w:r>
      <w:r w:rsidR="001B31B9">
        <w:rPr>
          <w:noProof/>
        </w:rPr>
        <w:t>267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6C27A2">
        <w:rPr>
          <w:noProof/>
        </w:rPr>
        <w:tab/>
      </w:r>
      <w:r w:rsidRPr="006C27A2">
        <w:rPr>
          <w:noProof/>
        </w:rPr>
        <w:fldChar w:fldCharType="begin"/>
      </w:r>
      <w:r w:rsidRPr="006C27A2">
        <w:rPr>
          <w:noProof/>
        </w:rPr>
        <w:instrText xml:space="preserve"> PAGEREF _Toc447692930 \h </w:instrText>
      </w:r>
      <w:r w:rsidRPr="006C27A2">
        <w:rPr>
          <w:noProof/>
        </w:rPr>
      </w:r>
      <w:r w:rsidRPr="006C27A2">
        <w:rPr>
          <w:noProof/>
        </w:rPr>
        <w:fldChar w:fldCharType="separate"/>
      </w:r>
      <w:r w:rsidR="001B31B9">
        <w:rPr>
          <w:noProof/>
        </w:rPr>
        <w:t>267</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B—Payment</w:t>
      </w:r>
      <w:r w:rsidRPr="006C27A2">
        <w:rPr>
          <w:b w:val="0"/>
          <w:noProof/>
          <w:sz w:val="18"/>
        </w:rPr>
        <w:tab/>
      </w:r>
      <w:r w:rsidRPr="006C27A2">
        <w:rPr>
          <w:b w:val="0"/>
          <w:noProof/>
          <w:sz w:val="18"/>
        </w:rPr>
        <w:fldChar w:fldCharType="begin"/>
      </w:r>
      <w:r w:rsidRPr="006C27A2">
        <w:rPr>
          <w:b w:val="0"/>
          <w:noProof/>
          <w:sz w:val="18"/>
        </w:rPr>
        <w:instrText xml:space="preserve"> PAGEREF _Toc447692931 \h </w:instrText>
      </w:r>
      <w:r w:rsidRPr="006C27A2">
        <w:rPr>
          <w:b w:val="0"/>
          <w:noProof/>
          <w:sz w:val="18"/>
        </w:rPr>
      </w:r>
      <w:r w:rsidRPr="006C27A2">
        <w:rPr>
          <w:b w:val="0"/>
          <w:noProof/>
          <w:sz w:val="18"/>
        </w:rPr>
        <w:fldChar w:fldCharType="separate"/>
      </w:r>
      <w:r w:rsidR="001B31B9">
        <w:rPr>
          <w:b w:val="0"/>
          <w:noProof/>
          <w:sz w:val="18"/>
        </w:rPr>
        <w:t>268</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6C27A2">
        <w:rPr>
          <w:noProof/>
        </w:rPr>
        <w:tab/>
      </w:r>
      <w:r w:rsidRPr="006C27A2">
        <w:rPr>
          <w:noProof/>
        </w:rPr>
        <w:fldChar w:fldCharType="begin"/>
      </w:r>
      <w:r w:rsidRPr="006C27A2">
        <w:rPr>
          <w:noProof/>
        </w:rPr>
        <w:instrText xml:space="preserve"> PAGEREF _Toc447692932 \h </w:instrText>
      </w:r>
      <w:r w:rsidRPr="006C27A2">
        <w:rPr>
          <w:noProof/>
        </w:rPr>
      </w:r>
      <w:r w:rsidRPr="006C27A2">
        <w:rPr>
          <w:noProof/>
        </w:rPr>
        <w:fldChar w:fldCharType="separate"/>
      </w:r>
      <w:r w:rsidR="001B31B9">
        <w:rPr>
          <w:noProof/>
        </w:rPr>
        <w:t>268</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6C27A2">
        <w:rPr>
          <w:b w:val="0"/>
          <w:noProof/>
          <w:sz w:val="18"/>
        </w:rPr>
        <w:tab/>
      </w:r>
      <w:r w:rsidRPr="006C27A2">
        <w:rPr>
          <w:b w:val="0"/>
          <w:noProof/>
          <w:sz w:val="18"/>
        </w:rPr>
        <w:fldChar w:fldCharType="begin"/>
      </w:r>
      <w:r w:rsidRPr="006C27A2">
        <w:rPr>
          <w:b w:val="0"/>
          <w:noProof/>
          <w:sz w:val="18"/>
        </w:rPr>
        <w:instrText xml:space="preserve"> PAGEREF _Toc447692933 \h </w:instrText>
      </w:r>
      <w:r w:rsidRPr="006C27A2">
        <w:rPr>
          <w:b w:val="0"/>
          <w:noProof/>
          <w:sz w:val="18"/>
        </w:rPr>
      </w:r>
      <w:r w:rsidRPr="006C27A2">
        <w:rPr>
          <w:b w:val="0"/>
          <w:noProof/>
          <w:sz w:val="18"/>
        </w:rPr>
        <w:fldChar w:fldCharType="separate"/>
      </w:r>
      <w:r w:rsidR="001B31B9">
        <w:rPr>
          <w:b w:val="0"/>
          <w:noProof/>
          <w:sz w:val="18"/>
        </w:rPr>
        <w:t>271</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6C27A2">
        <w:rPr>
          <w:noProof/>
        </w:rPr>
        <w:tab/>
      </w:r>
      <w:r w:rsidRPr="006C27A2">
        <w:rPr>
          <w:noProof/>
        </w:rPr>
        <w:fldChar w:fldCharType="begin"/>
      </w:r>
      <w:r w:rsidRPr="006C27A2">
        <w:rPr>
          <w:noProof/>
        </w:rPr>
        <w:instrText xml:space="preserve"> PAGEREF _Toc447692934 \h </w:instrText>
      </w:r>
      <w:r w:rsidRPr="006C27A2">
        <w:rPr>
          <w:noProof/>
        </w:rPr>
      </w:r>
      <w:r w:rsidRPr="006C27A2">
        <w:rPr>
          <w:noProof/>
        </w:rPr>
        <w:fldChar w:fldCharType="separate"/>
      </w:r>
      <w:r w:rsidR="001B31B9">
        <w:rPr>
          <w:noProof/>
        </w:rPr>
        <w:t>271</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4B—Economic security strategy payment to families</w:t>
      </w:r>
      <w:r w:rsidRPr="006C27A2">
        <w:rPr>
          <w:b w:val="0"/>
          <w:noProof/>
          <w:sz w:val="18"/>
        </w:rPr>
        <w:tab/>
      </w:r>
      <w:r w:rsidRPr="006C27A2">
        <w:rPr>
          <w:b w:val="0"/>
          <w:noProof/>
          <w:sz w:val="18"/>
        </w:rPr>
        <w:fldChar w:fldCharType="begin"/>
      </w:r>
      <w:r w:rsidRPr="006C27A2">
        <w:rPr>
          <w:b w:val="0"/>
          <w:noProof/>
          <w:sz w:val="18"/>
        </w:rPr>
        <w:instrText xml:space="preserve"> PAGEREF _Toc447692935 \h </w:instrText>
      </w:r>
      <w:r w:rsidRPr="006C27A2">
        <w:rPr>
          <w:b w:val="0"/>
          <w:noProof/>
          <w:sz w:val="18"/>
        </w:rPr>
      </w:r>
      <w:r w:rsidRPr="006C27A2">
        <w:rPr>
          <w:b w:val="0"/>
          <w:noProof/>
          <w:sz w:val="18"/>
        </w:rPr>
        <w:fldChar w:fldCharType="separate"/>
      </w:r>
      <w:r w:rsidR="001B31B9">
        <w:rPr>
          <w:b w:val="0"/>
          <w:noProof/>
          <w:sz w:val="18"/>
        </w:rPr>
        <w:t>272</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6C27A2">
        <w:rPr>
          <w:noProof/>
        </w:rPr>
        <w:tab/>
      </w:r>
      <w:r w:rsidRPr="006C27A2">
        <w:rPr>
          <w:noProof/>
        </w:rPr>
        <w:fldChar w:fldCharType="begin"/>
      </w:r>
      <w:r w:rsidRPr="006C27A2">
        <w:rPr>
          <w:noProof/>
        </w:rPr>
        <w:instrText xml:space="preserve"> PAGEREF _Toc447692936 \h </w:instrText>
      </w:r>
      <w:r w:rsidRPr="006C27A2">
        <w:rPr>
          <w:noProof/>
        </w:rPr>
      </w:r>
      <w:r w:rsidRPr="006C27A2">
        <w:rPr>
          <w:noProof/>
        </w:rPr>
        <w:fldChar w:fldCharType="separate"/>
      </w:r>
      <w:r w:rsidR="001B31B9">
        <w:rPr>
          <w:noProof/>
        </w:rPr>
        <w:t>272</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6C27A2">
        <w:rPr>
          <w:b w:val="0"/>
          <w:noProof/>
          <w:sz w:val="18"/>
        </w:rPr>
        <w:tab/>
      </w:r>
      <w:r w:rsidRPr="006C27A2">
        <w:rPr>
          <w:b w:val="0"/>
          <w:noProof/>
          <w:sz w:val="18"/>
        </w:rPr>
        <w:fldChar w:fldCharType="begin"/>
      </w:r>
      <w:r w:rsidRPr="006C27A2">
        <w:rPr>
          <w:b w:val="0"/>
          <w:noProof/>
          <w:sz w:val="18"/>
        </w:rPr>
        <w:instrText xml:space="preserve"> PAGEREF _Toc447692937 \h </w:instrText>
      </w:r>
      <w:r w:rsidRPr="006C27A2">
        <w:rPr>
          <w:b w:val="0"/>
          <w:noProof/>
          <w:sz w:val="18"/>
        </w:rPr>
      </w:r>
      <w:r w:rsidRPr="006C27A2">
        <w:rPr>
          <w:b w:val="0"/>
          <w:noProof/>
          <w:sz w:val="18"/>
        </w:rPr>
        <w:fldChar w:fldCharType="separate"/>
      </w:r>
      <w:r w:rsidR="001B31B9">
        <w:rPr>
          <w:b w:val="0"/>
          <w:noProof/>
          <w:sz w:val="18"/>
        </w:rPr>
        <w:t>273</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6C27A2">
        <w:rPr>
          <w:noProof/>
        </w:rPr>
        <w:tab/>
      </w:r>
      <w:r w:rsidRPr="006C27A2">
        <w:rPr>
          <w:noProof/>
        </w:rPr>
        <w:fldChar w:fldCharType="begin"/>
      </w:r>
      <w:r w:rsidRPr="006C27A2">
        <w:rPr>
          <w:noProof/>
        </w:rPr>
        <w:instrText xml:space="preserve"> PAGEREF _Toc447692938 \h </w:instrText>
      </w:r>
      <w:r w:rsidRPr="006C27A2">
        <w:rPr>
          <w:noProof/>
        </w:rPr>
      </w:r>
      <w:r w:rsidRPr="006C27A2">
        <w:rPr>
          <w:noProof/>
        </w:rPr>
        <w:fldChar w:fldCharType="separate"/>
      </w:r>
      <w:r w:rsidR="001B31B9">
        <w:rPr>
          <w:noProof/>
        </w:rPr>
        <w:t>273</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4CA—ETR payment</w:t>
      </w:r>
      <w:r w:rsidRPr="006C27A2">
        <w:rPr>
          <w:b w:val="0"/>
          <w:noProof/>
          <w:sz w:val="18"/>
        </w:rPr>
        <w:tab/>
      </w:r>
      <w:r w:rsidRPr="006C27A2">
        <w:rPr>
          <w:b w:val="0"/>
          <w:noProof/>
          <w:sz w:val="18"/>
        </w:rPr>
        <w:fldChar w:fldCharType="begin"/>
      </w:r>
      <w:r w:rsidRPr="006C27A2">
        <w:rPr>
          <w:b w:val="0"/>
          <w:noProof/>
          <w:sz w:val="18"/>
        </w:rPr>
        <w:instrText xml:space="preserve"> PAGEREF _Toc447692939 \h </w:instrText>
      </w:r>
      <w:r w:rsidRPr="006C27A2">
        <w:rPr>
          <w:b w:val="0"/>
          <w:noProof/>
          <w:sz w:val="18"/>
        </w:rPr>
      </w:r>
      <w:r w:rsidRPr="006C27A2">
        <w:rPr>
          <w:b w:val="0"/>
          <w:noProof/>
          <w:sz w:val="18"/>
        </w:rPr>
        <w:fldChar w:fldCharType="separate"/>
      </w:r>
      <w:r w:rsidR="001B31B9">
        <w:rPr>
          <w:b w:val="0"/>
          <w:noProof/>
          <w:sz w:val="18"/>
        </w:rPr>
        <w:t>274</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6C27A2">
        <w:rPr>
          <w:noProof/>
        </w:rPr>
        <w:tab/>
      </w:r>
      <w:r w:rsidRPr="006C27A2">
        <w:rPr>
          <w:noProof/>
        </w:rPr>
        <w:fldChar w:fldCharType="begin"/>
      </w:r>
      <w:r w:rsidRPr="006C27A2">
        <w:rPr>
          <w:noProof/>
        </w:rPr>
        <w:instrText xml:space="preserve"> PAGEREF _Toc447692940 \h </w:instrText>
      </w:r>
      <w:r w:rsidRPr="006C27A2">
        <w:rPr>
          <w:noProof/>
        </w:rPr>
      </w:r>
      <w:r w:rsidRPr="006C27A2">
        <w:rPr>
          <w:noProof/>
        </w:rPr>
        <w:fldChar w:fldCharType="separate"/>
      </w:r>
      <w:r w:rsidR="001B31B9">
        <w:rPr>
          <w:noProof/>
        </w:rPr>
        <w:t>274</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4D—Clean energy advance</w:t>
      </w:r>
      <w:r w:rsidRPr="006C27A2">
        <w:rPr>
          <w:b w:val="0"/>
          <w:noProof/>
          <w:sz w:val="18"/>
        </w:rPr>
        <w:tab/>
      </w:r>
      <w:r w:rsidRPr="006C27A2">
        <w:rPr>
          <w:b w:val="0"/>
          <w:noProof/>
          <w:sz w:val="18"/>
        </w:rPr>
        <w:fldChar w:fldCharType="begin"/>
      </w:r>
      <w:r w:rsidRPr="006C27A2">
        <w:rPr>
          <w:b w:val="0"/>
          <w:noProof/>
          <w:sz w:val="18"/>
        </w:rPr>
        <w:instrText xml:space="preserve"> PAGEREF _Toc447692941 \h </w:instrText>
      </w:r>
      <w:r w:rsidRPr="006C27A2">
        <w:rPr>
          <w:b w:val="0"/>
          <w:noProof/>
          <w:sz w:val="18"/>
        </w:rPr>
      </w:r>
      <w:r w:rsidRPr="006C27A2">
        <w:rPr>
          <w:b w:val="0"/>
          <w:noProof/>
          <w:sz w:val="18"/>
        </w:rPr>
        <w:fldChar w:fldCharType="separate"/>
      </w:r>
      <w:r w:rsidR="001B31B9">
        <w:rPr>
          <w:b w:val="0"/>
          <w:noProof/>
          <w:sz w:val="18"/>
        </w:rPr>
        <w:t>275</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6C27A2">
        <w:rPr>
          <w:noProof/>
        </w:rPr>
        <w:tab/>
      </w:r>
      <w:r w:rsidRPr="006C27A2">
        <w:rPr>
          <w:noProof/>
        </w:rPr>
        <w:fldChar w:fldCharType="begin"/>
      </w:r>
      <w:r w:rsidRPr="006C27A2">
        <w:rPr>
          <w:noProof/>
        </w:rPr>
        <w:instrText xml:space="preserve"> PAGEREF _Toc447692942 \h </w:instrText>
      </w:r>
      <w:r w:rsidRPr="006C27A2">
        <w:rPr>
          <w:noProof/>
        </w:rPr>
      </w:r>
      <w:r w:rsidRPr="006C27A2">
        <w:rPr>
          <w:noProof/>
        </w:rPr>
        <w:fldChar w:fldCharType="separate"/>
      </w:r>
      <w:r w:rsidR="001B31B9">
        <w:rPr>
          <w:noProof/>
        </w:rPr>
        <w:t>275</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4E—Single income family supplement</w:t>
      </w:r>
      <w:r w:rsidRPr="006C27A2">
        <w:rPr>
          <w:b w:val="0"/>
          <w:noProof/>
          <w:sz w:val="18"/>
        </w:rPr>
        <w:tab/>
      </w:r>
      <w:r w:rsidRPr="006C27A2">
        <w:rPr>
          <w:b w:val="0"/>
          <w:noProof/>
          <w:sz w:val="18"/>
        </w:rPr>
        <w:fldChar w:fldCharType="begin"/>
      </w:r>
      <w:r w:rsidRPr="006C27A2">
        <w:rPr>
          <w:b w:val="0"/>
          <w:noProof/>
          <w:sz w:val="18"/>
        </w:rPr>
        <w:instrText xml:space="preserve"> PAGEREF _Toc447692943 \h </w:instrText>
      </w:r>
      <w:r w:rsidRPr="006C27A2">
        <w:rPr>
          <w:b w:val="0"/>
          <w:noProof/>
          <w:sz w:val="18"/>
        </w:rPr>
      </w:r>
      <w:r w:rsidRPr="006C27A2">
        <w:rPr>
          <w:b w:val="0"/>
          <w:noProof/>
          <w:sz w:val="18"/>
        </w:rPr>
        <w:fldChar w:fldCharType="separate"/>
      </w:r>
      <w:r w:rsidR="001B31B9">
        <w:rPr>
          <w:b w:val="0"/>
          <w:noProof/>
          <w:sz w:val="18"/>
        </w:rPr>
        <w:t>277</w:t>
      </w:r>
      <w:r w:rsidRPr="006C27A2">
        <w:rPr>
          <w:b w:val="0"/>
          <w:noProof/>
          <w:sz w:val="18"/>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A—Making claims</w:t>
      </w:r>
      <w:r w:rsidRPr="006C27A2">
        <w:rPr>
          <w:b w:val="0"/>
          <w:noProof/>
          <w:sz w:val="18"/>
        </w:rPr>
        <w:tab/>
      </w:r>
      <w:r w:rsidRPr="006C27A2">
        <w:rPr>
          <w:b w:val="0"/>
          <w:noProof/>
          <w:sz w:val="18"/>
        </w:rPr>
        <w:fldChar w:fldCharType="begin"/>
      </w:r>
      <w:r w:rsidRPr="006C27A2">
        <w:rPr>
          <w:b w:val="0"/>
          <w:noProof/>
          <w:sz w:val="18"/>
        </w:rPr>
        <w:instrText xml:space="preserve"> PAGEREF _Toc447692944 \h </w:instrText>
      </w:r>
      <w:r w:rsidRPr="006C27A2">
        <w:rPr>
          <w:b w:val="0"/>
          <w:noProof/>
          <w:sz w:val="18"/>
        </w:rPr>
      </w:r>
      <w:r w:rsidRPr="006C27A2">
        <w:rPr>
          <w:b w:val="0"/>
          <w:noProof/>
          <w:sz w:val="18"/>
        </w:rPr>
        <w:fldChar w:fldCharType="separate"/>
      </w:r>
      <w:r w:rsidR="001B31B9">
        <w:rPr>
          <w:b w:val="0"/>
          <w:noProof/>
          <w:sz w:val="18"/>
        </w:rPr>
        <w:t>277</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w:t>
      </w:r>
      <w:r>
        <w:rPr>
          <w:noProof/>
        </w:rPr>
        <w:tab/>
        <w:t>Need for a claim</w:t>
      </w:r>
      <w:r w:rsidRPr="006C27A2">
        <w:rPr>
          <w:noProof/>
        </w:rPr>
        <w:tab/>
      </w:r>
      <w:r w:rsidRPr="006C27A2">
        <w:rPr>
          <w:noProof/>
        </w:rPr>
        <w:fldChar w:fldCharType="begin"/>
      </w:r>
      <w:r w:rsidRPr="006C27A2">
        <w:rPr>
          <w:noProof/>
        </w:rPr>
        <w:instrText xml:space="preserve"> PAGEREF _Toc447692945 \h </w:instrText>
      </w:r>
      <w:r w:rsidRPr="006C27A2">
        <w:rPr>
          <w:noProof/>
        </w:rPr>
      </w:r>
      <w:r w:rsidRPr="006C27A2">
        <w:rPr>
          <w:noProof/>
        </w:rPr>
        <w:fldChar w:fldCharType="separate"/>
      </w:r>
      <w:r w:rsidR="001B31B9">
        <w:rPr>
          <w:noProof/>
        </w:rPr>
        <w:t>277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65KA</w:t>
      </w:r>
      <w:r>
        <w:rPr>
          <w:noProof/>
        </w:rPr>
        <w:tab/>
        <w:t>How to claim</w:t>
      </w:r>
      <w:r w:rsidRPr="006C27A2">
        <w:rPr>
          <w:noProof/>
        </w:rPr>
        <w:tab/>
      </w:r>
      <w:r w:rsidRPr="006C27A2">
        <w:rPr>
          <w:noProof/>
        </w:rPr>
        <w:fldChar w:fldCharType="begin"/>
      </w:r>
      <w:r w:rsidRPr="006C27A2">
        <w:rPr>
          <w:noProof/>
        </w:rPr>
        <w:instrText xml:space="preserve"> PAGEREF _Toc447692946 \h </w:instrText>
      </w:r>
      <w:r w:rsidRPr="006C27A2">
        <w:rPr>
          <w:noProof/>
        </w:rPr>
      </w:r>
      <w:r w:rsidRPr="006C27A2">
        <w:rPr>
          <w:noProof/>
        </w:rPr>
        <w:fldChar w:fldCharType="separate"/>
      </w:r>
      <w:r w:rsidR="001B31B9">
        <w:rPr>
          <w:noProof/>
        </w:rPr>
        <w:t>277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607F87">
        <w:rPr>
          <w:noProof/>
          <w:snapToGrid w:val="0"/>
          <w:lang w:eastAsia="en-US"/>
        </w:rPr>
        <w:t>claims for a past period</w:t>
      </w:r>
      <w:r w:rsidRPr="006C27A2">
        <w:rPr>
          <w:noProof/>
        </w:rPr>
        <w:tab/>
      </w:r>
      <w:r w:rsidRPr="006C27A2">
        <w:rPr>
          <w:noProof/>
        </w:rPr>
        <w:fldChar w:fldCharType="begin"/>
      </w:r>
      <w:r w:rsidRPr="006C27A2">
        <w:rPr>
          <w:noProof/>
        </w:rPr>
        <w:instrText xml:space="preserve"> PAGEREF _Toc447692947 \h </w:instrText>
      </w:r>
      <w:r w:rsidRPr="006C27A2">
        <w:rPr>
          <w:noProof/>
        </w:rPr>
      </w:r>
      <w:r w:rsidRPr="006C27A2">
        <w:rPr>
          <w:noProof/>
        </w:rPr>
        <w:fldChar w:fldCharType="separate"/>
      </w:r>
      <w:r w:rsidR="001B31B9">
        <w:rPr>
          <w:noProof/>
        </w:rPr>
        <w:t>278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607F87">
        <w:rPr>
          <w:noProof/>
          <w:snapToGrid w:val="0"/>
          <w:lang w:eastAsia="en-US"/>
        </w:rPr>
        <w:t>Tax file number requirement to be satisfied for claim in substitution because of the death of another individual</w:t>
      </w:r>
      <w:r w:rsidRPr="006C27A2">
        <w:rPr>
          <w:noProof/>
        </w:rPr>
        <w:tab/>
      </w:r>
      <w:r w:rsidRPr="006C27A2">
        <w:rPr>
          <w:noProof/>
        </w:rPr>
        <w:fldChar w:fldCharType="begin"/>
      </w:r>
      <w:r w:rsidRPr="006C27A2">
        <w:rPr>
          <w:noProof/>
        </w:rPr>
        <w:instrText xml:space="preserve"> PAGEREF _Toc447692948 \h </w:instrText>
      </w:r>
      <w:r w:rsidRPr="006C27A2">
        <w:rPr>
          <w:noProof/>
        </w:rPr>
      </w:r>
      <w:r w:rsidRPr="006C27A2">
        <w:rPr>
          <w:noProof/>
        </w:rPr>
        <w:fldChar w:fldCharType="separate"/>
      </w:r>
      <w:r w:rsidR="001B31B9">
        <w:rPr>
          <w:noProof/>
        </w:rPr>
        <w:t>280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6C27A2">
        <w:rPr>
          <w:noProof/>
        </w:rPr>
        <w:tab/>
      </w:r>
      <w:r w:rsidRPr="006C27A2">
        <w:rPr>
          <w:noProof/>
        </w:rPr>
        <w:fldChar w:fldCharType="begin"/>
      </w:r>
      <w:r w:rsidRPr="006C27A2">
        <w:rPr>
          <w:noProof/>
        </w:rPr>
        <w:instrText xml:space="preserve"> PAGEREF _Toc447692949 \h </w:instrText>
      </w:r>
      <w:r w:rsidRPr="006C27A2">
        <w:rPr>
          <w:noProof/>
        </w:rPr>
      </w:r>
      <w:r w:rsidRPr="006C27A2">
        <w:rPr>
          <w:noProof/>
        </w:rPr>
        <w:fldChar w:fldCharType="separate"/>
      </w:r>
      <w:r w:rsidR="001B31B9">
        <w:rPr>
          <w:noProof/>
        </w:rPr>
        <w:t>281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6C27A2">
        <w:rPr>
          <w:noProof/>
        </w:rPr>
        <w:tab/>
      </w:r>
      <w:r w:rsidRPr="006C27A2">
        <w:rPr>
          <w:noProof/>
        </w:rPr>
        <w:fldChar w:fldCharType="begin"/>
      </w:r>
      <w:r w:rsidRPr="006C27A2">
        <w:rPr>
          <w:noProof/>
        </w:rPr>
        <w:instrText xml:space="preserve"> PAGEREF _Toc447692950 \h </w:instrText>
      </w:r>
      <w:r w:rsidRPr="006C27A2">
        <w:rPr>
          <w:noProof/>
        </w:rPr>
      </w:r>
      <w:r w:rsidRPr="006C27A2">
        <w:rPr>
          <w:noProof/>
        </w:rPr>
        <w:fldChar w:fldCharType="separate"/>
      </w:r>
      <w:r w:rsidR="001B31B9">
        <w:rPr>
          <w:noProof/>
        </w:rPr>
        <w:t>282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6C27A2">
        <w:rPr>
          <w:noProof/>
        </w:rPr>
        <w:tab/>
      </w:r>
      <w:r w:rsidRPr="006C27A2">
        <w:rPr>
          <w:noProof/>
        </w:rPr>
        <w:fldChar w:fldCharType="begin"/>
      </w:r>
      <w:r w:rsidRPr="006C27A2">
        <w:rPr>
          <w:noProof/>
        </w:rPr>
        <w:instrText xml:space="preserve"> PAGEREF _Toc447692951 \h </w:instrText>
      </w:r>
      <w:r w:rsidRPr="006C27A2">
        <w:rPr>
          <w:noProof/>
        </w:rPr>
      </w:r>
      <w:r w:rsidRPr="006C27A2">
        <w:rPr>
          <w:noProof/>
        </w:rPr>
        <w:fldChar w:fldCharType="separate"/>
      </w:r>
      <w:r w:rsidR="001B31B9">
        <w:rPr>
          <w:noProof/>
        </w:rPr>
        <w:t>283</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6C27A2">
        <w:rPr>
          <w:b w:val="0"/>
          <w:noProof/>
          <w:sz w:val="18"/>
        </w:rPr>
        <w:tab/>
      </w:r>
      <w:r w:rsidRPr="006C27A2">
        <w:rPr>
          <w:b w:val="0"/>
          <w:noProof/>
          <w:sz w:val="18"/>
        </w:rPr>
        <w:fldChar w:fldCharType="begin"/>
      </w:r>
      <w:r w:rsidRPr="006C27A2">
        <w:rPr>
          <w:b w:val="0"/>
          <w:noProof/>
          <w:sz w:val="18"/>
        </w:rPr>
        <w:instrText xml:space="preserve"> PAGEREF _Toc447692952 \h </w:instrText>
      </w:r>
      <w:r w:rsidRPr="006C27A2">
        <w:rPr>
          <w:b w:val="0"/>
          <w:noProof/>
          <w:sz w:val="18"/>
        </w:rPr>
      </w:r>
      <w:r w:rsidRPr="006C27A2">
        <w:rPr>
          <w:b w:val="0"/>
          <w:noProof/>
          <w:sz w:val="18"/>
        </w:rPr>
        <w:fldChar w:fldCharType="separate"/>
      </w:r>
      <w:r w:rsidR="001B31B9">
        <w:rPr>
          <w:b w:val="0"/>
          <w:noProof/>
          <w:sz w:val="18"/>
        </w:rPr>
        <w:t>283</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6C27A2">
        <w:rPr>
          <w:noProof/>
        </w:rPr>
        <w:tab/>
      </w:r>
      <w:r w:rsidRPr="006C27A2">
        <w:rPr>
          <w:noProof/>
        </w:rPr>
        <w:fldChar w:fldCharType="begin"/>
      </w:r>
      <w:r w:rsidRPr="006C27A2">
        <w:rPr>
          <w:noProof/>
        </w:rPr>
        <w:instrText xml:space="preserve"> PAGEREF _Toc447692953 \h </w:instrText>
      </w:r>
      <w:r w:rsidRPr="006C27A2">
        <w:rPr>
          <w:noProof/>
        </w:rPr>
      </w:r>
      <w:r w:rsidRPr="006C27A2">
        <w:rPr>
          <w:noProof/>
        </w:rPr>
        <w:fldChar w:fldCharType="separate"/>
      </w:r>
      <w:r w:rsidR="001B31B9">
        <w:rPr>
          <w:noProof/>
        </w:rPr>
        <w:t>283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6C27A2">
        <w:rPr>
          <w:noProof/>
        </w:rPr>
        <w:tab/>
      </w:r>
      <w:r w:rsidRPr="006C27A2">
        <w:rPr>
          <w:noProof/>
        </w:rPr>
        <w:fldChar w:fldCharType="begin"/>
      </w:r>
      <w:r w:rsidRPr="006C27A2">
        <w:rPr>
          <w:noProof/>
        </w:rPr>
        <w:instrText xml:space="preserve"> PAGEREF _Toc447692954 \h </w:instrText>
      </w:r>
      <w:r w:rsidRPr="006C27A2">
        <w:rPr>
          <w:noProof/>
        </w:rPr>
      </w:r>
      <w:r w:rsidRPr="006C27A2">
        <w:rPr>
          <w:noProof/>
        </w:rPr>
        <w:fldChar w:fldCharType="separate"/>
      </w:r>
      <w:r w:rsidR="001B31B9">
        <w:rPr>
          <w:noProof/>
        </w:rPr>
        <w:t>283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6C27A2">
        <w:rPr>
          <w:noProof/>
        </w:rPr>
        <w:tab/>
      </w:r>
      <w:r w:rsidRPr="006C27A2">
        <w:rPr>
          <w:noProof/>
        </w:rPr>
        <w:fldChar w:fldCharType="begin"/>
      </w:r>
      <w:r w:rsidRPr="006C27A2">
        <w:rPr>
          <w:noProof/>
        </w:rPr>
        <w:instrText xml:space="preserve"> PAGEREF _Toc447692955 \h </w:instrText>
      </w:r>
      <w:r w:rsidRPr="006C27A2">
        <w:rPr>
          <w:noProof/>
        </w:rPr>
      </w:r>
      <w:r w:rsidRPr="006C27A2">
        <w:rPr>
          <w:noProof/>
        </w:rPr>
        <w:fldChar w:fldCharType="separate"/>
      </w:r>
      <w:r w:rsidR="001B31B9">
        <w:rPr>
          <w:noProof/>
        </w:rPr>
        <w:t>284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6C27A2">
        <w:rPr>
          <w:noProof/>
        </w:rPr>
        <w:tab/>
      </w:r>
      <w:r w:rsidRPr="006C27A2">
        <w:rPr>
          <w:noProof/>
        </w:rPr>
        <w:fldChar w:fldCharType="begin"/>
      </w:r>
      <w:r w:rsidRPr="006C27A2">
        <w:rPr>
          <w:noProof/>
        </w:rPr>
        <w:instrText xml:space="preserve"> PAGEREF _Toc447692956 \h </w:instrText>
      </w:r>
      <w:r w:rsidRPr="006C27A2">
        <w:rPr>
          <w:noProof/>
        </w:rPr>
      </w:r>
      <w:r w:rsidRPr="006C27A2">
        <w:rPr>
          <w:noProof/>
        </w:rPr>
        <w:fldChar w:fldCharType="separate"/>
      </w:r>
      <w:r w:rsidR="001B31B9">
        <w:rPr>
          <w:noProof/>
        </w:rPr>
        <w:t>285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6C27A2">
        <w:rPr>
          <w:noProof/>
        </w:rPr>
        <w:tab/>
      </w:r>
      <w:r w:rsidRPr="006C27A2">
        <w:rPr>
          <w:noProof/>
        </w:rPr>
        <w:fldChar w:fldCharType="begin"/>
      </w:r>
      <w:r w:rsidRPr="006C27A2">
        <w:rPr>
          <w:noProof/>
        </w:rPr>
        <w:instrText xml:space="preserve"> PAGEREF _Toc447692957 \h </w:instrText>
      </w:r>
      <w:r w:rsidRPr="006C27A2">
        <w:rPr>
          <w:noProof/>
        </w:rPr>
      </w:r>
      <w:r w:rsidRPr="006C27A2">
        <w:rPr>
          <w:noProof/>
        </w:rPr>
        <w:fldChar w:fldCharType="separate"/>
      </w:r>
      <w:r w:rsidR="001B31B9">
        <w:rPr>
          <w:noProof/>
        </w:rPr>
        <w:t>286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6C27A2">
        <w:rPr>
          <w:noProof/>
        </w:rPr>
        <w:tab/>
      </w:r>
      <w:r w:rsidRPr="006C27A2">
        <w:rPr>
          <w:noProof/>
        </w:rPr>
        <w:fldChar w:fldCharType="begin"/>
      </w:r>
      <w:r w:rsidRPr="006C27A2">
        <w:rPr>
          <w:noProof/>
        </w:rPr>
        <w:instrText xml:space="preserve"> PAGEREF _Toc447692958 \h </w:instrText>
      </w:r>
      <w:r w:rsidRPr="006C27A2">
        <w:rPr>
          <w:noProof/>
        </w:rPr>
      </w:r>
      <w:r w:rsidRPr="006C27A2">
        <w:rPr>
          <w:noProof/>
        </w:rPr>
        <w:fldChar w:fldCharType="separate"/>
      </w:r>
      <w:r w:rsidR="001B31B9">
        <w:rPr>
          <w:noProof/>
        </w:rPr>
        <w:t>287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6C27A2">
        <w:rPr>
          <w:noProof/>
        </w:rPr>
        <w:tab/>
      </w:r>
      <w:r w:rsidRPr="006C27A2">
        <w:rPr>
          <w:noProof/>
        </w:rPr>
        <w:fldChar w:fldCharType="begin"/>
      </w:r>
      <w:r w:rsidRPr="006C27A2">
        <w:rPr>
          <w:noProof/>
        </w:rPr>
        <w:instrText xml:space="preserve"> PAGEREF _Toc447692959 \h </w:instrText>
      </w:r>
      <w:r w:rsidRPr="006C27A2">
        <w:rPr>
          <w:noProof/>
        </w:rPr>
      </w:r>
      <w:r w:rsidRPr="006C27A2">
        <w:rPr>
          <w:noProof/>
        </w:rPr>
        <w:fldChar w:fldCharType="separate"/>
      </w:r>
      <w:r w:rsidR="001B31B9">
        <w:rPr>
          <w:noProof/>
        </w:rPr>
        <w:t>287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6C27A2">
        <w:rPr>
          <w:noProof/>
        </w:rPr>
        <w:tab/>
      </w:r>
      <w:r w:rsidRPr="006C27A2">
        <w:rPr>
          <w:noProof/>
        </w:rPr>
        <w:fldChar w:fldCharType="begin"/>
      </w:r>
      <w:r w:rsidRPr="006C27A2">
        <w:rPr>
          <w:noProof/>
        </w:rPr>
        <w:instrText xml:space="preserve"> PAGEREF _Toc447692960 \h </w:instrText>
      </w:r>
      <w:r w:rsidRPr="006C27A2">
        <w:rPr>
          <w:noProof/>
        </w:rPr>
      </w:r>
      <w:r w:rsidRPr="006C27A2">
        <w:rPr>
          <w:noProof/>
        </w:rPr>
        <w:fldChar w:fldCharType="separate"/>
      </w:r>
      <w:r w:rsidR="001B31B9">
        <w:rPr>
          <w:noProof/>
        </w:rPr>
        <w:t>287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6C27A2">
        <w:rPr>
          <w:noProof/>
        </w:rPr>
        <w:tab/>
      </w:r>
      <w:r w:rsidRPr="006C27A2">
        <w:rPr>
          <w:noProof/>
        </w:rPr>
        <w:fldChar w:fldCharType="begin"/>
      </w:r>
      <w:r w:rsidRPr="006C27A2">
        <w:rPr>
          <w:noProof/>
        </w:rPr>
        <w:instrText xml:space="preserve"> PAGEREF _Toc447692961 \h </w:instrText>
      </w:r>
      <w:r w:rsidRPr="006C27A2">
        <w:rPr>
          <w:noProof/>
        </w:rPr>
      </w:r>
      <w:r w:rsidRPr="006C27A2">
        <w:rPr>
          <w:noProof/>
        </w:rPr>
        <w:fldChar w:fldCharType="separate"/>
      </w:r>
      <w:r w:rsidR="001B31B9">
        <w:rPr>
          <w:noProof/>
        </w:rPr>
        <w:t>287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6C27A2">
        <w:rPr>
          <w:noProof/>
        </w:rPr>
        <w:tab/>
      </w:r>
      <w:r w:rsidRPr="006C27A2">
        <w:rPr>
          <w:noProof/>
        </w:rPr>
        <w:fldChar w:fldCharType="begin"/>
      </w:r>
      <w:r w:rsidRPr="006C27A2">
        <w:rPr>
          <w:noProof/>
        </w:rPr>
        <w:instrText xml:space="preserve"> PAGEREF _Toc447692962 \h </w:instrText>
      </w:r>
      <w:r w:rsidRPr="006C27A2">
        <w:rPr>
          <w:noProof/>
        </w:rPr>
      </w:r>
      <w:r w:rsidRPr="006C27A2">
        <w:rPr>
          <w:noProof/>
        </w:rPr>
        <w:fldChar w:fldCharType="separate"/>
      </w:r>
      <w:r w:rsidR="001B31B9">
        <w:rPr>
          <w:noProof/>
        </w:rPr>
        <w:t>288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6C27A2">
        <w:rPr>
          <w:noProof/>
        </w:rPr>
        <w:tab/>
      </w:r>
      <w:r w:rsidRPr="006C27A2">
        <w:rPr>
          <w:noProof/>
        </w:rPr>
        <w:fldChar w:fldCharType="begin"/>
      </w:r>
      <w:r w:rsidRPr="006C27A2">
        <w:rPr>
          <w:noProof/>
        </w:rPr>
        <w:instrText xml:space="preserve"> PAGEREF _Toc447692963 \h </w:instrText>
      </w:r>
      <w:r w:rsidRPr="006C27A2">
        <w:rPr>
          <w:noProof/>
        </w:rPr>
      </w:r>
      <w:r w:rsidRPr="006C27A2">
        <w:rPr>
          <w:noProof/>
        </w:rPr>
        <w:fldChar w:fldCharType="separate"/>
      </w:r>
      <w:r w:rsidR="001B31B9">
        <w:rPr>
          <w:noProof/>
        </w:rPr>
        <w:t>290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6C27A2">
        <w:rPr>
          <w:noProof/>
        </w:rPr>
        <w:tab/>
      </w:r>
      <w:r w:rsidRPr="006C27A2">
        <w:rPr>
          <w:noProof/>
        </w:rPr>
        <w:fldChar w:fldCharType="begin"/>
      </w:r>
      <w:r w:rsidRPr="006C27A2">
        <w:rPr>
          <w:noProof/>
        </w:rPr>
        <w:instrText xml:space="preserve"> PAGEREF _Toc447692964 \h </w:instrText>
      </w:r>
      <w:r w:rsidRPr="006C27A2">
        <w:rPr>
          <w:noProof/>
        </w:rPr>
      </w:r>
      <w:r w:rsidRPr="006C27A2">
        <w:rPr>
          <w:noProof/>
        </w:rPr>
        <w:fldChar w:fldCharType="separate"/>
      </w:r>
      <w:r w:rsidR="001B31B9">
        <w:rPr>
          <w:noProof/>
        </w:rPr>
        <w:t>290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6C27A2">
        <w:rPr>
          <w:noProof/>
        </w:rPr>
        <w:tab/>
      </w:r>
      <w:r w:rsidRPr="006C27A2">
        <w:rPr>
          <w:noProof/>
        </w:rPr>
        <w:fldChar w:fldCharType="begin"/>
      </w:r>
      <w:r w:rsidRPr="006C27A2">
        <w:rPr>
          <w:noProof/>
        </w:rPr>
        <w:instrText xml:space="preserve"> PAGEREF _Toc447692965 \h </w:instrText>
      </w:r>
      <w:r w:rsidRPr="006C27A2">
        <w:rPr>
          <w:noProof/>
        </w:rPr>
      </w:r>
      <w:r w:rsidRPr="006C27A2">
        <w:rPr>
          <w:noProof/>
        </w:rPr>
        <w:fldChar w:fldCharType="separate"/>
      </w:r>
      <w:r w:rsidR="001B31B9">
        <w:rPr>
          <w:noProof/>
        </w:rPr>
        <w:t>291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6C27A2">
        <w:rPr>
          <w:noProof/>
        </w:rPr>
        <w:tab/>
      </w:r>
      <w:r w:rsidRPr="006C27A2">
        <w:rPr>
          <w:noProof/>
        </w:rPr>
        <w:fldChar w:fldCharType="begin"/>
      </w:r>
      <w:r w:rsidRPr="006C27A2">
        <w:rPr>
          <w:noProof/>
        </w:rPr>
        <w:instrText xml:space="preserve"> PAGEREF _Toc447692966 \h </w:instrText>
      </w:r>
      <w:r w:rsidRPr="006C27A2">
        <w:rPr>
          <w:noProof/>
        </w:rPr>
      </w:r>
      <w:r w:rsidRPr="006C27A2">
        <w:rPr>
          <w:noProof/>
        </w:rPr>
        <w:fldChar w:fldCharType="separate"/>
      </w:r>
      <w:r w:rsidR="001B31B9">
        <w:rPr>
          <w:noProof/>
        </w:rPr>
        <w:t>294</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5—Payment protection and garnishee orders</w:t>
      </w:r>
      <w:r w:rsidRPr="006C27A2">
        <w:rPr>
          <w:b w:val="0"/>
          <w:noProof/>
          <w:sz w:val="18"/>
        </w:rPr>
        <w:tab/>
      </w:r>
      <w:r w:rsidRPr="006C27A2">
        <w:rPr>
          <w:b w:val="0"/>
          <w:noProof/>
          <w:sz w:val="18"/>
        </w:rPr>
        <w:fldChar w:fldCharType="begin"/>
      </w:r>
      <w:r w:rsidRPr="006C27A2">
        <w:rPr>
          <w:b w:val="0"/>
          <w:noProof/>
          <w:sz w:val="18"/>
        </w:rPr>
        <w:instrText xml:space="preserve"> PAGEREF _Toc447692967 \h </w:instrText>
      </w:r>
      <w:r w:rsidRPr="006C27A2">
        <w:rPr>
          <w:b w:val="0"/>
          <w:noProof/>
          <w:sz w:val="18"/>
        </w:rPr>
      </w:r>
      <w:r w:rsidRPr="006C27A2">
        <w:rPr>
          <w:b w:val="0"/>
          <w:noProof/>
          <w:sz w:val="18"/>
        </w:rPr>
        <w:fldChar w:fldCharType="separate"/>
      </w:r>
      <w:r w:rsidR="001B31B9">
        <w:rPr>
          <w:b w:val="0"/>
          <w:noProof/>
          <w:sz w:val="18"/>
        </w:rPr>
        <w:t>295</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6C27A2">
        <w:rPr>
          <w:noProof/>
        </w:rPr>
        <w:tab/>
      </w:r>
      <w:r w:rsidRPr="006C27A2">
        <w:rPr>
          <w:noProof/>
        </w:rPr>
        <w:fldChar w:fldCharType="begin"/>
      </w:r>
      <w:r w:rsidRPr="006C27A2">
        <w:rPr>
          <w:noProof/>
        </w:rPr>
        <w:instrText xml:space="preserve"> PAGEREF _Toc447692968 \h </w:instrText>
      </w:r>
      <w:r w:rsidRPr="006C27A2">
        <w:rPr>
          <w:noProof/>
        </w:rPr>
      </w:r>
      <w:r w:rsidRPr="006C27A2">
        <w:rPr>
          <w:noProof/>
        </w:rPr>
        <w:fldChar w:fldCharType="separate"/>
      </w:r>
      <w:r w:rsidR="001B31B9">
        <w:rPr>
          <w:noProof/>
        </w:rPr>
        <w:t>295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6C27A2">
        <w:rPr>
          <w:noProof/>
        </w:rPr>
        <w:tab/>
      </w:r>
      <w:r w:rsidRPr="006C27A2">
        <w:rPr>
          <w:noProof/>
        </w:rPr>
        <w:fldChar w:fldCharType="begin"/>
      </w:r>
      <w:r w:rsidRPr="006C27A2">
        <w:rPr>
          <w:noProof/>
        </w:rPr>
        <w:instrText xml:space="preserve"> PAGEREF _Toc447692969 \h </w:instrText>
      </w:r>
      <w:r w:rsidRPr="006C27A2">
        <w:rPr>
          <w:noProof/>
        </w:rPr>
      </w:r>
      <w:r w:rsidRPr="006C27A2">
        <w:rPr>
          <w:noProof/>
        </w:rPr>
        <w:fldChar w:fldCharType="separate"/>
      </w:r>
      <w:r w:rsidR="001B31B9">
        <w:rPr>
          <w:noProof/>
        </w:rPr>
        <w:t>297</w:t>
      </w:r>
      <w:r w:rsidRPr="006C27A2">
        <w:rPr>
          <w:noProof/>
        </w:rPr>
        <w:fldChar w:fldCharType="end"/>
      </w:r>
    </w:p>
    <w:p w:rsidR="006C27A2" w:rsidRDefault="006C27A2">
      <w:pPr>
        <w:pStyle w:val="TOC2"/>
        <w:rPr>
          <w:rFonts w:asciiTheme="minorHAnsi" w:eastAsiaTheme="minorEastAsia" w:hAnsiTheme="minorHAnsi" w:cstheme="minorBidi"/>
          <w:b w:val="0"/>
          <w:noProof/>
          <w:kern w:val="0"/>
          <w:sz w:val="22"/>
          <w:szCs w:val="22"/>
        </w:rPr>
      </w:pPr>
      <w:r>
        <w:rPr>
          <w:noProof/>
        </w:rPr>
        <w:t>Part 4—Overpayments and debt recovery</w:t>
      </w:r>
      <w:r w:rsidRPr="006C27A2">
        <w:rPr>
          <w:b w:val="0"/>
          <w:noProof/>
          <w:sz w:val="18"/>
        </w:rPr>
        <w:tab/>
      </w:r>
      <w:r w:rsidRPr="006C27A2">
        <w:rPr>
          <w:b w:val="0"/>
          <w:noProof/>
          <w:sz w:val="18"/>
        </w:rPr>
        <w:fldChar w:fldCharType="begin"/>
      </w:r>
      <w:r w:rsidRPr="006C27A2">
        <w:rPr>
          <w:b w:val="0"/>
          <w:noProof/>
          <w:sz w:val="18"/>
        </w:rPr>
        <w:instrText xml:space="preserve"> PAGEREF _Toc447692970 \h </w:instrText>
      </w:r>
      <w:r w:rsidRPr="006C27A2">
        <w:rPr>
          <w:b w:val="0"/>
          <w:noProof/>
          <w:sz w:val="18"/>
        </w:rPr>
      </w:r>
      <w:r w:rsidRPr="006C27A2">
        <w:rPr>
          <w:b w:val="0"/>
          <w:noProof/>
          <w:sz w:val="18"/>
        </w:rPr>
        <w:fldChar w:fldCharType="separate"/>
      </w:r>
      <w:r w:rsidR="001B31B9">
        <w:rPr>
          <w:b w:val="0"/>
          <w:noProof/>
          <w:sz w:val="18"/>
        </w:rPr>
        <w:t>298</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1—Preliminary</w:t>
      </w:r>
      <w:r w:rsidRPr="006C27A2">
        <w:rPr>
          <w:b w:val="0"/>
          <w:noProof/>
          <w:sz w:val="18"/>
        </w:rPr>
        <w:tab/>
      </w:r>
      <w:r w:rsidRPr="006C27A2">
        <w:rPr>
          <w:b w:val="0"/>
          <w:noProof/>
          <w:sz w:val="18"/>
        </w:rPr>
        <w:fldChar w:fldCharType="begin"/>
      </w:r>
      <w:r w:rsidRPr="006C27A2">
        <w:rPr>
          <w:b w:val="0"/>
          <w:noProof/>
          <w:sz w:val="18"/>
        </w:rPr>
        <w:instrText xml:space="preserve"> PAGEREF _Toc447692971 \h </w:instrText>
      </w:r>
      <w:r w:rsidRPr="006C27A2">
        <w:rPr>
          <w:b w:val="0"/>
          <w:noProof/>
          <w:sz w:val="18"/>
        </w:rPr>
      </w:r>
      <w:r w:rsidRPr="006C27A2">
        <w:rPr>
          <w:b w:val="0"/>
          <w:noProof/>
          <w:sz w:val="18"/>
        </w:rPr>
        <w:fldChar w:fldCharType="separate"/>
      </w:r>
      <w:r w:rsidR="001B31B9">
        <w:rPr>
          <w:b w:val="0"/>
          <w:noProof/>
          <w:sz w:val="18"/>
        </w:rPr>
        <w:t>298</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607F87">
        <w:rPr>
          <w:i/>
          <w:noProof/>
        </w:rPr>
        <w:t>amount paid to person</w:t>
      </w:r>
      <w:r w:rsidRPr="006C27A2">
        <w:rPr>
          <w:noProof/>
        </w:rPr>
        <w:tab/>
      </w:r>
      <w:r w:rsidRPr="006C27A2">
        <w:rPr>
          <w:noProof/>
        </w:rPr>
        <w:fldChar w:fldCharType="begin"/>
      </w:r>
      <w:r w:rsidRPr="006C27A2">
        <w:rPr>
          <w:noProof/>
        </w:rPr>
        <w:instrText xml:space="preserve"> PAGEREF _Toc447692972 \h </w:instrText>
      </w:r>
      <w:r w:rsidRPr="006C27A2">
        <w:rPr>
          <w:noProof/>
        </w:rPr>
      </w:r>
      <w:r w:rsidRPr="006C27A2">
        <w:rPr>
          <w:noProof/>
        </w:rPr>
        <w:fldChar w:fldCharType="separate"/>
      </w:r>
      <w:r w:rsidR="001B31B9">
        <w:rPr>
          <w:noProof/>
        </w:rPr>
        <w:t>298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6C27A2">
        <w:rPr>
          <w:noProof/>
        </w:rPr>
        <w:tab/>
      </w:r>
      <w:r w:rsidRPr="006C27A2">
        <w:rPr>
          <w:noProof/>
        </w:rPr>
        <w:fldChar w:fldCharType="begin"/>
      </w:r>
      <w:r w:rsidRPr="006C27A2">
        <w:rPr>
          <w:noProof/>
        </w:rPr>
        <w:instrText xml:space="preserve"> PAGEREF _Toc447692973 \h </w:instrText>
      </w:r>
      <w:r w:rsidRPr="006C27A2">
        <w:rPr>
          <w:noProof/>
        </w:rPr>
      </w:r>
      <w:r w:rsidRPr="006C27A2">
        <w:rPr>
          <w:noProof/>
        </w:rPr>
        <w:fldChar w:fldCharType="separate"/>
      </w:r>
      <w:r w:rsidR="001B31B9">
        <w:rPr>
          <w:noProof/>
        </w:rPr>
        <w:t>299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6C27A2">
        <w:rPr>
          <w:noProof/>
        </w:rPr>
        <w:tab/>
      </w:r>
      <w:r w:rsidRPr="006C27A2">
        <w:rPr>
          <w:noProof/>
        </w:rPr>
        <w:fldChar w:fldCharType="begin"/>
      </w:r>
      <w:r w:rsidRPr="006C27A2">
        <w:rPr>
          <w:noProof/>
        </w:rPr>
        <w:instrText xml:space="preserve"> PAGEREF _Toc447692974 \h </w:instrText>
      </w:r>
      <w:r w:rsidRPr="006C27A2">
        <w:rPr>
          <w:noProof/>
        </w:rPr>
      </w:r>
      <w:r w:rsidRPr="006C27A2">
        <w:rPr>
          <w:noProof/>
        </w:rPr>
        <w:fldChar w:fldCharType="separate"/>
      </w:r>
      <w:r w:rsidR="001B31B9">
        <w:rPr>
          <w:noProof/>
        </w:rPr>
        <w:t>299</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2—Amounts recoverable under this Act</w:t>
      </w:r>
      <w:r w:rsidRPr="006C27A2">
        <w:rPr>
          <w:b w:val="0"/>
          <w:noProof/>
          <w:sz w:val="18"/>
        </w:rPr>
        <w:tab/>
      </w:r>
      <w:r w:rsidRPr="006C27A2">
        <w:rPr>
          <w:b w:val="0"/>
          <w:noProof/>
          <w:sz w:val="18"/>
        </w:rPr>
        <w:fldChar w:fldCharType="begin"/>
      </w:r>
      <w:r w:rsidRPr="006C27A2">
        <w:rPr>
          <w:b w:val="0"/>
          <w:noProof/>
          <w:sz w:val="18"/>
        </w:rPr>
        <w:instrText xml:space="preserve"> PAGEREF _Toc447692975 \h </w:instrText>
      </w:r>
      <w:r w:rsidRPr="006C27A2">
        <w:rPr>
          <w:b w:val="0"/>
          <w:noProof/>
          <w:sz w:val="18"/>
        </w:rPr>
      </w:r>
      <w:r w:rsidRPr="006C27A2">
        <w:rPr>
          <w:b w:val="0"/>
          <w:noProof/>
          <w:sz w:val="18"/>
        </w:rPr>
        <w:fldChar w:fldCharType="separate"/>
      </w:r>
      <w:r w:rsidR="001B31B9">
        <w:rPr>
          <w:b w:val="0"/>
          <w:noProof/>
          <w:sz w:val="18"/>
        </w:rPr>
        <w:t>300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6C27A2">
        <w:rPr>
          <w:noProof/>
        </w:rPr>
        <w:tab/>
      </w:r>
      <w:r w:rsidRPr="006C27A2">
        <w:rPr>
          <w:noProof/>
        </w:rPr>
        <w:fldChar w:fldCharType="begin"/>
      </w:r>
      <w:r w:rsidRPr="006C27A2">
        <w:rPr>
          <w:noProof/>
        </w:rPr>
        <w:instrText xml:space="preserve"> PAGEREF _Toc447692976 \h </w:instrText>
      </w:r>
      <w:r w:rsidRPr="006C27A2">
        <w:rPr>
          <w:noProof/>
        </w:rPr>
      </w:r>
      <w:r w:rsidRPr="006C27A2">
        <w:rPr>
          <w:noProof/>
        </w:rPr>
        <w:fldChar w:fldCharType="separate"/>
      </w:r>
      <w:r w:rsidR="001B31B9">
        <w:rPr>
          <w:noProof/>
        </w:rPr>
        <w:t>300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607F87">
        <w:rPr>
          <w:noProof/>
          <w:snapToGrid w:val="0"/>
          <w:lang w:eastAsia="en-US"/>
        </w:rPr>
        <w:t>Debts arising in respect of family assistance other than child care benefit</w:t>
      </w:r>
      <w:r>
        <w:rPr>
          <w:noProof/>
        </w:rPr>
        <w:t>, child care rebate</w:t>
      </w:r>
      <w:r w:rsidRPr="00607F87">
        <w:rPr>
          <w:noProof/>
          <w:snapToGrid w:val="0"/>
          <w:lang w:eastAsia="en-US"/>
        </w:rPr>
        <w:t xml:space="preserve"> and family tax benefit advance</w:t>
      </w:r>
      <w:r w:rsidRPr="006C27A2">
        <w:rPr>
          <w:noProof/>
        </w:rPr>
        <w:tab/>
      </w:r>
      <w:r w:rsidRPr="006C27A2">
        <w:rPr>
          <w:noProof/>
        </w:rPr>
        <w:fldChar w:fldCharType="begin"/>
      </w:r>
      <w:r w:rsidRPr="006C27A2">
        <w:rPr>
          <w:noProof/>
        </w:rPr>
        <w:instrText xml:space="preserve"> PAGEREF _Toc447692977 \h </w:instrText>
      </w:r>
      <w:r w:rsidRPr="006C27A2">
        <w:rPr>
          <w:noProof/>
        </w:rPr>
      </w:r>
      <w:r w:rsidRPr="006C27A2">
        <w:rPr>
          <w:noProof/>
        </w:rPr>
        <w:fldChar w:fldCharType="separate"/>
      </w:r>
      <w:r w:rsidR="001B31B9">
        <w:rPr>
          <w:noProof/>
        </w:rPr>
        <w:t>300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6C27A2">
        <w:rPr>
          <w:noProof/>
        </w:rPr>
        <w:tab/>
      </w:r>
      <w:r w:rsidRPr="006C27A2">
        <w:rPr>
          <w:noProof/>
        </w:rPr>
        <w:fldChar w:fldCharType="begin"/>
      </w:r>
      <w:r w:rsidRPr="006C27A2">
        <w:rPr>
          <w:noProof/>
        </w:rPr>
        <w:instrText xml:space="preserve"> PAGEREF _Toc447692978 \h </w:instrText>
      </w:r>
      <w:r w:rsidRPr="006C27A2">
        <w:rPr>
          <w:noProof/>
        </w:rPr>
      </w:r>
      <w:r w:rsidRPr="006C27A2">
        <w:rPr>
          <w:noProof/>
        </w:rPr>
        <w:fldChar w:fldCharType="separate"/>
      </w:r>
      <w:r w:rsidR="001B31B9">
        <w:rPr>
          <w:noProof/>
        </w:rPr>
        <w:t>301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6C27A2">
        <w:rPr>
          <w:noProof/>
        </w:rPr>
        <w:tab/>
      </w:r>
      <w:r w:rsidRPr="006C27A2">
        <w:rPr>
          <w:noProof/>
        </w:rPr>
        <w:fldChar w:fldCharType="begin"/>
      </w:r>
      <w:r w:rsidRPr="006C27A2">
        <w:rPr>
          <w:noProof/>
        </w:rPr>
        <w:instrText xml:space="preserve"> PAGEREF _Toc447692979 \h </w:instrText>
      </w:r>
      <w:r w:rsidRPr="006C27A2">
        <w:rPr>
          <w:noProof/>
        </w:rPr>
      </w:r>
      <w:r w:rsidRPr="006C27A2">
        <w:rPr>
          <w:noProof/>
        </w:rPr>
        <w:fldChar w:fldCharType="separate"/>
      </w:r>
      <w:r w:rsidR="001B31B9">
        <w:rPr>
          <w:noProof/>
        </w:rPr>
        <w:t>304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6C27A2">
        <w:rPr>
          <w:noProof/>
        </w:rPr>
        <w:tab/>
      </w:r>
      <w:r w:rsidRPr="006C27A2">
        <w:rPr>
          <w:noProof/>
        </w:rPr>
        <w:fldChar w:fldCharType="begin"/>
      </w:r>
      <w:r w:rsidRPr="006C27A2">
        <w:rPr>
          <w:noProof/>
        </w:rPr>
        <w:instrText xml:space="preserve"> PAGEREF _Toc447692980 \h </w:instrText>
      </w:r>
      <w:r w:rsidRPr="006C27A2">
        <w:rPr>
          <w:noProof/>
        </w:rPr>
      </w:r>
      <w:r w:rsidRPr="006C27A2">
        <w:rPr>
          <w:noProof/>
        </w:rPr>
        <w:fldChar w:fldCharType="separate"/>
      </w:r>
      <w:r w:rsidR="001B31B9">
        <w:rPr>
          <w:noProof/>
        </w:rPr>
        <w:t>305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6C27A2">
        <w:rPr>
          <w:noProof/>
        </w:rPr>
        <w:tab/>
      </w:r>
      <w:r w:rsidRPr="006C27A2">
        <w:rPr>
          <w:noProof/>
        </w:rPr>
        <w:fldChar w:fldCharType="begin"/>
      </w:r>
      <w:r w:rsidRPr="006C27A2">
        <w:rPr>
          <w:noProof/>
        </w:rPr>
        <w:instrText xml:space="preserve"> PAGEREF _Toc447692981 \h </w:instrText>
      </w:r>
      <w:r w:rsidRPr="006C27A2">
        <w:rPr>
          <w:noProof/>
        </w:rPr>
      </w:r>
      <w:r w:rsidRPr="006C27A2">
        <w:rPr>
          <w:noProof/>
        </w:rPr>
        <w:fldChar w:fldCharType="separate"/>
      </w:r>
      <w:r w:rsidR="001B31B9">
        <w:rPr>
          <w:noProof/>
        </w:rPr>
        <w:t>306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6C27A2">
        <w:rPr>
          <w:noProof/>
        </w:rPr>
        <w:tab/>
      </w:r>
      <w:r w:rsidRPr="006C27A2">
        <w:rPr>
          <w:noProof/>
        </w:rPr>
        <w:fldChar w:fldCharType="begin"/>
      </w:r>
      <w:r w:rsidRPr="006C27A2">
        <w:rPr>
          <w:noProof/>
        </w:rPr>
        <w:instrText xml:space="preserve"> PAGEREF _Toc447692982 \h </w:instrText>
      </w:r>
      <w:r w:rsidRPr="006C27A2">
        <w:rPr>
          <w:noProof/>
        </w:rPr>
      </w:r>
      <w:r w:rsidRPr="006C27A2">
        <w:rPr>
          <w:noProof/>
        </w:rPr>
        <w:fldChar w:fldCharType="separate"/>
      </w:r>
      <w:r w:rsidR="001B31B9">
        <w:rPr>
          <w:noProof/>
        </w:rPr>
        <w:t>308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6C27A2">
        <w:rPr>
          <w:noProof/>
        </w:rPr>
        <w:tab/>
      </w:r>
      <w:r w:rsidRPr="006C27A2">
        <w:rPr>
          <w:noProof/>
        </w:rPr>
        <w:fldChar w:fldCharType="begin"/>
      </w:r>
      <w:r w:rsidRPr="006C27A2">
        <w:rPr>
          <w:noProof/>
        </w:rPr>
        <w:instrText xml:space="preserve"> PAGEREF _Toc447692983 \h </w:instrText>
      </w:r>
      <w:r w:rsidRPr="006C27A2">
        <w:rPr>
          <w:noProof/>
        </w:rPr>
      </w:r>
      <w:r w:rsidRPr="006C27A2">
        <w:rPr>
          <w:noProof/>
        </w:rPr>
        <w:fldChar w:fldCharType="separate"/>
      </w:r>
      <w:r w:rsidR="001B31B9">
        <w:rPr>
          <w:noProof/>
        </w:rPr>
        <w:t>310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6C27A2">
        <w:rPr>
          <w:noProof/>
        </w:rPr>
        <w:tab/>
      </w:r>
      <w:r w:rsidRPr="006C27A2">
        <w:rPr>
          <w:noProof/>
        </w:rPr>
        <w:fldChar w:fldCharType="begin"/>
      </w:r>
      <w:r w:rsidRPr="006C27A2">
        <w:rPr>
          <w:noProof/>
        </w:rPr>
        <w:instrText xml:space="preserve"> PAGEREF _Toc447692984 \h </w:instrText>
      </w:r>
      <w:r w:rsidRPr="006C27A2">
        <w:rPr>
          <w:noProof/>
        </w:rPr>
      </w:r>
      <w:r w:rsidRPr="006C27A2">
        <w:rPr>
          <w:noProof/>
        </w:rPr>
        <w:fldChar w:fldCharType="separate"/>
      </w:r>
      <w:r w:rsidR="001B31B9">
        <w:rPr>
          <w:noProof/>
        </w:rPr>
        <w:t>310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6C27A2">
        <w:rPr>
          <w:noProof/>
        </w:rPr>
        <w:tab/>
      </w:r>
      <w:r w:rsidRPr="006C27A2">
        <w:rPr>
          <w:noProof/>
        </w:rPr>
        <w:fldChar w:fldCharType="begin"/>
      </w:r>
      <w:r w:rsidRPr="006C27A2">
        <w:rPr>
          <w:noProof/>
        </w:rPr>
        <w:instrText xml:space="preserve"> PAGEREF _Toc447692985 \h </w:instrText>
      </w:r>
      <w:r w:rsidRPr="006C27A2">
        <w:rPr>
          <w:noProof/>
        </w:rPr>
      </w:r>
      <w:r w:rsidRPr="006C27A2">
        <w:rPr>
          <w:noProof/>
        </w:rPr>
        <w:fldChar w:fldCharType="separate"/>
      </w:r>
      <w:r w:rsidR="001B31B9">
        <w:rPr>
          <w:noProof/>
        </w:rPr>
        <w:t>311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6C27A2">
        <w:rPr>
          <w:noProof/>
        </w:rPr>
        <w:tab/>
      </w:r>
      <w:r w:rsidRPr="006C27A2">
        <w:rPr>
          <w:noProof/>
        </w:rPr>
        <w:fldChar w:fldCharType="begin"/>
      </w:r>
      <w:r w:rsidRPr="006C27A2">
        <w:rPr>
          <w:noProof/>
        </w:rPr>
        <w:instrText xml:space="preserve"> PAGEREF _Toc447692986 \h </w:instrText>
      </w:r>
      <w:r w:rsidRPr="006C27A2">
        <w:rPr>
          <w:noProof/>
        </w:rPr>
      </w:r>
      <w:r w:rsidRPr="006C27A2">
        <w:rPr>
          <w:noProof/>
        </w:rPr>
        <w:fldChar w:fldCharType="separate"/>
      </w:r>
      <w:r w:rsidR="001B31B9">
        <w:rPr>
          <w:noProof/>
        </w:rPr>
        <w:t>311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6C27A2">
        <w:rPr>
          <w:noProof/>
        </w:rPr>
        <w:tab/>
      </w:r>
      <w:r w:rsidRPr="006C27A2">
        <w:rPr>
          <w:noProof/>
        </w:rPr>
        <w:fldChar w:fldCharType="begin"/>
      </w:r>
      <w:r w:rsidRPr="006C27A2">
        <w:rPr>
          <w:noProof/>
        </w:rPr>
        <w:instrText xml:space="preserve"> PAGEREF _Toc447692987 \h </w:instrText>
      </w:r>
      <w:r w:rsidRPr="006C27A2">
        <w:rPr>
          <w:noProof/>
        </w:rPr>
      </w:r>
      <w:r w:rsidRPr="006C27A2">
        <w:rPr>
          <w:noProof/>
        </w:rPr>
        <w:fldChar w:fldCharType="separate"/>
      </w:r>
      <w:r w:rsidR="001B31B9">
        <w:rPr>
          <w:noProof/>
        </w:rPr>
        <w:t>312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6C27A2">
        <w:rPr>
          <w:noProof/>
        </w:rPr>
        <w:tab/>
      </w:r>
      <w:r w:rsidRPr="006C27A2">
        <w:rPr>
          <w:noProof/>
        </w:rPr>
        <w:fldChar w:fldCharType="begin"/>
      </w:r>
      <w:r w:rsidRPr="006C27A2">
        <w:rPr>
          <w:noProof/>
        </w:rPr>
        <w:instrText xml:space="preserve"> PAGEREF _Toc447692988 \h </w:instrText>
      </w:r>
      <w:r w:rsidRPr="006C27A2">
        <w:rPr>
          <w:noProof/>
        </w:rPr>
      </w:r>
      <w:r w:rsidRPr="006C27A2">
        <w:rPr>
          <w:noProof/>
        </w:rPr>
        <w:fldChar w:fldCharType="separate"/>
      </w:r>
      <w:r w:rsidR="001B31B9">
        <w:rPr>
          <w:noProof/>
        </w:rPr>
        <w:t>315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6C27A2">
        <w:rPr>
          <w:noProof/>
        </w:rPr>
        <w:tab/>
      </w:r>
      <w:r w:rsidRPr="006C27A2">
        <w:rPr>
          <w:noProof/>
        </w:rPr>
        <w:fldChar w:fldCharType="begin"/>
      </w:r>
      <w:r w:rsidRPr="006C27A2">
        <w:rPr>
          <w:noProof/>
        </w:rPr>
        <w:instrText xml:space="preserve"> PAGEREF _Toc447692989 \h </w:instrText>
      </w:r>
      <w:r w:rsidRPr="006C27A2">
        <w:rPr>
          <w:noProof/>
        </w:rPr>
      </w:r>
      <w:r w:rsidRPr="006C27A2">
        <w:rPr>
          <w:noProof/>
        </w:rPr>
        <w:fldChar w:fldCharType="separate"/>
      </w:r>
      <w:r w:rsidR="001B31B9">
        <w:rPr>
          <w:noProof/>
        </w:rPr>
        <w:t>316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6C27A2">
        <w:rPr>
          <w:noProof/>
        </w:rPr>
        <w:tab/>
      </w:r>
      <w:r w:rsidRPr="006C27A2">
        <w:rPr>
          <w:noProof/>
        </w:rPr>
        <w:fldChar w:fldCharType="begin"/>
      </w:r>
      <w:r w:rsidRPr="006C27A2">
        <w:rPr>
          <w:noProof/>
        </w:rPr>
        <w:instrText xml:space="preserve"> PAGEREF _Toc447692990 \h </w:instrText>
      </w:r>
      <w:r w:rsidRPr="006C27A2">
        <w:rPr>
          <w:noProof/>
        </w:rPr>
      </w:r>
      <w:r w:rsidRPr="006C27A2">
        <w:rPr>
          <w:noProof/>
        </w:rPr>
        <w:fldChar w:fldCharType="separate"/>
      </w:r>
      <w:r w:rsidR="001B31B9">
        <w:rPr>
          <w:noProof/>
        </w:rPr>
        <w:t>318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6C27A2">
        <w:rPr>
          <w:noProof/>
        </w:rPr>
        <w:tab/>
      </w:r>
      <w:r w:rsidRPr="006C27A2">
        <w:rPr>
          <w:noProof/>
        </w:rPr>
        <w:fldChar w:fldCharType="begin"/>
      </w:r>
      <w:r w:rsidRPr="006C27A2">
        <w:rPr>
          <w:noProof/>
        </w:rPr>
        <w:instrText xml:space="preserve"> PAGEREF _Toc447692991 \h </w:instrText>
      </w:r>
      <w:r w:rsidRPr="006C27A2">
        <w:rPr>
          <w:noProof/>
        </w:rPr>
      </w:r>
      <w:r w:rsidRPr="006C27A2">
        <w:rPr>
          <w:noProof/>
        </w:rPr>
        <w:fldChar w:fldCharType="separate"/>
      </w:r>
      <w:r w:rsidR="001B31B9">
        <w:rPr>
          <w:noProof/>
        </w:rPr>
        <w:t>318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6C27A2">
        <w:rPr>
          <w:noProof/>
        </w:rPr>
        <w:tab/>
      </w:r>
      <w:r w:rsidRPr="006C27A2">
        <w:rPr>
          <w:noProof/>
        </w:rPr>
        <w:fldChar w:fldCharType="begin"/>
      </w:r>
      <w:r w:rsidRPr="006C27A2">
        <w:rPr>
          <w:noProof/>
        </w:rPr>
        <w:instrText xml:space="preserve"> PAGEREF _Toc447692992 \h </w:instrText>
      </w:r>
      <w:r w:rsidRPr="006C27A2">
        <w:rPr>
          <w:noProof/>
        </w:rPr>
      </w:r>
      <w:r w:rsidRPr="006C27A2">
        <w:rPr>
          <w:noProof/>
        </w:rPr>
        <w:fldChar w:fldCharType="separate"/>
      </w:r>
      <w:r w:rsidR="001B31B9">
        <w:rPr>
          <w:noProof/>
        </w:rPr>
        <w:t>319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6C27A2">
        <w:rPr>
          <w:noProof/>
        </w:rPr>
        <w:tab/>
      </w:r>
      <w:r w:rsidRPr="006C27A2">
        <w:rPr>
          <w:noProof/>
        </w:rPr>
        <w:fldChar w:fldCharType="begin"/>
      </w:r>
      <w:r w:rsidRPr="006C27A2">
        <w:rPr>
          <w:noProof/>
        </w:rPr>
        <w:instrText xml:space="preserve"> PAGEREF _Toc447692993 \h </w:instrText>
      </w:r>
      <w:r w:rsidRPr="006C27A2">
        <w:rPr>
          <w:noProof/>
        </w:rPr>
      </w:r>
      <w:r w:rsidRPr="006C27A2">
        <w:rPr>
          <w:noProof/>
        </w:rPr>
        <w:fldChar w:fldCharType="separate"/>
      </w:r>
      <w:r w:rsidR="001B31B9">
        <w:rPr>
          <w:noProof/>
        </w:rPr>
        <w:t>319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6C27A2">
        <w:rPr>
          <w:noProof/>
        </w:rPr>
        <w:tab/>
      </w:r>
      <w:r w:rsidRPr="006C27A2">
        <w:rPr>
          <w:noProof/>
        </w:rPr>
        <w:fldChar w:fldCharType="begin"/>
      </w:r>
      <w:r w:rsidRPr="006C27A2">
        <w:rPr>
          <w:noProof/>
        </w:rPr>
        <w:instrText xml:space="preserve"> PAGEREF _Toc447692994 \h </w:instrText>
      </w:r>
      <w:r w:rsidRPr="006C27A2">
        <w:rPr>
          <w:noProof/>
        </w:rPr>
      </w:r>
      <w:r w:rsidRPr="006C27A2">
        <w:rPr>
          <w:noProof/>
        </w:rPr>
        <w:fldChar w:fldCharType="separate"/>
      </w:r>
      <w:r w:rsidR="001B31B9">
        <w:rPr>
          <w:noProof/>
        </w:rPr>
        <w:t>322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6C27A2">
        <w:rPr>
          <w:noProof/>
        </w:rPr>
        <w:tab/>
      </w:r>
      <w:r w:rsidRPr="006C27A2">
        <w:rPr>
          <w:noProof/>
        </w:rPr>
        <w:fldChar w:fldCharType="begin"/>
      </w:r>
      <w:r w:rsidRPr="006C27A2">
        <w:rPr>
          <w:noProof/>
        </w:rPr>
        <w:instrText xml:space="preserve"> PAGEREF _Toc447692995 \h </w:instrText>
      </w:r>
      <w:r w:rsidRPr="006C27A2">
        <w:rPr>
          <w:noProof/>
        </w:rPr>
      </w:r>
      <w:r w:rsidRPr="006C27A2">
        <w:rPr>
          <w:noProof/>
        </w:rPr>
        <w:fldChar w:fldCharType="separate"/>
      </w:r>
      <w:r w:rsidR="001B31B9">
        <w:rPr>
          <w:noProof/>
        </w:rPr>
        <w:t>325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6C27A2">
        <w:rPr>
          <w:noProof/>
        </w:rPr>
        <w:tab/>
      </w:r>
      <w:r w:rsidRPr="006C27A2">
        <w:rPr>
          <w:noProof/>
        </w:rPr>
        <w:fldChar w:fldCharType="begin"/>
      </w:r>
      <w:r w:rsidRPr="006C27A2">
        <w:rPr>
          <w:noProof/>
        </w:rPr>
        <w:instrText xml:space="preserve"> PAGEREF _Toc447692996 \h </w:instrText>
      </w:r>
      <w:r w:rsidRPr="006C27A2">
        <w:rPr>
          <w:noProof/>
        </w:rPr>
      </w:r>
      <w:r w:rsidRPr="006C27A2">
        <w:rPr>
          <w:noProof/>
        </w:rPr>
        <w:fldChar w:fldCharType="separate"/>
      </w:r>
      <w:r w:rsidR="001B31B9">
        <w:rPr>
          <w:noProof/>
        </w:rPr>
        <w:t>327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6C27A2">
        <w:rPr>
          <w:noProof/>
        </w:rPr>
        <w:tab/>
      </w:r>
      <w:r w:rsidRPr="006C27A2">
        <w:rPr>
          <w:noProof/>
        </w:rPr>
        <w:fldChar w:fldCharType="begin"/>
      </w:r>
      <w:r w:rsidRPr="006C27A2">
        <w:rPr>
          <w:noProof/>
        </w:rPr>
        <w:instrText xml:space="preserve"> PAGEREF _Toc447692997 \h </w:instrText>
      </w:r>
      <w:r w:rsidRPr="006C27A2">
        <w:rPr>
          <w:noProof/>
        </w:rPr>
      </w:r>
      <w:r w:rsidRPr="006C27A2">
        <w:rPr>
          <w:noProof/>
        </w:rPr>
        <w:fldChar w:fldCharType="separate"/>
      </w:r>
      <w:r w:rsidR="001B31B9">
        <w:rPr>
          <w:noProof/>
        </w:rPr>
        <w:t>329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6C27A2">
        <w:rPr>
          <w:noProof/>
        </w:rPr>
        <w:tab/>
      </w:r>
      <w:r w:rsidRPr="006C27A2">
        <w:rPr>
          <w:noProof/>
        </w:rPr>
        <w:fldChar w:fldCharType="begin"/>
      </w:r>
      <w:r w:rsidRPr="006C27A2">
        <w:rPr>
          <w:noProof/>
        </w:rPr>
        <w:instrText xml:space="preserve"> PAGEREF _Toc447692998 \h </w:instrText>
      </w:r>
      <w:r w:rsidRPr="006C27A2">
        <w:rPr>
          <w:noProof/>
        </w:rPr>
      </w:r>
      <w:r w:rsidRPr="006C27A2">
        <w:rPr>
          <w:noProof/>
        </w:rPr>
        <w:fldChar w:fldCharType="separate"/>
      </w:r>
      <w:r w:rsidR="001B31B9">
        <w:rPr>
          <w:noProof/>
        </w:rPr>
        <w:t>331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6C27A2">
        <w:rPr>
          <w:noProof/>
        </w:rPr>
        <w:tab/>
      </w:r>
      <w:r w:rsidRPr="006C27A2">
        <w:rPr>
          <w:noProof/>
        </w:rPr>
        <w:fldChar w:fldCharType="begin"/>
      </w:r>
      <w:r w:rsidRPr="006C27A2">
        <w:rPr>
          <w:noProof/>
        </w:rPr>
        <w:instrText xml:space="preserve"> PAGEREF _Toc447692999 \h </w:instrText>
      </w:r>
      <w:r w:rsidRPr="006C27A2">
        <w:rPr>
          <w:noProof/>
        </w:rPr>
      </w:r>
      <w:r w:rsidRPr="006C27A2">
        <w:rPr>
          <w:noProof/>
        </w:rPr>
        <w:fldChar w:fldCharType="separate"/>
      </w:r>
      <w:r w:rsidR="001B31B9">
        <w:rPr>
          <w:noProof/>
        </w:rPr>
        <w:t>332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6C27A2">
        <w:rPr>
          <w:noProof/>
        </w:rPr>
        <w:tab/>
      </w:r>
      <w:r w:rsidRPr="006C27A2">
        <w:rPr>
          <w:noProof/>
        </w:rPr>
        <w:fldChar w:fldCharType="begin"/>
      </w:r>
      <w:r w:rsidRPr="006C27A2">
        <w:rPr>
          <w:noProof/>
        </w:rPr>
        <w:instrText xml:space="preserve"> PAGEREF _Toc447693000 \h </w:instrText>
      </w:r>
      <w:r w:rsidRPr="006C27A2">
        <w:rPr>
          <w:noProof/>
        </w:rPr>
      </w:r>
      <w:r w:rsidRPr="006C27A2">
        <w:rPr>
          <w:noProof/>
        </w:rPr>
        <w:fldChar w:fldCharType="separate"/>
      </w:r>
      <w:r w:rsidR="001B31B9">
        <w:rPr>
          <w:noProof/>
        </w:rPr>
        <w:t>332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6C27A2">
        <w:rPr>
          <w:noProof/>
        </w:rPr>
        <w:tab/>
      </w:r>
      <w:r w:rsidRPr="006C27A2">
        <w:rPr>
          <w:noProof/>
        </w:rPr>
        <w:fldChar w:fldCharType="begin"/>
      </w:r>
      <w:r w:rsidRPr="006C27A2">
        <w:rPr>
          <w:noProof/>
        </w:rPr>
        <w:instrText xml:space="preserve"> PAGEREF _Toc447693001 \h </w:instrText>
      </w:r>
      <w:r w:rsidRPr="006C27A2">
        <w:rPr>
          <w:noProof/>
        </w:rPr>
      </w:r>
      <w:r w:rsidRPr="006C27A2">
        <w:rPr>
          <w:noProof/>
        </w:rPr>
        <w:fldChar w:fldCharType="separate"/>
      </w:r>
      <w:r w:rsidR="001B31B9">
        <w:rPr>
          <w:noProof/>
        </w:rPr>
        <w:t>333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6C27A2">
        <w:rPr>
          <w:noProof/>
        </w:rPr>
        <w:tab/>
      </w:r>
      <w:r w:rsidRPr="006C27A2">
        <w:rPr>
          <w:noProof/>
        </w:rPr>
        <w:fldChar w:fldCharType="begin"/>
      </w:r>
      <w:r w:rsidRPr="006C27A2">
        <w:rPr>
          <w:noProof/>
        </w:rPr>
        <w:instrText xml:space="preserve"> PAGEREF _Toc447693002 \h </w:instrText>
      </w:r>
      <w:r w:rsidRPr="006C27A2">
        <w:rPr>
          <w:noProof/>
        </w:rPr>
      </w:r>
      <w:r w:rsidRPr="006C27A2">
        <w:rPr>
          <w:noProof/>
        </w:rPr>
        <w:fldChar w:fldCharType="separate"/>
      </w:r>
      <w:r w:rsidR="001B31B9">
        <w:rPr>
          <w:noProof/>
        </w:rPr>
        <w:t>333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78</w:t>
      </w:r>
      <w:r>
        <w:rPr>
          <w:noProof/>
        </w:rPr>
        <w:tab/>
        <w:t>Interest on debt</w:t>
      </w:r>
      <w:r w:rsidRPr="006C27A2">
        <w:rPr>
          <w:noProof/>
        </w:rPr>
        <w:tab/>
      </w:r>
      <w:r w:rsidRPr="006C27A2">
        <w:rPr>
          <w:noProof/>
        </w:rPr>
        <w:fldChar w:fldCharType="begin"/>
      </w:r>
      <w:r w:rsidRPr="006C27A2">
        <w:rPr>
          <w:noProof/>
        </w:rPr>
        <w:instrText xml:space="preserve"> PAGEREF _Toc447693003 \h </w:instrText>
      </w:r>
      <w:r w:rsidRPr="006C27A2">
        <w:rPr>
          <w:noProof/>
        </w:rPr>
      </w:r>
      <w:r w:rsidRPr="006C27A2">
        <w:rPr>
          <w:noProof/>
        </w:rPr>
        <w:fldChar w:fldCharType="separate"/>
      </w:r>
      <w:r w:rsidR="001B31B9">
        <w:rPr>
          <w:noProof/>
        </w:rPr>
        <w:t>334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6C27A2">
        <w:rPr>
          <w:noProof/>
        </w:rPr>
        <w:tab/>
      </w:r>
      <w:r w:rsidRPr="006C27A2">
        <w:rPr>
          <w:noProof/>
        </w:rPr>
        <w:fldChar w:fldCharType="begin"/>
      </w:r>
      <w:r w:rsidRPr="006C27A2">
        <w:rPr>
          <w:noProof/>
        </w:rPr>
        <w:instrText xml:space="preserve"> PAGEREF _Toc447693004 \h </w:instrText>
      </w:r>
      <w:r w:rsidRPr="006C27A2">
        <w:rPr>
          <w:noProof/>
        </w:rPr>
      </w:r>
      <w:r w:rsidRPr="006C27A2">
        <w:rPr>
          <w:noProof/>
        </w:rPr>
        <w:fldChar w:fldCharType="separate"/>
      </w:r>
      <w:r w:rsidR="001B31B9">
        <w:rPr>
          <w:noProof/>
        </w:rPr>
        <w:t>336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6C27A2">
        <w:rPr>
          <w:noProof/>
        </w:rPr>
        <w:tab/>
      </w:r>
      <w:r w:rsidRPr="006C27A2">
        <w:rPr>
          <w:noProof/>
        </w:rPr>
        <w:fldChar w:fldCharType="begin"/>
      </w:r>
      <w:r w:rsidRPr="006C27A2">
        <w:rPr>
          <w:noProof/>
        </w:rPr>
        <w:instrText xml:space="preserve"> PAGEREF _Toc447693005 \h </w:instrText>
      </w:r>
      <w:r w:rsidRPr="006C27A2">
        <w:rPr>
          <w:noProof/>
        </w:rPr>
      </w:r>
      <w:r w:rsidRPr="006C27A2">
        <w:rPr>
          <w:noProof/>
        </w:rPr>
        <w:fldChar w:fldCharType="separate"/>
      </w:r>
      <w:r w:rsidR="001B31B9">
        <w:rPr>
          <w:noProof/>
        </w:rPr>
        <w:t>337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6C27A2">
        <w:rPr>
          <w:noProof/>
        </w:rPr>
        <w:tab/>
      </w:r>
      <w:r w:rsidRPr="006C27A2">
        <w:rPr>
          <w:noProof/>
        </w:rPr>
        <w:fldChar w:fldCharType="begin"/>
      </w:r>
      <w:r w:rsidRPr="006C27A2">
        <w:rPr>
          <w:noProof/>
        </w:rPr>
        <w:instrText xml:space="preserve"> PAGEREF _Toc447693006 \h </w:instrText>
      </w:r>
      <w:r w:rsidRPr="006C27A2">
        <w:rPr>
          <w:noProof/>
        </w:rPr>
      </w:r>
      <w:r w:rsidRPr="006C27A2">
        <w:rPr>
          <w:noProof/>
        </w:rPr>
        <w:fldChar w:fldCharType="separate"/>
      </w:r>
      <w:r w:rsidR="001B31B9">
        <w:rPr>
          <w:noProof/>
        </w:rPr>
        <w:t>337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6C27A2">
        <w:rPr>
          <w:noProof/>
        </w:rPr>
        <w:tab/>
      </w:r>
      <w:r w:rsidRPr="006C27A2">
        <w:rPr>
          <w:noProof/>
        </w:rPr>
        <w:fldChar w:fldCharType="begin"/>
      </w:r>
      <w:r w:rsidRPr="006C27A2">
        <w:rPr>
          <w:noProof/>
        </w:rPr>
        <w:instrText xml:space="preserve"> PAGEREF _Toc447693007 \h </w:instrText>
      </w:r>
      <w:r w:rsidRPr="006C27A2">
        <w:rPr>
          <w:noProof/>
        </w:rPr>
      </w:r>
      <w:r w:rsidRPr="006C27A2">
        <w:rPr>
          <w:noProof/>
        </w:rPr>
        <w:fldChar w:fldCharType="separate"/>
      </w:r>
      <w:r w:rsidR="001B31B9">
        <w:rPr>
          <w:noProof/>
        </w:rPr>
        <w:t>337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6C27A2">
        <w:rPr>
          <w:noProof/>
        </w:rPr>
        <w:tab/>
      </w:r>
      <w:r w:rsidRPr="006C27A2">
        <w:rPr>
          <w:noProof/>
        </w:rPr>
        <w:fldChar w:fldCharType="begin"/>
      </w:r>
      <w:r w:rsidRPr="006C27A2">
        <w:rPr>
          <w:noProof/>
        </w:rPr>
        <w:instrText xml:space="preserve"> PAGEREF _Toc447693008 \h </w:instrText>
      </w:r>
      <w:r w:rsidRPr="006C27A2">
        <w:rPr>
          <w:noProof/>
        </w:rPr>
      </w:r>
      <w:r w:rsidRPr="006C27A2">
        <w:rPr>
          <w:noProof/>
        </w:rPr>
        <w:fldChar w:fldCharType="separate"/>
      </w:r>
      <w:r w:rsidR="001B31B9">
        <w:rPr>
          <w:noProof/>
        </w:rPr>
        <w:t>338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6C27A2">
        <w:rPr>
          <w:noProof/>
        </w:rPr>
        <w:tab/>
      </w:r>
      <w:r w:rsidRPr="006C27A2">
        <w:rPr>
          <w:noProof/>
        </w:rPr>
        <w:fldChar w:fldCharType="begin"/>
      </w:r>
      <w:r w:rsidRPr="006C27A2">
        <w:rPr>
          <w:noProof/>
        </w:rPr>
        <w:instrText xml:space="preserve"> PAGEREF _Toc447693009 \h </w:instrText>
      </w:r>
      <w:r w:rsidRPr="006C27A2">
        <w:rPr>
          <w:noProof/>
        </w:rPr>
      </w:r>
      <w:r w:rsidRPr="006C27A2">
        <w:rPr>
          <w:noProof/>
        </w:rPr>
        <w:fldChar w:fldCharType="separate"/>
      </w:r>
      <w:r w:rsidR="001B31B9">
        <w:rPr>
          <w:noProof/>
        </w:rPr>
        <w:t>339</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3—Methods of recovery</w:t>
      </w:r>
      <w:r w:rsidRPr="006C27A2">
        <w:rPr>
          <w:b w:val="0"/>
          <w:noProof/>
          <w:sz w:val="18"/>
        </w:rPr>
        <w:tab/>
      </w:r>
      <w:r w:rsidRPr="006C27A2">
        <w:rPr>
          <w:b w:val="0"/>
          <w:noProof/>
          <w:sz w:val="18"/>
        </w:rPr>
        <w:fldChar w:fldCharType="begin"/>
      </w:r>
      <w:r w:rsidRPr="006C27A2">
        <w:rPr>
          <w:b w:val="0"/>
          <w:noProof/>
          <w:sz w:val="18"/>
        </w:rPr>
        <w:instrText xml:space="preserve"> PAGEREF _Toc447693010 \h </w:instrText>
      </w:r>
      <w:r w:rsidRPr="006C27A2">
        <w:rPr>
          <w:b w:val="0"/>
          <w:noProof/>
          <w:sz w:val="18"/>
        </w:rPr>
      </w:r>
      <w:r w:rsidRPr="006C27A2">
        <w:rPr>
          <w:b w:val="0"/>
          <w:noProof/>
          <w:sz w:val="18"/>
        </w:rPr>
        <w:fldChar w:fldCharType="separate"/>
      </w:r>
      <w:r w:rsidR="001B31B9">
        <w:rPr>
          <w:b w:val="0"/>
          <w:noProof/>
          <w:sz w:val="18"/>
        </w:rPr>
        <w:t>340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6C27A2">
        <w:rPr>
          <w:noProof/>
        </w:rPr>
        <w:tab/>
      </w:r>
      <w:r w:rsidRPr="006C27A2">
        <w:rPr>
          <w:noProof/>
        </w:rPr>
        <w:fldChar w:fldCharType="begin"/>
      </w:r>
      <w:r w:rsidRPr="006C27A2">
        <w:rPr>
          <w:noProof/>
        </w:rPr>
        <w:instrText xml:space="preserve"> PAGEREF _Toc447693011 \h </w:instrText>
      </w:r>
      <w:r w:rsidRPr="006C27A2">
        <w:rPr>
          <w:noProof/>
        </w:rPr>
      </w:r>
      <w:r w:rsidRPr="006C27A2">
        <w:rPr>
          <w:noProof/>
        </w:rPr>
        <w:fldChar w:fldCharType="separate"/>
      </w:r>
      <w:r w:rsidR="001B31B9">
        <w:rPr>
          <w:noProof/>
        </w:rPr>
        <w:t>340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6C27A2">
        <w:rPr>
          <w:noProof/>
        </w:rPr>
        <w:tab/>
      </w:r>
      <w:r w:rsidRPr="006C27A2">
        <w:rPr>
          <w:noProof/>
        </w:rPr>
        <w:fldChar w:fldCharType="begin"/>
      </w:r>
      <w:r w:rsidRPr="006C27A2">
        <w:rPr>
          <w:noProof/>
        </w:rPr>
        <w:instrText xml:space="preserve"> PAGEREF _Toc447693012 \h </w:instrText>
      </w:r>
      <w:r w:rsidRPr="006C27A2">
        <w:rPr>
          <w:noProof/>
        </w:rPr>
      </w:r>
      <w:r w:rsidRPr="006C27A2">
        <w:rPr>
          <w:noProof/>
        </w:rPr>
        <w:fldChar w:fldCharType="separate"/>
      </w:r>
      <w:r w:rsidR="001B31B9">
        <w:rPr>
          <w:noProof/>
        </w:rPr>
        <w:t>341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607F87">
        <w:rPr>
          <w:noProof/>
          <w:snapToGrid w:val="0"/>
          <w:lang w:eastAsia="en-US"/>
        </w:rPr>
        <w:t>Setting off family assistance against debt owed</w:t>
      </w:r>
      <w:r w:rsidRPr="006C27A2">
        <w:rPr>
          <w:noProof/>
        </w:rPr>
        <w:tab/>
      </w:r>
      <w:r w:rsidRPr="006C27A2">
        <w:rPr>
          <w:noProof/>
        </w:rPr>
        <w:fldChar w:fldCharType="begin"/>
      </w:r>
      <w:r w:rsidRPr="006C27A2">
        <w:rPr>
          <w:noProof/>
        </w:rPr>
        <w:instrText xml:space="preserve"> PAGEREF _Toc447693013 \h </w:instrText>
      </w:r>
      <w:r w:rsidRPr="006C27A2">
        <w:rPr>
          <w:noProof/>
        </w:rPr>
      </w:r>
      <w:r w:rsidRPr="006C27A2">
        <w:rPr>
          <w:noProof/>
        </w:rPr>
        <w:fldChar w:fldCharType="separate"/>
      </w:r>
      <w:r w:rsidR="001B31B9">
        <w:rPr>
          <w:noProof/>
        </w:rPr>
        <w:t>342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607F87">
        <w:rPr>
          <w:noProof/>
          <w:snapToGrid w:val="0"/>
          <w:lang w:eastAsia="en-US"/>
        </w:rPr>
        <w:t>, 84A</w:t>
      </w:r>
      <w:r>
        <w:rPr>
          <w:noProof/>
        </w:rPr>
        <w:t xml:space="preserve"> and 87A</w:t>
      </w:r>
      <w:r w:rsidRPr="006C27A2">
        <w:rPr>
          <w:noProof/>
        </w:rPr>
        <w:tab/>
      </w:r>
      <w:r w:rsidRPr="006C27A2">
        <w:rPr>
          <w:noProof/>
        </w:rPr>
        <w:fldChar w:fldCharType="begin"/>
      </w:r>
      <w:r w:rsidRPr="006C27A2">
        <w:rPr>
          <w:noProof/>
        </w:rPr>
        <w:instrText xml:space="preserve"> PAGEREF _Toc447693014 \h </w:instrText>
      </w:r>
      <w:r w:rsidRPr="006C27A2">
        <w:rPr>
          <w:noProof/>
        </w:rPr>
      </w:r>
      <w:r w:rsidRPr="006C27A2">
        <w:rPr>
          <w:noProof/>
        </w:rPr>
        <w:fldChar w:fldCharType="separate"/>
      </w:r>
      <w:r w:rsidR="001B31B9">
        <w:rPr>
          <w:noProof/>
        </w:rPr>
        <w:t>343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6C27A2">
        <w:rPr>
          <w:noProof/>
        </w:rPr>
        <w:tab/>
      </w:r>
      <w:r w:rsidRPr="006C27A2">
        <w:rPr>
          <w:noProof/>
        </w:rPr>
        <w:fldChar w:fldCharType="begin"/>
      </w:r>
      <w:r w:rsidRPr="006C27A2">
        <w:rPr>
          <w:noProof/>
        </w:rPr>
        <w:instrText xml:space="preserve"> PAGEREF _Toc447693015 \h </w:instrText>
      </w:r>
      <w:r w:rsidRPr="006C27A2">
        <w:rPr>
          <w:noProof/>
        </w:rPr>
      </w:r>
      <w:r w:rsidRPr="006C27A2">
        <w:rPr>
          <w:noProof/>
        </w:rPr>
        <w:fldChar w:fldCharType="separate"/>
      </w:r>
      <w:r w:rsidR="001B31B9">
        <w:rPr>
          <w:noProof/>
        </w:rPr>
        <w:t>344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6C27A2">
        <w:rPr>
          <w:noProof/>
        </w:rPr>
        <w:tab/>
      </w:r>
      <w:r w:rsidRPr="006C27A2">
        <w:rPr>
          <w:noProof/>
        </w:rPr>
        <w:fldChar w:fldCharType="begin"/>
      </w:r>
      <w:r w:rsidRPr="006C27A2">
        <w:rPr>
          <w:noProof/>
        </w:rPr>
        <w:instrText xml:space="preserve"> PAGEREF _Toc447693016 \h </w:instrText>
      </w:r>
      <w:r w:rsidRPr="006C27A2">
        <w:rPr>
          <w:noProof/>
        </w:rPr>
      </w:r>
      <w:r w:rsidRPr="006C27A2">
        <w:rPr>
          <w:noProof/>
        </w:rPr>
        <w:fldChar w:fldCharType="separate"/>
      </w:r>
      <w:r w:rsidR="001B31B9">
        <w:rPr>
          <w:noProof/>
        </w:rPr>
        <w:t>345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88</w:t>
      </w:r>
      <w:r>
        <w:rPr>
          <w:noProof/>
        </w:rPr>
        <w:tab/>
        <w:t>Legal proceedings</w:t>
      </w:r>
      <w:r w:rsidRPr="006C27A2">
        <w:rPr>
          <w:noProof/>
        </w:rPr>
        <w:tab/>
      </w:r>
      <w:r w:rsidRPr="006C27A2">
        <w:rPr>
          <w:noProof/>
        </w:rPr>
        <w:fldChar w:fldCharType="begin"/>
      </w:r>
      <w:r w:rsidRPr="006C27A2">
        <w:rPr>
          <w:noProof/>
        </w:rPr>
        <w:instrText xml:space="preserve"> PAGEREF _Toc447693017 \h </w:instrText>
      </w:r>
      <w:r w:rsidRPr="006C27A2">
        <w:rPr>
          <w:noProof/>
        </w:rPr>
      </w:r>
      <w:r w:rsidRPr="006C27A2">
        <w:rPr>
          <w:noProof/>
        </w:rPr>
        <w:fldChar w:fldCharType="separate"/>
      </w:r>
      <w:r w:rsidR="001B31B9">
        <w:rPr>
          <w:noProof/>
        </w:rPr>
        <w:t>345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89</w:t>
      </w:r>
      <w:r>
        <w:rPr>
          <w:noProof/>
        </w:rPr>
        <w:tab/>
        <w:t>Garnishee notice</w:t>
      </w:r>
      <w:r w:rsidRPr="006C27A2">
        <w:rPr>
          <w:noProof/>
        </w:rPr>
        <w:tab/>
      </w:r>
      <w:r w:rsidRPr="006C27A2">
        <w:rPr>
          <w:noProof/>
        </w:rPr>
        <w:fldChar w:fldCharType="begin"/>
      </w:r>
      <w:r w:rsidRPr="006C27A2">
        <w:rPr>
          <w:noProof/>
        </w:rPr>
        <w:instrText xml:space="preserve"> PAGEREF _Toc447693018 \h </w:instrText>
      </w:r>
      <w:r w:rsidRPr="006C27A2">
        <w:rPr>
          <w:noProof/>
        </w:rPr>
      </w:r>
      <w:r w:rsidRPr="006C27A2">
        <w:rPr>
          <w:noProof/>
        </w:rPr>
        <w:fldChar w:fldCharType="separate"/>
      </w:r>
      <w:r w:rsidR="001B31B9">
        <w:rPr>
          <w:noProof/>
        </w:rPr>
        <w:t>346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6C27A2">
        <w:rPr>
          <w:noProof/>
        </w:rPr>
        <w:tab/>
      </w:r>
      <w:r w:rsidRPr="006C27A2">
        <w:rPr>
          <w:noProof/>
        </w:rPr>
        <w:fldChar w:fldCharType="begin"/>
      </w:r>
      <w:r w:rsidRPr="006C27A2">
        <w:rPr>
          <w:noProof/>
        </w:rPr>
        <w:instrText xml:space="preserve"> PAGEREF _Toc447693019 \h </w:instrText>
      </w:r>
      <w:r w:rsidRPr="006C27A2">
        <w:rPr>
          <w:noProof/>
        </w:rPr>
      </w:r>
      <w:r w:rsidRPr="006C27A2">
        <w:rPr>
          <w:noProof/>
        </w:rPr>
        <w:fldChar w:fldCharType="separate"/>
      </w:r>
      <w:r w:rsidR="001B31B9">
        <w:rPr>
          <w:noProof/>
        </w:rPr>
        <w:t>348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6C27A2">
        <w:rPr>
          <w:noProof/>
        </w:rPr>
        <w:tab/>
      </w:r>
      <w:r w:rsidRPr="006C27A2">
        <w:rPr>
          <w:noProof/>
        </w:rPr>
        <w:fldChar w:fldCharType="begin"/>
      </w:r>
      <w:r w:rsidRPr="006C27A2">
        <w:rPr>
          <w:noProof/>
        </w:rPr>
        <w:instrText xml:space="preserve"> PAGEREF _Toc447693020 \h </w:instrText>
      </w:r>
      <w:r w:rsidRPr="006C27A2">
        <w:rPr>
          <w:noProof/>
        </w:rPr>
      </w:r>
      <w:r w:rsidRPr="006C27A2">
        <w:rPr>
          <w:noProof/>
        </w:rPr>
        <w:fldChar w:fldCharType="separate"/>
      </w:r>
      <w:r w:rsidR="001B31B9">
        <w:rPr>
          <w:noProof/>
        </w:rPr>
        <w:t>349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6C27A2">
        <w:rPr>
          <w:noProof/>
        </w:rPr>
        <w:tab/>
      </w:r>
      <w:r w:rsidRPr="006C27A2">
        <w:rPr>
          <w:noProof/>
        </w:rPr>
        <w:fldChar w:fldCharType="begin"/>
      </w:r>
      <w:r w:rsidRPr="006C27A2">
        <w:rPr>
          <w:noProof/>
        </w:rPr>
        <w:instrText xml:space="preserve"> PAGEREF _Toc447693021 \h </w:instrText>
      </w:r>
      <w:r w:rsidRPr="006C27A2">
        <w:rPr>
          <w:noProof/>
        </w:rPr>
      </w:r>
      <w:r w:rsidRPr="006C27A2">
        <w:rPr>
          <w:noProof/>
        </w:rPr>
        <w:fldChar w:fldCharType="separate"/>
      </w:r>
      <w:r w:rsidR="001B31B9">
        <w:rPr>
          <w:noProof/>
        </w:rPr>
        <w:t>350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6C27A2">
        <w:rPr>
          <w:noProof/>
        </w:rPr>
        <w:tab/>
      </w:r>
      <w:r w:rsidRPr="006C27A2">
        <w:rPr>
          <w:noProof/>
        </w:rPr>
        <w:fldChar w:fldCharType="begin"/>
      </w:r>
      <w:r w:rsidRPr="006C27A2">
        <w:rPr>
          <w:noProof/>
        </w:rPr>
        <w:instrText xml:space="preserve"> PAGEREF _Toc447693022 \h </w:instrText>
      </w:r>
      <w:r w:rsidRPr="006C27A2">
        <w:rPr>
          <w:noProof/>
        </w:rPr>
      </w:r>
      <w:r w:rsidRPr="006C27A2">
        <w:rPr>
          <w:noProof/>
        </w:rPr>
        <w:fldChar w:fldCharType="separate"/>
      </w:r>
      <w:r w:rsidR="001B31B9">
        <w:rPr>
          <w:noProof/>
        </w:rPr>
        <w:t>351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6C27A2">
        <w:rPr>
          <w:noProof/>
        </w:rPr>
        <w:tab/>
      </w:r>
      <w:r w:rsidRPr="006C27A2">
        <w:rPr>
          <w:noProof/>
        </w:rPr>
        <w:fldChar w:fldCharType="begin"/>
      </w:r>
      <w:r w:rsidRPr="006C27A2">
        <w:rPr>
          <w:noProof/>
        </w:rPr>
        <w:instrText xml:space="preserve"> PAGEREF _Toc447693023 \h </w:instrText>
      </w:r>
      <w:r w:rsidRPr="006C27A2">
        <w:rPr>
          <w:noProof/>
        </w:rPr>
      </w:r>
      <w:r w:rsidRPr="006C27A2">
        <w:rPr>
          <w:noProof/>
        </w:rPr>
        <w:fldChar w:fldCharType="separate"/>
      </w:r>
      <w:r w:rsidR="001B31B9">
        <w:rPr>
          <w:noProof/>
        </w:rPr>
        <w:t>352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6C27A2">
        <w:rPr>
          <w:noProof/>
        </w:rPr>
        <w:tab/>
      </w:r>
      <w:r w:rsidRPr="006C27A2">
        <w:rPr>
          <w:noProof/>
        </w:rPr>
        <w:fldChar w:fldCharType="begin"/>
      </w:r>
      <w:r w:rsidRPr="006C27A2">
        <w:rPr>
          <w:noProof/>
        </w:rPr>
        <w:instrText xml:space="preserve"> PAGEREF _Toc447693024 \h </w:instrText>
      </w:r>
      <w:r w:rsidRPr="006C27A2">
        <w:rPr>
          <w:noProof/>
        </w:rPr>
      </w:r>
      <w:r w:rsidRPr="006C27A2">
        <w:rPr>
          <w:noProof/>
        </w:rPr>
        <w:fldChar w:fldCharType="separate"/>
      </w:r>
      <w:r w:rsidR="001B31B9">
        <w:rPr>
          <w:noProof/>
        </w:rPr>
        <w:t>352</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6C27A2">
        <w:rPr>
          <w:b w:val="0"/>
          <w:noProof/>
          <w:sz w:val="18"/>
        </w:rPr>
        <w:tab/>
      </w:r>
      <w:r w:rsidRPr="006C27A2">
        <w:rPr>
          <w:b w:val="0"/>
          <w:noProof/>
          <w:sz w:val="18"/>
        </w:rPr>
        <w:fldChar w:fldCharType="begin"/>
      </w:r>
      <w:r w:rsidRPr="006C27A2">
        <w:rPr>
          <w:b w:val="0"/>
          <w:noProof/>
          <w:sz w:val="18"/>
        </w:rPr>
        <w:instrText xml:space="preserve"> PAGEREF _Toc447693025 \h </w:instrText>
      </w:r>
      <w:r w:rsidRPr="006C27A2">
        <w:rPr>
          <w:b w:val="0"/>
          <w:noProof/>
          <w:sz w:val="18"/>
        </w:rPr>
      </w:r>
      <w:r w:rsidRPr="006C27A2">
        <w:rPr>
          <w:b w:val="0"/>
          <w:noProof/>
          <w:sz w:val="18"/>
        </w:rPr>
        <w:fldChar w:fldCharType="separate"/>
      </w:r>
      <w:r w:rsidR="001B31B9">
        <w:rPr>
          <w:b w:val="0"/>
          <w:noProof/>
          <w:sz w:val="18"/>
        </w:rPr>
        <w:t>356</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607F87">
        <w:rPr>
          <w:i/>
          <w:noProof/>
        </w:rPr>
        <w:t>debt</w:t>
      </w:r>
      <w:r w:rsidRPr="006C27A2">
        <w:rPr>
          <w:noProof/>
        </w:rPr>
        <w:tab/>
      </w:r>
      <w:r w:rsidRPr="006C27A2">
        <w:rPr>
          <w:noProof/>
        </w:rPr>
        <w:fldChar w:fldCharType="begin"/>
      </w:r>
      <w:r w:rsidRPr="006C27A2">
        <w:rPr>
          <w:noProof/>
        </w:rPr>
        <w:instrText xml:space="preserve"> PAGEREF _Toc447693026 \h </w:instrText>
      </w:r>
      <w:r w:rsidRPr="006C27A2">
        <w:rPr>
          <w:noProof/>
        </w:rPr>
      </w:r>
      <w:r w:rsidRPr="006C27A2">
        <w:rPr>
          <w:noProof/>
        </w:rPr>
        <w:fldChar w:fldCharType="separate"/>
      </w:r>
      <w:r w:rsidR="001B31B9">
        <w:rPr>
          <w:noProof/>
        </w:rPr>
        <w:t>356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6C27A2">
        <w:rPr>
          <w:noProof/>
        </w:rPr>
        <w:tab/>
      </w:r>
      <w:r w:rsidRPr="006C27A2">
        <w:rPr>
          <w:noProof/>
        </w:rPr>
        <w:fldChar w:fldCharType="begin"/>
      </w:r>
      <w:r w:rsidRPr="006C27A2">
        <w:rPr>
          <w:noProof/>
        </w:rPr>
        <w:instrText xml:space="preserve"> PAGEREF _Toc447693027 \h </w:instrText>
      </w:r>
      <w:r w:rsidRPr="006C27A2">
        <w:rPr>
          <w:noProof/>
        </w:rPr>
      </w:r>
      <w:r w:rsidRPr="006C27A2">
        <w:rPr>
          <w:noProof/>
        </w:rPr>
        <w:fldChar w:fldCharType="separate"/>
      </w:r>
      <w:r w:rsidR="001B31B9">
        <w:rPr>
          <w:noProof/>
        </w:rPr>
        <w:t>356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6C27A2">
        <w:rPr>
          <w:noProof/>
        </w:rPr>
        <w:tab/>
      </w:r>
      <w:r w:rsidRPr="006C27A2">
        <w:rPr>
          <w:noProof/>
        </w:rPr>
        <w:fldChar w:fldCharType="begin"/>
      </w:r>
      <w:r w:rsidRPr="006C27A2">
        <w:rPr>
          <w:noProof/>
        </w:rPr>
        <w:instrText xml:space="preserve"> PAGEREF _Toc447693028 \h </w:instrText>
      </w:r>
      <w:r w:rsidRPr="006C27A2">
        <w:rPr>
          <w:noProof/>
        </w:rPr>
      </w:r>
      <w:r w:rsidRPr="006C27A2">
        <w:rPr>
          <w:noProof/>
        </w:rPr>
        <w:fldChar w:fldCharType="separate"/>
      </w:r>
      <w:r w:rsidR="001B31B9">
        <w:rPr>
          <w:noProof/>
        </w:rPr>
        <w:t>359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6C27A2">
        <w:rPr>
          <w:noProof/>
        </w:rPr>
        <w:tab/>
      </w:r>
      <w:r w:rsidRPr="006C27A2">
        <w:rPr>
          <w:noProof/>
        </w:rPr>
        <w:fldChar w:fldCharType="begin"/>
      </w:r>
      <w:r w:rsidRPr="006C27A2">
        <w:rPr>
          <w:noProof/>
        </w:rPr>
        <w:instrText xml:space="preserve"> PAGEREF _Toc447693029 \h </w:instrText>
      </w:r>
      <w:r w:rsidRPr="006C27A2">
        <w:rPr>
          <w:noProof/>
        </w:rPr>
      </w:r>
      <w:r w:rsidRPr="006C27A2">
        <w:rPr>
          <w:noProof/>
        </w:rPr>
        <w:fldChar w:fldCharType="separate"/>
      </w:r>
      <w:r w:rsidR="001B31B9">
        <w:rPr>
          <w:noProof/>
        </w:rPr>
        <w:t>359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6C27A2">
        <w:rPr>
          <w:noProof/>
        </w:rPr>
        <w:tab/>
      </w:r>
      <w:r w:rsidRPr="006C27A2">
        <w:rPr>
          <w:noProof/>
        </w:rPr>
        <w:fldChar w:fldCharType="begin"/>
      </w:r>
      <w:r w:rsidRPr="006C27A2">
        <w:rPr>
          <w:noProof/>
        </w:rPr>
        <w:instrText xml:space="preserve"> PAGEREF _Toc447693030 \h </w:instrText>
      </w:r>
      <w:r w:rsidRPr="006C27A2">
        <w:rPr>
          <w:noProof/>
        </w:rPr>
      </w:r>
      <w:r w:rsidRPr="006C27A2">
        <w:rPr>
          <w:noProof/>
        </w:rPr>
        <w:fldChar w:fldCharType="separate"/>
      </w:r>
      <w:r w:rsidR="001B31B9">
        <w:rPr>
          <w:noProof/>
        </w:rPr>
        <w:t>360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6C27A2">
        <w:rPr>
          <w:noProof/>
        </w:rPr>
        <w:tab/>
      </w:r>
      <w:r w:rsidRPr="006C27A2">
        <w:rPr>
          <w:noProof/>
        </w:rPr>
        <w:fldChar w:fldCharType="begin"/>
      </w:r>
      <w:r w:rsidRPr="006C27A2">
        <w:rPr>
          <w:noProof/>
        </w:rPr>
        <w:instrText xml:space="preserve"> PAGEREF _Toc447693031 \h </w:instrText>
      </w:r>
      <w:r w:rsidRPr="006C27A2">
        <w:rPr>
          <w:noProof/>
        </w:rPr>
      </w:r>
      <w:r w:rsidRPr="006C27A2">
        <w:rPr>
          <w:noProof/>
        </w:rPr>
        <w:fldChar w:fldCharType="separate"/>
      </w:r>
      <w:r w:rsidR="001B31B9">
        <w:rPr>
          <w:noProof/>
        </w:rPr>
        <w:t>360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6C27A2">
        <w:rPr>
          <w:noProof/>
        </w:rPr>
        <w:tab/>
      </w:r>
      <w:r w:rsidRPr="006C27A2">
        <w:rPr>
          <w:noProof/>
        </w:rPr>
        <w:fldChar w:fldCharType="begin"/>
      </w:r>
      <w:r w:rsidRPr="006C27A2">
        <w:rPr>
          <w:noProof/>
        </w:rPr>
        <w:instrText xml:space="preserve"> PAGEREF _Toc447693032 \h </w:instrText>
      </w:r>
      <w:r w:rsidRPr="006C27A2">
        <w:rPr>
          <w:noProof/>
        </w:rPr>
      </w:r>
      <w:r w:rsidRPr="006C27A2">
        <w:rPr>
          <w:noProof/>
        </w:rPr>
        <w:fldChar w:fldCharType="separate"/>
      </w:r>
      <w:r w:rsidR="001B31B9">
        <w:rPr>
          <w:noProof/>
        </w:rPr>
        <w:t>361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6C27A2">
        <w:rPr>
          <w:noProof/>
        </w:rPr>
        <w:tab/>
      </w:r>
      <w:r w:rsidRPr="006C27A2">
        <w:rPr>
          <w:noProof/>
        </w:rPr>
        <w:fldChar w:fldCharType="begin"/>
      </w:r>
      <w:r w:rsidRPr="006C27A2">
        <w:rPr>
          <w:noProof/>
        </w:rPr>
        <w:instrText xml:space="preserve"> PAGEREF _Toc447693033 \h </w:instrText>
      </w:r>
      <w:r w:rsidRPr="006C27A2">
        <w:rPr>
          <w:noProof/>
        </w:rPr>
      </w:r>
      <w:r w:rsidRPr="006C27A2">
        <w:rPr>
          <w:noProof/>
        </w:rPr>
        <w:fldChar w:fldCharType="separate"/>
      </w:r>
      <w:r w:rsidR="001B31B9">
        <w:rPr>
          <w:noProof/>
        </w:rPr>
        <w:t>363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6C27A2">
        <w:rPr>
          <w:noProof/>
        </w:rPr>
        <w:tab/>
      </w:r>
      <w:r w:rsidRPr="006C27A2">
        <w:rPr>
          <w:noProof/>
        </w:rPr>
        <w:fldChar w:fldCharType="begin"/>
      </w:r>
      <w:r w:rsidRPr="006C27A2">
        <w:rPr>
          <w:noProof/>
        </w:rPr>
        <w:instrText xml:space="preserve"> PAGEREF _Toc447693034 \h </w:instrText>
      </w:r>
      <w:r w:rsidRPr="006C27A2">
        <w:rPr>
          <w:noProof/>
        </w:rPr>
      </w:r>
      <w:r w:rsidRPr="006C27A2">
        <w:rPr>
          <w:noProof/>
        </w:rPr>
        <w:fldChar w:fldCharType="separate"/>
      </w:r>
      <w:r w:rsidR="001B31B9">
        <w:rPr>
          <w:noProof/>
        </w:rPr>
        <w:t>363</w:t>
      </w:r>
      <w:r w:rsidRPr="006C27A2">
        <w:rPr>
          <w:noProof/>
        </w:rPr>
        <w:fldChar w:fldCharType="end"/>
      </w:r>
    </w:p>
    <w:p w:rsidR="006C27A2" w:rsidRDefault="006C27A2">
      <w:pPr>
        <w:pStyle w:val="TOC2"/>
        <w:rPr>
          <w:rFonts w:asciiTheme="minorHAnsi" w:eastAsiaTheme="minorEastAsia" w:hAnsiTheme="minorHAnsi" w:cstheme="minorBidi"/>
          <w:b w:val="0"/>
          <w:noProof/>
          <w:kern w:val="0"/>
          <w:sz w:val="22"/>
          <w:szCs w:val="22"/>
        </w:rPr>
      </w:pPr>
      <w:r>
        <w:rPr>
          <w:noProof/>
        </w:rPr>
        <w:t>Part 5—Review of decisions</w:t>
      </w:r>
      <w:r w:rsidRPr="006C27A2">
        <w:rPr>
          <w:b w:val="0"/>
          <w:noProof/>
          <w:sz w:val="18"/>
        </w:rPr>
        <w:tab/>
      </w:r>
      <w:r w:rsidRPr="006C27A2">
        <w:rPr>
          <w:b w:val="0"/>
          <w:noProof/>
          <w:sz w:val="18"/>
        </w:rPr>
        <w:fldChar w:fldCharType="begin"/>
      </w:r>
      <w:r w:rsidRPr="006C27A2">
        <w:rPr>
          <w:b w:val="0"/>
          <w:noProof/>
          <w:sz w:val="18"/>
        </w:rPr>
        <w:instrText xml:space="preserve"> PAGEREF _Toc447693035 \h </w:instrText>
      </w:r>
      <w:r w:rsidRPr="006C27A2">
        <w:rPr>
          <w:b w:val="0"/>
          <w:noProof/>
          <w:sz w:val="18"/>
        </w:rPr>
      </w:r>
      <w:r w:rsidRPr="006C27A2">
        <w:rPr>
          <w:b w:val="0"/>
          <w:noProof/>
          <w:sz w:val="18"/>
        </w:rPr>
        <w:fldChar w:fldCharType="separate"/>
      </w:r>
      <w:r w:rsidR="001B31B9">
        <w:rPr>
          <w:b w:val="0"/>
          <w:noProof/>
          <w:sz w:val="18"/>
        </w:rPr>
        <w:t>365</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1—Internal review</w:t>
      </w:r>
      <w:r w:rsidRPr="006C27A2">
        <w:rPr>
          <w:b w:val="0"/>
          <w:noProof/>
          <w:sz w:val="18"/>
        </w:rPr>
        <w:tab/>
      </w:r>
      <w:r w:rsidRPr="006C27A2">
        <w:rPr>
          <w:b w:val="0"/>
          <w:noProof/>
          <w:sz w:val="18"/>
        </w:rPr>
        <w:fldChar w:fldCharType="begin"/>
      </w:r>
      <w:r w:rsidRPr="006C27A2">
        <w:rPr>
          <w:b w:val="0"/>
          <w:noProof/>
          <w:sz w:val="18"/>
        </w:rPr>
        <w:instrText xml:space="preserve"> PAGEREF _Toc447693036 \h </w:instrText>
      </w:r>
      <w:r w:rsidRPr="006C27A2">
        <w:rPr>
          <w:b w:val="0"/>
          <w:noProof/>
          <w:sz w:val="18"/>
        </w:rPr>
      </w:r>
      <w:r w:rsidRPr="006C27A2">
        <w:rPr>
          <w:b w:val="0"/>
          <w:noProof/>
          <w:sz w:val="18"/>
        </w:rPr>
        <w:fldChar w:fldCharType="separate"/>
      </w:r>
      <w:r w:rsidR="001B31B9">
        <w:rPr>
          <w:b w:val="0"/>
          <w:noProof/>
          <w:sz w:val="18"/>
        </w:rPr>
        <w:t>365</w:t>
      </w:r>
      <w:r w:rsidRPr="006C27A2">
        <w:rPr>
          <w:b w:val="0"/>
          <w:noProof/>
          <w:sz w:val="18"/>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A—Review initiated by the Secretary</w:t>
      </w:r>
      <w:r w:rsidRPr="006C27A2">
        <w:rPr>
          <w:b w:val="0"/>
          <w:noProof/>
          <w:sz w:val="18"/>
        </w:rPr>
        <w:tab/>
      </w:r>
      <w:r w:rsidRPr="006C27A2">
        <w:rPr>
          <w:b w:val="0"/>
          <w:noProof/>
          <w:sz w:val="18"/>
        </w:rPr>
        <w:fldChar w:fldCharType="begin"/>
      </w:r>
      <w:r w:rsidRPr="006C27A2">
        <w:rPr>
          <w:b w:val="0"/>
          <w:noProof/>
          <w:sz w:val="18"/>
        </w:rPr>
        <w:instrText xml:space="preserve"> PAGEREF _Toc447693037 \h </w:instrText>
      </w:r>
      <w:r w:rsidRPr="006C27A2">
        <w:rPr>
          <w:b w:val="0"/>
          <w:noProof/>
          <w:sz w:val="18"/>
        </w:rPr>
      </w:r>
      <w:r w:rsidRPr="006C27A2">
        <w:rPr>
          <w:b w:val="0"/>
          <w:noProof/>
          <w:sz w:val="18"/>
        </w:rPr>
        <w:fldChar w:fldCharType="separate"/>
      </w:r>
      <w:r w:rsidR="001B31B9">
        <w:rPr>
          <w:b w:val="0"/>
          <w:noProof/>
          <w:sz w:val="18"/>
        </w:rPr>
        <w:t>365</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607F87">
        <w:rPr>
          <w:noProof/>
          <w:snapToGrid w:val="0"/>
          <w:lang w:eastAsia="en-US"/>
        </w:rPr>
        <w:t>Decisions that may be reviewed by the Secretary on own initiative</w:t>
      </w:r>
      <w:r w:rsidRPr="006C27A2">
        <w:rPr>
          <w:noProof/>
        </w:rPr>
        <w:tab/>
      </w:r>
      <w:r w:rsidRPr="006C27A2">
        <w:rPr>
          <w:noProof/>
        </w:rPr>
        <w:fldChar w:fldCharType="begin"/>
      </w:r>
      <w:r w:rsidRPr="006C27A2">
        <w:rPr>
          <w:noProof/>
        </w:rPr>
        <w:instrText xml:space="preserve"> PAGEREF _Toc447693038 \h </w:instrText>
      </w:r>
      <w:r w:rsidRPr="006C27A2">
        <w:rPr>
          <w:noProof/>
        </w:rPr>
      </w:r>
      <w:r w:rsidRPr="006C27A2">
        <w:rPr>
          <w:noProof/>
        </w:rPr>
        <w:fldChar w:fldCharType="separate"/>
      </w:r>
      <w:r w:rsidR="001B31B9">
        <w:rPr>
          <w:noProof/>
        </w:rPr>
        <w:t>365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6C27A2">
        <w:rPr>
          <w:noProof/>
        </w:rPr>
        <w:tab/>
      </w:r>
      <w:r w:rsidRPr="006C27A2">
        <w:rPr>
          <w:noProof/>
        </w:rPr>
        <w:fldChar w:fldCharType="begin"/>
      </w:r>
      <w:r w:rsidRPr="006C27A2">
        <w:rPr>
          <w:noProof/>
        </w:rPr>
        <w:instrText xml:space="preserve"> PAGEREF _Toc447693039 \h </w:instrText>
      </w:r>
      <w:r w:rsidRPr="006C27A2">
        <w:rPr>
          <w:noProof/>
        </w:rPr>
      </w:r>
      <w:r w:rsidRPr="006C27A2">
        <w:rPr>
          <w:noProof/>
        </w:rPr>
        <w:fldChar w:fldCharType="separate"/>
      </w:r>
      <w:r w:rsidR="001B31B9">
        <w:rPr>
          <w:noProof/>
        </w:rPr>
        <w:t>366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6C27A2">
        <w:rPr>
          <w:noProof/>
        </w:rPr>
        <w:tab/>
      </w:r>
      <w:r w:rsidRPr="006C27A2">
        <w:rPr>
          <w:noProof/>
        </w:rPr>
        <w:fldChar w:fldCharType="begin"/>
      </w:r>
      <w:r w:rsidRPr="006C27A2">
        <w:rPr>
          <w:noProof/>
        </w:rPr>
        <w:instrText xml:space="preserve"> PAGEREF _Toc447693040 \h </w:instrText>
      </w:r>
      <w:r w:rsidRPr="006C27A2">
        <w:rPr>
          <w:noProof/>
        </w:rPr>
      </w:r>
      <w:r w:rsidRPr="006C27A2">
        <w:rPr>
          <w:noProof/>
        </w:rPr>
        <w:fldChar w:fldCharType="separate"/>
      </w:r>
      <w:r w:rsidR="001B31B9">
        <w:rPr>
          <w:noProof/>
        </w:rPr>
        <w:t>368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6C27A2">
        <w:rPr>
          <w:noProof/>
        </w:rPr>
        <w:tab/>
      </w:r>
      <w:r w:rsidRPr="006C27A2">
        <w:rPr>
          <w:noProof/>
        </w:rPr>
        <w:fldChar w:fldCharType="begin"/>
      </w:r>
      <w:r w:rsidRPr="006C27A2">
        <w:rPr>
          <w:noProof/>
        </w:rPr>
        <w:instrText xml:space="preserve"> PAGEREF _Toc447693041 \h </w:instrText>
      </w:r>
      <w:r w:rsidRPr="006C27A2">
        <w:rPr>
          <w:noProof/>
        </w:rPr>
      </w:r>
      <w:r w:rsidRPr="006C27A2">
        <w:rPr>
          <w:noProof/>
        </w:rPr>
        <w:fldChar w:fldCharType="separate"/>
      </w:r>
      <w:r w:rsidR="001B31B9">
        <w:rPr>
          <w:noProof/>
        </w:rPr>
        <w:t>369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607F87">
        <w:rPr>
          <w:noProof/>
          <w:snapToGrid w:val="0"/>
          <w:lang w:eastAsia="en-US"/>
        </w:rPr>
        <w:t>Notice of review decision to be given</w:t>
      </w:r>
      <w:r w:rsidRPr="006C27A2">
        <w:rPr>
          <w:noProof/>
        </w:rPr>
        <w:tab/>
      </w:r>
      <w:r w:rsidRPr="006C27A2">
        <w:rPr>
          <w:noProof/>
        </w:rPr>
        <w:fldChar w:fldCharType="begin"/>
      </w:r>
      <w:r w:rsidRPr="006C27A2">
        <w:rPr>
          <w:noProof/>
        </w:rPr>
        <w:instrText xml:space="preserve"> PAGEREF _Toc447693042 \h </w:instrText>
      </w:r>
      <w:r w:rsidRPr="006C27A2">
        <w:rPr>
          <w:noProof/>
        </w:rPr>
      </w:r>
      <w:r w:rsidRPr="006C27A2">
        <w:rPr>
          <w:noProof/>
        </w:rPr>
        <w:fldChar w:fldCharType="separate"/>
      </w:r>
      <w:r w:rsidR="001B31B9">
        <w:rPr>
          <w:noProof/>
        </w:rPr>
        <w:t>370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6C27A2">
        <w:rPr>
          <w:noProof/>
        </w:rPr>
        <w:tab/>
      </w:r>
      <w:r w:rsidRPr="006C27A2">
        <w:rPr>
          <w:noProof/>
        </w:rPr>
        <w:fldChar w:fldCharType="begin"/>
      </w:r>
      <w:r w:rsidRPr="006C27A2">
        <w:rPr>
          <w:noProof/>
        </w:rPr>
        <w:instrText xml:space="preserve"> PAGEREF _Toc447693043 \h </w:instrText>
      </w:r>
      <w:r w:rsidRPr="006C27A2">
        <w:rPr>
          <w:noProof/>
        </w:rPr>
      </w:r>
      <w:r w:rsidRPr="006C27A2">
        <w:rPr>
          <w:noProof/>
        </w:rPr>
        <w:fldChar w:fldCharType="separate"/>
      </w:r>
      <w:r w:rsidR="001B31B9">
        <w:rPr>
          <w:noProof/>
        </w:rPr>
        <w:t>374</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B—Review initiated by the applicant</w:t>
      </w:r>
      <w:r w:rsidRPr="006C27A2">
        <w:rPr>
          <w:b w:val="0"/>
          <w:noProof/>
          <w:sz w:val="18"/>
        </w:rPr>
        <w:tab/>
      </w:r>
      <w:r w:rsidRPr="006C27A2">
        <w:rPr>
          <w:b w:val="0"/>
          <w:noProof/>
          <w:sz w:val="18"/>
        </w:rPr>
        <w:fldChar w:fldCharType="begin"/>
      </w:r>
      <w:r w:rsidRPr="006C27A2">
        <w:rPr>
          <w:b w:val="0"/>
          <w:noProof/>
          <w:sz w:val="18"/>
        </w:rPr>
        <w:instrText xml:space="preserve"> PAGEREF _Toc447693044 \h </w:instrText>
      </w:r>
      <w:r w:rsidRPr="006C27A2">
        <w:rPr>
          <w:b w:val="0"/>
          <w:noProof/>
          <w:sz w:val="18"/>
        </w:rPr>
      </w:r>
      <w:r w:rsidRPr="006C27A2">
        <w:rPr>
          <w:b w:val="0"/>
          <w:noProof/>
          <w:sz w:val="18"/>
        </w:rPr>
        <w:fldChar w:fldCharType="separate"/>
      </w:r>
      <w:r w:rsidR="001B31B9">
        <w:rPr>
          <w:b w:val="0"/>
          <w:noProof/>
          <w:sz w:val="18"/>
        </w:rPr>
        <w:t>378</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6C27A2">
        <w:rPr>
          <w:noProof/>
        </w:rPr>
        <w:tab/>
      </w:r>
      <w:r w:rsidRPr="006C27A2">
        <w:rPr>
          <w:noProof/>
        </w:rPr>
        <w:fldChar w:fldCharType="begin"/>
      </w:r>
      <w:r w:rsidRPr="006C27A2">
        <w:rPr>
          <w:noProof/>
        </w:rPr>
        <w:instrText xml:space="preserve"> PAGEREF _Toc447693045 \h </w:instrText>
      </w:r>
      <w:r w:rsidRPr="006C27A2">
        <w:rPr>
          <w:noProof/>
        </w:rPr>
      </w:r>
      <w:r w:rsidRPr="006C27A2">
        <w:rPr>
          <w:noProof/>
        </w:rPr>
        <w:fldChar w:fldCharType="separate"/>
      </w:r>
      <w:r w:rsidR="001B31B9">
        <w:rPr>
          <w:noProof/>
        </w:rPr>
        <w:t>378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6C27A2">
        <w:rPr>
          <w:noProof/>
        </w:rPr>
        <w:tab/>
      </w:r>
      <w:r w:rsidRPr="006C27A2">
        <w:rPr>
          <w:noProof/>
        </w:rPr>
        <w:fldChar w:fldCharType="begin"/>
      </w:r>
      <w:r w:rsidRPr="006C27A2">
        <w:rPr>
          <w:noProof/>
        </w:rPr>
        <w:instrText xml:space="preserve"> PAGEREF _Toc447693046 \h </w:instrText>
      </w:r>
      <w:r w:rsidRPr="006C27A2">
        <w:rPr>
          <w:noProof/>
        </w:rPr>
      </w:r>
      <w:r w:rsidRPr="006C27A2">
        <w:rPr>
          <w:noProof/>
        </w:rPr>
        <w:fldChar w:fldCharType="separate"/>
      </w:r>
      <w:r w:rsidR="001B31B9">
        <w:rPr>
          <w:noProof/>
        </w:rPr>
        <w:t>381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6C27A2">
        <w:rPr>
          <w:noProof/>
        </w:rPr>
        <w:tab/>
      </w:r>
      <w:r w:rsidRPr="006C27A2">
        <w:rPr>
          <w:noProof/>
        </w:rPr>
        <w:fldChar w:fldCharType="begin"/>
      </w:r>
      <w:r w:rsidRPr="006C27A2">
        <w:rPr>
          <w:noProof/>
        </w:rPr>
        <w:instrText xml:space="preserve"> PAGEREF _Toc447693047 \h </w:instrText>
      </w:r>
      <w:r w:rsidRPr="006C27A2">
        <w:rPr>
          <w:noProof/>
        </w:rPr>
      </w:r>
      <w:r w:rsidRPr="006C27A2">
        <w:rPr>
          <w:noProof/>
        </w:rPr>
        <w:fldChar w:fldCharType="separate"/>
      </w:r>
      <w:r w:rsidR="001B31B9">
        <w:rPr>
          <w:noProof/>
        </w:rPr>
        <w:t>383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607F87">
        <w:rPr>
          <w:noProof/>
          <w:snapToGrid w:val="0"/>
          <w:lang w:eastAsia="en-US"/>
        </w:rPr>
        <w:t>Authorised review officers</w:t>
      </w:r>
      <w:r w:rsidRPr="006C27A2">
        <w:rPr>
          <w:noProof/>
        </w:rPr>
        <w:tab/>
      </w:r>
      <w:r w:rsidRPr="006C27A2">
        <w:rPr>
          <w:noProof/>
        </w:rPr>
        <w:fldChar w:fldCharType="begin"/>
      </w:r>
      <w:r w:rsidRPr="006C27A2">
        <w:rPr>
          <w:noProof/>
        </w:rPr>
        <w:instrText xml:space="preserve"> PAGEREF _Toc447693048 \h </w:instrText>
      </w:r>
      <w:r w:rsidRPr="006C27A2">
        <w:rPr>
          <w:noProof/>
        </w:rPr>
      </w:r>
      <w:r w:rsidRPr="006C27A2">
        <w:rPr>
          <w:noProof/>
        </w:rPr>
        <w:fldChar w:fldCharType="separate"/>
      </w:r>
      <w:r w:rsidR="001B31B9">
        <w:rPr>
          <w:noProof/>
        </w:rPr>
        <w:t>385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6C27A2">
        <w:rPr>
          <w:noProof/>
        </w:rPr>
        <w:tab/>
      </w:r>
      <w:r w:rsidRPr="006C27A2">
        <w:rPr>
          <w:noProof/>
        </w:rPr>
        <w:fldChar w:fldCharType="begin"/>
      </w:r>
      <w:r w:rsidRPr="006C27A2">
        <w:rPr>
          <w:noProof/>
        </w:rPr>
        <w:instrText xml:space="preserve"> PAGEREF _Toc447693049 \h </w:instrText>
      </w:r>
      <w:r w:rsidRPr="006C27A2">
        <w:rPr>
          <w:noProof/>
        </w:rPr>
      </w:r>
      <w:r w:rsidRPr="006C27A2">
        <w:rPr>
          <w:noProof/>
        </w:rPr>
        <w:fldChar w:fldCharType="separate"/>
      </w:r>
      <w:r w:rsidR="001B31B9">
        <w:rPr>
          <w:noProof/>
        </w:rPr>
        <w:t>385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6C27A2">
        <w:rPr>
          <w:noProof/>
        </w:rPr>
        <w:tab/>
      </w:r>
      <w:r w:rsidRPr="006C27A2">
        <w:rPr>
          <w:noProof/>
        </w:rPr>
        <w:fldChar w:fldCharType="begin"/>
      </w:r>
      <w:r w:rsidRPr="006C27A2">
        <w:rPr>
          <w:noProof/>
        </w:rPr>
        <w:instrText xml:space="preserve"> PAGEREF _Toc447693050 \h </w:instrText>
      </w:r>
      <w:r w:rsidRPr="006C27A2">
        <w:rPr>
          <w:noProof/>
        </w:rPr>
      </w:r>
      <w:r w:rsidRPr="006C27A2">
        <w:rPr>
          <w:noProof/>
        </w:rPr>
        <w:fldChar w:fldCharType="separate"/>
      </w:r>
      <w:r w:rsidR="001B31B9">
        <w:rPr>
          <w:noProof/>
        </w:rPr>
        <w:t>390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6C27A2">
        <w:rPr>
          <w:noProof/>
        </w:rPr>
        <w:tab/>
      </w:r>
      <w:r w:rsidRPr="006C27A2">
        <w:rPr>
          <w:noProof/>
        </w:rPr>
        <w:fldChar w:fldCharType="begin"/>
      </w:r>
      <w:r w:rsidRPr="006C27A2">
        <w:rPr>
          <w:noProof/>
        </w:rPr>
        <w:instrText xml:space="preserve"> PAGEREF _Toc447693051 \h </w:instrText>
      </w:r>
      <w:r w:rsidRPr="006C27A2">
        <w:rPr>
          <w:noProof/>
        </w:rPr>
      </w:r>
      <w:r w:rsidRPr="006C27A2">
        <w:rPr>
          <w:noProof/>
        </w:rPr>
        <w:fldChar w:fldCharType="separate"/>
      </w:r>
      <w:r w:rsidR="001B31B9">
        <w:rPr>
          <w:noProof/>
        </w:rPr>
        <w:t>390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607F87">
        <w:rPr>
          <w:noProof/>
          <w:snapToGrid w:val="0"/>
          <w:lang w:eastAsia="en-US"/>
        </w:rPr>
        <w:t>Withdrawal of review applications</w:t>
      </w:r>
      <w:r w:rsidRPr="006C27A2">
        <w:rPr>
          <w:noProof/>
        </w:rPr>
        <w:tab/>
      </w:r>
      <w:r w:rsidRPr="006C27A2">
        <w:rPr>
          <w:noProof/>
        </w:rPr>
        <w:fldChar w:fldCharType="begin"/>
      </w:r>
      <w:r w:rsidRPr="006C27A2">
        <w:rPr>
          <w:noProof/>
        </w:rPr>
        <w:instrText xml:space="preserve"> PAGEREF _Toc447693052 \h </w:instrText>
      </w:r>
      <w:r w:rsidRPr="006C27A2">
        <w:rPr>
          <w:noProof/>
        </w:rPr>
      </w:r>
      <w:r w:rsidRPr="006C27A2">
        <w:rPr>
          <w:noProof/>
        </w:rPr>
        <w:fldChar w:fldCharType="separate"/>
      </w:r>
      <w:r w:rsidR="001B31B9">
        <w:rPr>
          <w:noProof/>
        </w:rPr>
        <w:t>393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607F87">
        <w:rPr>
          <w:noProof/>
          <w:snapToGrid w:val="0"/>
          <w:lang w:eastAsia="en-US"/>
        </w:rPr>
        <w:t>Secretary may continue payment etc. pending outcome of application for review</w:t>
      </w:r>
      <w:r w:rsidRPr="006C27A2">
        <w:rPr>
          <w:noProof/>
        </w:rPr>
        <w:tab/>
      </w:r>
      <w:r w:rsidRPr="006C27A2">
        <w:rPr>
          <w:noProof/>
        </w:rPr>
        <w:fldChar w:fldCharType="begin"/>
      </w:r>
      <w:r w:rsidRPr="006C27A2">
        <w:rPr>
          <w:noProof/>
        </w:rPr>
        <w:instrText xml:space="preserve"> PAGEREF _Toc447693053 \h </w:instrText>
      </w:r>
      <w:r w:rsidRPr="006C27A2">
        <w:rPr>
          <w:noProof/>
        </w:rPr>
      </w:r>
      <w:r w:rsidRPr="006C27A2">
        <w:rPr>
          <w:noProof/>
        </w:rPr>
        <w:fldChar w:fldCharType="separate"/>
      </w:r>
      <w:r w:rsidR="001B31B9">
        <w:rPr>
          <w:noProof/>
        </w:rPr>
        <w:t>394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607F87">
        <w:rPr>
          <w:noProof/>
          <w:snapToGrid w:val="0"/>
          <w:lang w:eastAsia="en-US"/>
        </w:rPr>
        <w:t>Notification of further rights of review</w:t>
      </w:r>
      <w:r w:rsidRPr="006C27A2">
        <w:rPr>
          <w:noProof/>
        </w:rPr>
        <w:tab/>
      </w:r>
      <w:r w:rsidRPr="006C27A2">
        <w:rPr>
          <w:noProof/>
        </w:rPr>
        <w:fldChar w:fldCharType="begin"/>
      </w:r>
      <w:r w:rsidRPr="006C27A2">
        <w:rPr>
          <w:noProof/>
        </w:rPr>
        <w:instrText xml:space="preserve"> PAGEREF _Toc447693054 \h </w:instrText>
      </w:r>
      <w:r w:rsidRPr="006C27A2">
        <w:rPr>
          <w:noProof/>
        </w:rPr>
      </w:r>
      <w:r w:rsidRPr="006C27A2">
        <w:rPr>
          <w:noProof/>
        </w:rPr>
        <w:fldChar w:fldCharType="separate"/>
      </w:r>
      <w:r w:rsidR="001B31B9">
        <w:rPr>
          <w:noProof/>
        </w:rPr>
        <w:t>395</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2—Review by Administrative Appeals Tribunal</w:t>
      </w:r>
      <w:r w:rsidRPr="006C27A2">
        <w:rPr>
          <w:b w:val="0"/>
          <w:noProof/>
          <w:sz w:val="18"/>
        </w:rPr>
        <w:tab/>
      </w:r>
      <w:r w:rsidRPr="006C27A2">
        <w:rPr>
          <w:b w:val="0"/>
          <w:noProof/>
          <w:sz w:val="18"/>
        </w:rPr>
        <w:fldChar w:fldCharType="begin"/>
      </w:r>
      <w:r w:rsidRPr="006C27A2">
        <w:rPr>
          <w:b w:val="0"/>
          <w:noProof/>
          <w:sz w:val="18"/>
        </w:rPr>
        <w:instrText xml:space="preserve"> PAGEREF _Toc447693055 \h </w:instrText>
      </w:r>
      <w:r w:rsidRPr="006C27A2">
        <w:rPr>
          <w:b w:val="0"/>
          <w:noProof/>
          <w:sz w:val="18"/>
        </w:rPr>
      </w:r>
      <w:r w:rsidRPr="006C27A2">
        <w:rPr>
          <w:b w:val="0"/>
          <w:noProof/>
          <w:sz w:val="18"/>
        </w:rPr>
        <w:fldChar w:fldCharType="separate"/>
      </w:r>
      <w:r w:rsidR="001B31B9">
        <w:rPr>
          <w:b w:val="0"/>
          <w:noProof/>
          <w:sz w:val="18"/>
        </w:rPr>
        <w:t>397</w:t>
      </w:r>
      <w:r w:rsidRPr="006C27A2">
        <w:rPr>
          <w:b w:val="0"/>
          <w:noProof/>
          <w:sz w:val="18"/>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6C27A2">
        <w:rPr>
          <w:b w:val="0"/>
          <w:noProof/>
          <w:sz w:val="18"/>
        </w:rPr>
        <w:tab/>
      </w:r>
      <w:r w:rsidRPr="006C27A2">
        <w:rPr>
          <w:b w:val="0"/>
          <w:noProof/>
          <w:sz w:val="18"/>
        </w:rPr>
        <w:fldChar w:fldCharType="begin"/>
      </w:r>
      <w:r w:rsidRPr="006C27A2">
        <w:rPr>
          <w:b w:val="0"/>
          <w:noProof/>
          <w:sz w:val="18"/>
        </w:rPr>
        <w:instrText xml:space="preserve"> PAGEREF _Toc447693056 \h </w:instrText>
      </w:r>
      <w:r w:rsidRPr="006C27A2">
        <w:rPr>
          <w:b w:val="0"/>
          <w:noProof/>
          <w:sz w:val="18"/>
        </w:rPr>
      </w:r>
      <w:r w:rsidRPr="006C27A2">
        <w:rPr>
          <w:b w:val="0"/>
          <w:noProof/>
          <w:sz w:val="18"/>
        </w:rPr>
        <w:fldChar w:fldCharType="separate"/>
      </w:r>
      <w:r w:rsidR="001B31B9">
        <w:rPr>
          <w:b w:val="0"/>
          <w:noProof/>
          <w:sz w:val="18"/>
        </w:rPr>
        <w:t>397</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6C27A2">
        <w:rPr>
          <w:noProof/>
        </w:rPr>
        <w:tab/>
      </w:r>
      <w:r w:rsidRPr="006C27A2">
        <w:rPr>
          <w:noProof/>
        </w:rPr>
        <w:fldChar w:fldCharType="begin"/>
      </w:r>
      <w:r w:rsidRPr="006C27A2">
        <w:rPr>
          <w:noProof/>
        </w:rPr>
        <w:instrText xml:space="preserve"> PAGEREF _Toc447693057 \h </w:instrText>
      </w:r>
      <w:r w:rsidRPr="006C27A2">
        <w:rPr>
          <w:noProof/>
        </w:rPr>
      </w:r>
      <w:r w:rsidRPr="006C27A2">
        <w:rPr>
          <w:noProof/>
        </w:rPr>
        <w:fldChar w:fldCharType="separate"/>
      </w:r>
      <w:r w:rsidR="001B31B9">
        <w:rPr>
          <w:noProof/>
        </w:rPr>
        <w:t>397</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B—Application for AAT first review</w:t>
      </w:r>
      <w:r w:rsidRPr="006C27A2">
        <w:rPr>
          <w:b w:val="0"/>
          <w:noProof/>
          <w:sz w:val="18"/>
        </w:rPr>
        <w:tab/>
      </w:r>
      <w:r w:rsidRPr="006C27A2">
        <w:rPr>
          <w:b w:val="0"/>
          <w:noProof/>
          <w:sz w:val="18"/>
        </w:rPr>
        <w:fldChar w:fldCharType="begin"/>
      </w:r>
      <w:r w:rsidRPr="006C27A2">
        <w:rPr>
          <w:b w:val="0"/>
          <w:noProof/>
          <w:sz w:val="18"/>
        </w:rPr>
        <w:instrText xml:space="preserve"> PAGEREF _Toc447693058 \h </w:instrText>
      </w:r>
      <w:r w:rsidRPr="006C27A2">
        <w:rPr>
          <w:b w:val="0"/>
          <w:noProof/>
          <w:sz w:val="18"/>
        </w:rPr>
      </w:r>
      <w:r w:rsidRPr="006C27A2">
        <w:rPr>
          <w:b w:val="0"/>
          <w:noProof/>
          <w:sz w:val="18"/>
        </w:rPr>
        <w:fldChar w:fldCharType="separate"/>
      </w:r>
      <w:r w:rsidR="001B31B9">
        <w:rPr>
          <w:b w:val="0"/>
          <w:noProof/>
          <w:sz w:val="18"/>
        </w:rPr>
        <w:t>397</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6C27A2">
        <w:rPr>
          <w:noProof/>
        </w:rPr>
        <w:tab/>
      </w:r>
      <w:r w:rsidRPr="006C27A2">
        <w:rPr>
          <w:noProof/>
        </w:rPr>
        <w:fldChar w:fldCharType="begin"/>
      </w:r>
      <w:r w:rsidRPr="006C27A2">
        <w:rPr>
          <w:noProof/>
        </w:rPr>
        <w:instrText xml:space="preserve"> PAGEREF _Toc447693059 \h </w:instrText>
      </w:r>
      <w:r w:rsidRPr="006C27A2">
        <w:rPr>
          <w:noProof/>
        </w:rPr>
      </w:r>
      <w:r w:rsidRPr="006C27A2">
        <w:rPr>
          <w:noProof/>
        </w:rPr>
        <w:fldChar w:fldCharType="separate"/>
      </w:r>
      <w:r w:rsidR="001B31B9">
        <w:rPr>
          <w:noProof/>
        </w:rPr>
        <w:t>397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6C27A2">
        <w:rPr>
          <w:noProof/>
        </w:rPr>
        <w:tab/>
      </w:r>
      <w:r w:rsidRPr="006C27A2">
        <w:rPr>
          <w:noProof/>
        </w:rPr>
        <w:fldChar w:fldCharType="begin"/>
      </w:r>
      <w:r w:rsidRPr="006C27A2">
        <w:rPr>
          <w:noProof/>
        </w:rPr>
        <w:instrText xml:space="preserve"> PAGEREF _Toc447693060 \h </w:instrText>
      </w:r>
      <w:r w:rsidRPr="006C27A2">
        <w:rPr>
          <w:noProof/>
        </w:rPr>
      </w:r>
      <w:r w:rsidRPr="006C27A2">
        <w:rPr>
          <w:noProof/>
        </w:rPr>
        <w:fldChar w:fldCharType="separate"/>
      </w:r>
      <w:r w:rsidR="001B31B9">
        <w:rPr>
          <w:noProof/>
        </w:rPr>
        <w:t>400</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6C27A2">
        <w:rPr>
          <w:b w:val="0"/>
          <w:noProof/>
          <w:sz w:val="18"/>
        </w:rPr>
        <w:tab/>
      </w:r>
      <w:r w:rsidRPr="006C27A2">
        <w:rPr>
          <w:b w:val="0"/>
          <w:noProof/>
          <w:sz w:val="18"/>
        </w:rPr>
        <w:fldChar w:fldCharType="begin"/>
      </w:r>
      <w:r w:rsidRPr="006C27A2">
        <w:rPr>
          <w:b w:val="0"/>
          <w:noProof/>
          <w:sz w:val="18"/>
        </w:rPr>
        <w:instrText xml:space="preserve"> PAGEREF _Toc447693061 \h </w:instrText>
      </w:r>
      <w:r w:rsidRPr="006C27A2">
        <w:rPr>
          <w:b w:val="0"/>
          <w:noProof/>
          <w:sz w:val="18"/>
        </w:rPr>
      </w:r>
      <w:r w:rsidRPr="006C27A2">
        <w:rPr>
          <w:b w:val="0"/>
          <w:noProof/>
          <w:sz w:val="18"/>
        </w:rPr>
        <w:fldChar w:fldCharType="separate"/>
      </w:r>
      <w:r w:rsidR="001B31B9">
        <w:rPr>
          <w:b w:val="0"/>
          <w:noProof/>
          <w:sz w:val="18"/>
        </w:rPr>
        <w:t>401</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6C27A2">
        <w:rPr>
          <w:noProof/>
        </w:rPr>
        <w:tab/>
      </w:r>
      <w:r w:rsidRPr="006C27A2">
        <w:rPr>
          <w:noProof/>
        </w:rPr>
        <w:fldChar w:fldCharType="begin"/>
      </w:r>
      <w:r w:rsidRPr="006C27A2">
        <w:rPr>
          <w:noProof/>
        </w:rPr>
        <w:instrText xml:space="preserve"> PAGEREF _Toc447693062 \h </w:instrText>
      </w:r>
      <w:r w:rsidRPr="006C27A2">
        <w:rPr>
          <w:noProof/>
        </w:rPr>
      </w:r>
      <w:r w:rsidRPr="006C27A2">
        <w:rPr>
          <w:noProof/>
        </w:rPr>
        <w:fldChar w:fldCharType="separate"/>
      </w:r>
      <w:r w:rsidR="001B31B9">
        <w:rPr>
          <w:noProof/>
        </w:rPr>
        <w:t>401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6C27A2">
        <w:rPr>
          <w:noProof/>
        </w:rPr>
        <w:tab/>
      </w:r>
      <w:r w:rsidRPr="006C27A2">
        <w:rPr>
          <w:noProof/>
        </w:rPr>
        <w:fldChar w:fldCharType="begin"/>
      </w:r>
      <w:r w:rsidRPr="006C27A2">
        <w:rPr>
          <w:noProof/>
        </w:rPr>
        <w:instrText xml:space="preserve"> PAGEREF _Toc447693063 \h </w:instrText>
      </w:r>
      <w:r w:rsidRPr="006C27A2">
        <w:rPr>
          <w:noProof/>
        </w:rPr>
      </w:r>
      <w:r w:rsidRPr="006C27A2">
        <w:rPr>
          <w:noProof/>
        </w:rPr>
        <w:fldChar w:fldCharType="separate"/>
      </w:r>
      <w:r w:rsidR="001B31B9">
        <w:rPr>
          <w:noProof/>
        </w:rPr>
        <w:t>401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6C27A2">
        <w:rPr>
          <w:noProof/>
        </w:rPr>
        <w:tab/>
      </w:r>
      <w:r w:rsidRPr="006C27A2">
        <w:rPr>
          <w:noProof/>
        </w:rPr>
        <w:fldChar w:fldCharType="begin"/>
      </w:r>
      <w:r w:rsidRPr="006C27A2">
        <w:rPr>
          <w:noProof/>
        </w:rPr>
        <w:instrText xml:space="preserve"> PAGEREF _Toc447693064 \h </w:instrText>
      </w:r>
      <w:r w:rsidRPr="006C27A2">
        <w:rPr>
          <w:noProof/>
        </w:rPr>
      </w:r>
      <w:r w:rsidRPr="006C27A2">
        <w:rPr>
          <w:noProof/>
        </w:rPr>
        <w:fldChar w:fldCharType="separate"/>
      </w:r>
      <w:r w:rsidR="001B31B9">
        <w:rPr>
          <w:noProof/>
        </w:rPr>
        <w:t>401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6C27A2">
        <w:rPr>
          <w:noProof/>
        </w:rPr>
        <w:tab/>
      </w:r>
      <w:r w:rsidRPr="006C27A2">
        <w:rPr>
          <w:noProof/>
        </w:rPr>
        <w:fldChar w:fldCharType="begin"/>
      </w:r>
      <w:r w:rsidRPr="006C27A2">
        <w:rPr>
          <w:noProof/>
        </w:rPr>
        <w:instrText xml:space="preserve"> PAGEREF _Toc447693065 \h </w:instrText>
      </w:r>
      <w:r w:rsidRPr="006C27A2">
        <w:rPr>
          <w:noProof/>
        </w:rPr>
      </w:r>
      <w:r w:rsidRPr="006C27A2">
        <w:rPr>
          <w:noProof/>
        </w:rPr>
        <w:fldChar w:fldCharType="separate"/>
      </w:r>
      <w:r w:rsidR="001B31B9">
        <w:rPr>
          <w:noProof/>
        </w:rPr>
        <w:t>403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6C27A2">
        <w:rPr>
          <w:noProof/>
        </w:rPr>
        <w:tab/>
      </w:r>
      <w:r w:rsidRPr="006C27A2">
        <w:rPr>
          <w:noProof/>
        </w:rPr>
        <w:fldChar w:fldCharType="begin"/>
      </w:r>
      <w:r w:rsidRPr="006C27A2">
        <w:rPr>
          <w:noProof/>
        </w:rPr>
        <w:instrText xml:space="preserve"> PAGEREF _Toc447693066 \h </w:instrText>
      </w:r>
      <w:r w:rsidRPr="006C27A2">
        <w:rPr>
          <w:noProof/>
        </w:rPr>
      </w:r>
      <w:r w:rsidRPr="006C27A2">
        <w:rPr>
          <w:noProof/>
        </w:rPr>
        <w:fldChar w:fldCharType="separate"/>
      </w:r>
      <w:r w:rsidR="001B31B9">
        <w:rPr>
          <w:noProof/>
        </w:rPr>
        <w:t>403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6C27A2">
        <w:rPr>
          <w:noProof/>
        </w:rPr>
        <w:tab/>
      </w:r>
      <w:r w:rsidRPr="006C27A2">
        <w:rPr>
          <w:noProof/>
        </w:rPr>
        <w:fldChar w:fldCharType="begin"/>
      </w:r>
      <w:r w:rsidRPr="006C27A2">
        <w:rPr>
          <w:noProof/>
        </w:rPr>
        <w:instrText xml:space="preserve"> PAGEREF _Toc447693067 \h </w:instrText>
      </w:r>
      <w:r w:rsidRPr="006C27A2">
        <w:rPr>
          <w:noProof/>
        </w:rPr>
      </w:r>
      <w:r w:rsidRPr="006C27A2">
        <w:rPr>
          <w:noProof/>
        </w:rPr>
        <w:fldChar w:fldCharType="separate"/>
      </w:r>
      <w:r w:rsidR="001B31B9">
        <w:rPr>
          <w:noProof/>
        </w:rPr>
        <w:t>403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6C27A2">
        <w:rPr>
          <w:noProof/>
        </w:rPr>
        <w:tab/>
      </w:r>
      <w:r w:rsidRPr="006C27A2">
        <w:rPr>
          <w:noProof/>
        </w:rPr>
        <w:fldChar w:fldCharType="begin"/>
      </w:r>
      <w:r w:rsidRPr="006C27A2">
        <w:rPr>
          <w:noProof/>
        </w:rPr>
        <w:instrText xml:space="preserve"> PAGEREF _Toc447693068 \h </w:instrText>
      </w:r>
      <w:r w:rsidRPr="006C27A2">
        <w:rPr>
          <w:noProof/>
        </w:rPr>
      </w:r>
      <w:r w:rsidRPr="006C27A2">
        <w:rPr>
          <w:noProof/>
        </w:rPr>
        <w:fldChar w:fldCharType="separate"/>
      </w:r>
      <w:r w:rsidR="001B31B9">
        <w:rPr>
          <w:noProof/>
        </w:rPr>
        <w:t>404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6C27A2">
        <w:rPr>
          <w:noProof/>
        </w:rPr>
        <w:tab/>
      </w:r>
      <w:r w:rsidRPr="006C27A2">
        <w:rPr>
          <w:noProof/>
        </w:rPr>
        <w:fldChar w:fldCharType="begin"/>
      </w:r>
      <w:r w:rsidRPr="006C27A2">
        <w:rPr>
          <w:noProof/>
        </w:rPr>
        <w:instrText xml:space="preserve"> PAGEREF _Toc447693069 \h </w:instrText>
      </w:r>
      <w:r w:rsidRPr="006C27A2">
        <w:rPr>
          <w:noProof/>
        </w:rPr>
      </w:r>
      <w:r w:rsidRPr="006C27A2">
        <w:rPr>
          <w:noProof/>
        </w:rPr>
        <w:fldChar w:fldCharType="separate"/>
      </w:r>
      <w:r w:rsidR="001B31B9">
        <w:rPr>
          <w:noProof/>
        </w:rPr>
        <w:t>404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6C27A2">
        <w:rPr>
          <w:noProof/>
        </w:rPr>
        <w:tab/>
      </w:r>
      <w:r w:rsidRPr="006C27A2">
        <w:rPr>
          <w:noProof/>
        </w:rPr>
        <w:fldChar w:fldCharType="begin"/>
      </w:r>
      <w:r w:rsidRPr="006C27A2">
        <w:rPr>
          <w:noProof/>
        </w:rPr>
        <w:instrText xml:space="preserve"> PAGEREF _Toc447693070 \h </w:instrText>
      </w:r>
      <w:r w:rsidRPr="006C27A2">
        <w:rPr>
          <w:noProof/>
        </w:rPr>
      </w:r>
      <w:r w:rsidRPr="006C27A2">
        <w:rPr>
          <w:noProof/>
        </w:rPr>
        <w:fldChar w:fldCharType="separate"/>
      </w:r>
      <w:r w:rsidR="001B31B9">
        <w:rPr>
          <w:noProof/>
        </w:rPr>
        <w:t>404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6C27A2">
        <w:rPr>
          <w:noProof/>
        </w:rPr>
        <w:tab/>
      </w:r>
      <w:r w:rsidRPr="006C27A2">
        <w:rPr>
          <w:noProof/>
        </w:rPr>
        <w:fldChar w:fldCharType="begin"/>
      </w:r>
      <w:r w:rsidRPr="006C27A2">
        <w:rPr>
          <w:noProof/>
        </w:rPr>
        <w:instrText xml:space="preserve"> PAGEREF _Toc447693071 \h </w:instrText>
      </w:r>
      <w:r w:rsidRPr="006C27A2">
        <w:rPr>
          <w:noProof/>
        </w:rPr>
      </w:r>
      <w:r w:rsidRPr="006C27A2">
        <w:rPr>
          <w:noProof/>
        </w:rPr>
        <w:fldChar w:fldCharType="separate"/>
      </w:r>
      <w:r w:rsidR="001B31B9">
        <w:rPr>
          <w:noProof/>
        </w:rPr>
        <w:t>404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6C27A2">
        <w:rPr>
          <w:noProof/>
        </w:rPr>
        <w:tab/>
      </w:r>
      <w:r w:rsidRPr="006C27A2">
        <w:rPr>
          <w:noProof/>
        </w:rPr>
        <w:fldChar w:fldCharType="begin"/>
      </w:r>
      <w:r w:rsidRPr="006C27A2">
        <w:rPr>
          <w:noProof/>
        </w:rPr>
        <w:instrText xml:space="preserve"> PAGEREF _Toc447693072 \h </w:instrText>
      </w:r>
      <w:r w:rsidRPr="006C27A2">
        <w:rPr>
          <w:noProof/>
        </w:rPr>
      </w:r>
      <w:r w:rsidRPr="006C27A2">
        <w:rPr>
          <w:noProof/>
        </w:rPr>
        <w:fldChar w:fldCharType="separate"/>
      </w:r>
      <w:r w:rsidR="001B31B9">
        <w:rPr>
          <w:noProof/>
        </w:rPr>
        <w:t>405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6C27A2">
        <w:rPr>
          <w:noProof/>
        </w:rPr>
        <w:tab/>
      </w:r>
      <w:r w:rsidRPr="006C27A2">
        <w:rPr>
          <w:noProof/>
        </w:rPr>
        <w:fldChar w:fldCharType="begin"/>
      </w:r>
      <w:r w:rsidRPr="006C27A2">
        <w:rPr>
          <w:noProof/>
        </w:rPr>
        <w:instrText xml:space="preserve"> PAGEREF _Toc447693073 \h </w:instrText>
      </w:r>
      <w:r w:rsidRPr="006C27A2">
        <w:rPr>
          <w:noProof/>
        </w:rPr>
      </w:r>
      <w:r w:rsidRPr="006C27A2">
        <w:rPr>
          <w:noProof/>
        </w:rPr>
        <w:fldChar w:fldCharType="separate"/>
      </w:r>
      <w:r w:rsidR="001B31B9">
        <w:rPr>
          <w:noProof/>
        </w:rPr>
        <w:t>405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6C27A2">
        <w:rPr>
          <w:noProof/>
        </w:rPr>
        <w:tab/>
      </w:r>
      <w:r w:rsidRPr="006C27A2">
        <w:rPr>
          <w:noProof/>
        </w:rPr>
        <w:fldChar w:fldCharType="begin"/>
      </w:r>
      <w:r w:rsidRPr="006C27A2">
        <w:rPr>
          <w:noProof/>
        </w:rPr>
        <w:instrText xml:space="preserve"> PAGEREF _Toc447693074 \h </w:instrText>
      </w:r>
      <w:r w:rsidRPr="006C27A2">
        <w:rPr>
          <w:noProof/>
        </w:rPr>
      </w:r>
      <w:r w:rsidRPr="006C27A2">
        <w:rPr>
          <w:noProof/>
        </w:rPr>
        <w:fldChar w:fldCharType="separate"/>
      </w:r>
      <w:r w:rsidR="001B31B9">
        <w:rPr>
          <w:noProof/>
        </w:rPr>
        <w:t>405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6C27A2">
        <w:rPr>
          <w:noProof/>
        </w:rPr>
        <w:tab/>
      </w:r>
      <w:r w:rsidRPr="006C27A2">
        <w:rPr>
          <w:noProof/>
        </w:rPr>
        <w:fldChar w:fldCharType="begin"/>
      </w:r>
      <w:r w:rsidRPr="006C27A2">
        <w:rPr>
          <w:noProof/>
        </w:rPr>
        <w:instrText xml:space="preserve"> PAGEREF _Toc447693075 \h </w:instrText>
      </w:r>
      <w:r w:rsidRPr="006C27A2">
        <w:rPr>
          <w:noProof/>
        </w:rPr>
      </w:r>
      <w:r w:rsidRPr="006C27A2">
        <w:rPr>
          <w:noProof/>
        </w:rPr>
        <w:fldChar w:fldCharType="separate"/>
      </w:r>
      <w:r w:rsidR="001B31B9">
        <w:rPr>
          <w:noProof/>
        </w:rPr>
        <w:t>406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6C27A2">
        <w:rPr>
          <w:noProof/>
        </w:rPr>
        <w:tab/>
      </w:r>
      <w:r w:rsidRPr="006C27A2">
        <w:rPr>
          <w:noProof/>
        </w:rPr>
        <w:fldChar w:fldCharType="begin"/>
      </w:r>
      <w:r w:rsidRPr="006C27A2">
        <w:rPr>
          <w:noProof/>
        </w:rPr>
        <w:instrText xml:space="preserve"> PAGEREF _Toc447693076 \h </w:instrText>
      </w:r>
      <w:r w:rsidRPr="006C27A2">
        <w:rPr>
          <w:noProof/>
        </w:rPr>
      </w:r>
      <w:r w:rsidRPr="006C27A2">
        <w:rPr>
          <w:noProof/>
        </w:rPr>
        <w:fldChar w:fldCharType="separate"/>
      </w:r>
      <w:r w:rsidR="001B31B9">
        <w:rPr>
          <w:noProof/>
        </w:rPr>
        <w:t>406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6C27A2">
        <w:rPr>
          <w:noProof/>
        </w:rPr>
        <w:tab/>
      </w:r>
      <w:r w:rsidRPr="006C27A2">
        <w:rPr>
          <w:noProof/>
        </w:rPr>
        <w:fldChar w:fldCharType="begin"/>
      </w:r>
      <w:r w:rsidRPr="006C27A2">
        <w:rPr>
          <w:noProof/>
        </w:rPr>
        <w:instrText xml:space="preserve"> PAGEREF _Toc447693077 \h </w:instrText>
      </w:r>
      <w:r w:rsidRPr="006C27A2">
        <w:rPr>
          <w:noProof/>
        </w:rPr>
      </w:r>
      <w:r w:rsidRPr="006C27A2">
        <w:rPr>
          <w:noProof/>
        </w:rPr>
        <w:fldChar w:fldCharType="separate"/>
      </w:r>
      <w:r w:rsidR="001B31B9">
        <w:rPr>
          <w:noProof/>
        </w:rPr>
        <w:t>407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6C27A2">
        <w:rPr>
          <w:noProof/>
        </w:rPr>
        <w:tab/>
      </w:r>
      <w:r w:rsidRPr="006C27A2">
        <w:rPr>
          <w:noProof/>
        </w:rPr>
        <w:fldChar w:fldCharType="begin"/>
      </w:r>
      <w:r w:rsidRPr="006C27A2">
        <w:rPr>
          <w:noProof/>
        </w:rPr>
        <w:instrText xml:space="preserve"> PAGEREF _Toc447693078 \h </w:instrText>
      </w:r>
      <w:r w:rsidRPr="006C27A2">
        <w:rPr>
          <w:noProof/>
        </w:rPr>
      </w:r>
      <w:r w:rsidRPr="006C27A2">
        <w:rPr>
          <w:noProof/>
        </w:rPr>
        <w:fldChar w:fldCharType="separate"/>
      </w:r>
      <w:r w:rsidR="001B31B9">
        <w:rPr>
          <w:noProof/>
        </w:rPr>
        <w:t>408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6C27A2">
        <w:rPr>
          <w:noProof/>
        </w:rPr>
        <w:tab/>
      </w:r>
      <w:r w:rsidRPr="006C27A2">
        <w:rPr>
          <w:noProof/>
        </w:rPr>
        <w:fldChar w:fldCharType="begin"/>
      </w:r>
      <w:r w:rsidRPr="006C27A2">
        <w:rPr>
          <w:noProof/>
        </w:rPr>
        <w:instrText xml:space="preserve"> PAGEREF _Toc447693079 \h </w:instrText>
      </w:r>
      <w:r w:rsidRPr="006C27A2">
        <w:rPr>
          <w:noProof/>
        </w:rPr>
      </w:r>
      <w:r w:rsidRPr="006C27A2">
        <w:rPr>
          <w:noProof/>
        </w:rPr>
        <w:fldChar w:fldCharType="separate"/>
      </w:r>
      <w:r w:rsidR="001B31B9">
        <w:rPr>
          <w:noProof/>
        </w:rPr>
        <w:t>409</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D—Application for AAT second review</w:t>
      </w:r>
      <w:r w:rsidRPr="006C27A2">
        <w:rPr>
          <w:b w:val="0"/>
          <w:noProof/>
          <w:sz w:val="18"/>
        </w:rPr>
        <w:tab/>
      </w:r>
      <w:r w:rsidRPr="006C27A2">
        <w:rPr>
          <w:b w:val="0"/>
          <w:noProof/>
          <w:sz w:val="18"/>
        </w:rPr>
        <w:fldChar w:fldCharType="begin"/>
      </w:r>
      <w:r w:rsidRPr="006C27A2">
        <w:rPr>
          <w:b w:val="0"/>
          <w:noProof/>
          <w:sz w:val="18"/>
        </w:rPr>
        <w:instrText xml:space="preserve"> PAGEREF _Toc447693080 \h </w:instrText>
      </w:r>
      <w:r w:rsidRPr="006C27A2">
        <w:rPr>
          <w:b w:val="0"/>
          <w:noProof/>
          <w:sz w:val="18"/>
        </w:rPr>
      </w:r>
      <w:r w:rsidRPr="006C27A2">
        <w:rPr>
          <w:b w:val="0"/>
          <w:noProof/>
          <w:sz w:val="18"/>
        </w:rPr>
        <w:fldChar w:fldCharType="separate"/>
      </w:r>
      <w:r w:rsidR="001B31B9">
        <w:rPr>
          <w:b w:val="0"/>
          <w:noProof/>
          <w:sz w:val="18"/>
        </w:rPr>
        <w:t>409</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6C27A2">
        <w:rPr>
          <w:noProof/>
        </w:rPr>
        <w:tab/>
      </w:r>
      <w:r w:rsidRPr="006C27A2">
        <w:rPr>
          <w:noProof/>
        </w:rPr>
        <w:fldChar w:fldCharType="begin"/>
      </w:r>
      <w:r w:rsidRPr="006C27A2">
        <w:rPr>
          <w:noProof/>
        </w:rPr>
        <w:instrText xml:space="preserve"> PAGEREF _Toc447693081 \h </w:instrText>
      </w:r>
      <w:r w:rsidRPr="006C27A2">
        <w:rPr>
          <w:noProof/>
        </w:rPr>
      </w:r>
      <w:r w:rsidRPr="006C27A2">
        <w:rPr>
          <w:noProof/>
        </w:rPr>
        <w:fldChar w:fldCharType="separate"/>
      </w:r>
      <w:r w:rsidR="001B31B9">
        <w:rPr>
          <w:noProof/>
        </w:rPr>
        <w:t>409</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6C27A2">
        <w:rPr>
          <w:b w:val="0"/>
          <w:noProof/>
          <w:sz w:val="18"/>
        </w:rPr>
        <w:tab/>
      </w:r>
      <w:r w:rsidRPr="006C27A2">
        <w:rPr>
          <w:b w:val="0"/>
          <w:noProof/>
          <w:sz w:val="18"/>
        </w:rPr>
        <w:fldChar w:fldCharType="begin"/>
      </w:r>
      <w:r w:rsidRPr="006C27A2">
        <w:rPr>
          <w:b w:val="0"/>
          <w:noProof/>
          <w:sz w:val="18"/>
        </w:rPr>
        <w:instrText xml:space="preserve"> PAGEREF _Toc447693082 \h </w:instrText>
      </w:r>
      <w:r w:rsidRPr="006C27A2">
        <w:rPr>
          <w:b w:val="0"/>
          <w:noProof/>
          <w:sz w:val="18"/>
        </w:rPr>
      </w:r>
      <w:r w:rsidRPr="006C27A2">
        <w:rPr>
          <w:b w:val="0"/>
          <w:noProof/>
          <w:sz w:val="18"/>
        </w:rPr>
        <w:fldChar w:fldCharType="separate"/>
      </w:r>
      <w:r w:rsidR="001B31B9">
        <w:rPr>
          <w:b w:val="0"/>
          <w:noProof/>
          <w:sz w:val="18"/>
        </w:rPr>
        <w:t>410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6C27A2">
        <w:rPr>
          <w:noProof/>
        </w:rPr>
        <w:tab/>
      </w:r>
      <w:r w:rsidRPr="006C27A2">
        <w:rPr>
          <w:noProof/>
        </w:rPr>
        <w:fldChar w:fldCharType="begin"/>
      </w:r>
      <w:r w:rsidRPr="006C27A2">
        <w:rPr>
          <w:noProof/>
        </w:rPr>
        <w:instrText xml:space="preserve"> PAGEREF _Toc447693083 \h </w:instrText>
      </w:r>
      <w:r w:rsidRPr="006C27A2">
        <w:rPr>
          <w:noProof/>
        </w:rPr>
      </w:r>
      <w:r w:rsidRPr="006C27A2">
        <w:rPr>
          <w:noProof/>
        </w:rPr>
        <w:fldChar w:fldCharType="separate"/>
      </w:r>
      <w:r w:rsidR="001B31B9">
        <w:rPr>
          <w:noProof/>
        </w:rPr>
        <w:t>410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6C27A2">
        <w:rPr>
          <w:noProof/>
        </w:rPr>
        <w:tab/>
      </w:r>
      <w:r w:rsidRPr="006C27A2">
        <w:rPr>
          <w:noProof/>
        </w:rPr>
        <w:fldChar w:fldCharType="begin"/>
      </w:r>
      <w:r w:rsidRPr="006C27A2">
        <w:rPr>
          <w:noProof/>
        </w:rPr>
        <w:instrText xml:space="preserve"> PAGEREF _Toc447693084 \h </w:instrText>
      </w:r>
      <w:r w:rsidRPr="006C27A2">
        <w:rPr>
          <w:noProof/>
        </w:rPr>
      </w:r>
      <w:r w:rsidRPr="006C27A2">
        <w:rPr>
          <w:noProof/>
        </w:rPr>
        <w:fldChar w:fldCharType="separate"/>
      </w:r>
      <w:r w:rsidR="001B31B9">
        <w:rPr>
          <w:noProof/>
        </w:rPr>
        <w:t>410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6C27A2">
        <w:rPr>
          <w:noProof/>
        </w:rPr>
        <w:tab/>
      </w:r>
      <w:r w:rsidRPr="006C27A2">
        <w:rPr>
          <w:noProof/>
        </w:rPr>
        <w:fldChar w:fldCharType="begin"/>
      </w:r>
      <w:r w:rsidRPr="006C27A2">
        <w:rPr>
          <w:noProof/>
        </w:rPr>
        <w:instrText xml:space="preserve"> PAGEREF _Toc447693085 \h </w:instrText>
      </w:r>
      <w:r w:rsidRPr="006C27A2">
        <w:rPr>
          <w:noProof/>
        </w:rPr>
      </w:r>
      <w:r w:rsidRPr="006C27A2">
        <w:rPr>
          <w:noProof/>
        </w:rPr>
        <w:fldChar w:fldCharType="separate"/>
      </w:r>
      <w:r w:rsidR="001B31B9">
        <w:rPr>
          <w:noProof/>
        </w:rPr>
        <w:t>411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6C27A2">
        <w:rPr>
          <w:noProof/>
        </w:rPr>
        <w:tab/>
      </w:r>
      <w:r w:rsidRPr="006C27A2">
        <w:rPr>
          <w:noProof/>
        </w:rPr>
        <w:fldChar w:fldCharType="begin"/>
      </w:r>
      <w:r w:rsidRPr="006C27A2">
        <w:rPr>
          <w:noProof/>
        </w:rPr>
        <w:instrText xml:space="preserve"> PAGEREF _Toc447693086 \h </w:instrText>
      </w:r>
      <w:r w:rsidRPr="006C27A2">
        <w:rPr>
          <w:noProof/>
        </w:rPr>
      </w:r>
      <w:r w:rsidRPr="006C27A2">
        <w:rPr>
          <w:noProof/>
        </w:rPr>
        <w:fldChar w:fldCharType="separate"/>
      </w:r>
      <w:r w:rsidR="001B31B9">
        <w:rPr>
          <w:noProof/>
        </w:rPr>
        <w:t>411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6C27A2">
        <w:rPr>
          <w:noProof/>
        </w:rPr>
        <w:tab/>
      </w:r>
      <w:r w:rsidRPr="006C27A2">
        <w:rPr>
          <w:noProof/>
        </w:rPr>
        <w:fldChar w:fldCharType="begin"/>
      </w:r>
      <w:r w:rsidRPr="006C27A2">
        <w:rPr>
          <w:noProof/>
        </w:rPr>
        <w:instrText xml:space="preserve"> PAGEREF _Toc447693087 \h </w:instrText>
      </w:r>
      <w:r w:rsidRPr="006C27A2">
        <w:rPr>
          <w:noProof/>
        </w:rPr>
      </w:r>
      <w:r w:rsidRPr="006C27A2">
        <w:rPr>
          <w:noProof/>
        </w:rPr>
        <w:fldChar w:fldCharType="separate"/>
      </w:r>
      <w:r w:rsidR="001B31B9">
        <w:rPr>
          <w:noProof/>
        </w:rPr>
        <w:t>411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6C27A2">
        <w:rPr>
          <w:noProof/>
        </w:rPr>
        <w:tab/>
      </w:r>
      <w:r w:rsidRPr="006C27A2">
        <w:rPr>
          <w:noProof/>
        </w:rPr>
        <w:fldChar w:fldCharType="begin"/>
      </w:r>
      <w:r w:rsidRPr="006C27A2">
        <w:rPr>
          <w:noProof/>
        </w:rPr>
        <w:instrText xml:space="preserve"> PAGEREF _Toc447693088 \h </w:instrText>
      </w:r>
      <w:r w:rsidRPr="006C27A2">
        <w:rPr>
          <w:noProof/>
        </w:rPr>
      </w:r>
      <w:r w:rsidRPr="006C27A2">
        <w:rPr>
          <w:noProof/>
        </w:rPr>
        <w:fldChar w:fldCharType="separate"/>
      </w:r>
      <w:r w:rsidR="001B31B9">
        <w:rPr>
          <w:noProof/>
        </w:rPr>
        <w:t>412</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6C27A2">
        <w:rPr>
          <w:b w:val="0"/>
          <w:noProof/>
          <w:sz w:val="18"/>
        </w:rPr>
        <w:tab/>
      </w:r>
      <w:r w:rsidRPr="006C27A2">
        <w:rPr>
          <w:b w:val="0"/>
          <w:noProof/>
          <w:sz w:val="18"/>
        </w:rPr>
        <w:fldChar w:fldCharType="begin"/>
      </w:r>
      <w:r w:rsidRPr="006C27A2">
        <w:rPr>
          <w:b w:val="0"/>
          <w:noProof/>
          <w:sz w:val="18"/>
        </w:rPr>
        <w:instrText xml:space="preserve"> PAGEREF _Toc447693089 \h </w:instrText>
      </w:r>
      <w:r w:rsidRPr="006C27A2">
        <w:rPr>
          <w:b w:val="0"/>
          <w:noProof/>
          <w:sz w:val="18"/>
        </w:rPr>
      </w:r>
      <w:r w:rsidRPr="006C27A2">
        <w:rPr>
          <w:b w:val="0"/>
          <w:noProof/>
          <w:sz w:val="18"/>
        </w:rPr>
        <w:fldChar w:fldCharType="separate"/>
      </w:r>
      <w:r w:rsidR="001B31B9">
        <w:rPr>
          <w:b w:val="0"/>
          <w:noProof/>
          <w:sz w:val="18"/>
        </w:rPr>
        <w:t>412</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6C27A2">
        <w:rPr>
          <w:noProof/>
        </w:rPr>
        <w:tab/>
      </w:r>
      <w:r w:rsidRPr="006C27A2">
        <w:rPr>
          <w:noProof/>
        </w:rPr>
        <w:fldChar w:fldCharType="begin"/>
      </w:r>
      <w:r w:rsidRPr="006C27A2">
        <w:rPr>
          <w:noProof/>
        </w:rPr>
        <w:instrText xml:space="preserve"> PAGEREF _Toc447693090 \h </w:instrText>
      </w:r>
      <w:r w:rsidRPr="006C27A2">
        <w:rPr>
          <w:noProof/>
        </w:rPr>
      </w:r>
      <w:r w:rsidRPr="006C27A2">
        <w:rPr>
          <w:noProof/>
        </w:rPr>
        <w:fldChar w:fldCharType="separate"/>
      </w:r>
      <w:r w:rsidR="001B31B9">
        <w:rPr>
          <w:noProof/>
        </w:rPr>
        <w:t>412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6C27A2">
        <w:rPr>
          <w:noProof/>
        </w:rPr>
        <w:tab/>
      </w:r>
      <w:r w:rsidRPr="006C27A2">
        <w:rPr>
          <w:noProof/>
        </w:rPr>
        <w:fldChar w:fldCharType="begin"/>
      </w:r>
      <w:r w:rsidRPr="006C27A2">
        <w:rPr>
          <w:noProof/>
        </w:rPr>
        <w:instrText xml:space="preserve"> PAGEREF _Toc447693091 \h </w:instrText>
      </w:r>
      <w:r w:rsidRPr="006C27A2">
        <w:rPr>
          <w:noProof/>
        </w:rPr>
      </w:r>
      <w:r w:rsidRPr="006C27A2">
        <w:rPr>
          <w:noProof/>
        </w:rPr>
        <w:fldChar w:fldCharType="separate"/>
      </w:r>
      <w:r w:rsidR="001B31B9">
        <w:rPr>
          <w:noProof/>
        </w:rPr>
        <w:t>413</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G—AAT single review</w:t>
      </w:r>
      <w:r w:rsidRPr="006C27A2">
        <w:rPr>
          <w:b w:val="0"/>
          <w:noProof/>
          <w:sz w:val="18"/>
        </w:rPr>
        <w:tab/>
      </w:r>
      <w:r w:rsidRPr="006C27A2">
        <w:rPr>
          <w:b w:val="0"/>
          <w:noProof/>
          <w:sz w:val="18"/>
        </w:rPr>
        <w:fldChar w:fldCharType="begin"/>
      </w:r>
      <w:r w:rsidRPr="006C27A2">
        <w:rPr>
          <w:b w:val="0"/>
          <w:noProof/>
          <w:sz w:val="18"/>
        </w:rPr>
        <w:instrText xml:space="preserve"> PAGEREF _Toc447693092 \h </w:instrText>
      </w:r>
      <w:r w:rsidRPr="006C27A2">
        <w:rPr>
          <w:b w:val="0"/>
          <w:noProof/>
          <w:sz w:val="18"/>
        </w:rPr>
      </w:r>
      <w:r w:rsidRPr="006C27A2">
        <w:rPr>
          <w:b w:val="0"/>
          <w:noProof/>
          <w:sz w:val="18"/>
        </w:rPr>
        <w:fldChar w:fldCharType="separate"/>
      </w:r>
      <w:r w:rsidR="001B31B9">
        <w:rPr>
          <w:b w:val="0"/>
          <w:noProof/>
          <w:sz w:val="18"/>
        </w:rPr>
        <w:t>413</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6C27A2">
        <w:rPr>
          <w:noProof/>
        </w:rPr>
        <w:tab/>
      </w:r>
      <w:r w:rsidRPr="006C27A2">
        <w:rPr>
          <w:noProof/>
        </w:rPr>
        <w:fldChar w:fldCharType="begin"/>
      </w:r>
      <w:r w:rsidRPr="006C27A2">
        <w:rPr>
          <w:noProof/>
        </w:rPr>
        <w:instrText xml:space="preserve"> PAGEREF _Toc447693093 \h </w:instrText>
      </w:r>
      <w:r w:rsidRPr="006C27A2">
        <w:rPr>
          <w:noProof/>
        </w:rPr>
      </w:r>
      <w:r w:rsidRPr="006C27A2">
        <w:rPr>
          <w:noProof/>
        </w:rPr>
        <w:fldChar w:fldCharType="separate"/>
      </w:r>
      <w:r w:rsidR="001B31B9">
        <w:rPr>
          <w:noProof/>
        </w:rPr>
        <w:t>413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6C27A2">
        <w:rPr>
          <w:noProof/>
        </w:rPr>
        <w:tab/>
      </w:r>
      <w:r w:rsidRPr="006C27A2">
        <w:rPr>
          <w:noProof/>
        </w:rPr>
        <w:fldChar w:fldCharType="begin"/>
      </w:r>
      <w:r w:rsidRPr="006C27A2">
        <w:rPr>
          <w:noProof/>
        </w:rPr>
        <w:instrText xml:space="preserve"> PAGEREF _Toc447693094 \h </w:instrText>
      </w:r>
      <w:r w:rsidRPr="006C27A2">
        <w:rPr>
          <w:noProof/>
        </w:rPr>
      </w:r>
      <w:r w:rsidRPr="006C27A2">
        <w:rPr>
          <w:noProof/>
        </w:rPr>
        <w:fldChar w:fldCharType="separate"/>
      </w:r>
      <w:r w:rsidR="001B31B9">
        <w:rPr>
          <w:noProof/>
        </w:rPr>
        <w:t>416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6C27A2">
        <w:rPr>
          <w:noProof/>
        </w:rPr>
        <w:tab/>
      </w:r>
      <w:r w:rsidRPr="006C27A2">
        <w:rPr>
          <w:noProof/>
        </w:rPr>
        <w:fldChar w:fldCharType="begin"/>
      </w:r>
      <w:r w:rsidRPr="006C27A2">
        <w:rPr>
          <w:noProof/>
        </w:rPr>
        <w:instrText xml:space="preserve"> PAGEREF _Toc447693095 \h </w:instrText>
      </w:r>
      <w:r w:rsidRPr="006C27A2">
        <w:rPr>
          <w:noProof/>
        </w:rPr>
      </w:r>
      <w:r w:rsidRPr="006C27A2">
        <w:rPr>
          <w:noProof/>
        </w:rPr>
        <w:fldChar w:fldCharType="separate"/>
      </w:r>
      <w:r w:rsidR="001B31B9">
        <w:rPr>
          <w:noProof/>
        </w:rPr>
        <w:t>417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6C27A2">
        <w:rPr>
          <w:noProof/>
        </w:rPr>
        <w:tab/>
      </w:r>
      <w:r w:rsidRPr="006C27A2">
        <w:rPr>
          <w:noProof/>
        </w:rPr>
        <w:fldChar w:fldCharType="begin"/>
      </w:r>
      <w:r w:rsidRPr="006C27A2">
        <w:rPr>
          <w:noProof/>
        </w:rPr>
        <w:instrText xml:space="preserve"> PAGEREF _Toc447693096 \h </w:instrText>
      </w:r>
      <w:r w:rsidRPr="006C27A2">
        <w:rPr>
          <w:noProof/>
        </w:rPr>
      </w:r>
      <w:r w:rsidRPr="006C27A2">
        <w:rPr>
          <w:noProof/>
        </w:rPr>
        <w:fldChar w:fldCharType="separate"/>
      </w:r>
      <w:r w:rsidR="001B31B9">
        <w:rPr>
          <w:noProof/>
        </w:rPr>
        <w:t>417</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5—Automatic review of child care rebate decisions</w:t>
      </w:r>
      <w:r w:rsidRPr="006C27A2">
        <w:rPr>
          <w:b w:val="0"/>
          <w:noProof/>
          <w:sz w:val="18"/>
        </w:rPr>
        <w:tab/>
      </w:r>
      <w:r w:rsidRPr="006C27A2">
        <w:rPr>
          <w:b w:val="0"/>
          <w:noProof/>
          <w:sz w:val="18"/>
        </w:rPr>
        <w:fldChar w:fldCharType="begin"/>
      </w:r>
      <w:r w:rsidRPr="006C27A2">
        <w:rPr>
          <w:b w:val="0"/>
          <w:noProof/>
          <w:sz w:val="18"/>
        </w:rPr>
        <w:instrText xml:space="preserve"> PAGEREF _Toc447693097 \h </w:instrText>
      </w:r>
      <w:r w:rsidRPr="006C27A2">
        <w:rPr>
          <w:b w:val="0"/>
          <w:noProof/>
          <w:sz w:val="18"/>
        </w:rPr>
      </w:r>
      <w:r w:rsidRPr="006C27A2">
        <w:rPr>
          <w:b w:val="0"/>
          <w:noProof/>
          <w:sz w:val="18"/>
        </w:rPr>
        <w:fldChar w:fldCharType="separate"/>
      </w:r>
      <w:r w:rsidR="001B31B9">
        <w:rPr>
          <w:b w:val="0"/>
          <w:noProof/>
          <w:sz w:val="18"/>
        </w:rPr>
        <w:t>418</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6C27A2">
        <w:rPr>
          <w:noProof/>
        </w:rPr>
        <w:tab/>
      </w:r>
      <w:r w:rsidRPr="006C27A2">
        <w:rPr>
          <w:noProof/>
        </w:rPr>
        <w:fldChar w:fldCharType="begin"/>
      </w:r>
      <w:r w:rsidRPr="006C27A2">
        <w:rPr>
          <w:noProof/>
        </w:rPr>
        <w:instrText xml:space="preserve"> PAGEREF _Toc447693098 \h </w:instrText>
      </w:r>
      <w:r w:rsidRPr="006C27A2">
        <w:rPr>
          <w:noProof/>
        </w:rPr>
      </w:r>
      <w:r w:rsidRPr="006C27A2">
        <w:rPr>
          <w:noProof/>
        </w:rPr>
        <w:fldChar w:fldCharType="separate"/>
      </w:r>
      <w:r w:rsidR="001B31B9">
        <w:rPr>
          <w:noProof/>
        </w:rPr>
        <w:t>418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6C27A2">
        <w:rPr>
          <w:noProof/>
        </w:rPr>
        <w:tab/>
      </w:r>
      <w:r w:rsidRPr="006C27A2">
        <w:rPr>
          <w:noProof/>
        </w:rPr>
        <w:fldChar w:fldCharType="begin"/>
      </w:r>
      <w:r w:rsidRPr="006C27A2">
        <w:rPr>
          <w:noProof/>
        </w:rPr>
        <w:instrText xml:space="preserve"> PAGEREF _Toc447693099 \h </w:instrText>
      </w:r>
      <w:r w:rsidRPr="006C27A2">
        <w:rPr>
          <w:noProof/>
        </w:rPr>
      </w:r>
      <w:r w:rsidRPr="006C27A2">
        <w:rPr>
          <w:noProof/>
        </w:rPr>
        <w:fldChar w:fldCharType="separate"/>
      </w:r>
      <w:r w:rsidR="001B31B9">
        <w:rPr>
          <w:noProof/>
        </w:rPr>
        <w:t>418</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6C27A2">
        <w:rPr>
          <w:b w:val="0"/>
          <w:noProof/>
          <w:sz w:val="18"/>
        </w:rPr>
        <w:tab/>
      </w:r>
      <w:r w:rsidRPr="006C27A2">
        <w:rPr>
          <w:b w:val="0"/>
          <w:noProof/>
          <w:sz w:val="18"/>
        </w:rPr>
        <w:fldChar w:fldCharType="begin"/>
      </w:r>
      <w:r w:rsidRPr="006C27A2">
        <w:rPr>
          <w:b w:val="0"/>
          <w:noProof/>
          <w:sz w:val="18"/>
        </w:rPr>
        <w:instrText xml:space="preserve"> PAGEREF _Toc447693100 \h </w:instrText>
      </w:r>
      <w:r w:rsidRPr="006C27A2">
        <w:rPr>
          <w:b w:val="0"/>
          <w:noProof/>
          <w:sz w:val="18"/>
        </w:rPr>
      </w:r>
      <w:r w:rsidRPr="006C27A2">
        <w:rPr>
          <w:b w:val="0"/>
          <w:noProof/>
          <w:sz w:val="18"/>
        </w:rPr>
        <w:fldChar w:fldCharType="separate"/>
      </w:r>
      <w:r w:rsidR="001B31B9">
        <w:rPr>
          <w:b w:val="0"/>
          <w:noProof/>
          <w:sz w:val="18"/>
        </w:rPr>
        <w:t>420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6C27A2">
        <w:rPr>
          <w:noProof/>
        </w:rPr>
        <w:tab/>
      </w:r>
      <w:r w:rsidRPr="006C27A2">
        <w:rPr>
          <w:noProof/>
        </w:rPr>
        <w:fldChar w:fldCharType="begin"/>
      </w:r>
      <w:r w:rsidRPr="006C27A2">
        <w:rPr>
          <w:noProof/>
        </w:rPr>
        <w:instrText xml:space="preserve"> PAGEREF _Toc447693101 \h </w:instrText>
      </w:r>
      <w:r w:rsidRPr="006C27A2">
        <w:rPr>
          <w:noProof/>
        </w:rPr>
      </w:r>
      <w:r w:rsidRPr="006C27A2">
        <w:rPr>
          <w:noProof/>
        </w:rPr>
        <w:fldChar w:fldCharType="separate"/>
      </w:r>
      <w:r w:rsidR="001B31B9">
        <w:rPr>
          <w:noProof/>
        </w:rPr>
        <w:t>420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6C27A2">
        <w:rPr>
          <w:noProof/>
        </w:rPr>
        <w:tab/>
      </w:r>
      <w:r w:rsidRPr="006C27A2">
        <w:rPr>
          <w:noProof/>
        </w:rPr>
        <w:fldChar w:fldCharType="begin"/>
      </w:r>
      <w:r w:rsidRPr="006C27A2">
        <w:rPr>
          <w:noProof/>
        </w:rPr>
        <w:instrText xml:space="preserve"> PAGEREF _Toc447693102 \h </w:instrText>
      </w:r>
      <w:r w:rsidRPr="006C27A2">
        <w:rPr>
          <w:noProof/>
        </w:rPr>
      </w:r>
      <w:r w:rsidRPr="006C27A2">
        <w:rPr>
          <w:noProof/>
        </w:rPr>
        <w:fldChar w:fldCharType="separate"/>
      </w:r>
      <w:r w:rsidR="001B31B9">
        <w:rPr>
          <w:noProof/>
        </w:rPr>
        <w:t>421</w:t>
      </w:r>
      <w:r w:rsidRPr="006C27A2">
        <w:rPr>
          <w:noProof/>
        </w:rPr>
        <w:fldChar w:fldCharType="end"/>
      </w:r>
    </w:p>
    <w:p w:rsidR="006C27A2" w:rsidRDefault="006C27A2">
      <w:pPr>
        <w:pStyle w:val="TOC2"/>
        <w:rPr>
          <w:rFonts w:asciiTheme="minorHAnsi" w:eastAsiaTheme="minorEastAsia" w:hAnsiTheme="minorHAnsi" w:cstheme="minorBidi"/>
          <w:b w:val="0"/>
          <w:noProof/>
          <w:kern w:val="0"/>
          <w:sz w:val="22"/>
          <w:szCs w:val="22"/>
        </w:rPr>
      </w:pPr>
      <w:r>
        <w:rPr>
          <w:noProof/>
        </w:rPr>
        <w:t>Part 6—Provisions relating to information</w:t>
      </w:r>
      <w:r w:rsidRPr="006C27A2">
        <w:rPr>
          <w:b w:val="0"/>
          <w:noProof/>
          <w:sz w:val="18"/>
        </w:rPr>
        <w:tab/>
      </w:r>
      <w:r w:rsidRPr="006C27A2">
        <w:rPr>
          <w:b w:val="0"/>
          <w:noProof/>
          <w:sz w:val="18"/>
        </w:rPr>
        <w:fldChar w:fldCharType="begin"/>
      </w:r>
      <w:r w:rsidRPr="006C27A2">
        <w:rPr>
          <w:b w:val="0"/>
          <w:noProof/>
          <w:sz w:val="18"/>
        </w:rPr>
        <w:instrText xml:space="preserve"> PAGEREF _Toc447693103 \h </w:instrText>
      </w:r>
      <w:r w:rsidRPr="006C27A2">
        <w:rPr>
          <w:b w:val="0"/>
          <w:noProof/>
          <w:sz w:val="18"/>
        </w:rPr>
      </w:r>
      <w:r w:rsidRPr="006C27A2">
        <w:rPr>
          <w:b w:val="0"/>
          <w:noProof/>
          <w:sz w:val="18"/>
        </w:rPr>
        <w:fldChar w:fldCharType="separate"/>
      </w:r>
      <w:r w:rsidR="001B31B9">
        <w:rPr>
          <w:b w:val="0"/>
          <w:noProof/>
          <w:sz w:val="18"/>
        </w:rPr>
        <w:t>423</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1—Information gathering</w:t>
      </w:r>
      <w:r w:rsidRPr="006C27A2">
        <w:rPr>
          <w:b w:val="0"/>
          <w:noProof/>
          <w:sz w:val="18"/>
        </w:rPr>
        <w:tab/>
      </w:r>
      <w:r w:rsidRPr="006C27A2">
        <w:rPr>
          <w:b w:val="0"/>
          <w:noProof/>
          <w:sz w:val="18"/>
        </w:rPr>
        <w:fldChar w:fldCharType="begin"/>
      </w:r>
      <w:r w:rsidRPr="006C27A2">
        <w:rPr>
          <w:b w:val="0"/>
          <w:noProof/>
          <w:sz w:val="18"/>
        </w:rPr>
        <w:instrText xml:space="preserve"> PAGEREF _Toc447693104 \h </w:instrText>
      </w:r>
      <w:r w:rsidRPr="006C27A2">
        <w:rPr>
          <w:b w:val="0"/>
          <w:noProof/>
          <w:sz w:val="18"/>
        </w:rPr>
      </w:r>
      <w:r w:rsidRPr="006C27A2">
        <w:rPr>
          <w:b w:val="0"/>
          <w:noProof/>
          <w:sz w:val="18"/>
        </w:rPr>
        <w:fldChar w:fldCharType="separate"/>
      </w:r>
      <w:r w:rsidR="001B31B9">
        <w:rPr>
          <w:b w:val="0"/>
          <w:noProof/>
          <w:sz w:val="18"/>
        </w:rPr>
        <w:t>423</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6C27A2">
        <w:rPr>
          <w:noProof/>
        </w:rPr>
        <w:tab/>
      </w:r>
      <w:r w:rsidRPr="006C27A2">
        <w:rPr>
          <w:noProof/>
        </w:rPr>
        <w:fldChar w:fldCharType="begin"/>
      </w:r>
      <w:r w:rsidRPr="006C27A2">
        <w:rPr>
          <w:noProof/>
        </w:rPr>
        <w:instrText xml:space="preserve"> PAGEREF _Toc447693105 \h </w:instrText>
      </w:r>
      <w:r w:rsidRPr="006C27A2">
        <w:rPr>
          <w:noProof/>
        </w:rPr>
      </w:r>
      <w:r w:rsidRPr="006C27A2">
        <w:rPr>
          <w:noProof/>
        </w:rPr>
        <w:fldChar w:fldCharType="separate"/>
      </w:r>
      <w:r w:rsidR="001B31B9">
        <w:rPr>
          <w:noProof/>
        </w:rPr>
        <w:t>423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6C27A2">
        <w:rPr>
          <w:noProof/>
        </w:rPr>
        <w:tab/>
      </w:r>
      <w:r w:rsidRPr="006C27A2">
        <w:rPr>
          <w:noProof/>
        </w:rPr>
        <w:fldChar w:fldCharType="begin"/>
      </w:r>
      <w:r w:rsidRPr="006C27A2">
        <w:rPr>
          <w:noProof/>
        </w:rPr>
        <w:instrText xml:space="preserve"> PAGEREF _Toc447693106 \h </w:instrText>
      </w:r>
      <w:r w:rsidRPr="006C27A2">
        <w:rPr>
          <w:noProof/>
        </w:rPr>
      </w:r>
      <w:r w:rsidRPr="006C27A2">
        <w:rPr>
          <w:noProof/>
        </w:rPr>
        <w:fldChar w:fldCharType="separate"/>
      </w:r>
      <w:r w:rsidR="001B31B9">
        <w:rPr>
          <w:noProof/>
        </w:rPr>
        <w:t>423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6C27A2">
        <w:rPr>
          <w:noProof/>
        </w:rPr>
        <w:tab/>
      </w:r>
      <w:r w:rsidRPr="006C27A2">
        <w:rPr>
          <w:noProof/>
        </w:rPr>
        <w:fldChar w:fldCharType="begin"/>
      </w:r>
      <w:r w:rsidRPr="006C27A2">
        <w:rPr>
          <w:noProof/>
        </w:rPr>
        <w:instrText xml:space="preserve"> PAGEREF _Toc447693107 \h </w:instrText>
      </w:r>
      <w:r w:rsidRPr="006C27A2">
        <w:rPr>
          <w:noProof/>
        </w:rPr>
      </w:r>
      <w:r w:rsidRPr="006C27A2">
        <w:rPr>
          <w:noProof/>
        </w:rPr>
        <w:fldChar w:fldCharType="separate"/>
      </w:r>
      <w:r w:rsidR="001B31B9">
        <w:rPr>
          <w:noProof/>
        </w:rPr>
        <w:t>426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6C27A2">
        <w:rPr>
          <w:noProof/>
        </w:rPr>
        <w:tab/>
      </w:r>
      <w:r w:rsidRPr="006C27A2">
        <w:rPr>
          <w:noProof/>
        </w:rPr>
        <w:fldChar w:fldCharType="begin"/>
      </w:r>
      <w:r w:rsidRPr="006C27A2">
        <w:rPr>
          <w:noProof/>
        </w:rPr>
        <w:instrText xml:space="preserve"> PAGEREF _Toc447693108 \h </w:instrText>
      </w:r>
      <w:r w:rsidRPr="006C27A2">
        <w:rPr>
          <w:noProof/>
        </w:rPr>
      </w:r>
      <w:r w:rsidRPr="006C27A2">
        <w:rPr>
          <w:noProof/>
        </w:rPr>
        <w:fldChar w:fldCharType="separate"/>
      </w:r>
      <w:r w:rsidR="001B31B9">
        <w:rPr>
          <w:noProof/>
        </w:rPr>
        <w:t>426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6C27A2">
        <w:rPr>
          <w:noProof/>
        </w:rPr>
        <w:tab/>
      </w:r>
      <w:r w:rsidRPr="006C27A2">
        <w:rPr>
          <w:noProof/>
        </w:rPr>
        <w:fldChar w:fldCharType="begin"/>
      </w:r>
      <w:r w:rsidRPr="006C27A2">
        <w:rPr>
          <w:noProof/>
        </w:rPr>
        <w:instrText xml:space="preserve"> PAGEREF _Toc447693109 \h </w:instrText>
      </w:r>
      <w:r w:rsidRPr="006C27A2">
        <w:rPr>
          <w:noProof/>
        </w:rPr>
      </w:r>
      <w:r w:rsidRPr="006C27A2">
        <w:rPr>
          <w:noProof/>
        </w:rPr>
        <w:fldChar w:fldCharType="separate"/>
      </w:r>
      <w:r w:rsidR="001B31B9">
        <w:rPr>
          <w:noProof/>
        </w:rPr>
        <w:t>427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6C27A2">
        <w:rPr>
          <w:noProof/>
        </w:rPr>
        <w:tab/>
      </w:r>
      <w:r w:rsidRPr="006C27A2">
        <w:rPr>
          <w:noProof/>
        </w:rPr>
        <w:fldChar w:fldCharType="begin"/>
      </w:r>
      <w:r w:rsidRPr="006C27A2">
        <w:rPr>
          <w:noProof/>
        </w:rPr>
        <w:instrText xml:space="preserve"> PAGEREF _Toc447693110 \h </w:instrText>
      </w:r>
      <w:r w:rsidRPr="006C27A2">
        <w:rPr>
          <w:noProof/>
        </w:rPr>
      </w:r>
      <w:r w:rsidRPr="006C27A2">
        <w:rPr>
          <w:noProof/>
        </w:rPr>
        <w:fldChar w:fldCharType="separate"/>
      </w:r>
      <w:r w:rsidR="001B31B9">
        <w:rPr>
          <w:noProof/>
        </w:rPr>
        <w:t>430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6C27A2">
        <w:rPr>
          <w:noProof/>
        </w:rPr>
        <w:tab/>
      </w:r>
      <w:r w:rsidRPr="006C27A2">
        <w:rPr>
          <w:noProof/>
        </w:rPr>
        <w:fldChar w:fldCharType="begin"/>
      </w:r>
      <w:r w:rsidRPr="006C27A2">
        <w:rPr>
          <w:noProof/>
        </w:rPr>
        <w:instrText xml:space="preserve"> PAGEREF _Toc447693111 \h </w:instrText>
      </w:r>
      <w:r w:rsidRPr="006C27A2">
        <w:rPr>
          <w:noProof/>
        </w:rPr>
      </w:r>
      <w:r w:rsidRPr="006C27A2">
        <w:rPr>
          <w:noProof/>
        </w:rPr>
        <w:fldChar w:fldCharType="separate"/>
      </w:r>
      <w:r w:rsidR="001B31B9">
        <w:rPr>
          <w:noProof/>
        </w:rPr>
        <w:t>430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6C27A2">
        <w:rPr>
          <w:noProof/>
        </w:rPr>
        <w:tab/>
      </w:r>
      <w:r w:rsidRPr="006C27A2">
        <w:rPr>
          <w:noProof/>
        </w:rPr>
        <w:fldChar w:fldCharType="begin"/>
      </w:r>
      <w:r w:rsidRPr="006C27A2">
        <w:rPr>
          <w:noProof/>
        </w:rPr>
        <w:instrText xml:space="preserve"> PAGEREF _Toc447693112 \h </w:instrText>
      </w:r>
      <w:r w:rsidRPr="006C27A2">
        <w:rPr>
          <w:noProof/>
        </w:rPr>
      </w:r>
      <w:r w:rsidRPr="006C27A2">
        <w:rPr>
          <w:noProof/>
        </w:rPr>
        <w:fldChar w:fldCharType="separate"/>
      </w:r>
      <w:r w:rsidR="001B31B9">
        <w:rPr>
          <w:noProof/>
        </w:rPr>
        <w:t>431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6C27A2">
        <w:rPr>
          <w:noProof/>
        </w:rPr>
        <w:tab/>
      </w:r>
      <w:r w:rsidRPr="006C27A2">
        <w:rPr>
          <w:noProof/>
        </w:rPr>
        <w:fldChar w:fldCharType="begin"/>
      </w:r>
      <w:r w:rsidRPr="006C27A2">
        <w:rPr>
          <w:noProof/>
        </w:rPr>
        <w:instrText xml:space="preserve"> PAGEREF _Toc447693113 \h </w:instrText>
      </w:r>
      <w:r w:rsidRPr="006C27A2">
        <w:rPr>
          <w:noProof/>
        </w:rPr>
      </w:r>
      <w:r w:rsidRPr="006C27A2">
        <w:rPr>
          <w:noProof/>
        </w:rPr>
        <w:fldChar w:fldCharType="separate"/>
      </w:r>
      <w:r w:rsidR="001B31B9">
        <w:rPr>
          <w:noProof/>
        </w:rPr>
        <w:t>431</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1A—Use of tax file numbers</w:t>
      </w:r>
      <w:r w:rsidRPr="006C27A2">
        <w:rPr>
          <w:b w:val="0"/>
          <w:noProof/>
          <w:sz w:val="18"/>
        </w:rPr>
        <w:tab/>
      </w:r>
      <w:r w:rsidRPr="006C27A2">
        <w:rPr>
          <w:b w:val="0"/>
          <w:noProof/>
          <w:sz w:val="18"/>
        </w:rPr>
        <w:fldChar w:fldCharType="begin"/>
      </w:r>
      <w:r w:rsidRPr="006C27A2">
        <w:rPr>
          <w:b w:val="0"/>
          <w:noProof/>
          <w:sz w:val="18"/>
        </w:rPr>
        <w:instrText xml:space="preserve"> PAGEREF _Toc447693114 \h </w:instrText>
      </w:r>
      <w:r w:rsidRPr="006C27A2">
        <w:rPr>
          <w:b w:val="0"/>
          <w:noProof/>
          <w:sz w:val="18"/>
        </w:rPr>
      </w:r>
      <w:r w:rsidRPr="006C27A2">
        <w:rPr>
          <w:b w:val="0"/>
          <w:noProof/>
          <w:sz w:val="18"/>
        </w:rPr>
        <w:fldChar w:fldCharType="separate"/>
      </w:r>
      <w:r w:rsidR="001B31B9">
        <w:rPr>
          <w:b w:val="0"/>
          <w:noProof/>
          <w:sz w:val="18"/>
        </w:rPr>
        <w:t>432</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6C27A2">
        <w:rPr>
          <w:noProof/>
        </w:rPr>
        <w:tab/>
      </w:r>
      <w:r w:rsidRPr="006C27A2">
        <w:rPr>
          <w:noProof/>
        </w:rPr>
        <w:fldChar w:fldCharType="begin"/>
      </w:r>
      <w:r w:rsidRPr="006C27A2">
        <w:rPr>
          <w:noProof/>
        </w:rPr>
        <w:instrText xml:space="preserve"> PAGEREF _Toc447693115 \h </w:instrText>
      </w:r>
      <w:r w:rsidRPr="006C27A2">
        <w:rPr>
          <w:noProof/>
        </w:rPr>
      </w:r>
      <w:r w:rsidRPr="006C27A2">
        <w:rPr>
          <w:noProof/>
        </w:rPr>
        <w:fldChar w:fldCharType="separate"/>
      </w:r>
      <w:r w:rsidR="001B31B9">
        <w:rPr>
          <w:noProof/>
        </w:rPr>
        <w:t>432</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2—Confidentiality</w:t>
      </w:r>
      <w:r w:rsidRPr="006C27A2">
        <w:rPr>
          <w:b w:val="0"/>
          <w:noProof/>
          <w:sz w:val="18"/>
        </w:rPr>
        <w:tab/>
      </w:r>
      <w:r w:rsidRPr="006C27A2">
        <w:rPr>
          <w:b w:val="0"/>
          <w:noProof/>
          <w:sz w:val="18"/>
        </w:rPr>
        <w:fldChar w:fldCharType="begin"/>
      </w:r>
      <w:r w:rsidRPr="006C27A2">
        <w:rPr>
          <w:b w:val="0"/>
          <w:noProof/>
          <w:sz w:val="18"/>
        </w:rPr>
        <w:instrText xml:space="preserve"> PAGEREF _Toc447693116 \h </w:instrText>
      </w:r>
      <w:r w:rsidRPr="006C27A2">
        <w:rPr>
          <w:b w:val="0"/>
          <w:noProof/>
          <w:sz w:val="18"/>
        </w:rPr>
      </w:r>
      <w:r w:rsidRPr="006C27A2">
        <w:rPr>
          <w:b w:val="0"/>
          <w:noProof/>
          <w:sz w:val="18"/>
        </w:rPr>
        <w:fldChar w:fldCharType="separate"/>
      </w:r>
      <w:r w:rsidR="001B31B9">
        <w:rPr>
          <w:b w:val="0"/>
          <w:noProof/>
          <w:sz w:val="18"/>
        </w:rPr>
        <w:t>434</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6C27A2">
        <w:rPr>
          <w:noProof/>
        </w:rPr>
        <w:tab/>
      </w:r>
      <w:r w:rsidRPr="006C27A2">
        <w:rPr>
          <w:noProof/>
        </w:rPr>
        <w:fldChar w:fldCharType="begin"/>
      </w:r>
      <w:r w:rsidRPr="006C27A2">
        <w:rPr>
          <w:noProof/>
        </w:rPr>
        <w:instrText xml:space="preserve"> PAGEREF _Toc447693117 \h </w:instrText>
      </w:r>
      <w:r w:rsidRPr="006C27A2">
        <w:rPr>
          <w:noProof/>
        </w:rPr>
      </w:r>
      <w:r w:rsidRPr="006C27A2">
        <w:rPr>
          <w:noProof/>
        </w:rPr>
        <w:fldChar w:fldCharType="separate"/>
      </w:r>
      <w:r w:rsidR="001B31B9">
        <w:rPr>
          <w:noProof/>
        </w:rPr>
        <w:t>434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6C27A2">
        <w:rPr>
          <w:noProof/>
        </w:rPr>
        <w:tab/>
      </w:r>
      <w:r w:rsidRPr="006C27A2">
        <w:rPr>
          <w:noProof/>
        </w:rPr>
        <w:fldChar w:fldCharType="begin"/>
      </w:r>
      <w:r w:rsidRPr="006C27A2">
        <w:rPr>
          <w:noProof/>
        </w:rPr>
        <w:instrText xml:space="preserve"> PAGEREF _Toc447693118 \h </w:instrText>
      </w:r>
      <w:r w:rsidRPr="006C27A2">
        <w:rPr>
          <w:noProof/>
        </w:rPr>
      </w:r>
      <w:r w:rsidRPr="006C27A2">
        <w:rPr>
          <w:noProof/>
        </w:rPr>
        <w:fldChar w:fldCharType="separate"/>
      </w:r>
      <w:r w:rsidR="001B31B9">
        <w:rPr>
          <w:noProof/>
        </w:rPr>
        <w:t>435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6C27A2">
        <w:rPr>
          <w:noProof/>
        </w:rPr>
        <w:tab/>
      </w:r>
      <w:r w:rsidRPr="006C27A2">
        <w:rPr>
          <w:noProof/>
        </w:rPr>
        <w:fldChar w:fldCharType="begin"/>
      </w:r>
      <w:r w:rsidRPr="006C27A2">
        <w:rPr>
          <w:noProof/>
        </w:rPr>
        <w:instrText xml:space="preserve"> PAGEREF _Toc447693119 \h </w:instrText>
      </w:r>
      <w:r w:rsidRPr="006C27A2">
        <w:rPr>
          <w:noProof/>
        </w:rPr>
      </w:r>
      <w:r w:rsidRPr="006C27A2">
        <w:rPr>
          <w:noProof/>
        </w:rPr>
        <w:fldChar w:fldCharType="separate"/>
      </w:r>
      <w:r w:rsidR="001B31B9">
        <w:rPr>
          <w:noProof/>
        </w:rPr>
        <w:t>436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6C27A2">
        <w:rPr>
          <w:noProof/>
        </w:rPr>
        <w:tab/>
      </w:r>
      <w:r w:rsidRPr="006C27A2">
        <w:rPr>
          <w:noProof/>
        </w:rPr>
        <w:fldChar w:fldCharType="begin"/>
      </w:r>
      <w:r w:rsidRPr="006C27A2">
        <w:rPr>
          <w:noProof/>
        </w:rPr>
        <w:instrText xml:space="preserve"> PAGEREF _Toc447693120 \h </w:instrText>
      </w:r>
      <w:r w:rsidRPr="006C27A2">
        <w:rPr>
          <w:noProof/>
        </w:rPr>
      </w:r>
      <w:r w:rsidRPr="006C27A2">
        <w:rPr>
          <w:noProof/>
        </w:rPr>
        <w:fldChar w:fldCharType="separate"/>
      </w:r>
      <w:r w:rsidR="001B31B9">
        <w:rPr>
          <w:noProof/>
        </w:rPr>
        <w:t>436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6C27A2">
        <w:rPr>
          <w:noProof/>
        </w:rPr>
        <w:tab/>
      </w:r>
      <w:r w:rsidRPr="006C27A2">
        <w:rPr>
          <w:noProof/>
        </w:rPr>
        <w:fldChar w:fldCharType="begin"/>
      </w:r>
      <w:r w:rsidRPr="006C27A2">
        <w:rPr>
          <w:noProof/>
        </w:rPr>
        <w:instrText xml:space="preserve"> PAGEREF _Toc447693121 \h </w:instrText>
      </w:r>
      <w:r w:rsidRPr="006C27A2">
        <w:rPr>
          <w:noProof/>
        </w:rPr>
      </w:r>
      <w:r w:rsidRPr="006C27A2">
        <w:rPr>
          <w:noProof/>
        </w:rPr>
        <w:fldChar w:fldCharType="separate"/>
      </w:r>
      <w:r w:rsidR="001B31B9">
        <w:rPr>
          <w:noProof/>
        </w:rPr>
        <w:t>437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6C27A2">
        <w:rPr>
          <w:noProof/>
        </w:rPr>
        <w:tab/>
      </w:r>
      <w:r w:rsidRPr="006C27A2">
        <w:rPr>
          <w:noProof/>
        </w:rPr>
        <w:fldChar w:fldCharType="begin"/>
      </w:r>
      <w:r w:rsidRPr="006C27A2">
        <w:rPr>
          <w:noProof/>
        </w:rPr>
        <w:instrText xml:space="preserve"> PAGEREF _Toc447693122 \h </w:instrText>
      </w:r>
      <w:r w:rsidRPr="006C27A2">
        <w:rPr>
          <w:noProof/>
        </w:rPr>
      </w:r>
      <w:r w:rsidRPr="006C27A2">
        <w:rPr>
          <w:noProof/>
        </w:rPr>
        <w:fldChar w:fldCharType="separate"/>
      </w:r>
      <w:r w:rsidR="001B31B9">
        <w:rPr>
          <w:noProof/>
        </w:rPr>
        <w:t>437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6C27A2">
        <w:rPr>
          <w:noProof/>
        </w:rPr>
        <w:tab/>
      </w:r>
      <w:r w:rsidRPr="006C27A2">
        <w:rPr>
          <w:noProof/>
        </w:rPr>
        <w:fldChar w:fldCharType="begin"/>
      </w:r>
      <w:r w:rsidRPr="006C27A2">
        <w:rPr>
          <w:noProof/>
        </w:rPr>
        <w:instrText xml:space="preserve"> PAGEREF _Toc447693123 \h </w:instrText>
      </w:r>
      <w:r w:rsidRPr="006C27A2">
        <w:rPr>
          <w:noProof/>
        </w:rPr>
      </w:r>
      <w:r w:rsidRPr="006C27A2">
        <w:rPr>
          <w:noProof/>
        </w:rPr>
        <w:fldChar w:fldCharType="separate"/>
      </w:r>
      <w:r w:rsidR="001B31B9">
        <w:rPr>
          <w:noProof/>
        </w:rPr>
        <w:t>438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6C27A2">
        <w:rPr>
          <w:noProof/>
        </w:rPr>
        <w:tab/>
      </w:r>
      <w:r w:rsidRPr="006C27A2">
        <w:rPr>
          <w:noProof/>
        </w:rPr>
        <w:fldChar w:fldCharType="begin"/>
      </w:r>
      <w:r w:rsidRPr="006C27A2">
        <w:rPr>
          <w:noProof/>
        </w:rPr>
        <w:instrText xml:space="preserve"> PAGEREF _Toc447693124 \h </w:instrText>
      </w:r>
      <w:r w:rsidRPr="006C27A2">
        <w:rPr>
          <w:noProof/>
        </w:rPr>
      </w:r>
      <w:r w:rsidRPr="006C27A2">
        <w:rPr>
          <w:noProof/>
        </w:rPr>
        <w:fldChar w:fldCharType="separate"/>
      </w:r>
      <w:r w:rsidR="001B31B9">
        <w:rPr>
          <w:noProof/>
        </w:rPr>
        <w:t>438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6C27A2">
        <w:rPr>
          <w:noProof/>
        </w:rPr>
        <w:tab/>
      </w:r>
      <w:r w:rsidRPr="006C27A2">
        <w:rPr>
          <w:noProof/>
        </w:rPr>
        <w:fldChar w:fldCharType="begin"/>
      </w:r>
      <w:r w:rsidRPr="006C27A2">
        <w:rPr>
          <w:noProof/>
        </w:rPr>
        <w:instrText xml:space="preserve"> PAGEREF _Toc447693125 \h </w:instrText>
      </w:r>
      <w:r w:rsidRPr="006C27A2">
        <w:rPr>
          <w:noProof/>
        </w:rPr>
      </w:r>
      <w:r w:rsidRPr="006C27A2">
        <w:rPr>
          <w:noProof/>
        </w:rPr>
        <w:fldChar w:fldCharType="separate"/>
      </w:r>
      <w:r w:rsidR="001B31B9">
        <w:rPr>
          <w:noProof/>
        </w:rPr>
        <w:t>439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6C27A2">
        <w:rPr>
          <w:noProof/>
        </w:rPr>
        <w:tab/>
      </w:r>
      <w:r w:rsidRPr="006C27A2">
        <w:rPr>
          <w:noProof/>
        </w:rPr>
        <w:fldChar w:fldCharType="begin"/>
      </w:r>
      <w:r w:rsidRPr="006C27A2">
        <w:rPr>
          <w:noProof/>
        </w:rPr>
        <w:instrText xml:space="preserve"> PAGEREF _Toc447693126 \h </w:instrText>
      </w:r>
      <w:r w:rsidRPr="006C27A2">
        <w:rPr>
          <w:noProof/>
        </w:rPr>
      </w:r>
      <w:r w:rsidRPr="006C27A2">
        <w:rPr>
          <w:noProof/>
        </w:rPr>
        <w:fldChar w:fldCharType="separate"/>
      </w:r>
      <w:r w:rsidR="001B31B9">
        <w:rPr>
          <w:noProof/>
        </w:rPr>
        <w:t>440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6C27A2">
        <w:rPr>
          <w:noProof/>
        </w:rPr>
        <w:tab/>
      </w:r>
      <w:r w:rsidRPr="006C27A2">
        <w:rPr>
          <w:noProof/>
        </w:rPr>
        <w:fldChar w:fldCharType="begin"/>
      </w:r>
      <w:r w:rsidRPr="006C27A2">
        <w:rPr>
          <w:noProof/>
        </w:rPr>
        <w:instrText xml:space="preserve"> PAGEREF _Toc447693127 \h </w:instrText>
      </w:r>
      <w:r w:rsidRPr="006C27A2">
        <w:rPr>
          <w:noProof/>
        </w:rPr>
      </w:r>
      <w:r w:rsidRPr="006C27A2">
        <w:rPr>
          <w:noProof/>
        </w:rPr>
        <w:fldChar w:fldCharType="separate"/>
      </w:r>
      <w:r w:rsidR="001B31B9">
        <w:rPr>
          <w:noProof/>
        </w:rPr>
        <w:t>440</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3—False statements etc.</w:t>
      </w:r>
      <w:r w:rsidRPr="006C27A2">
        <w:rPr>
          <w:b w:val="0"/>
          <w:noProof/>
          <w:sz w:val="18"/>
        </w:rPr>
        <w:tab/>
      </w:r>
      <w:r w:rsidRPr="006C27A2">
        <w:rPr>
          <w:b w:val="0"/>
          <w:noProof/>
          <w:sz w:val="18"/>
        </w:rPr>
        <w:fldChar w:fldCharType="begin"/>
      </w:r>
      <w:r w:rsidRPr="006C27A2">
        <w:rPr>
          <w:b w:val="0"/>
          <w:noProof/>
          <w:sz w:val="18"/>
        </w:rPr>
        <w:instrText xml:space="preserve"> PAGEREF _Toc447693128 \h </w:instrText>
      </w:r>
      <w:r w:rsidRPr="006C27A2">
        <w:rPr>
          <w:b w:val="0"/>
          <w:noProof/>
          <w:sz w:val="18"/>
        </w:rPr>
      </w:r>
      <w:r w:rsidRPr="006C27A2">
        <w:rPr>
          <w:b w:val="0"/>
          <w:noProof/>
          <w:sz w:val="18"/>
        </w:rPr>
        <w:fldChar w:fldCharType="separate"/>
      </w:r>
      <w:r w:rsidR="001B31B9">
        <w:rPr>
          <w:b w:val="0"/>
          <w:noProof/>
          <w:sz w:val="18"/>
        </w:rPr>
        <w:t>441</w:t>
      </w:r>
      <w:r w:rsidRPr="006C27A2">
        <w:rPr>
          <w:b w:val="0"/>
          <w:noProof/>
          <w:sz w:val="18"/>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A—Preliminary</w:t>
      </w:r>
      <w:r w:rsidRPr="006C27A2">
        <w:rPr>
          <w:b w:val="0"/>
          <w:noProof/>
          <w:sz w:val="18"/>
        </w:rPr>
        <w:tab/>
      </w:r>
      <w:r w:rsidRPr="006C27A2">
        <w:rPr>
          <w:b w:val="0"/>
          <w:noProof/>
          <w:sz w:val="18"/>
        </w:rPr>
        <w:fldChar w:fldCharType="begin"/>
      </w:r>
      <w:r w:rsidRPr="006C27A2">
        <w:rPr>
          <w:b w:val="0"/>
          <w:noProof/>
          <w:sz w:val="18"/>
        </w:rPr>
        <w:instrText xml:space="preserve"> PAGEREF _Toc447693129 \h </w:instrText>
      </w:r>
      <w:r w:rsidRPr="006C27A2">
        <w:rPr>
          <w:b w:val="0"/>
          <w:noProof/>
          <w:sz w:val="18"/>
        </w:rPr>
      </w:r>
      <w:r w:rsidRPr="006C27A2">
        <w:rPr>
          <w:b w:val="0"/>
          <w:noProof/>
          <w:sz w:val="18"/>
        </w:rPr>
        <w:fldChar w:fldCharType="separate"/>
      </w:r>
      <w:r w:rsidR="001B31B9">
        <w:rPr>
          <w:b w:val="0"/>
          <w:noProof/>
          <w:sz w:val="18"/>
        </w:rPr>
        <w:t>441</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6C27A2">
        <w:rPr>
          <w:noProof/>
        </w:rPr>
        <w:tab/>
      </w:r>
      <w:r w:rsidRPr="006C27A2">
        <w:rPr>
          <w:noProof/>
        </w:rPr>
        <w:fldChar w:fldCharType="begin"/>
      </w:r>
      <w:r w:rsidRPr="006C27A2">
        <w:rPr>
          <w:noProof/>
        </w:rPr>
        <w:instrText xml:space="preserve"> PAGEREF _Toc447693130 \h </w:instrText>
      </w:r>
      <w:r w:rsidRPr="006C27A2">
        <w:rPr>
          <w:noProof/>
        </w:rPr>
      </w:r>
      <w:r w:rsidRPr="006C27A2">
        <w:rPr>
          <w:noProof/>
        </w:rPr>
        <w:fldChar w:fldCharType="separate"/>
      </w:r>
      <w:r w:rsidR="001B31B9">
        <w:rPr>
          <w:noProof/>
        </w:rPr>
        <w:t>441</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B—Offences</w:t>
      </w:r>
      <w:r w:rsidRPr="006C27A2">
        <w:rPr>
          <w:b w:val="0"/>
          <w:noProof/>
          <w:sz w:val="18"/>
        </w:rPr>
        <w:tab/>
      </w:r>
      <w:r w:rsidRPr="006C27A2">
        <w:rPr>
          <w:b w:val="0"/>
          <w:noProof/>
          <w:sz w:val="18"/>
        </w:rPr>
        <w:fldChar w:fldCharType="begin"/>
      </w:r>
      <w:r w:rsidRPr="006C27A2">
        <w:rPr>
          <w:b w:val="0"/>
          <w:noProof/>
          <w:sz w:val="18"/>
        </w:rPr>
        <w:instrText xml:space="preserve"> PAGEREF _Toc447693131 \h </w:instrText>
      </w:r>
      <w:r w:rsidRPr="006C27A2">
        <w:rPr>
          <w:b w:val="0"/>
          <w:noProof/>
          <w:sz w:val="18"/>
        </w:rPr>
      </w:r>
      <w:r w:rsidRPr="006C27A2">
        <w:rPr>
          <w:b w:val="0"/>
          <w:noProof/>
          <w:sz w:val="18"/>
        </w:rPr>
        <w:fldChar w:fldCharType="separate"/>
      </w:r>
      <w:r w:rsidR="001B31B9">
        <w:rPr>
          <w:b w:val="0"/>
          <w:noProof/>
          <w:sz w:val="18"/>
        </w:rPr>
        <w:t>441</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6C27A2">
        <w:rPr>
          <w:noProof/>
        </w:rPr>
        <w:tab/>
      </w:r>
      <w:r w:rsidRPr="006C27A2">
        <w:rPr>
          <w:noProof/>
        </w:rPr>
        <w:fldChar w:fldCharType="begin"/>
      </w:r>
      <w:r w:rsidRPr="006C27A2">
        <w:rPr>
          <w:noProof/>
        </w:rPr>
        <w:instrText xml:space="preserve"> PAGEREF _Toc447693132 \h </w:instrText>
      </w:r>
      <w:r w:rsidRPr="006C27A2">
        <w:rPr>
          <w:noProof/>
        </w:rPr>
      </w:r>
      <w:r w:rsidRPr="006C27A2">
        <w:rPr>
          <w:noProof/>
        </w:rPr>
        <w:fldChar w:fldCharType="separate"/>
      </w:r>
      <w:r w:rsidR="001B31B9">
        <w:rPr>
          <w:noProof/>
        </w:rPr>
        <w:t>441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6C27A2">
        <w:rPr>
          <w:noProof/>
        </w:rPr>
        <w:tab/>
      </w:r>
      <w:r w:rsidRPr="006C27A2">
        <w:rPr>
          <w:noProof/>
        </w:rPr>
        <w:fldChar w:fldCharType="begin"/>
      </w:r>
      <w:r w:rsidRPr="006C27A2">
        <w:rPr>
          <w:noProof/>
        </w:rPr>
        <w:instrText xml:space="preserve"> PAGEREF _Toc447693133 \h </w:instrText>
      </w:r>
      <w:r w:rsidRPr="006C27A2">
        <w:rPr>
          <w:noProof/>
        </w:rPr>
      </w:r>
      <w:r w:rsidRPr="006C27A2">
        <w:rPr>
          <w:noProof/>
        </w:rPr>
        <w:fldChar w:fldCharType="separate"/>
      </w:r>
      <w:r w:rsidR="001B31B9">
        <w:rPr>
          <w:noProof/>
        </w:rPr>
        <w:t>442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6C27A2">
        <w:rPr>
          <w:noProof/>
        </w:rPr>
        <w:tab/>
      </w:r>
      <w:r w:rsidRPr="006C27A2">
        <w:rPr>
          <w:noProof/>
        </w:rPr>
        <w:fldChar w:fldCharType="begin"/>
      </w:r>
      <w:r w:rsidRPr="006C27A2">
        <w:rPr>
          <w:noProof/>
        </w:rPr>
        <w:instrText xml:space="preserve"> PAGEREF _Toc447693134 \h </w:instrText>
      </w:r>
      <w:r w:rsidRPr="006C27A2">
        <w:rPr>
          <w:noProof/>
        </w:rPr>
      </w:r>
      <w:r w:rsidRPr="006C27A2">
        <w:rPr>
          <w:noProof/>
        </w:rPr>
        <w:fldChar w:fldCharType="separate"/>
      </w:r>
      <w:r w:rsidR="001B31B9">
        <w:rPr>
          <w:noProof/>
        </w:rPr>
        <w:t>443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6C27A2">
        <w:rPr>
          <w:noProof/>
        </w:rPr>
        <w:tab/>
      </w:r>
      <w:r w:rsidRPr="006C27A2">
        <w:rPr>
          <w:noProof/>
        </w:rPr>
        <w:fldChar w:fldCharType="begin"/>
      </w:r>
      <w:r w:rsidRPr="006C27A2">
        <w:rPr>
          <w:noProof/>
        </w:rPr>
        <w:instrText xml:space="preserve"> PAGEREF _Toc447693135 \h </w:instrText>
      </w:r>
      <w:r w:rsidRPr="006C27A2">
        <w:rPr>
          <w:noProof/>
        </w:rPr>
      </w:r>
      <w:r w:rsidRPr="006C27A2">
        <w:rPr>
          <w:noProof/>
        </w:rPr>
        <w:fldChar w:fldCharType="separate"/>
      </w:r>
      <w:r w:rsidR="001B31B9">
        <w:rPr>
          <w:noProof/>
        </w:rPr>
        <w:t>443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6C27A2">
        <w:rPr>
          <w:noProof/>
        </w:rPr>
        <w:tab/>
      </w:r>
      <w:r w:rsidRPr="006C27A2">
        <w:rPr>
          <w:noProof/>
        </w:rPr>
        <w:fldChar w:fldCharType="begin"/>
      </w:r>
      <w:r w:rsidRPr="006C27A2">
        <w:rPr>
          <w:noProof/>
        </w:rPr>
        <w:instrText xml:space="preserve"> PAGEREF _Toc447693136 \h </w:instrText>
      </w:r>
      <w:r w:rsidRPr="006C27A2">
        <w:rPr>
          <w:noProof/>
        </w:rPr>
      </w:r>
      <w:r w:rsidRPr="006C27A2">
        <w:rPr>
          <w:noProof/>
        </w:rPr>
        <w:fldChar w:fldCharType="separate"/>
      </w:r>
      <w:r w:rsidR="001B31B9">
        <w:rPr>
          <w:noProof/>
        </w:rPr>
        <w:t>443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6C27A2">
        <w:rPr>
          <w:noProof/>
        </w:rPr>
        <w:tab/>
      </w:r>
      <w:r w:rsidRPr="006C27A2">
        <w:rPr>
          <w:noProof/>
        </w:rPr>
        <w:fldChar w:fldCharType="begin"/>
      </w:r>
      <w:r w:rsidRPr="006C27A2">
        <w:rPr>
          <w:noProof/>
        </w:rPr>
        <w:instrText xml:space="preserve"> PAGEREF _Toc447693137 \h </w:instrText>
      </w:r>
      <w:r w:rsidRPr="006C27A2">
        <w:rPr>
          <w:noProof/>
        </w:rPr>
      </w:r>
      <w:r w:rsidRPr="006C27A2">
        <w:rPr>
          <w:noProof/>
        </w:rPr>
        <w:fldChar w:fldCharType="separate"/>
      </w:r>
      <w:r w:rsidR="001B31B9">
        <w:rPr>
          <w:noProof/>
        </w:rPr>
        <w:t>444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6C27A2">
        <w:rPr>
          <w:noProof/>
        </w:rPr>
        <w:tab/>
      </w:r>
      <w:r w:rsidRPr="006C27A2">
        <w:rPr>
          <w:noProof/>
        </w:rPr>
        <w:fldChar w:fldCharType="begin"/>
      </w:r>
      <w:r w:rsidRPr="006C27A2">
        <w:rPr>
          <w:noProof/>
        </w:rPr>
        <w:instrText xml:space="preserve"> PAGEREF _Toc447693138 \h </w:instrText>
      </w:r>
      <w:r w:rsidRPr="006C27A2">
        <w:rPr>
          <w:noProof/>
        </w:rPr>
      </w:r>
      <w:r w:rsidRPr="006C27A2">
        <w:rPr>
          <w:noProof/>
        </w:rPr>
        <w:fldChar w:fldCharType="separate"/>
      </w:r>
      <w:r w:rsidR="001B31B9">
        <w:rPr>
          <w:noProof/>
        </w:rPr>
        <w:t>445</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C—Penalties</w:t>
      </w:r>
      <w:r w:rsidRPr="006C27A2">
        <w:rPr>
          <w:b w:val="0"/>
          <w:noProof/>
          <w:sz w:val="18"/>
        </w:rPr>
        <w:tab/>
      </w:r>
      <w:r w:rsidRPr="006C27A2">
        <w:rPr>
          <w:b w:val="0"/>
          <w:noProof/>
          <w:sz w:val="18"/>
        </w:rPr>
        <w:fldChar w:fldCharType="begin"/>
      </w:r>
      <w:r w:rsidRPr="006C27A2">
        <w:rPr>
          <w:b w:val="0"/>
          <w:noProof/>
          <w:sz w:val="18"/>
        </w:rPr>
        <w:instrText xml:space="preserve"> PAGEREF _Toc447693139 \h </w:instrText>
      </w:r>
      <w:r w:rsidRPr="006C27A2">
        <w:rPr>
          <w:b w:val="0"/>
          <w:noProof/>
          <w:sz w:val="18"/>
        </w:rPr>
      </w:r>
      <w:r w:rsidRPr="006C27A2">
        <w:rPr>
          <w:b w:val="0"/>
          <w:noProof/>
          <w:sz w:val="18"/>
        </w:rPr>
        <w:fldChar w:fldCharType="separate"/>
      </w:r>
      <w:r w:rsidR="001B31B9">
        <w:rPr>
          <w:b w:val="0"/>
          <w:noProof/>
          <w:sz w:val="18"/>
        </w:rPr>
        <w:t>447</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6C27A2">
        <w:rPr>
          <w:noProof/>
        </w:rPr>
        <w:tab/>
      </w:r>
      <w:r w:rsidRPr="006C27A2">
        <w:rPr>
          <w:noProof/>
        </w:rPr>
        <w:fldChar w:fldCharType="begin"/>
      </w:r>
      <w:r w:rsidRPr="006C27A2">
        <w:rPr>
          <w:noProof/>
        </w:rPr>
        <w:instrText xml:space="preserve"> PAGEREF _Toc447693140 \h </w:instrText>
      </w:r>
      <w:r w:rsidRPr="006C27A2">
        <w:rPr>
          <w:noProof/>
        </w:rPr>
      </w:r>
      <w:r w:rsidRPr="006C27A2">
        <w:rPr>
          <w:noProof/>
        </w:rPr>
        <w:fldChar w:fldCharType="separate"/>
      </w:r>
      <w:r w:rsidR="001B31B9">
        <w:rPr>
          <w:noProof/>
        </w:rPr>
        <w:t>447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6C27A2">
        <w:rPr>
          <w:noProof/>
        </w:rPr>
        <w:tab/>
      </w:r>
      <w:r w:rsidRPr="006C27A2">
        <w:rPr>
          <w:noProof/>
        </w:rPr>
        <w:fldChar w:fldCharType="begin"/>
      </w:r>
      <w:r w:rsidRPr="006C27A2">
        <w:rPr>
          <w:noProof/>
        </w:rPr>
        <w:instrText xml:space="preserve"> PAGEREF _Toc447693141 \h </w:instrText>
      </w:r>
      <w:r w:rsidRPr="006C27A2">
        <w:rPr>
          <w:noProof/>
        </w:rPr>
      </w:r>
      <w:r w:rsidRPr="006C27A2">
        <w:rPr>
          <w:noProof/>
        </w:rPr>
        <w:fldChar w:fldCharType="separate"/>
      </w:r>
      <w:r w:rsidR="001B31B9">
        <w:rPr>
          <w:noProof/>
        </w:rPr>
        <w:t>447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6C27A2">
        <w:rPr>
          <w:noProof/>
        </w:rPr>
        <w:tab/>
      </w:r>
      <w:r w:rsidRPr="006C27A2">
        <w:rPr>
          <w:noProof/>
        </w:rPr>
        <w:fldChar w:fldCharType="begin"/>
      </w:r>
      <w:r w:rsidRPr="006C27A2">
        <w:rPr>
          <w:noProof/>
        </w:rPr>
        <w:instrText xml:space="preserve"> PAGEREF _Toc447693142 \h </w:instrText>
      </w:r>
      <w:r w:rsidRPr="006C27A2">
        <w:rPr>
          <w:noProof/>
        </w:rPr>
      </w:r>
      <w:r w:rsidRPr="006C27A2">
        <w:rPr>
          <w:noProof/>
        </w:rPr>
        <w:fldChar w:fldCharType="separate"/>
      </w:r>
      <w:r w:rsidR="001B31B9">
        <w:rPr>
          <w:noProof/>
        </w:rPr>
        <w:t>447</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D—Procedural matters</w:t>
      </w:r>
      <w:r w:rsidRPr="006C27A2">
        <w:rPr>
          <w:b w:val="0"/>
          <w:noProof/>
          <w:sz w:val="18"/>
        </w:rPr>
        <w:tab/>
      </w:r>
      <w:r w:rsidRPr="006C27A2">
        <w:rPr>
          <w:b w:val="0"/>
          <w:noProof/>
          <w:sz w:val="18"/>
        </w:rPr>
        <w:fldChar w:fldCharType="begin"/>
      </w:r>
      <w:r w:rsidRPr="006C27A2">
        <w:rPr>
          <w:b w:val="0"/>
          <w:noProof/>
          <w:sz w:val="18"/>
        </w:rPr>
        <w:instrText xml:space="preserve"> PAGEREF _Toc447693143 \h </w:instrText>
      </w:r>
      <w:r w:rsidRPr="006C27A2">
        <w:rPr>
          <w:b w:val="0"/>
          <w:noProof/>
          <w:sz w:val="18"/>
        </w:rPr>
      </w:r>
      <w:r w:rsidRPr="006C27A2">
        <w:rPr>
          <w:b w:val="0"/>
          <w:noProof/>
          <w:sz w:val="18"/>
        </w:rPr>
        <w:fldChar w:fldCharType="separate"/>
      </w:r>
      <w:r w:rsidR="001B31B9">
        <w:rPr>
          <w:b w:val="0"/>
          <w:noProof/>
          <w:sz w:val="18"/>
        </w:rPr>
        <w:t>448</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6C27A2">
        <w:rPr>
          <w:noProof/>
        </w:rPr>
        <w:tab/>
      </w:r>
      <w:r w:rsidRPr="006C27A2">
        <w:rPr>
          <w:noProof/>
        </w:rPr>
        <w:fldChar w:fldCharType="begin"/>
      </w:r>
      <w:r w:rsidRPr="006C27A2">
        <w:rPr>
          <w:noProof/>
        </w:rPr>
        <w:instrText xml:space="preserve"> PAGEREF _Toc447693144 \h </w:instrText>
      </w:r>
      <w:r w:rsidRPr="006C27A2">
        <w:rPr>
          <w:noProof/>
        </w:rPr>
      </w:r>
      <w:r w:rsidRPr="006C27A2">
        <w:rPr>
          <w:noProof/>
        </w:rPr>
        <w:fldChar w:fldCharType="separate"/>
      </w:r>
      <w:r w:rsidR="001B31B9">
        <w:rPr>
          <w:noProof/>
        </w:rPr>
        <w:t>448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6C27A2">
        <w:rPr>
          <w:noProof/>
        </w:rPr>
        <w:tab/>
      </w:r>
      <w:r w:rsidRPr="006C27A2">
        <w:rPr>
          <w:noProof/>
        </w:rPr>
        <w:fldChar w:fldCharType="begin"/>
      </w:r>
      <w:r w:rsidRPr="006C27A2">
        <w:rPr>
          <w:noProof/>
        </w:rPr>
        <w:instrText xml:space="preserve"> PAGEREF _Toc447693145 \h </w:instrText>
      </w:r>
      <w:r w:rsidRPr="006C27A2">
        <w:rPr>
          <w:noProof/>
        </w:rPr>
      </w:r>
      <w:r w:rsidRPr="006C27A2">
        <w:rPr>
          <w:noProof/>
        </w:rPr>
        <w:fldChar w:fldCharType="separate"/>
      </w:r>
      <w:r w:rsidR="001B31B9">
        <w:rPr>
          <w:noProof/>
        </w:rPr>
        <w:t>448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6C27A2">
        <w:rPr>
          <w:noProof/>
        </w:rPr>
        <w:tab/>
      </w:r>
      <w:r w:rsidRPr="006C27A2">
        <w:rPr>
          <w:noProof/>
        </w:rPr>
        <w:fldChar w:fldCharType="begin"/>
      </w:r>
      <w:r w:rsidRPr="006C27A2">
        <w:rPr>
          <w:noProof/>
        </w:rPr>
        <w:instrText xml:space="preserve"> PAGEREF _Toc447693146 \h </w:instrText>
      </w:r>
      <w:r w:rsidRPr="006C27A2">
        <w:rPr>
          <w:noProof/>
        </w:rPr>
      </w:r>
      <w:r w:rsidRPr="006C27A2">
        <w:rPr>
          <w:noProof/>
        </w:rPr>
        <w:fldChar w:fldCharType="separate"/>
      </w:r>
      <w:r w:rsidR="001B31B9">
        <w:rPr>
          <w:noProof/>
        </w:rPr>
        <w:t>448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6C27A2">
        <w:rPr>
          <w:noProof/>
        </w:rPr>
        <w:tab/>
      </w:r>
      <w:r w:rsidRPr="006C27A2">
        <w:rPr>
          <w:noProof/>
        </w:rPr>
        <w:fldChar w:fldCharType="begin"/>
      </w:r>
      <w:r w:rsidRPr="006C27A2">
        <w:rPr>
          <w:noProof/>
        </w:rPr>
        <w:instrText xml:space="preserve"> PAGEREF _Toc447693147 \h </w:instrText>
      </w:r>
      <w:r w:rsidRPr="006C27A2">
        <w:rPr>
          <w:noProof/>
        </w:rPr>
      </w:r>
      <w:r w:rsidRPr="006C27A2">
        <w:rPr>
          <w:noProof/>
        </w:rPr>
        <w:fldChar w:fldCharType="separate"/>
      </w:r>
      <w:r w:rsidR="001B31B9">
        <w:rPr>
          <w:noProof/>
        </w:rPr>
        <w:t>448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6C27A2">
        <w:rPr>
          <w:noProof/>
        </w:rPr>
        <w:tab/>
      </w:r>
      <w:r w:rsidRPr="006C27A2">
        <w:rPr>
          <w:noProof/>
        </w:rPr>
        <w:fldChar w:fldCharType="begin"/>
      </w:r>
      <w:r w:rsidRPr="006C27A2">
        <w:rPr>
          <w:noProof/>
        </w:rPr>
        <w:instrText xml:space="preserve"> PAGEREF _Toc447693148 \h </w:instrText>
      </w:r>
      <w:r w:rsidRPr="006C27A2">
        <w:rPr>
          <w:noProof/>
        </w:rPr>
      </w:r>
      <w:r w:rsidRPr="006C27A2">
        <w:rPr>
          <w:noProof/>
        </w:rPr>
        <w:fldChar w:fldCharType="separate"/>
      </w:r>
      <w:r w:rsidR="001B31B9">
        <w:rPr>
          <w:noProof/>
        </w:rPr>
        <w:t>449</w:t>
      </w:r>
      <w:r w:rsidRPr="006C27A2">
        <w:rPr>
          <w:noProof/>
        </w:rPr>
        <w:fldChar w:fldCharType="end"/>
      </w:r>
    </w:p>
    <w:p w:rsidR="006C27A2" w:rsidRDefault="006C27A2">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6C27A2">
        <w:rPr>
          <w:b w:val="0"/>
          <w:noProof/>
          <w:sz w:val="18"/>
        </w:rPr>
        <w:tab/>
      </w:r>
      <w:r w:rsidRPr="006C27A2">
        <w:rPr>
          <w:b w:val="0"/>
          <w:noProof/>
          <w:sz w:val="18"/>
        </w:rPr>
        <w:fldChar w:fldCharType="begin"/>
      </w:r>
      <w:r w:rsidRPr="006C27A2">
        <w:rPr>
          <w:b w:val="0"/>
          <w:noProof/>
          <w:sz w:val="18"/>
        </w:rPr>
        <w:instrText xml:space="preserve"> PAGEREF _Toc447693149 \h </w:instrText>
      </w:r>
      <w:r w:rsidRPr="006C27A2">
        <w:rPr>
          <w:b w:val="0"/>
          <w:noProof/>
          <w:sz w:val="18"/>
        </w:rPr>
      </w:r>
      <w:r w:rsidRPr="006C27A2">
        <w:rPr>
          <w:b w:val="0"/>
          <w:noProof/>
          <w:sz w:val="18"/>
        </w:rPr>
        <w:fldChar w:fldCharType="separate"/>
      </w:r>
      <w:r w:rsidR="001B31B9">
        <w:rPr>
          <w:b w:val="0"/>
          <w:noProof/>
          <w:sz w:val="18"/>
        </w:rPr>
        <w:t>450</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1—Interpretation</w:t>
      </w:r>
      <w:r w:rsidRPr="006C27A2">
        <w:rPr>
          <w:b w:val="0"/>
          <w:noProof/>
          <w:sz w:val="18"/>
        </w:rPr>
        <w:tab/>
      </w:r>
      <w:r w:rsidRPr="006C27A2">
        <w:rPr>
          <w:b w:val="0"/>
          <w:noProof/>
          <w:sz w:val="18"/>
        </w:rPr>
        <w:fldChar w:fldCharType="begin"/>
      </w:r>
      <w:r w:rsidRPr="006C27A2">
        <w:rPr>
          <w:b w:val="0"/>
          <w:noProof/>
          <w:sz w:val="18"/>
        </w:rPr>
        <w:instrText xml:space="preserve"> PAGEREF _Toc447693150 \h </w:instrText>
      </w:r>
      <w:r w:rsidRPr="006C27A2">
        <w:rPr>
          <w:b w:val="0"/>
          <w:noProof/>
          <w:sz w:val="18"/>
        </w:rPr>
      </w:r>
      <w:r w:rsidRPr="006C27A2">
        <w:rPr>
          <w:b w:val="0"/>
          <w:noProof/>
          <w:sz w:val="18"/>
        </w:rPr>
        <w:fldChar w:fldCharType="separate"/>
      </w:r>
      <w:r w:rsidR="001B31B9">
        <w:rPr>
          <w:b w:val="0"/>
          <w:noProof/>
          <w:sz w:val="18"/>
        </w:rPr>
        <w:t>450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6C27A2">
        <w:rPr>
          <w:noProof/>
        </w:rPr>
        <w:tab/>
      </w:r>
      <w:r w:rsidRPr="006C27A2">
        <w:rPr>
          <w:noProof/>
        </w:rPr>
        <w:fldChar w:fldCharType="begin"/>
      </w:r>
      <w:r w:rsidRPr="006C27A2">
        <w:rPr>
          <w:noProof/>
        </w:rPr>
        <w:instrText xml:space="preserve"> PAGEREF _Toc447693151 \h </w:instrText>
      </w:r>
      <w:r w:rsidRPr="006C27A2">
        <w:rPr>
          <w:noProof/>
        </w:rPr>
      </w:r>
      <w:r w:rsidRPr="006C27A2">
        <w:rPr>
          <w:noProof/>
        </w:rPr>
        <w:fldChar w:fldCharType="separate"/>
      </w:r>
      <w:r w:rsidR="001B31B9">
        <w:rPr>
          <w:noProof/>
        </w:rPr>
        <w:t>450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188</w:t>
      </w:r>
      <w:r>
        <w:rPr>
          <w:noProof/>
        </w:rPr>
        <w:tab/>
        <w:t>Offence</w:t>
      </w:r>
      <w:r w:rsidRPr="006C27A2">
        <w:rPr>
          <w:noProof/>
        </w:rPr>
        <w:tab/>
      </w:r>
      <w:r w:rsidRPr="006C27A2">
        <w:rPr>
          <w:noProof/>
        </w:rPr>
        <w:fldChar w:fldCharType="begin"/>
      </w:r>
      <w:r w:rsidRPr="006C27A2">
        <w:rPr>
          <w:noProof/>
        </w:rPr>
        <w:instrText xml:space="preserve"> PAGEREF _Toc447693152 \h </w:instrText>
      </w:r>
      <w:r w:rsidRPr="006C27A2">
        <w:rPr>
          <w:noProof/>
        </w:rPr>
      </w:r>
      <w:r w:rsidRPr="006C27A2">
        <w:rPr>
          <w:noProof/>
        </w:rPr>
        <w:fldChar w:fldCharType="separate"/>
      </w:r>
      <w:r w:rsidR="001B31B9">
        <w:rPr>
          <w:noProof/>
        </w:rPr>
        <w:t>450</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6C27A2">
        <w:rPr>
          <w:b w:val="0"/>
          <w:noProof/>
          <w:sz w:val="18"/>
        </w:rPr>
        <w:tab/>
      </w:r>
      <w:r w:rsidRPr="006C27A2">
        <w:rPr>
          <w:b w:val="0"/>
          <w:noProof/>
          <w:sz w:val="18"/>
        </w:rPr>
        <w:fldChar w:fldCharType="begin"/>
      </w:r>
      <w:r w:rsidRPr="006C27A2">
        <w:rPr>
          <w:b w:val="0"/>
          <w:noProof/>
          <w:sz w:val="18"/>
        </w:rPr>
        <w:instrText xml:space="preserve"> PAGEREF _Toc447693153 \h </w:instrText>
      </w:r>
      <w:r w:rsidRPr="006C27A2">
        <w:rPr>
          <w:b w:val="0"/>
          <w:noProof/>
          <w:sz w:val="18"/>
        </w:rPr>
      </w:r>
      <w:r w:rsidRPr="006C27A2">
        <w:rPr>
          <w:b w:val="0"/>
          <w:noProof/>
          <w:sz w:val="18"/>
        </w:rPr>
        <w:fldChar w:fldCharType="separate"/>
      </w:r>
      <w:r w:rsidR="001B31B9">
        <w:rPr>
          <w:b w:val="0"/>
          <w:noProof/>
          <w:sz w:val="18"/>
        </w:rPr>
        <w:t>451</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6C27A2">
        <w:rPr>
          <w:noProof/>
        </w:rPr>
        <w:tab/>
      </w:r>
      <w:r w:rsidRPr="006C27A2">
        <w:rPr>
          <w:noProof/>
        </w:rPr>
        <w:fldChar w:fldCharType="begin"/>
      </w:r>
      <w:r w:rsidRPr="006C27A2">
        <w:rPr>
          <w:noProof/>
        </w:rPr>
        <w:instrText xml:space="preserve"> PAGEREF _Toc447693154 \h </w:instrText>
      </w:r>
      <w:r w:rsidRPr="006C27A2">
        <w:rPr>
          <w:noProof/>
        </w:rPr>
      </w:r>
      <w:r w:rsidRPr="006C27A2">
        <w:rPr>
          <w:noProof/>
        </w:rPr>
        <w:fldChar w:fldCharType="separate"/>
      </w:r>
      <w:r w:rsidR="001B31B9">
        <w:rPr>
          <w:noProof/>
        </w:rPr>
        <w:t>451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6C27A2">
        <w:rPr>
          <w:noProof/>
        </w:rPr>
        <w:tab/>
      </w:r>
      <w:r w:rsidRPr="006C27A2">
        <w:rPr>
          <w:noProof/>
        </w:rPr>
        <w:fldChar w:fldCharType="begin"/>
      </w:r>
      <w:r w:rsidRPr="006C27A2">
        <w:rPr>
          <w:noProof/>
        </w:rPr>
        <w:instrText xml:space="preserve"> PAGEREF _Toc447693155 \h </w:instrText>
      </w:r>
      <w:r w:rsidRPr="006C27A2">
        <w:rPr>
          <w:noProof/>
        </w:rPr>
      </w:r>
      <w:r w:rsidRPr="006C27A2">
        <w:rPr>
          <w:noProof/>
        </w:rPr>
        <w:fldChar w:fldCharType="separate"/>
      </w:r>
      <w:r w:rsidR="001B31B9">
        <w:rPr>
          <w:noProof/>
        </w:rPr>
        <w:t>451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6C27A2">
        <w:rPr>
          <w:noProof/>
        </w:rPr>
        <w:tab/>
      </w:r>
      <w:r w:rsidRPr="006C27A2">
        <w:rPr>
          <w:noProof/>
        </w:rPr>
        <w:fldChar w:fldCharType="begin"/>
      </w:r>
      <w:r w:rsidRPr="006C27A2">
        <w:rPr>
          <w:noProof/>
        </w:rPr>
        <w:instrText xml:space="preserve"> PAGEREF _Toc447693156 \h </w:instrText>
      </w:r>
      <w:r w:rsidRPr="006C27A2">
        <w:rPr>
          <w:noProof/>
        </w:rPr>
      </w:r>
      <w:r w:rsidRPr="006C27A2">
        <w:rPr>
          <w:noProof/>
        </w:rPr>
        <w:fldChar w:fldCharType="separate"/>
      </w:r>
      <w:r w:rsidR="001B31B9">
        <w:rPr>
          <w:noProof/>
        </w:rPr>
        <w:t>451</w:t>
      </w:r>
      <w:r w:rsidRPr="006C27A2">
        <w:rPr>
          <w:noProof/>
        </w:rPr>
        <w:fldChar w:fldCharType="end"/>
      </w:r>
    </w:p>
    <w:p w:rsidR="006C27A2" w:rsidRDefault="006C27A2">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6C27A2">
        <w:rPr>
          <w:b w:val="0"/>
          <w:noProof/>
          <w:sz w:val="18"/>
        </w:rPr>
        <w:tab/>
      </w:r>
      <w:r w:rsidRPr="006C27A2">
        <w:rPr>
          <w:b w:val="0"/>
          <w:noProof/>
          <w:sz w:val="18"/>
        </w:rPr>
        <w:fldChar w:fldCharType="begin"/>
      </w:r>
      <w:r w:rsidRPr="006C27A2">
        <w:rPr>
          <w:b w:val="0"/>
          <w:noProof/>
          <w:sz w:val="18"/>
        </w:rPr>
        <w:instrText xml:space="preserve"> PAGEREF _Toc447693157 \h </w:instrText>
      </w:r>
      <w:r w:rsidRPr="006C27A2">
        <w:rPr>
          <w:b w:val="0"/>
          <w:noProof/>
          <w:sz w:val="18"/>
        </w:rPr>
      </w:r>
      <w:r w:rsidRPr="006C27A2">
        <w:rPr>
          <w:b w:val="0"/>
          <w:noProof/>
          <w:sz w:val="18"/>
        </w:rPr>
        <w:fldChar w:fldCharType="separate"/>
      </w:r>
      <w:r w:rsidR="001B31B9">
        <w:rPr>
          <w:b w:val="0"/>
          <w:noProof/>
          <w:sz w:val="18"/>
        </w:rPr>
        <w:t>452</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1—Approval of child care services</w:t>
      </w:r>
      <w:r w:rsidRPr="006C27A2">
        <w:rPr>
          <w:b w:val="0"/>
          <w:noProof/>
          <w:sz w:val="18"/>
        </w:rPr>
        <w:tab/>
      </w:r>
      <w:r w:rsidRPr="006C27A2">
        <w:rPr>
          <w:b w:val="0"/>
          <w:noProof/>
          <w:sz w:val="18"/>
        </w:rPr>
        <w:fldChar w:fldCharType="begin"/>
      </w:r>
      <w:r w:rsidRPr="006C27A2">
        <w:rPr>
          <w:b w:val="0"/>
          <w:noProof/>
          <w:sz w:val="18"/>
        </w:rPr>
        <w:instrText xml:space="preserve"> PAGEREF _Toc447693158 \h </w:instrText>
      </w:r>
      <w:r w:rsidRPr="006C27A2">
        <w:rPr>
          <w:b w:val="0"/>
          <w:noProof/>
          <w:sz w:val="18"/>
        </w:rPr>
      </w:r>
      <w:r w:rsidRPr="006C27A2">
        <w:rPr>
          <w:b w:val="0"/>
          <w:noProof/>
          <w:sz w:val="18"/>
        </w:rPr>
        <w:fldChar w:fldCharType="separate"/>
      </w:r>
      <w:r w:rsidR="001B31B9">
        <w:rPr>
          <w:b w:val="0"/>
          <w:noProof/>
          <w:sz w:val="18"/>
        </w:rPr>
        <w:t>452</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6C27A2">
        <w:rPr>
          <w:noProof/>
        </w:rPr>
        <w:tab/>
      </w:r>
      <w:r w:rsidRPr="006C27A2">
        <w:rPr>
          <w:noProof/>
        </w:rPr>
        <w:fldChar w:fldCharType="begin"/>
      </w:r>
      <w:r w:rsidRPr="006C27A2">
        <w:rPr>
          <w:noProof/>
        </w:rPr>
        <w:instrText xml:space="preserve"> PAGEREF _Toc447693159 \h </w:instrText>
      </w:r>
      <w:r w:rsidRPr="006C27A2">
        <w:rPr>
          <w:noProof/>
        </w:rPr>
      </w:r>
      <w:r w:rsidRPr="006C27A2">
        <w:rPr>
          <w:noProof/>
        </w:rPr>
        <w:fldChar w:fldCharType="separate"/>
      </w:r>
      <w:r w:rsidR="001B31B9">
        <w:rPr>
          <w:noProof/>
        </w:rPr>
        <w:t>452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6C27A2">
        <w:rPr>
          <w:noProof/>
        </w:rPr>
        <w:tab/>
      </w:r>
      <w:r w:rsidRPr="006C27A2">
        <w:rPr>
          <w:noProof/>
        </w:rPr>
        <w:fldChar w:fldCharType="begin"/>
      </w:r>
      <w:r w:rsidRPr="006C27A2">
        <w:rPr>
          <w:noProof/>
        </w:rPr>
        <w:instrText xml:space="preserve"> PAGEREF _Toc447693160 \h </w:instrText>
      </w:r>
      <w:r w:rsidRPr="006C27A2">
        <w:rPr>
          <w:noProof/>
        </w:rPr>
      </w:r>
      <w:r w:rsidRPr="006C27A2">
        <w:rPr>
          <w:noProof/>
        </w:rPr>
        <w:fldChar w:fldCharType="separate"/>
      </w:r>
      <w:r w:rsidR="001B31B9">
        <w:rPr>
          <w:noProof/>
        </w:rPr>
        <w:t>453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6C27A2">
        <w:rPr>
          <w:noProof/>
        </w:rPr>
        <w:tab/>
      </w:r>
      <w:r w:rsidRPr="006C27A2">
        <w:rPr>
          <w:noProof/>
        </w:rPr>
        <w:fldChar w:fldCharType="begin"/>
      </w:r>
      <w:r w:rsidRPr="006C27A2">
        <w:rPr>
          <w:noProof/>
        </w:rPr>
        <w:instrText xml:space="preserve"> PAGEREF _Toc447693161 \h </w:instrText>
      </w:r>
      <w:r w:rsidRPr="006C27A2">
        <w:rPr>
          <w:noProof/>
        </w:rPr>
      </w:r>
      <w:r w:rsidRPr="006C27A2">
        <w:rPr>
          <w:noProof/>
        </w:rPr>
        <w:fldChar w:fldCharType="separate"/>
      </w:r>
      <w:r w:rsidR="001B31B9">
        <w:rPr>
          <w:noProof/>
        </w:rPr>
        <w:t>454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6C27A2">
        <w:rPr>
          <w:noProof/>
        </w:rPr>
        <w:tab/>
      </w:r>
      <w:r w:rsidRPr="006C27A2">
        <w:rPr>
          <w:noProof/>
        </w:rPr>
        <w:fldChar w:fldCharType="begin"/>
      </w:r>
      <w:r w:rsidRPr="006C27A2">
        <w:rPr>
          <w:noProof/>
        </w:rPr>
        <w:instrText xml:space="preserve"> PAGEREF _Toc447693162 \h </w:instrText>
      </w:r>
      <w:r w:rsidRPr="006C27A2">
        <w:rPr>
          <w:noProof/>
        </w:rPr>
      </w:r>
      <w:r w:rsidRPr="006C27A2">
        <w:rPr>
          <w:noProof/>
        </w:rPr>
        <w:fldChar w:fldCharType="separate"/>
      </w:r>
      <w:r w:rsidR="001B31B9">
        <w:rPr>
          <w:noProof/>
        </w:rPr>
        <w:t>454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6C27A2">
        <w:rPr>
          <w:noProof/>
        </w:rPr>
        <w:tab/>
      </w:r>
      <w:r w:rsidRPr="006C27A2">
        <w:rPr>
          <w:noProof/>
        </w:rPr>
        <w:fldChar w:fldCharType="begin"/>
      </w:r>
      <w:r w:rsidRPr="006C27A2">
        <w:rPr>
          <w:noProof/>
        </w:rPr>
        <w:instrText xml:space="preserve"> PAGEREF _Toc447693163 \h </w:instrText>
      </w:r>
      <w:r w:rsidRPr="006C27A2">
        <w:rPr>
          <w:noProof/>
        </w:rPr>
      </w:r>
      <w:r w:rsidRPr="006C27A2">
        <w:rPr>
          <w:noProof/>
        </w:rPr>
        <w:fldChar w:fldCharType="separate"/>
      </w:r>
      <w:r w:rsidR="001B31B9">
        <w:rPr>
          <w:noProof/>
        </w:rPr>
        <w:t>455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6C27A2">
        <w:rPr>
          <w:noProof/>
        </w:rPr>
        <w:tab/>
      </w:r>
      <w:r w:rsidRPr="006C27A2">
        <w:rPr>
          <w:noProof/>
        </w:rPr>
        <w:fldChar w:fldCharType="begin"/>
      </w:r>
      <w:r w:rsidRPr="006C27A2">
        <w:rPr>
          <w:noProof/>
        </w:rPr>
        <w:instrText xml:space="preserve"> PAGEREF _Toc447693164 \h </w:instrText>
      </w:r>
      <w:r w:rsidRPr="006C27A2">
        <w:rPr>
          <w:noProof/>
        </w:rPr>
      </w:r>
      <w:r w:rsidRPr="006C27A2">
        <w:rPr>
          <w:noProof/>
        </w:rPr>
        <w:fldChar w:fldCharType="separate"/>
      </w:r>
      <w:r w:rsidR="001B31B9">
        <w:rPr>
          <w:noProof/>
        </w:rPr>
        <w:t>456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6C27A2">
        <w:rPr>
          <w:noProof/>
        </w:rPr>
        <w:tab/>
      </w:r>
      <w:r w:rsidRPr="006C27A2">
        <w:rPr>
          <w:noProof/>
        </w:rPr>
        <w:fldChar w:fldCharType="begin"/>
      </w:r>
      <w:r w:rsidRPr="006C27A2">
        <w:rPr>
          <w:noProof/>
        </w:rPr>
        <w:instrText xml:space="preserve"> PAGEREF _Toc447693165 \h </w:instrText>
      </w:r>
      <w:r w:rsidRPr="006C27A2">
        <w:rPr>
          <w:noProof/>
        </w:rPr>
      </w:r>
      <w:r w:rsidRPr="006C27A2">
        <w:rPr>
          <w:noProof/>
        </w:rPr>
        <w:fldChar w:fldCharType="separate"/>
      </w:r>
      <w:r w:rsidR="001B31B9">
        <w:rPr>
          <w:noProof/>
        </w:rPr>
        <w:t>456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6C27A2">
        <w:rPr>
          <w:noProof/>
        </w:rPr>
        <w:tab/>
      </w:r>
      <w:r w:rsidRPr="006C27A2">
        <w:rPr>
          <w:noProof/>
        </w:rPr>
        <w:fldChar w:fldCharType="begin"/>
      </w:r>
      <w:r w:rsidRPr="006C27A2">
        <w:rPr>
          <w:noProof/>
        </w:rPr>
        <w:instrText xml:space="preserve"> PAGEREF _Toc447693166 \h </w:instrText>
      </w:r>
      <w:r w:rsidRPr="006C27A2">
        <w:rPr>
          <w:noProof/>
        </w:rPr>
      </w:r>
      <w:r w:rsidRPr="006C27A2">
        <w:rPr>
          <w:noProof/>
        </w:rPr>
        <w:fldChar w:fldCharType="separate"/>
      </w:r>
      <w:r w:rsidR="001B31B9">
        <w:rPr>
          <w:noProof/>
        </w:rPr>
        <w:t>456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6C27A2">
        <w:rPr>
          <w:noProof/>
        </w:rPr>
        <w:tab/>
      </w:r>
      <w:r w:rsidRPr="006C27A2">
        <w:rPr>
          <w:noProof/>
        </w:rPr>
        <w:fldChar w:fldCharType="begin"/>
      </w:r>
      <w:r w:rsidRPr="006C27A2">
        <w:rPr>
          <w:noProof/>
        </w:rPr>
        <w:instrText xml:space="preserve"> PAGEREF _Toc447693167 \h </w:instrText>
      </w:r>
      <w:r w:rsidRPr="006C27A2">
        <w:rPr>
          <w:noProof/>
        </w:rPr>
      </w:r>
      <w:r w:rsidRPr="006C27A2">
        <w:rPr>
          <w:noProof/>
        </w:rPr>
        <w:fldChar w:fldCharType="separate"/>
      </w:r>
      <w:r w:rsidR="001B31B9">
        <w:rPr>
          <w:noProof/>
        </w:rPr>
        <w:t>457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6C27A2">
        <w:rPr>
          <w:noProof/>
        </w:rPr>
        <w:tab/>
      </w:r>
      <w:r w:rsidRPr="006C27A2">
        <w:rPr>
          <w:noProof/>
        </w:rPr>
        <w:fldChar w:fldCharType="begin"/>
      </w:r>
      <w:r w:rsidRPr="006C27A2">
        <w:rPr>
          <w:noProof/>
        </w:rPr>
        <w:instrText xml:space="preserve"> PAGEREF _Toc447693168 \h </w:instrText>
      </w:r>
      <w:r w:rsidRPr="006C27A2">
        <w:rPr>
          <w:noProof/>
        </w:rPr>
      </w:r>
      <w:r w:rsidRPr="006C27A2">
        <w:rPr>
          <w:noProof/>
        </w:rPr>
        <w:fldChar w:fldCharType="separate"/>
      </w:r>
      <w:r w:rsidR="001B31B9">
        <w:rPr>
          <w:noProof/>
        </w:rPr>
        <w:t>459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6C27A2">
        <w:rPr>
          <w:noProof/>
        </w:rPr>
        <w:tab/>
      </w:r>
      <w:r w:rsidRPr="006C27A2">
        <w:rPr>
          <w:noProof/>
        </w:rPr>
        <w:fldChar w:fldCharType="begin"/>
      </w:r>
      <w:r w:rsidRPr="006C27A2">
        <w:rPr>
          <w:noProof/>
        </w:rPr>
        <w:instrText xml:space="preserve"> PAGEREF _Toc447693169 \h </w:instrText>
      </w:r>
      <w:r w:rsidRPr="006C27A2">
        <w:rPr>
          <w:noProof/>
        </w:rPr>
      </w:r>
      <w:r w:rsidRPr="006C27A2">
        <w:rPr>
          <w:noProof/>
        </w:rPr>
        <w:fldChar w:fldCharType="separate"/>
      </w:r>
      <w:r w:rsidR="001B31B9">
        <w:rPr>
          <w:noProof/>
        </w:rPr>
        <w:t>459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6C27A2">
        <w:rPr>
          <w:noProof/>
        </w:rPr>
        <w:tab/>
      </w:r>
      <w:r w:rsidRPr="006C27A2">
        <w:rPr>
          <w:noProof/>
        </w:rPr>
        <w:fldChar w:fldCharType="begin"/>
      </w:r>
      <w:r w:rsidRPr="006C27A2">
        <w:rPr>
          <w:noProof/>
        </w:rPr>
        <w:instrText xml:space="preserve"> PAGEREF _Toc447693170 \h </w:instrText>
      </w:r>
      <w:r w:rsidRPr="006C27A2">
        <w:rPr>
          <w:noProof/>
        </w:rPr>
      </w:r>
      <w:r w:rsidRPr="006C27A2">
        <w:rPr>
          <w:noProof/>
        </w:rPr>
        <w:fldChar w:fldCharType="separate"/>
      </w:r>
      <w:r w:rsidR="001B31B9">
        <w:rPr>
          <w:noProof/>
        </w:rPr>
        <w:t>460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202</w:t>
      </w:r>
      <w:r>
        <w:rPr>
          <w:noProof/>
        </w:rPr>
        <w:tab/>
        <w:t>Cancellation</w:t>
      </w:r>
      <w:r w:rsidRPr="006C27A2">
        <w:rPr>
          <w:noProof/>
        </w:rPr>
        <w:tab/>
      </w:r>
      <w:r w:rsidRPr="006C27A2">
        <w:rPr>
          <w:noProof/>
        </w:rPr>
        <w:fldChar w:fldCharType="begin"/>
      </w:r>
      <w:r w:rsidRPr="006C27A2">
        <w:rPr>
          <w:noProof/>
        </w:rPr>
        <w:instrText xml:space="preserve"> PAGEREF _Toc447693171 \h </w:instrText>
      </w:r>
      <w:r w:rsidRPr="006C27A2">
        <w:rPr>
          <w:noProof/>
        </w:rPr>
      </w:r>
      <w:r w:rsidRPr="006C27A2">
        <w:rPr>
          <w:noProof/>
        </w:rPr>
        <w:fldChar w:fldCharType="separate"/>
      </w:r>
      <w:r w:rsidR="001B31B9">
        <w:rPr>
          <w:noProof/>
        </w:rPr>
        <w:t>461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6C27A2">
        <w:rPr>
          <w:noProof/>
        </w:rPr>
        <w:tab/>
      </w:r>
      <w:r w:rsidRPr="006C27A2">
        <w:rPr>
          <w:noProof/>
        </w:rPr>
        <w:fldChar w:fldCharType="begin"/>
      </w:r>
      <w:r w:rsidRPr="006C27A2">
        <w:rPr>
          <w:noProof/>
        </w:rPr>
        <w:instrText xml:space="preserve"> PAGEREF _Toc447693172 \h </w:instrText>
      </w:r>
      <w:r w:rsidRPr="006C27A2">
        <w:rPr>
          <w:noProof/>
        </w:rPr>
      </w:r>
      <w:r w:rsidRPr="006C27A2">
        <w:rPr>
          <w:noProof/>
        </w:rPr>
        <w:fldChar w:fldCharType="separate"/>
      </w:r>
      <w:r w:rsidR="001B31B9">
        <w:rPr>
          <w:noProof/>
        </w:rPr>
        <w:t>462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6C27A2">
        <w:rPr>
          <w:noProof/>
        </w:rPr>
        <w:tab/>
      </w:r>
      <w:r w:rsidRPr="006C27A2">
        <w:rPr>
          <w:noProof/>
        </w:rPr>
        <w:fldChar w:fldCharType="begin"/>
      </w:r>
      <w:r w:rsidRPr="006C27A2">
        <w:rPr>
          <w:noProof/>
        </w:rPr>
        <w:instrText xml:space="preserve"> PAGEREF _Toc447693173 \h </w:instrText>
      </w:r>
      <w:r w:rsidRPr="006C27A2">
        <w:rPr>
          <w:noProof/>
        </w:rPr>
      </w:r>
      <w:r w:rsidRPr="006C27A2">
        <w:rPr>
          <w:noProof/>
        </w:rPr>
        <w:fldChar w:fldCharType="separate"/>
      </w:r>
      <w:r w:rsidR="001B31B9">
        <w:rPr>
          <w:noProof/>
        </w:rPr>
        <w:t>463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6C27A2">
        <w:rPr>
          <w:noProof/>
        </w:rPr>
        <w:tab/>
      </w:r>
      <w:r w:rsidRPr="006C27A2">
        <w:rPr>
          <w:noProof/>
        </w:rPr>
        <w:fldChar w:fldCharType="begin"/>
      </w:r>
      <w:r w:rsidRPr="006C27A2">
        <w:rPr>
          <w:noProof/>
        </w:rPr>
        <w:instrText xml:space="preserve"> PAGEREF _Toc447693174 \h </w:instrText>
      </w:r>
      <w:r w:rsidRPr="006C27A2">
        <w:rPr>
          <w:noProof/>
        </w:rPr>
      </w:r>
      <w:r w:rsidRPr="006C27A2">
        <w:rPr>
          <w:noProof/>
        </w:rPr>
        <w:fldChar w:fldCharType="separate"/>
      </w:r>
      <w:r w:rsidR="001B31B9">
        <w:rPr>
          <w:noProof/>
        </w:rPr>
        <w:t>463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6C27A2">
        <w:rPr>
          <w:noProof/>
        </w:rPr>
        <w:tab/>
      </w:r>
      <w:r w:rsidRPr="006C27A2">
        <w:rPr>
          <w:noProof/>
        </w:rPr>
        <w:fldChar w:fldCharType="begin"/>
      </w:r>
      <w:r w:rsidRPr="006C27A2">
        <w:rPr>
          <w:noProof/>
        </w:rPr>
        <w:instrText xml:space="preserve"> PAGEREF _Toc447693175 \h </w:instrText>
      </w:r>
      <w:r w:rsidRPr="006C27A2">
        <w:rPr>
          <w:noProof/>
        </w:rPr>
      </w:r>
      <w:r w:rsidRPr="006C27A2">
        <w:rPr>
          <w:noProof/>
        </w:rPr>
        <w:fldChar w:fldCharType="separate"/>
      </w:r>
      <w:r w:rsidR="001B31B9">
        <w:rPr>
          <w:noProof/>
        </w:rPr>
        <w:t>465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6C27A2">
        <w:rPr>
          <w:noProof/>
        </w:rPr>
        <w:tab/>
      </w:r>
      <w:r w:rsidRPr="006C27A2">
        <w:rPr>
          <w:noProof/>
        </w:rPr>
        <w:fldChar w:fldCharType="begin"/>
      </w:r>
      <w:r w:rsidRPr="006C27A2">
        <w:rPr>
          <w:noProof/>
        </w:rPr>
        <w:instrText xml:space="preserve"> PAGEREF _Toc447693176 \h </w:instrText>
      </w:r>
      <w:r w:rsidRPr="006C27A2">
        <w:rPr>
          <w:noProof/>
        </w:rPr>
      </w:r>
      <w:r w:rsidRPr="006C27A2">
        <w:rPr>
          <w:noProof/>
        </w:rPr>
        <w:fldChar w:fldCharType="separate"/>
      </w:r>
      <w:r w:rsidR="001B31B9">
        <w:rPr>
          <w:noProof/>
        </w:rPr>
        <w:t>466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6C27A2">
        <w:rPr>
          <w:noProof/>
        </w:rPr>
        <w:tab/>
      </w:r>
      <w:r w:rsidRPr="006C27A2">
        <w:rPr>
          <w:noProof/>
        </w:rPr>
        <w:fldChar w:fldCharType="begin"/>
      </w:r>
      <w:r w:rsidRPr="006C27A2">
        <w:rPr>
          <w:noProof/>
        </w:rPr>
        <w:instrText xml:space="preserve"> PAGEREF _Toc447693177 \h </w:instrText>
      </w:r>
      <w:r w:rsidRPr="006C27A2">
        <w:rPr>
          <w:noProof/>
        </w:rPr>
      </w:r>
      <w:r w:rsidRPr="006C27A2">
        <w:rPr>
          <w:noProof/>
        </w:rPr>
        <w:fldChar w:fldCharType="separate"/>
      </w:r>
      <w:r w:rsidR="001B31B9">
        <w:rPr>
          <w:noProof/>
        </w:rPr>
        <w:t>466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6C27A2">
        <w:rPr>
          <w:noProof/>
        </w:rPr>
        <w:tab/>
      </w:r>
      <w:r w:rsidRPr="006C27A2">
        <w:rPr>
          <w:noProof/>
        </w:rPr>
        <w:fldChar w:fldCharType="begin"/>
      </w:r>
      <w:r w:rsidRPr="006C27A2">
        <w:rPr>
          <w:noProof/>
        </w:rPr>
        <w:instrText xml:space="preserve"> PAGEREF _Toc447693178 \h </w:instrText>
      </w:r>
      <w:r w:rsidRPr="006C27A2">
        <w:rPr>
          <w:noProof/>
        </w:rPr>
      </w:r>
      <w:r w:rsidRPr="006C27A2">
        <w:rPr>
          <w:noProof/>
        </w:rPr>
        <w:fldChar w:fldCharType="separate"/>
      </w:r>
      <w:r w:rsidR="001B31B9">
        <w:rPr>
          <w:noProof/>
        </w:rPr>
        <w:t>467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6C27A2">
        <w:rPr>
          <w:noProof/>
        </w:rPr>
        <w:tab/>
      </w:r>
      <w:r w:rsidRPr="006C27A2">
        <w:rPr>
          <w:noProof/>
        </w:rPr>
        <w:fldChar w:fldCharType="begin"/>
      </w:r>
      <w:r w:rsidRPr="006C27A2">
        <w:rPr>
          <w:noProof/>
        </w:rPr>
        <w:instrText xml:space="preserve"> PAGEREF _Toc447693179 \h </w:instrText>
      </w:r>
      <w:r w:rsidRPr="006C27A2">
        <w:rPr>
          <w:noProof/>
        </w:rPr>
      </w:r>
      <w:r w:rsidRPr="006C27A2">
        <w:rPr>
          <w:noProof/>
        </w:rPr>
        <w:fldChar w:fldCharType="separate"/>
      </w:r>
      <w:r w:rsidR="001B31B9">
        <w:rPr>
          <w:noProof/>
        </w:rPr>
        <w:t>468</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2—Approval as registered carers</w:t>
      </w:r>
      <w:r w:rsidRPr="006C27A2">
        <w:rPr>
          <w:b w:val="0"/>
          <w:noProof/>
          <w:sz w:val="18"/>
        </w:rPr>
        <w:tab/>
      </w:r>
      <w:r w:rsidRPr="006C27A2">
        <w:rPr>
          <w:b w:val="0"/>
          <w:noProof/>
          <w:sz w:val="18"/>
        </w:rPr>
        <w:fldChar w:fldCharType="begin"/>
      </w:r>
      <w:r w:rsidRPr="006C27A2">
        <w:rPr>
          <w:b w:val="0"/>
          <w:noProof/>
          <w:sz w:val="18"/>
        </w:rPr>
        <w:instrText xml:space="preserve"> PAGEREF _Toc447693180 \h </w:instrText>
      </w:r>
      <w:r w:rsidRPr="006C27A2">
        <w:rPr>
          <w:b w:val="0"/>
          <w:noProof/>
          <w:sz w:val="18"/>
        </w:rPr>
      </w:r>
      <w:r w:rsidRPr="006C27A2">
        <w:rPr>
          <w:b w:val="0"/>
          <w:noProof/>
          <w:sz w:val="18"/>
        </w:rPr>
        <w:fldChar w:fldCharType="separate"/>
      </w:r>
      <w:r w:rsidR="001B31B9">
        <w:rPr>
          <w:b w:val="0"/>
          <w:noProof/>
          <w:sz w:val="18"/>
        </w:rPr>
        <w:t>469</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6C27A2">
        <w:rPr>
          <w:noProof/>
        </w:rPr>
        <w:tab/>
      </w:r>
      <w:r w:rsidRPr="006C27A2">
        <w:rPr>
          <w:noProof/>
        </w:rPr>
        <w:fldChar w:fldCharType="begin"/>
      </w:r>
      <w:r w:rsidRPr="006C27A2">
        <w:rPr>
          <w:noProof/>
        </w:rPr>
        <w:instrText xml:space="preserve"> PAGEREF _Toc447693181 \h </w:instrText>
      </w:r>
      <w:r w:rsidRPr="006C27A2">
        <w:rPr>
          <w:noProof/>
        </w:rPr>
      </w:r>
      <w:r w:rsidRPr="006C27A2">
        <w:rPr>
          <w:noProof/>
        </w:rPr>
        <w:fldChar w:fldCharType="separate"/>
      </w:r>
      <w:r w:rsidR="001B31B9">
        <w:rPr>
          <w:noProof/>
        </w:rPr>
        <w:t>469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6C27A2">
        <w:rPr>
          <w:noProof/>
        </w:rPr>
        <w:tab/>
      </w:r>
      <w:r w:rsidRPr="006C27A2">
        <w:rPr>
          <w:noProof/>
        </w:rPr>
        <w:fldChar w:fldCharType="begin"/>
      </w:r>
      <w:r w:rsidRPr="006C27A2">
        <w:rPr>
          <w:noProof/>
        </w:rPr>
        <w:instrText xml:space="preserve"> PAGEREF _Toc447693182 \h </w:instrText>
      </w:r>
      <w:r w:rsidRPr="006C27A2">
        <w:rPr>
          <w:noProof/>
        </w:rPr>
      </w:r>
      <w:r w:rsidRPr="006C27A2">
        <w:rPr>
          <w:noProof/>
        </w:rPr>
        <w:fldChar w:fldCharType="separate"/>
      </w:r>
      <w:r w:rsidR="001B31B9">
        <w:rPr>
          <w:noProof/>
        </w:rPr>
        <w:t>470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6C27A2">
        <w:rPr>
          <w:noProof/>
        </w:rPr>
        <w:tab/>
      </w:r>
      <w:r w:rsidRPr="006C27A2">
        <w:rPr>
          <w:noProof/>
        </w:rPr>
        <w:fldChar w:fldCharType="begin"/>
      </w:r>
      <w:r w:rsidRPr="006C27A2">
        <w:rPr>
          <w:noProof/>
        </w:rPr>
        <w:instrText xml:space="preserve"> PAGEREF _Toc447693183 \h </w:instrText>
      </w:r>
      <w:r w:rsidRPr="006C27A2">
        <w:rPr>
          <w:noProof/>
        </w:rPr>
      </w:r>
      <w:r w:rsidRPr="006C27A2">
        <w:rPr>
          <w:noProof/>
        </w:rPr>
        <w:fldChar w:fldCharType="separate"/>
      </w:r>
      <w:r w:rsidR="001B31B9">
        <w:rPr>
          <w:noProof/>
        </w:rPr>
        <w:t>471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6C27A2">
        <w:rPr>
          <w:noProof/>
        </w:rPr>
        <w:tab/>
      </w:r>
      <w:r w:rsidRPr="006C27A2">
        <w:rPr>
          <w:noProof/>
        </w:rPr>
        <w:fldChar w:fldCharType="begin"/>
      </w:r>
      <w:r w:rsidRPr="006C27A2">
        <w:rPr>
          <w:noProof/>
        </w:rPr>
        <w:instrText xml:space="preserve"> PAGEREF _Toc447693184 \h </w:instrText>
      </w:r>
      <w:r w:rsidRPr="006C27A2">
        <w:rPr>
          <w:noProof/>
        </w:rPr>
      </w:r>
      <w:r w:rsidRPr="006C27A2">
        <w:rPr>
          <w:noProof/>
        </w:rPr>
        <w:fldChar w:fldCharType="separate"/>
      </w:r>
      <w:r w:rsidR="001B31B9">
        <w:rPr>
          <w:noProof/>
        </w:rPr>
        <w:t>471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6C27A2">
        <w:rPr>
          <w:noProof/>
        </w:rPr>
        <w:tab/>
      </w:r>
      <w:r w:rsidRPr="006C27A2">
        <w:rPr>
          <w:noProof/>
        </w:rPr>
        <w:fldChar w:fldCharType="begin"/>
      </w:r>
      <w:r w:rsidRPr="006C27A2">
        <w:rPr>
          <w:noProof/>
        </w:rPr>
        <w:instrText xml:space="preserve"> PAGEREF _Toc447693185 \h </w:instrText>
      </w:r>
      <w:r w:rsidRPr="006C27A2">
        <w:rPr>
          <w:noProof/>
        </w:rPr>
      </w:r>
      <w:r w:rsidRPr="006C27A2">
        <w:rPr>
          <w:noProof/>
        </w:rPr>
        <w:fldChar w:fldCharType="separate"/>
      </w:r>
      <w:r w:rsidR="001B31B9">
        <w:rPr>
          <w:noProof/>
        </w:rPr>
        <w:t>472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6C27A2">
        <w:rPr>
          <w:noProof/>
        </w:rPr>
        <w:tab/>
      </w:r>
      <w:r w:rsidRPr="006C27A2">
        <w:rPr>
          <w:noProof/>
        </w:rPr>
        <w:fldChar w:fldCharType="begin"/>
      </w:r>
      <w:r w:rsidRPr="006C27A2">
        <w:rPr>
          <w:noProof/>
        </w:rPr>
        <w:instrText xml:space="preserve"> PAGEREF _Toc447693186 \h </w:instrText>
      </w:r>
      <w:r w:rsidRPr="006C27A2">
        <w:rPr>
          <w:noProof/>
        </w:rPr>
      </w:r>
      <w:r w:rsidRPr="006C27A2">
        <w:rPr>
          <w:noProof/>
        </w:rPr>
        <w:fldChar w:fldCharType="separate"/>
      </w:r>
      <w:r w:rsidR="001B31B9">
        <w:rPr>
          <w:noProof/>
        </w:rPr>
        <w:t>472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6C27A2">
        <w:rPr>
          <w:noProof/>
        </w:rPr>
        <w:tab/>
      </w:r>
      <w:r w:rsidRPr="006C27A2">
        <w:rPr>
          <w:noProof/>
        </w:rPr>
        <w:fldChar w:fldCharType="begin"/>
      </w:r>
      <w:r w:rsidRPr="006C27A2">
        <w:rPr>
          <w:noProof/>
        </w:rPr>
        <w:instrText xml:space="preserve"> PAGEREF _Toc447693187 \h </w:instrText>
      </w:r>
      <w:r w:rsidRPr="006C27A2">
        <w:rPr>
          <w:noProof/>
        </w:rPr>
      </w:r>
      <w:r w:rsidRPr="006C27A2">
        <w:rPr>
          <w:noProof/>
        </w:rPr>
        <w:fldChar w:fldCharType="separate"/>
      </w:r>
      <w:r w:rsidR="001B31B9">
        <w:rPr>
          <w:noProof/>
        </w:rPr>
        <w:t>473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216</w:t>
      </w:r>
      <w:r>
        <w:rPr>
          <w:noProof/>
        </w:rPr>
        <w:tab/>
        <w:t>Cancellation</w:t>
      </w:r>
      <w:r w:rsidRPr="006C27A2">
        <w:rPr>
          <w:noProof/>
        </w:rPr>
        <w:tab/>
      </w:r>
      <w:r w:rsidRPr="006C27A2">
        <w:rPr>
          <w:noProof/>
        </w:rPr>
        <w:fldChar w:fldCharType="begin"/>
      </w:r>
      <w:r w:rsidRPr="006C27A2">
        <w:rPr>
          <w:noProof/>
        </w:rPr>
        <w:instrText xml:space="preserve"> PAGEREF _Toc447693188 \h </w:instrText>
      </w:r>
      <w:r w:rsidRPr="006C27A2">
        <w:rPr>
          <w:noProof/>
        </w:rPr>
      </w:r>
      <w:r w:rsidRPr="006C27A2">
        <w:rPr>
          <w:noProof/>
        </w:rPr>
        <w:fldChar w:fldCharType="separate"/>
      </w:r>
      <w:r w:rsidR="001B31B9">
        <w:rPr>
          <w:noProof/>
        </w:rPr>
        <w:t>474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6C27A2">
        <w:rPr>
          <w:noProof/>
        </w:rPr>
        <w:tab/>
      </w:r>
      <w:r w:rsidRPr="006C27A2">
        <w:rPr>
          <w:noProof/>
        </w:rPr>
        <w:fldChar w:fldCharType="begin"/>
      </w:r>
      <w:r w:rsidRPr="006C27A2">
        <w:rPr>
          <w:noProof/>
        </w:rPr>
        <w:instrText xml:space="preserve"> PAGEREF _Toc447693189 \h </w:instrText>
      </w:r>
      <w:r w:rsidRPr="006C27A2">
        <w:rPr>
          <w:noProof/>
        </w:rPr>
      </w:r>
      <w:r w:rsidRPr="006C27A2">
        <w:rPr>
          <w:noProof/>
        </w:rPr>
        <w:fldChar w:fldCharType="separate"/>
      </w:r>
      <w:r w:rsidR="001B31B9">
        <w:rPr>
          <w:noProof/>
        </w:rPr>
        <w:t>474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6C27A2">
        <w:rPr>
          <w:noProof/>
        </w:rPr>
        <w:tab/>
      </w:r>
      <w:r w:rsidRPr="006C27A2">
        <w:rPr>
          <w:noProof/>
        </w:rPr>
        <w:fldChar w:fldCharType="begin"/>
      </w:r>
      <w:r w:rsidRPr="006C27A2">
        <w:rPr>
          <w:noProof/>
        </w:rPr>
        <w:instrText xml:space="preserve"> PAGEREF _Toc447693190 \h </w:instrText>
      </w:r>
      <w:r w:rsidRPr="006C27A2">
        <w:rPr>
          <w:noProof/>
        </w:rPr>
      </w:r>
      <w:r w:rsidRPr="006C27A2">
        <w:rPr>
          <w:noProof/>
        </w:rPr>
        <w:fldChar w:fldCharType="separate"/>
      </w:r>
      <w:r w:rsidR="001B31B9">
        <w:rPr>
          <w:noProof/>
        </w:rPr>
        <w:t>475</w:t>
      </w:r>
      <w:r w:rsidRPr="006C27A2">
        <w:rPr>
          <w:noProof/>
        </w:rPr>
        <w:fldChar w:fldCharType="end"/>
      </w:r>
    </w:p>
    <w:p w:rsidR="006C27A2" w:rsidRDefault="006C27A2">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6C27A2">
        <w:rPr>
          <w:b w:val="0"/>
          <w:noProof/>
          <w:sz w:val="18"/>
        </w:rPr>
        <w:tab/>
      </w:r>
      <w:r w:rsidRPr="006C27A2">
        <w:rPr>
          <w:b w:val="0"/>
          <w:noProof/>
          <w:sz w:val="18"/>
        </w:rPr>
        <w:fldChar w:fldCharType="begin"/>
      </w:r>
      <w:r w:rsidRPr="006C27A2">
        <w:rPr>
          <w:b w:val="0"/>
          <w:noProof/>
          <w:sz w:val="18"/>
        </w:rPr>
        <w:instrText xml:space="preserve"> PAGEREF _Toc447693191 \h </w:instrText>
      </w:r>
      <w:r w:rsidRPr="006C27A2">
        <w:rPr>
          <w:b w:val="0"/>
          <w:noProof/>
          <w:sz w:val="18"/>
        </w:rPr>
      </w:r>
      <w:r w:rsidRPr="006C27A2">
        <w:rPr>
          <w:b w:val="0"/>
          <w:noProof/>
          <w:sz w:val="18"/>
        </w:rPr>
        <w:fldChar w:fldCharType="separate"/>
      </w:r>
      <w:r w:rsidR="001B31B9">
        <w:rPr>
          <w:b w:val="0"/>
          <w:noProof/>
          <w:sz w:val="18"/>
        </w:rPr>
        <w:t>476</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6C27A2">
        <w:rPr>
          <w:b w:val="0"/>
          <w:noProof/>
          <w:sz w:val="18"/>
        </w:rPr>
        <w:tab/>
      </w:r>
      <w:r w:rsidRPr="006C27A2">
        <w:rPr>
          <w:b w:val="0"/>
          <w:noProof/>
          <w:sz w:val="18"/>
        </w:rPr>
        <w:fldChar w:fldCharType="begin"/>
      </w:r>
      <w:r w:rsidRPr="006C27A2">
        <w:rPr>
          <w:b w:val="0"/>
          <w:noProof/>
          <w:sz w:val="18"/>
        </w:rPr>
        <w:instrText xml:space="preserve"> PAGEREF _Toc447693192 \h </w:instrText>
      </w:r>
      <w:r w:rsidRPr="006C27A2">
        <w:rPr>
          <w:b w:val="0"/>
          <w:noProof/>
          <w:sz w:val="18"/>
        </w:rPr>
      </w:r>
      <w:r w:rsidRPr="006C27A2">
        <w:rPr>
          <w:b w:val="0"/>
          <w:noProof/>
          <w:sz w:val="18"/>
        </w:rPr>
        <w:fldChar w:fldCharType="separate"/>
      </w:r>
      <w:r w:rsidR="001B31B9">
        <w:rPr>
          <w:b w:val="0"/>
          <w:noProof/>
          <w:sz w:val="18"/>
        </w:rPr>
        <w:t>476</w:t>
      </w:r>
      <w:r w:rsidRPr="006C27A2">
        <w:rPr>
          <w:b w:val="0"/>
          <w:noProof/>
          <w:sz w:val="18"/>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A—Obligations relating to enrolment</w:t>
      </w:r>
      <w:r w:rsidRPr="006C27A2">
        <w:rPr>
          <w:b w:val="0"/>
          <w:noProof/>
          <w:sz w:val="18"/>
        </w:rPr>
        <w:tab/>
      </w:r>
      <w:r w:rsidRPr="006C27A2">
        <w:rPr>
          <w:b w:val="0"/>
          <w:noProof/>
          <w:sz w:val="18"/>
        </w:rPr>
        <w:fldChar w:fldCharType="begin"/>
      </w:r>
      <w:r w:rsidRPr="006C27A2">
        <w:rPr>
          <w:b w:val="0"/>
          <w:noProof/>
          <w:sz w:val="18"/>
        </w:rPr>
        <w:instrText xml:space="preserve"> PAGEREF _Toc447693193 \h </w:instrText>
      </w:r>
      <w:r w:rsidRPr="006C27A2">
        <w:rPr>
          <w:b w:val="0"/>
          <w:noProof/>
          <w:sz w:val="18"/>
        </w:rPr>
      </w:r>
      <w:r w:rsidRPr="006C27A2">
        <w:rPr>
          <w:b w:val="0"/>
          <w:noProof/>
          <w:sz w:val="18"/>
        </w:rPr>
        <w:fldChar w:fldCharType="separate"/>
      </w:r>
      <w:r w:rsidR="001B31B9">
        <w:rPr>
          <w:b w:val="0"/>
          <w:noProof/>
          <w:sz w:val="18"/>
        </w:rPr>
        <w:t>476</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6C27A2">
        <w:rPr>
          <w:noProof/>
        </w:rPr>
        <w:tab/>
      </w:r>
      <w:r w:rsidRPr="006C27A2">
        <w:rPr>
          <w:noProof/>
        </w:rPr>
        <w:fldChar w:fldCharType="begin"/>
      </w:r>
      <w:r w:rsidRPr="006C27A2">
        <w:rPr>
          <w:noProof/>
        </w:rPr>
        <w:instrText xml:space="preserve"> PAGEREF _Toc447693194 \h </w:instrText>
      </w:r>
      <w:r w:rsidRPr="006C27A2">
        <w:rPr>
          <w:noProof/>
        </w:rPr>
      </w:r>
      <w:r w:rsidRPr="006C27A2">
        <w:rPr>
          <w:noProof/>
        </w:rPr>
        <w:fldChar w:fldCharType="separate"/>
      </w:r>
      <w:r w:rsidR="001B31B9">
        <w:rPr>
          <w:noProof/>
        </w:rPr>
        <w:t>476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6C27A2">
        <w:rPr>
          <w:noProof/>
        </w:rPr>
        <w:tab/>
      </w:r>
      <w:r w:rsidRPr="006C27A2">
        <w:rPr>
          <w:noProof/>
        </w:rPr>
        <w:fldChar w:fldCharType="begin"/>
      </w:r>
      <w:r w:rsidRPr="006C27A2">
        <w:rPr>
          <w:noProof/>
        </w:rPr>
        <w:instrText xml:space="preserve"> PAGEREF _Toc447693195 \h </w:instrText>
      </w:r>
      <w:r w:rsidRPr="006C27A2">
        <w:rPr>
          <w:noProof/>
        </w:rPr>
      </w:r>
      <w:r w:rsidRPr="006C27A2">
        <w:rPr>
          <w:noProof/>
        </w:rPr>
        <w:fldChar w:fldCharType="separate"/>
      </w:r>
      <w:r w:rsidR="001B31B9">
        <w:rPr>
          <w:noProof/>
        </w:rPr>
        <w:t>477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6C27A2">
        <w:rPr>
          <w:noProof/>
        </w:rPr>
        <w:tab/>
      </w:r>
      <w:r w:rsidRPr="006C27A2">
        <w:rPr>
          <w:noProof/>
        </w:rPr>
        <w:fldChar w:fldCharType="begin"/>
      </w:r>
      <w:r w:rsidRPr="006C27A2">
        <w:rPr>
          <w:noProof/>
        </w:rPr>
        <w:instrText xml:space="preserve"> PAGEREF _Toc447693196 \h </w:instrText>
      </w:r>
      <w:r w:rsidRPr="006C27A2">
        <w:rPr>
          <w:noProof/>
        </w:rPr>
      </w:r>
      <w:r w:rsidRPr="006C27A2">
        <w:rPr>
          <w:noProof/>
        </w:rPr>
        <w:fldChar w:fldCharType="separate"/>
      </w:r>
      <w:r w:rsidR="001B31B9">
        <w:rPr>
          <w:noProof/>
        </w:rPr>
        <w:t>477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6C27A2">
        <w:rPr>
          <w:noProof/>
        </w:rPr>
        <w:tab/>
      </w:r>
      <w:r w:rsidRPr="006C27A2">
        <w:rPr>
          <w:noProof/>
        </w:rPr>
        <w:fldChar w:fldCharType="begin"/>
      </w:r>
      <w:r w:rsidRPr="006C27A2">
        <w:rPr>
          <w:noProof/>
        </w:rPr>
        <w:instrText xml:space="preserve"> PAGEREF _Toc447693197 \h </w:instrText>
      </w:r>
      <w:r w:rsidRPr="006C27A2">
        <w:rPr>
          <w:noProof/>
        </w:rPr>
      </w:r>
      <w:r w:rsidRPr="006C27A2">
        <w:rPr>
          <w:noProof/>
        </w:rPr>
        <w:fldChar w:fldCharType="separate"/>
      </w:r>
      <w:r w:rsidR="001B31B9">
        <w:rPr>
          <w:noProof/>
        </w:rPr>
        <w:t>479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6C27A2">
        <w:rPr>
          <w:noProof/>
        </w:rPr>
        <w:tab/>
      </w:r>
      <w:r w:rsidRPr="006C27A2">
        <w:rPr>
          <w:noProof/>
        </w:rPr>
        <w:fldChar w:fldCharType="begin"/>
      </w:r>
      <w:r w:rsidRPr="006C27A2">
        <w:rPr>
          <w:noProof/>
        </w:rPr>
        <w:instrText xml:space="preserve"> PAGEREF _Toc447693198 \h </w:instrText>
      </w:r>
      <w:r w:rsidRPr="006C27A2">
        <w:rPr>
          <w:noProof/>
        </w:rPr>
      </w:r>
      <w:r w:rsidRPr="006C27A2">
        <w:rPr>
          <w:noProof/>
        </w:rPr>
        <w:fldChar w:fldCharType="separate"/>
      </w:r>
      <w:r w:rsidR="001B31B9">
        <w:rPr>
          <w:noProof/>
        </w:rPr>
        <w:t>480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6C27A2">
        <w:rPr>
          <w:noProof/>
        </w:rPr>
        <w:tab/>
      </w:r>
      <w:r w:rsidRPr="006C27A2">
        <w:rPr>
          <w:noProof/>
        </w:rPr>
        <w:fldChar w:fldCharType="begin"/>
      </w:r>
      <w:r w:rsidRPr="006C27A2">
        <w:rPr>
          <w:noProof/>
        </w:rPr>
        <w:instrText xml:space="preserve"> PAGEREF _Toc447693199 \h </w:instrText>
      </w:r>
      <w:r w:rsidRPr="006C27A2">
        <w:rPr>
          <w:noProof/>
        </w:rPr>
      </w:r>
      <w:r w:rsidRPr="006C27A2">
        <w:rPr>
          <w:noProof/>
        </w:rPr>
        <w:fldChar w:fldCharType="separate"/>
      </w:r>
      <w:r w:rsidR="001B31B9">
        <w:rPr>
          <w:noProof/>
        </w:rPr>
        <w:t>481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6C27A2">
        <w:rPr>
          <w:noProof/>
        </w:rPr>
        <w:tab/>
      </w:r>
      <w:r w:rsidRPr="006C27A2">
        <w:rPr>
          <w:noProof/>
        </w:rPr>
        <w:fldChar w:fldCharType="begin"/>
      </w:r>
      <w:r w:rsidRPr="006C27A2">
        <w:rPr>
          <w:noProof/>
        </w:rPr>
        <w:instrText xml:space="preserve"> PAGEREF _Toc447693200 \h </w:instrText>
      </w:r>
      <w:r w:rsidRPr="006C27A2">
        <w:rPr>
          <w:noProof/>
        </w:rPr>
      </w:r>
      <w:r w:rsidRPr="006C27A2">
        <w:rPr>
          <w:noProof/>
        </w:rPr>
        <w:fldChar w:fldCharType="separate"/>
      </w:r>
      <w:r w:rsidR="001B31B9">
        <w:rPr>
          <w:noProof/>
        </w:rPr>
        <w:t>481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6C27A2">
        <w:rPr>
          <w:noProof/>
        </w:rPr>
        <w:tab/>
      </w:r>
      <w:r w:rsidRPr="006C27A2">
        <w:rPr>
          <w:noProof/>
        </w:rPr>
        <w:fldChar w:fldCharType="begin"/>
      </w:r>
      <w:r w:rsidRPr="006C27A2">
        <w:rPr>
          <w:noProof/>
        </w:rPr>
        <w:instrText xml:space="preserve"> PAGEREF _Toc447693201 \h </w:instrText>
      </w:r>
      <w:r w:rsidRPr="006C27A2">
        <w:rPr>
          <w:noProof/>
        </w:rPr>
      </w:r>
      <w:r w:rsidRPr="006C27A2">
        <w:rPr>
          <w:noProof/>
        </w:rPr>
        <w:fldChar w:fldCharType="separate"/>
      </w:r>
      <w:r w:rsidR="001B31B9">
        <w:rPr>
          <w:noProof/>
        </w:rPr>
        <w:t>482</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6C27A2">
        <w:rPr>
          <w:b w:val="0"/>
          <w:noProof/>
          <w:sz w:val="18"/>
        </w:rPr>
        <w:tab/>
      </w:r>
      <w:r w:rsidRPr="006C27A2">
        <w:rPr>
          <w:b w:val="0"/>
          <w:noProof/>
          <w:sz w:val="18"/>
        </w:rPr>
        <w:fldChar w:fldCharType="begin"/>
      </w:r>
      <w:r w:rsidRPr="006C27A2">
        <w:rPr>
          <w:b w:val="0"/>
          <w:noProof/>
          <w:sz w:val="18"/>
        </w:rPr>
        <w:instrText xml:space="preserve"> PAGEREF _Toc447693202 \h </w:instrText>
      </w:r>
      <w:r w:rsidRPr="006C27A2">
        <w:rPr>
          <w:b w:val="0"/>
          <w:noProof/>
          <w:sz w:val="18"/>
        </w:rPr>
      </w:r>
      <w:r w:rsidRPr="006C27A2">
        <w:rPr>
          <w:b w:val="0"/>
          <w:noProof/>
          <w:sz w:val="18"/>
        </w:rPr>
        <w:fldChar w:fldCharType="separate"/>
      </w:r>
      <w:r w:rsidR="001B31B9">
        <w:rPr>
          <w:b w:val="0"/>
          <w:noProof/>
          <w:sz w:val="18"/>
        </w:rPr>
        <w:t>483</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6C27A2">
        <w:rPr>
          <w:noProof/>
        </w:rPr>
        <w:tab/>
      </w:r>
      <w:r w:rsidRPr="006C27A2">
        <w:rPr>
          <w:noProof/>
        </w:rPr>
        <w:fldChar w:fldCharType="begin"/>
      </w:r>
      <w:r w:rsidRPr="006C27A2">
        <w:rPr>
          <w:noProof/>
        </w:rPr>
        <w:instrText xml:space="preserve"> PAGEREF _Toc447693203 \h </w:instrText>
      </w:r>
      <w:r w:rsidRPr="006C27A2">
        <w:rPr>
          <w:noProof/>
        </w:rPr>
      </w:r>
      <w:r w:rsidRPr="006C27A2">
        <w:rPr>
          <w:noProof/>
        </w:rPr>
        <w:fldChar w:fldCharType="separate"/>
      </w:r>
      <w:r w:rsidR="001B31B9">
        <w:rPr>
          <w:noProof/>
        </w:rPr>
        <w:t>483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6C27A2">
        <w:rPr>
          <w:noProof/>
        </w:rPr>
        <w:tab/>
      </w:r>
      <w:r w:rsidRPr="006C27A2">
        <w:rPr>
          <w:noProof/>
        </w:rPr>
        <w:fldChar w:fldCharType="begin"/>
      </w:r>
      <w:r w:rsidRPr="006C27A2">
        <w:rPr>
          <w:noProof/>
        </w:rPr>
        <w:instrText xml:space="preserve"> PAGEREF _Toc447693204 \h </w:instrText>
      </w:r>
      <w:r w:rsidRPr="006C27A2">
        <w:rPr>
          <w:noProof/>
        </w:rPr>
      </w:r>
      <w:r w:rsidRPr="006C27A2">
        <w:rPr>
          <w:noProof/>
        </w:rPr>
        <w:fldChar w:fldCharType="separate"/>
      </w:r>
      <w:r w:rsidR="001B31B9">
        <w:rPr>
          <w:noProof/>
        </w:rPr>
        <w:t>484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6C27A2">
        <w:rPr>
          <w:noProof/>
        </w:rPr>
        <w:tab/>
      </w:r>
      <w:r w:rsidRPr="006C27A2">
        <w:rPr>
          <w:noProof/>
        </w:rPr>
        <w:fldChar w:fldCharType="begin"/>
      </w:r>
      <w:r w:rsidRPr="006C27A2">
        <w:rPr>
          <w:noProof/>
        </w:rPr>
        <w:instrText xml:space="preserve"> PAGEREF _Toc447693205 \h </w:instrText>
      </w:r>
      <w:r w:rsidRPr="006C27A2">
        <w:rPr>
          <w:noProof/>
        </w:rPr>
      </w:r>
      <w:r w:rsidRPr="006C27A2">
        <w:rPr>
          <w:noProof/>
        </w:rPr>
        <w:fldChar w:fldCharType="separate"/>
      </w:r>
      <w:r w:rsidR="001B31B9">
        <w:rPr>
          <w:noProof/>
        </w:rPr>
        <w:t>485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6C27A2">
        <w:rPr>
          <w:noProof/>
        </w:rPr>
        <w:tab/>
      </w:r>
      <w:r w:rsidRPr="006C27A2">
        <w:rPr>
          <w:noProof/>
        </w:rPr>
        <w:fldChar w:fldCharType="begin"/>
      </w:r>
      <w:r w:rsidRPr="006C27A2">
        <w:rPr>
          <w:noProof/>
        </w:rPr>
        <w:instrText xml:space="preserve"> PAGEREF _Toc447693206 \h </w:instrText>
      </w:r>
      <w:r w:rsidRPr="006C27A2">
        <w:rPr>
          <w:noProof/>
        </w:rPr>
      </w:r>
      <w:r w:rsidRPr="006C27A2">
        <w:rPr>
          <w:noProof/>
        </w:rPr>
        <w:fldChar w:fldCharType="separate"/>
      </w:r>
      <w:r w:rsidR="001B31B9">
        <w:rPr>
          <w:noProof/>
        </w:rPr>
        <w:t>486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6C27A2">
        <w:rPr>
          <w:noProof/>
        </w:rPr>
        <w:tab/>
      </w:r>
      <w:r w:rsidRPr="006C27A2">
        <w:rPr>
          <w:noProof/>
        </w:rPr>
        <w:fldChar w:fldCharType="begin"/>
      </w:r>
      <w:r w:rsidRPr="006C27A2">
        <w:rPr>
          <w:noProof/>
        </w:rPr>
        <w:instrText xml:space="preserve"> PAGEREF _Toc447693207 \h </w:instrText>
      </w:r>
      <w:r w:rsidRPr="006C27A2">
        <w:rPr>
          <w:noProof/>
        </w:rPr>
      </w:r>
      <w:r w:rsidRPr="006C27A2">
        <w:rPr>
          <w:noProof/>
        </w:rPr>
        <w:fldChar w:fldCharType="separate"/>
      </w:r>
      <w:r w:rsidR="001B31B9">
        <w:rPr>
          <w:noProof/>
        </w:rPr>
        <w:t>486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6C27A2">
        <w:rPr>
          <w:noProof/>
        </w:rPr>
        <w:tab/>
      </w:r>
      <w:r w:rsidRPr="006C27A2">
        <w:rPr>
          <w:noProof/>
        </w:rPr>
        <w:fldChar w:fldCharType="begin"/>
      </w:r>
      <w:r w:rsidRPr="006C27A2">
        <w:rPr>
          <w:noProof/>
        </w:rPr>
        <w:instrText xml:space="preserve"> PAGEREF _Toc447693208 \h </w:instrText>
      </w:r>
      <w:r w:rsidRPr="006C27A2">
        <w:rPr>
          <w:noProof/>
        </w:rPr>
      </w:r>
      <w:r w:rsidRPr="006C27A2">
        <w:rPr>
          <w:noProof/>
        </w:rPr>
        <w:fldChar w:fldCharType="separate"/>
      </w:r>
      <w:r w:rsidR="001B31B9">
        <w:rPr>
          <w:noProof/>
        </w:rPr>
        <w:t>487</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6C27A2">
        <w:rPr>
          <w:b w:val="0"/>
          <w:noProof/>
          <w:sz w:val="18"/>
        </w:rPr>
        <w:tab/>
      </w:r>
      <w:r w:rsidRPr="006C27A2">
        <w:rPr>
          <w:b w:val="0"/>
          <w:noProof/>
          <w:sz w:val="18"/>
        </w:rPr>
        <w:fldChar w:fldCharType="begin"/>
      </w:r>
      <w:r w:rsidRPr="006C27A2">
        <w:rPr>
          <w:b w:val="0"/>
          <w:noProof/>
          <w:sz w:val="18"/>
        </w:rPr>
        <w:instrText xml:space="preserve"> PAGEREF _Toc447693209 \h </w:instrText>
      </w:r>
      <w:r w:rsidRPr="006C27A2">
        <w:rPr>
          <w:b w:val="0"/>
          <w:noProof/>
          <w:sz w:val="18"/>
        </w:rPr>
      </w:r>
      <w:r w:rsidRPr="006C27A2">
        <w:rPr>
          <w:b w:val="0"/>
          <w:noProof/>
          <w:sz w:val="18"/>
        </w:rPr>
        <w:fldChar w:fldCharType="separate"/>
      </w:r>
      <w:r w:rsidR="001B31B9">
        <w:rPr>
          <w:b w:val="0"/>
          <w:noProof/>
          <w:sz w:val="18"/>
        </w:rPr>
        <w:t>491</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6C27A2">
        <w:rPr>
          <w:noProof/>
        </w:rPr>
        <w:tab/>
      </w:r>
      <w:r w:rsidRPr="006C27A2">
        <w:rPr>
          <w:noProof/>
        </w:rPr>
        <w:fldChar w:fldCharType="begin"/>
      </w:r>
      <w:r w:rsidRPr="006C27A2">
        <w:rPr>
          <w:noProof/>
        </w:rPr>
        <w:instrText xml:space="preserve"> PAGEREF _Toc447693210 \h </w:instrText>
      </w:r>
      <w:r w:rsidRPr="006C27A2">
        <w:rPr>
          <w:noProof/>
        </w:rPr>
      </w:r>
      <w:r w:rsidRPr="006C27A2">
        <w:rPr>
          <w:noProof/>
        </w:rPr>
        <w:fldChar w:fldCharType="separate"/>
      </w:r>
      <w:r w:rsidR="001B31B9">
        <w:rPr>
          <w:noProof/>
        </w:rPr>
        <w:t>491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6C27A2">
        <w:rPr>
          <w:noProof/>
        </w:rPr>
        <w:tab/>
      </w:r>
      <w:r w:rsidRPr="006C27A2">
        <w:rPr>
          <w:noProof/>
        </w:rPr>
        <w:fldChar w:fldCharType="begin"/>
      </w:r>
      <w:r w:rsidRPr="006C27A2">
        <w:rPr>
          <w:noProof/>
        </w:rPr>
        <w:instrText xml:space="preserve"> PAGEREF _Toc447693211 \h </w:instrText>
      </w:r>
      <w:r w:rsidRPr="006C27A2">
        <w:rPr>
          <w:noProof/>
        </w:rPr>
      </w:r>
      <w:r w:rsidRPr="006C27A2">
        <w:rPr>
          <w:noProof/>
        </w:rPr>
        <w:fldChar w:fldCharType="separate"/>
      </w:r>
      <w:r w:rsidR="001B31B9">
        <w:rPr>
          <w:noProof/>
        </w:rPr>
        <w:t>492</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D—Obligations relating to records</w:t>
      </w:r>
      <w:r w:rsidRPr="006C27A2">
        <w:rPr>
          <w:b w:val="0"/>
          <w:noProof/>
          <w:sz w:val="18"/>
        </w:rPr>
        <w:tab/>
      </w:r>
      <w:r w:rsidRPr="006C27A2">
        <w:rPr>
          <w:b w:val="0"/>
          <w:noProof/>
          <w:sz w:val="18"/>
        </w:rPr>
        <w:fldChar w:fldCharType="begin"/>
      </w:r>
      <w:r w:rsidRPr="006C27A2">
        <w:rPr>
          <w:b w:val="0"/>
          <w:noProof/>
          <w:sz w:val="18"/>
        </w:rPr>
        <w:instrText xml:space="preserve"> PAGEREF _Toc447693212 \h </w:instrText>
      </w:r>
      <w:r w:rsidRPr="006C27A2">
        <w:rPr>
          <w:b w:val="0"/>
          <w:noProof/>
          <w:sz w:val="18"/>
        </w:rPr>
      </w:r>
      <w:r w:rsidRPr="006C27A2">
        <w:rPr>
          <w:b w:val="0"/>
          <w:noProof/>
          <w:sz w:val="18"/>
        </w:rPr>
        <w:fldChar w:fldCharType="separate"/>
      </w:r>
      <w:r w:rsidR="001B31B9">
        <w:rPr>
          <w:b w:val="0"/>
          <w:noProof/>
          <w:sz w:val="18"/>
        </w:rPr>
        <w:t>494</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6C27A2">
        <w:rPr>
          <w:noProof/>
        </w:rPr>
        <w:tab/>
      </w:r>
      <w:r w:rsidRPr="006C27A2">
        <w:rPr>
          <w:noProof/>
        </w:rPr>
        <w:fldChar w:fldCharType="begin"/>
      </w:r>
      <w:r w:rsidRPr="006C27A2">
        <w:rPr>
          <w:noProof/>
        </w:rPr>
        <w:instrText xml:space="preserve"> PAGEREF _Toc447693213 \h </w:instrText>
      </w:r>
      <w:r w:rsidRPr="006C27A2">
        <w:rPr>
          <w:noProof/>
        </w:rPr>
      </w:r>
      <w:r w:rsidRPr="006C27A2">
        <w:rPr>
          <w:noProof/>
        </w:rPr>
        <w:fldChar w:fldCharType="separate"/>
      </w:r>
      <w:r w:rsidR="001B31B9">
        <w:rPr>
          <w:noProof/>
        </w:rPr>
        <w:t>494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6C27A2">
        <w:rPr>
          <w:noProof/>
        </w:rPr>
        <w:tab/>
      </w:r>
      <w:r w:rsidRPr="006C27A2">
        <w:rPr>
          <w:noProof/>
        </w:rPr>
        <w:fldChar w:fldCharType="begin"/>
      </w:r>
      <w:r w:rsidRPr="006C27A2">
        <w:rPr>
          <w:noProof/>
        </w:rPr>
        <w:instrText xml:space="preserve"> PAGEREF _Toc447693214 \h </w:instrText>
      </w:r>
      <w:r w:rsidRPr="006C27A2">
        <w:rPr>
          <w:noProof/>
        </w:rPr>
      </w:r>
      <w:r w:rsidRPr="006C27A2">
        <w:rPr>
          <w:noProof/>
        </w:rPr>
        <w:fldChar w:fldCharType="separate"/>
      </w:r>
      <w:r w:rsidR="001B31B9">
        <w:rPr>
          <w:noProof/>
        </w:rPr>
        <w:t>496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6C27A2">
        <w:rPr>
          <w:noProof/>
        </w:rPr>
        <w:tab/>
      </w:r>
      <w:r w:rsidRPr="006C27A2">
        <w:rPr>
          <w:noProof/>
        </w:rPr>
        <w:fldChar w:fldCharType="begin"/>
      </w:r>
      <w:r w:rsidRPr="006C27A2">
        <w:rPr>
          <w:noProof/>
        </w:rPr>
        <w:instrText xml:space="preserve"> PAGEREF _Toc447693215 \h </w:instrText>
      </w:r>
      <w:r w:rsidRPr="006C27A2">
        <w:rPr>
          <w:noProof/>
        </w:rPr>
      </w:r>
      <w:r w:rsidRPr="006C27A2">
        <w:rPr>
          <w:noProof/>
        </w:rPr>
        <w:fldChar w:fldCharType="separate"/>
      </w:r>
      <w:r w:rsidR="001B31B9">
        <w:rPr>
          <w:noProof/>
        </w:rPr>
        <w:t>498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6C27A2">
        <w:rPr>
          <w:noProof/>
        </w:rPr>
        <w:tab/>
      </w:r>
      <w:r w:rsidRPr="006C27A2">
        <w:rPr>
          <w:noProof/>
        </w:rPr>
        <w:fldChar w:fldCharType="begin"/>
      </w:r>
      <w:r w:rsidRPr="006C27A2">
        <w:rPr>
          <w:noProof/>
        </w:rPr>
        <w:instrText xml:space="preserve"> PAGEREF _Toc447693216 \h </w:instrText>
      </w:r>
      <w:r w:rsidRPr="006C27A2">
        <w:rPr>
          <w:noProof/>
        </w:rPr>
      </w:r>
      <w:r w:rsidRPr="006C27A2">
        <w:rPr>
          <w:noProof/>
        </w:rPr>
        <w:fldChar w:fldCharType="separate"/>
      </w:r>
      <w:r w:rsidR="001B31B9">
        <w:rPr>
          <w:noProof/>
        </w:rPr>
        <w:t>501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6C27A2">
        <w:rPr>
          <w:noProof/>
        </w:rPr>
        <w:tab/>
      </w:r>
      <w:r w:rsidRPr="006C27A2">
        <w:rPr>
          <w:noProof/>
        </w:rPr>
        <w:fldChar w:fldCharType="begin"/>
      </w:r>
      <w:r w:rsidRPr="006C27A2">
        <w:rPr>
          <w:noProof/>
        </w:rPr>
        <w:instrText xml:space="preserve"> PAGEREF _Toc447693217 \h </w:instrText>
      </w:r>
      <w:r w:rsidRPr="006C27A2">
        <w:rPr>
          <w:noProof/>
        </w:rPr>
      </w:r>
      <w:r w:rsidRPr="006C27A2">
        <w:rPr>
          <w:noProof/>
        </w:rPr>
        <w:fldChar w:fldCharType="separate"/>
      </w:r>
      <w:r w:rsidR="001B31B9">
        <w:rPr>
          <w:noProof/>
        </w:rPr>
        <w:t>501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219J</w:t>
      </w:r>
      <w:r>
        <w:rPr>
          <w:noProof/>
        </w:rPr>
        <w:tab/>
        <w:t>Identity cards</w:t>
      </w:r>
      <w:r w:rsidRPr="006C27A2">
        <w:rPr>
          <w:noProof/>
        </w:rPr>
        <w:tab/>
      </w:r>
      <w:r w:rsidRPr="006C27A2">
        <w:rPr>
          <w:noProof/>
        </w:rPr>
        <w:fldChar w:fldCharType="begin"/>
      </w:r>
      <w:r w:rsidRPr="006C27A2">
        <w:rPr>
          <w:noProof/>
        </w:rPr>
        <w:instrText xml:space="preserve"> PAGEREF _Toc447693218 \h </w:instrText>
      </w:r>
      <w:r w:rsidRPr="006C27A2">
        <w:rPr>
          <w:noProof/>
        </w:rPr>
      </w:r>
      <w:r w:rsidRPr="006C27A2">
        <w:rPr>
          <w:noProof/>
        </w:rPr>
        <w:fldChar w:fldCharType="separate"/>
      </w:r>
      <w:r w:rsidR="001B31B9">
        <w:rPr>
          <w:noProof/>
        </w:rPr>
        <w:t>501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6C27A2">
        <w:rPr>
          <w:noProof/>
        </w:rPr>
        <w:tab/>
      </w:r>
      <w:r w:rsidRPr="006C27A2">
        <w:rPr>
          <w:noProof/>
        </w:rPr>
        <w:fldChar w:fldCharType="begin"/>
      </w:r>
      <w:r w:rsidRPr="006C27A2">
        <w:rPr>
          <w:noProof/>
        </w:rPr>
        <w:instrText xml:space="preserve"> PAGEREF _Toc447693219 \h </w:instrText>
      </w:r>
      <w:r w:rsidRPr="006C27A2">
        <w:rPr>
          <w:noProof/>
        </w:rPr>
      </w:r>
      <w:r w:rsidRPr="006C27A2">
        <w:rPr>
          <w:noProof/>
        </w:rPr>
        <w:fldChar w:fldCharType="separate"/>
      </w:r>
      <w:r w:rsidR="001B31B9">
        <w:rPr>
          <w:noProof/>
        </w:rPr>
        <w:t>502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6C27A2">
        <w:rPr>
          <w:noProof/>
        </w:rPr>
        <w:tab/>
      </w:r>
      <w:r w:rsidRPr="006C27A2">
        <w:rPr>
          <w:noProof/>
        </w:rPr>
        <w:fldChar w:fldCharType="begin"/>
      </w:r>
      <w:r w:rsidRPr="006C27A2">
        <w:rPr>
          <w:noProof/>
        </w:rPr>
        <w:instrText xml:space="preserve"> PAGEREF _Toc447693220 \h </w:instrText>
      </w:r>
      <w:r w:rsidRPr="006C27A2">
        <w:rPr>
          <w:noProof/>
        </w:rPr>
      </w:r>
      <w:r w:rsidRPr="006C27A2">
        <w:rPr>
          <w:noProof/>
        </w:rPr>
        <w:fldChar w:fldCharType="separate"/>
      </w:r>
      <w:r w:rsidR="001B31B9">
        <w:rPr>
          <w:noProof/>
        </w:rPr>
        <w:t>503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6C27A2">
        <w:rPr>
          <w:noProof/>
        </w:rPr>
        <w:tab/>
      </w:r>
      <w:r w:rsidRPr="006C27A2">
        <w:rPr>
          <w:noProof/>
        </w:rPr>
        <w:fldChar w:fldCharType="begin"/>
      </w:r>
      <w:r w:rsidRPr="006C27A2">
        <w:rPr>
          <w:noProof/>
        </w:rPr>
        <w:instrText xml:space="preserve"> PAGEREF _Toc447693221 \h </w:instrText>
      </w:r>
      <w:r w:rsidRPr="006C27A2">
        <w:rPr>
          <w:noProof/>
        </w:rPr>
      </w:r>
      <w:r w:rsidRPr="006C27A2">
        <w:rPr>
          <w:noProof/>
        </w:rPr>
        <w:fldChar w:fldCharType="separate"/>
      </w:r>
      <w:r w:rsidR="001B31B9">
        <w:rPr>
          <w:noProof/>
        </w:rPr>
        <w:t>503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6C27A2">
        <w:rPr>
          <w:noProof/>
        </w:rPr>
        <w:tab/>
      </w:r>
      <w:r w:rsidRPr="006C27A2">
        <w:rPr>
          <w:noProof/>
        </w:rPr>
        <w:fldChar w:fldCharType="begin"/>
      </w:r>
      <w:r w:rsidRPr="006C27A2">
        <w:rPr>
          <w:noProof/>
        </w:rPr>
        <w:instrText xml:space="preserve"> PAGEREF _Toc447693222 \h </w:instrText>
      </w:r>
      <w:r w:rsidRPr="006C27A2">
        <w:rPr>
          <w:noProof/>
        </w:rPr>
      </w:r>
      <w:r w:rsidRPr="006C27A2">
        <w:rPr>
          <w:noProof/>
        </w:rPr>
        <w:fldChar w:fldCharType="separate"/>
      </w:r>
      <w:r w:rsidR="001B31B9">
        <w:rPr>
          <w:noProof/>
        </w:rPr>
        <w:t>504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6C27A2">
        <w:rPr>
          <w:noProof/>
        </w:rPr>
        <w:tab/>
      </w:r>
      <w:r w:rsidRPr="006C27A2">
        <w:rPr>
          <w:noProof/>
        </w:rPr>
        <w:fldChar w:fldCharType="begin"/>
      </w:r>
      <w:r w:rsidRPr="006C27A2">
        <w:rPr>
          <w:noProof/>
        </w:rPr>
        <w:instrText xml:space="preserve"> PAGEREF _Toc447693223 \h </w:instrText>
      </w:r>
      <w:r w:rsidRPr="006C27A2">
        <w:rPr>
          <w:noProof/>
        </w:rPr>
      </w:r>
      <w:r w:rsidRPr="006C27A2">
        <w:rPr>
          <w:noProof/>
        </w:rPr>
        <w:fldChar w:fldCharType="separate"/>
      </w:r>
      <w:r w:rsidR="001B31B9">
        <w:rPr>
          <w:noProof/>
        </w:rPr>
        <w:t>505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6C27A2">
        <w:rPr>
          <w:noProof/>
        </w:rPr>
        <w:tab/>
      </w:r>
      <w:r w:rsidRPr="006C27A2">
        <w:rPr>
          <w:noProof/>
        </w:rPr>
        <w:fldChar w:fldCharType="begin"/>
      </w:r>
      <w:r w:rsidRPr="006C27A2">
        <w:rPr>
          <w:noProof/>
        </w:rPr>
        <w:instrText xml:space="preserve"> PAGEREF _Toc447693224 \h </w:instrText>
      </w:r>
      <w:r w:rsidRPr="006C27A2">
        <w:rPr>
          <w:noProof/>
        </w:rPr>
      </w:r>
      <w:r w:rsidRPr="006C27A2">
        <w:rPr>
          <w:noProof/>
        </w:rPr>
        <w:fldChar w:fldCharType="separate"/>
      </w:r>
      <w:r w:rsidR="001B31B9">
        <w:rPr>
          <w:noProof/>
        </w:rPr>
        <w:t>507</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6C27A2">
        <w:rPr>
          <w:b w:val="0"/>
          <w:noProof/>
          <w:sz w:val="18"/>
        </w:rPr>
        <w:tab/>
      </w:r>
      <w:r w:rsidRPr="006C27A2">
        <w:rPr>
          <w:b w:val="0"/>
          <w:noProof/>
          <w:sz w:val="18"/>
        </w:rPr>
        <w:fldChar w:fldCharType="begin"/>
      </w:r>
      <w:r w:rsidRPr="006C27A2">
        <w:rPr>
          <w:b w:val="0"/>
          <w:noProof/>
          <w:sz w:val="18"/>
        </w:rPr>
        <w:instrText xml:space="preserve"> PAGEREF _Toc447693225 \h </w:instrText>
      </w:r>
      <w:r w:rsidRPr="006C27A2">
        <w:rPr>
          <w:b w:val="0"/>
          <w:noProof/>
          <w:sz w:val="18"/>
        </w:rPr>
      </w:r>
      <w:r w:rsidRPr="006C27A2">
        <w:rPr>
          <w:b w:val="0"/>
          <w:noProof/>
          <w:sz w:val="18"/>
        </w:rPr>
        <w:fldChar w:fldCharType="separate"/>
      </w:r>
      <w:r w:rsidR="001B31B9">
        <w:rPr>
          <w:b w:val="0"/>
          <w:noProof/>
          <w:sz w:val="18"/>
        </w:rPr>
        <w:t>508</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6C27A2">
        <w:rPr>
          <w:noProof/>
        </w:rPr>
        <w:tab/>
      </w:r>
      <w:r w:rsidRPr="006C27A2">
        <w:rPr>
          <w:noProof/>
        </w:rPr>
        <w:fldChar w:fldCharType="begin"/>
      </w:r>
      <w:r w:rsidRPr="006C27A2">
        <w:rPr>
          <w:noProof/>
        </w:rPr>
        <w:instrText xml:space="preserve"> PAGEREF _Toc447693226 \h </w:instrText>
      </w:r>
      <w:r w:rsidRPr="006C27A2">
        <w:rPr>
          <w:noProof/>
        </w:rPr>
      </w:r>
      <w:r w:rsidRPr="006C27A2">
        <w:rPr>
          <w:noProof/>
        </w:rPr>
        <w:fldChar w:fldCharType="separate"/>
      </w:r>
      <w:r w:rsidR="001B31B9">
        <w:rPr>
          <w:noProof/>
        </w:rPr>
        <w:t>508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6C27A2">
        <w:rPr>
          <w:noProof/>
        </w:rPr>
        <w:tab/>
      </w:r>
      <w:r w:rsidRPr="006C27A2">
        <w:rPr>
          <w:noProof/>
        </w:rPr>
        <w:fldChar w:fldCharType="begin"/>
      </w:r>
      <w:r w:rsidRPr="006C27A2">
        <w:rPr>
          <w:noProof/>
        </w:rPr>
        <w:instrText xml:space="preserve"> PAGEREF _Toc447693227 \h </w:instrText>
      </w:r>
      <w:r w:rsidRPr="006C27A2">
        <w:rPr>
          <w:noProof/>
        </w:rPr>
      </w:r>
      <w:r w:rsidRPr="006C27A2">
        <w:rPr>
          <w:noProof/>
        </w:rPr>
        <w:fldChar w:fldCharType="separate"/>
      </w:r>
      <w:r w:rsidR="001B31B9">
        <w:rPr>
          <w:noProof/>
        </w:rPr>
        <w:t>510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6C27A2">
        <w:rPr>
          <w:noProof/>
        </w:rPr>
        <w:tab/>
      </w:r>
      <w:r w:rsidRPr="006C27A2">
        <w:rPr>
          <w:noProof/>
        </w:rPr>
        <w:fldChar w:fldCharType="begin"/>
      </w:r>
      <w:r w:rsidRPr="006C27A2">
        <w:rPr>
          <w:noProof/>
        </w:rPr>
        <w:instrText xml:space="preserve"> PAGEREF _Toc447693228 \h </w:instrText>
      </w:r>
      <w:r w:rsidRPr="006C27A2">
        <w:rPr>
          <w:noProof/>
        </w:rPr>
      </w:r>
      <w:r w:rsidRPr="006C27A2">
        <w:rPr>
          <w:noProof/>
        </w:rPr>
        <w:fldChar w:fldCharType="separate"/>
      </w:r>
      <w:r w:rsidR="001B31B9">
        <w:rPr>
          <w:noProof/>
        </w:rPr>
        <w:t>512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6C27A2">
        <w:rPr>
          <w:noProof/>
        </w:rPr>
        <w:tab/>
      </w:r>
      <w:r w:rsidRPr="006C27A2">
        <w:rPr>
          <w:noProof/>
        </w:rPr>
        <w:fldChar w:fldCharType="begin"/>
      </w:r>
      <w:r w:rsidRPr="006C27A2">
        <w:rPr>
          <w:noProof/>
        </w:rPr>
        <w:instrText xml:space="preserve"> PAGEREF _Toc447693229 \h </w:instrText>
      </w:r>
      <w:r w:rsidRPr="006C27A2">
        <w:rPr>
          <w:noProof/>
        </w:rPr>
      </w:r>
      <w:r w:rsidRPr="006C27A2">
        <w:rPr>
          <w:noProof/>
        </w:rPr>
        <w:fldChar w:fldCharType="separate"/>
      </w:r>
      <w:r w:rsidR="001B31B9">
        <w:rPr>
          <w:noProof/>
        </w:rPr>
        <w:t>513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6C27A2">
        <w:rPr>
          <w:noProof/>
        </w:rPr>
        <w:tab/>
      </w:r>
      <w:r w:rsidRPr="006C27A2">
        <w:rPr>
          <w:noProof/>
        </w:rPr>
        <w:fldChar w:fldCharType="begin"/>
      </w:r>
      <w:r w:rsidRPr="006C27A2">
        <w:rPr>
          <w:noProof/>
        </w:rPr>
        <w:instrText xml:space="preserve"> PAGEREF _Toc447693230 \h </w:instrText>
      </w:r>
      <w:r w:rsidRPr="006C27A2">
        <w:rPr>
          <w:noProof/>
        </w:rPr>
      </w:r>
      <w:r w:rsidRPr="006C27A2">
        <w:rPr>
          <w:noProof/>
        </w:rPr>
        <w:fldChar w:fldCharType="separate"/>
      </w:r>
      <w:r w:rsidR="001B31B9">
        <w:rPr>
          <w:noProof/>
        </w:rPr>
        <w:t>514</w:t>
      </w:r>
      <w:r w:rsidRPr="006C27A2">
        <w:rPr>
          <w:noProof/>
        </w:rPr>
        <w:fldChar w:fldCharType="end"/>
      </w:r>
    </w:p>
    <w:p w:rsidR="006C27A2" w:rsidRDefault="006C27A2">
      <w:pPr>
        <w:pStyle w:val="TOC4"/>
        <w:rPr>
          <w:rFonts w:asciiTheme="minorHAnsi" w:eastAsiaTheme="minorEastAsia" w:hAnsiTheme="minorHAnsi" w:cstheme="minorBidi"/>
          <w:b w:val="0"/>
          <w:noProof/>
          <w:kern w:val="0"/>
          <w:sz w:val="22"/>
          <w:szCs w:val="22"/>
        </w:rPr>
      </w:pPr>
      <w:r>
        <w:rPr>
          <w:noProof/>
        </w:rPr>
        <w:t>Subdivision F—Miscellaneous</w:t>
      </w:r>
      <w:r w:rsidRPr="006C27A2">
        <w:rPr>
          <w:b w:val="0"/>
          <w:noProof/>
          <w:sz w:val="18"/>
        </w:rPr>
        <w:tab/>
      </w:r>
      <w:r w:rsidRPr="006C27A2">
        <w:rPr>
          <w:b w:val="0"/>
          <w:noProof/>
          <w:sz w:val="18"/>
        </w:rPr>
        <w:fldChar w:fldCharType="begin"/>
      </w:r>
      <w:r w:rsidRPr="006C27A2">
        <w:rPr>
          <w:b w:val="0"/>
          <w:noProof/>
          <w:sz w:val="18"/>
        </w:rPr>
        <w:instrText xml:space="preserve"> PAGEREF _Toc447693231 \h </w:instrText>
      </w:r>
      <w:r w:rsidRPr="006C27A2">
        <w:rPr>
          <w:b w:val="0"/>
          <w:noProof/>
          <w:sz w:val="18"/>
        </w:rPr>
      </w:r>
      <w:r w:rsidRPr="006C27A2">
        <w:rPr>
          <w:b w:val="0"/>
          <w:noProof/>
          <w:sz w:val="18"/>
        </w:rPr>
        <w:fldChar w:fldCharType="separate"/>
      </w:r>
      <w:r w:rsidR="001B31B9">
        <w:rPr>
          <w:b w:val="0"/>
          <w:noProof/>
          <w:sz w:val="18"/>
        </w:rPr>
        <w:t>515</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607F87">
        <w:rPr>
          <w:i/>
          <w:noProof/>
        </w:rPr>
        <w:t>Privacy Act 1988</w:t>
      </w:r>
      <w:r w:rsidRPr="006C27A2">
        <w:rPr>
          <w:noProof/>
        </w:rPr>
        <w:tab/>
      </w:r>
      <w:r w:rsidRPr="006C27A2">
        <w:rPr>
          <w:noProof/>
        </w:rPr>
        <w:fldChar w:fldCharType="begin"/>
      </w:r>
      <w:r w:rsidRPr="006C27A2">
        <w:rPr>
          <w:noProof/>
        </w:rPr>
        <w:instrText xml:space="preserve"> PAGEREF _Toc447693232 \h </w:instrText>
      </w:r>
      <w:r w:rsidRPr="006C27A2">
        <w:rPr>
          <w:noProof/>
        </w:rPr>
      </w:r>
      <w:r w:rsidRPr="006C27A2">
        <w:rPr>
          <w:noProof/>
        </w:rPr>
        <w:fldChar w:fldCharType="separate"/>
      </w:r>
      <w:r w:rsidR="001B31B9">
        <w:rPr>
          <w:noProof/>
        </w:rPr>
        <w:t>515</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6C27A2">
        <w:rPr>
          <w:b w:val="0"/>
          <w:noProof/>
          <w:sz w:val="18"/>
        </w:rPr>
        <w:tab/>
      </w:r>
      <w:r w:rsidRPr="006C27A2">
        <w:rPr>
          <w:b w:val="0"/>
          <w:noProof/>
          <w:sz w:val="18"/>
        </w:rPr>
        <w:fldChar w:fldCharType="begin"/>
      </w:r>
      <w:r w:rsidRPr="006C27A2">
        <w:rPr>
          <w:b w:val="0"/>
          <w:noProof/>
          <w:sz w:val="18"/>
        </w:rPr>
        <w:instrText xml:space="preserve"> PAGEREF _Toc447693233 \h </w:instrText>
      </w:r>
      <w:r w:rsidRPr="006C27A2">
        <w:rPr>
          <w:b w:val="0"/>
          <w:noProof/>
          <w:sz w:val="18"/>
        </w:rPr>
      </w:r>
      <w:r w:rsidRPr="006C27A2">
        <w:rPr>
          <w:b w:val="0"/>
          <w:noProof/>
          <w:sz w:val="18"/>
        </w:rPr>
        <w:fldChar w:fldCharType="separate"/>
      </w:r>
      <w:r w:rsidR="001B31B9">
        <w:rPr>
          <w:b w:val="0"/>
          <w:noProof/>
          <w:sz w:val="18"/>
        </w:rPr>
        <w:t>516</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6C27A2">
        <w:rPr>
          <w:noProof/>
        </w:rPr>
        <w:tab/>
      </w:r>
      <w:r w:rsidRPr="006C27A2">
        <w:rPr>
          <w:noProof/>
        </w:rPr>
        <w:fldChar w:fldCharType="begin"/>
      </w:r>
      <w:r w:rsidRPr="006C27A2">
        <w:rPr>
          <w:noProof/>
        </w:rPr>
        <w:instrText xml:space="preserve"> PAGEREF _Toc447693234 \h </w:instrText>
      </w:r>
      <w:r w:rsidRPr="006C27A2">
        <w:rPr>
          <w:noProof/>
        </w:rPr>
      </w:r>
      <w:r w:rsidRPr="006C27A2">
        <w:rPr>
          <w:noProof/>
        </w:rPr>
        <w:fldChar w:fldCharType="separate"/>
      </w:r>
      <w:r w:rsidR="001B31B9">
        <w:rPr>
          <w:noProof/>
        </w:rPr>
        <w:t>516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6C27A2">
        <w:rPr>
          <w:noProof/>
        </w:rPr>
        <w:tab/>
      </w:r>
      <w:r w:rsidRPr="006C27A2">
        <w:rPr>
          <w:noProof/>
        </w:rPr>
        <w:fldChar w:fldCharType="begin"/>
      </w:r>
      <w:r w:rsidRPr="006C27A2">
        <w:rPr>
          <w:noProof/>
        </w:rPr>
        <w:instrText xml:space="preserve"> PAGEREF _Toc447693235 \h </w:instrText>
      </w:r>
      <w:r w:rsidRPr="006C27A2">
        <w:rPr>
          <w:noProof/>
        </w:rPr>
      </w:r>
      <w:r w:rsidRPr="006C27A2">
        <w:rPr>
          <w:noProof/>
        </w:rPr>
        <w:fldChar w:fldCharType="separate"/>
      </w:r>
      <w:r w:rsidR="001B31B9">
        <w:rPr>
          <w:noProof/>
        </w:rPr>
        <w:t>517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6C27A2">
        <w:rPr>
          <w:noProof/>
        </w:rPr>
        <w:tab/>
      </w:r>
      <w:r w:rsidRPr="006C27A2">
        <w:rPr>
          <w:noProof/>
        </w:rPr>
        <w:fldChar w:fldCharType="begin"/>
      </w:r>
      <w:r w:rsidRPr="006C27A2">
        <w:rPr>
          <w:noProof/>
        </w:rPr>
        <w:instrText xml:space="preserve"> PAGEREF _Toc447693236 \h </w:instrText>
      </w:r>
      <w:r w:rsidRPr="006C27A2">
        <w:rPr>
          <w:noProof/>
        </w:rPr>
      </w:r>
      <w:r w:rsidRPr="006C27A2">
        <w:rPr>
          <w:noProof/>
        </w:rPr>
        <w:fldChar w:fldCharType="separate"/>
      </w:r>
      <w:r w:rsidR="001B31B9">
        <w:rPr>
          <w:noProof/>
        </w:rPr>
        <w:t>517</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6C27A2">
        <w:rPr>
          <w:b w:val="0"/>
          <w:noProof/>
          <w:sz w:val="18"/>
        </w:rPr>
        <w:tab/>
      </w:r>
      <w:r w:rsidRPr="006C27A2">
        <w:rPr>
          <w:b w:val="0"/>
          <w:noProof/>
          <w:sz w:val="18"/>
        </w:rPr>
        <w:fldChar w:fldCharType="begin"/>
      </w:r>
      <w:r w:rsidRPr="006C27A2">
        <w:rPr>
          <w:b w:val="0"/>
          <w:noProof/>
          <w:sz w:val="18"/>
        </w:rPr>
        <w:instrText xml:space="preserve"> PAGEREF _Toc447693237 \h </w:instrText>
      </w:r>
      <w:r w:rsidRPr="006C27A2">
        <w:rPr>
          <w:b w:val="0"/>
          <w:noProof/>
          <w:sz w:val="18"/>
        </w:rPr>
      </w:r>
      <w:r w:rsidRPr="006C27A2">
        <w:rPr>
          <w:b w:val="0"/>
          <w:noProof/>
          <w:sz w:val="18"/>
        </w:rPr>
        <w:fldChar w:fldCharType="separate"/>
      </w:r>
      <w:r w:rsidR="001B31B9">
        <w:rPr>
          <w:b w:val="0"/>
          <w:noProof/>
          <w:sz w:val="18"/>
        </w:rPr>
        <w:t>519</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6C27A2">
        <w:rPr>
          <w:noProof/>
        </w:rPr>
        <w:tab/>
      </w:r>
      <w:r w:rsidRPr="006C27A2">
        <w:rPr>
          <w:noProof/>
        </w:rPr>
        <w:fldChar w:fldCharType="begin"/>
      </w:r>
      <w:r w:rsidRPr="006C27A2">
        <w:rPr>
          <w:noProof/>
        </w:rPr>
        <w:instrText xml:space="preserve"> PAGEREF _Toc447693238 \h </w:instrText>
      </w:r>
      <w:r w:rsidRPr="006C27A2">
        <w:rPr>
          <w:noProof/>
        </w:rPr>
      </w:r>
      <w:r w:rsidRPr="006C27A2">
        <w:rPr>
          <w:noProof/>
        </w:rPr>
        <w:fldChar w:fldCharType="separate"/>
      </w:r>
      <w:r w:rsidR="001B31B9">
        <w:rPr>
          <w:noProof/>
        </w:rPr>
        <w:t>519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6C27A2">
        <w:rPr>
          <w:noProof/>
        </w:rPr>
        <w:tab/>
      </w:r>
      <w:r w:rsidRPr="006C27A2">
        <w:rPr>
          <w:noProof/>
        </w:rPr>
        <w:fldChar w:fldCharType="begin"/>
      </w:r>
      <w:r w:rsidRPr="006C27A2">
        <w:rPr>
          <w:noProof/>
        </w:rPr>
        <w:instrText xml:space="preserve"> PAGEREF _Toc447693239 \h </w:instrText>
      </w:r>
      <w:r w:rsidRPr="006C27A2">
        <w:rPr>
          <w:noProof/>
        </w:rPr>
      </w:r>
      <w:r w:rsidRPr="006C27A2">
        <w:rPr>
          <w:noProof/>
        </w:rPr>
        <w:fldChar w:fldCharType="separate"/>
      </w:r>
      <w:r w:rsidR="001B31B9">
        <w:rPr>
          <w:noProof/>
        </w:rPr>
        <w:t>520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6C27A2">
        <w:rPr>
          <w:noProof/>
        </w:rPr>
        <w:tab/>
      </w:r>
      <w:r w:rsidRPr="006C27A2">
        <w:rPr>
          <w:noProof/>
        </w:rPr>
        <w:fldChar w:fldCharType="begin"/>
      </w:r>
      <w:r w:rsidRPr="006C27A2">
        <w:rPr>
          <w:noProof/>
        </w:rPr>
        <w:instrText xml:space="preserve"> PAGEREF _Toc447693240 \h </w:instrText>
      </w:r>
      <w:r w:rsidRPr="006C27A2">
        <w:rPr>
          <w:noProof/>
        </w:rPr>
      </w:r>
      <w:r w:rsidRPr="006C27A2">
        <w:rPr>
          <w:noProof/>
        </w:rPr>
        <w:fldChar w:fldCharType="separate"/>
      </w:r>
      <w:r w:rsidR="001B31B9">
        <w:rPr>
          <w:noProof/>
        </w:rPr>
        <w:t>521</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3—Enrolment advances</w:t>
      </w:r>
      <w:r w:rsidRPr="006C27A2">
        <w:rPr>
          <w:b w:val="0"/>
          <w:noProof/>
          <w:sz w:val="18"/>
        </w:rPr>
        <w:tab/>
      </w:r>
      <w:r w:rsidRPr="006C27A2">
        <w:rPr>
          <w:b w:val="0"/>
          <w:noProof/>
          <w:sz w:val="18"/>
        </w:rPr>
        <w:fldChar w:fldCharType="begin"/>
      </w:r>
      <w:r w:rsidRPr="006C27A2">
        <w:rPr>
          <w:b w:val="0"/>
          <w:noProof/>
          <w:sz w:val="18"/>
        </w:rPr>
        <w:instrText xml:space="preserve"> PAGEREF _Toc447693241 \h </w:instrText>
      </w:r>
      <w:r w:rsidRPr="006C27A2">
        <w:rPr>
          <w:b w:val="0"/>
          <w:noProof/>
          <w:sz w:val="18"/>
        </w:rPr>
      </w:r>
      <w:r w:rsidRPr="006C27A2">
        <w:rPr>
          <w:b w:val="0"/>
          <w:noProof/>
          <w:sz w:val="18"/>
        </w:rPr>
        <w:fldChar w:fldCharType="separate"/>
      </w:r>
      <w:r w:rsidR="001B31B9">
        <w:rPr>
          <w:b w:val="0"/>
          <w:noProof/>
          <w:sz w:val="18"/>
        </w:rPr>
        <w:t>522</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6C27A2">
        <w:rPr>
          <w:noProof/>
        </w:rPr>
        <w:tab/>
      </w:r>
      <w:r w:rsidRPr="006C27A2">
        <w:rPr>
          <w:noProof/>
        </w:rPr>
        <w:fldChar w:fldCharType="begin"/>
      </w:r>
      <w:r w:rsidRPr="006C27A2">
        <w:rPr>
          <w:noProof/>
        </w:rPr>
        <w:instrText xml:space="preserve"> PAGEREF _Toc447693242 \h </w:instrText>
      </w:r>
      <w:r w:rsidRPr="006C27A2">
        <w:rPr>
          <w:noProof/>
        </w:rPr>
      </w:r>
      <w:r w:rsidRPr="006C27A2">
        <w:rPr>
          <w:noProof/>
        </w:rPr>
        <w:fldChar w:fldCharType="separate"/>
      </w:r>
      <w:r w:rsidR="001B31B9">
        <w:rPr>
          <w:noProof/>
        </w:rPr>
        <w:t>522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6C27A2">
        <w:rPr>
          <w:noProof/>
        </w:rPr>
        <w:tab/>
      </w:r>
      <w:r w:rsidRPr="006C27A2">
        <w:rPr>
          <w:noProof/>
        </w:rPr>
        <w:fldChar w:fldCharType="begin"/>
      </w:r>
      <w:r w:rsidRPr="006C27A2">
        <w:rPr>
          <w:noProof/>
        </w:rPr>
        <w:instrText xml:space="preserve"> PAGEREF _Toc447693243 \h </w:instrText>
      </w:r>
      <w:r w:rsidRPr="006C27A2">
        <w:rPr>
          <w:noProof/>
        </w:rPr>
      </w:r>
      <w:r w:rsidRPr="006C27A2">
        <w:rPr>
          <w:noProof/>
        </w:rPr>
        <w:fldChar w:fldCharType="separate"/>
      </w:r>
      <w:r w:rsidR="001B31B9">
        <w:rPr>
          <w:noProof/>
        </w:rPr>
        <w:t>522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6C27A2">
        <w:rPr>
          <w:noProof/>
        </w:rPr>
        <w:tab/>
      </w:r>
      <w:r w:rsidRPr="006C27A2">
        <w:rPr>
          <w:noProof/>
        </w:rPr>
        <w:fldChar w:fldCharType="begin"/>
      </w:r>
      <w:r w:rsidRPr="006C27A2">
        <w:rPr>
          <w:noProof/>
        </w:rPr>
        <w:instrText xml:space="preserve"> PAGEREF _Toc447693244 \h </w:instrText>
      </w:r>
      <w:r w:rsidRPr="006C27A2">
        <w:rPr>
          <w:noProof/>
        </w:rPr>
      </w:r>
      <w:r w:rsidRPr="006C27A2">
        <w:rPr>
          <w:noProof/>
        </w:rPr>
        <w:fldChar w:fldCharType="separate"/>
      </w:r>
      <w:r w:rsidR="001B31B9">
        <w:rPr>
          <w:noProof/>
        </w:rPr>
        <w:t>524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6C27A2">
        <w:rPr>
          <w:noProof/>
        </w:rPr>
        <w:tab/>
      </w:r>
      <w:r w:rsidRPr="006C27A2">
        <w:rPr>
          <w:noProof/>
        </w:rPr>
        <w:fldChar w:fldCharType="begin"/>
      </w:r>
      <w:r w:rsidRPr="006C27A2">
        <w:rPr>
          <w:noProof/>
        </w:rPr>
        <w:instrText xml:space="preserve"> PAGEREF _Toc447693245 \h </w:instrText>
      </w:r>
      <w:r w:rsidRPr="006C27A2">
        <w:rPr>
          <w:noProof/>
        </w:rPr>
      </w:r>
      <w:r w:rsidRPr="006C27A2">
        <w:rPr>
          <w:noProof/>
        </w:rPr>
        <w:fldChar w:fldCharType="separate"/>
      </w:r>
      <w:r w:rsidR="001B31B9">
        <w:rPr>
          <w:noProof/>
        </w:rPr>
        <w:t>524</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4—Business continuity payments</w:t>
      </w:r>
      <w:r w:rsidRPr="006C27A2">
        <w:rPr>
          <w:b w:val="0"/>
          <w:noProof/>
          <w:sz w:val="18"/>
        </w:rPr>
        <w:tab/>
      </w:r>
      <w:r w:rsidRPr="006C27A2">
        <w:rPr>
          <w:b w:val="0"/>
          <w:noProof/>
          <w:sz w:val="18"/>
        </w:rPr>
        <w:fldChar w:fldCharType="begin"/>
      </w:r>
      <w:r w:rsidRPr="006C27A2">
        <w:rPr>
          <w:b w:val="0"/>
          <w:noProof/>
          <w:sz w:val="18"/>
        </w:rPr>
        <w:instrText xml:space="preserve"> PAGEREF _Toc447693246 \h </w:instrText>
      </w:r>
      <w:r w:rsidRPr="006C27A2">
        <w:rPr>
          <w:b w:val="0"/>
          <w:noProof/>
          <w:sz w:val="18"/>
        </w:rPr>
      </w:r>
      <w:r w:rsidRPr="006C27A2">
        <w:rPr>
          <w:b w:val="0"/>
          <w:noProof/>
          <w:sz w:val="18"/>
        </w:rPr>
        <w:fldChar w:fldCharType="separate"/>
      </w:r>
      <w:r w:rsidR="001B31B9">
        <w:rPr>
          <w:b w:val="0"/>
          <w:noProof/>
          <w:sz w:val="18"/>
        </w:rPr>
        <w:t>526</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6C27A2">
        <w:rPr>
          <w:noProof/>
        </w:rPr>
        <w:tab/>
      </w:r>
      <w:r w:rsidRPr="006C27A2">
        <w:rPr>
          <w:noProof/>
        </w:rPr>
        <w:fldChar w:fldCharType="begin"/>
      </w:r>
      <w:r w:rsidRPr="006C27A2">
        <w:rPr>
          <w:noProof/>
        </w:rPr>
        <w:instrText xml:space="preserve"> PAGEREF _Toc447693247 \h </w:instrText>
      </w:r>
      <w:r w:rsidRPr="006C27A2">
        <w:rPr>
          <w:noProof/>
        </w:rPr>
      </w:r>
      <w:r w:rsidRPr="006C27A2">
        <w:rPr>
          <w:noProof/>
        </w:rPr>
        <w:fldChar w:fldCharType="separate"/>
      </w:r>
      <w:r w:rsidR="001B31B9">
        <w:rPr>
          <w:noProof/>
        </w:rPr>
        <w:t>526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6C27A2">
        <w:rPr>
          <w:noProof/>
        </w:rPr>
        <w:tab/>
      </w:r>
      <w:r w:rsidRPr="006C27A2">
        <w:rPr>
          <w:noProof/>
        </w:rPr>
        <w:fldChar w:fldCharType="begin"/>
      </w:r>
      <w:r w:rsidRPr="006C27A2">
        <w:rPr>
          <w:noProof/>
        </w:rPr>
        <w:instrText xml:space="preserve"> PAGEREF _Toc447693248 \h </w:instrText>
      </w:r>
      <w:r w:rsidRPr="006C27A2">
        <w:rPr>
          <w:noProof/>
        </w:rPr>
      </w:r>
      <w:r w:rsidRPr="006C27A2">
        <w:rPr>
          <w:noProof/>
        </w:rPr>
        <w:fldChar w:fldCharType="separate"/>
      </w:r>
      <w:r w:rsidR="001B31B9">
        <w:rPr>
          <w:noProof/>
        </w:rPr>
        <w:t>527</w:t>
      </w:r>
      <w:r w:rsidRPr="006C27A2">
        <w:rPr>
          <w:noProof/>
        </w:rPr>
        <w:fldChar w:fldCharType="end"/>
      </w:r>
    </w:p>
    <w:p w:rsidR="006C27A2" w:rsidRDefault="006C27A2">
      <w:pPr>
        <w:pStyle w:val="TOC2"/>
        <w:rPr>
          <w:rFonts w:asciiTheme="minorHAnsi" w:eastAsiaTheme="minorEastAsia" w:hAnsiTheme="minorHAnsi" w:cstheme="minorBidi"/>
          <w:b w:val="0"/>
          <w:noProof/>
          <w:kern w:val="0"/>
          <w:sz w:val="22"/>
          <w:szCs w:val="22"/>
        </w:rPr>
      </w:pPr>
      <w:r>
        <w:rPr>
          <w:noProof/>
        </w:rPr>
        <w:t>Part 8B—Nominees</w:t>
      </w:r>
      <w:r w:rsidRPr="006C27A2">
        <w:rPr>
          <w:b w:val="0"/>
          <w:noProof/>
          <w:sz w:val="18"/>
        </w:rPr>
        <w:tab/>
      </w:r>
      <w:r w:rsidRPr="006C27A2">
        <w:rPr>
          <w:b w:val="0"/>
          <w:noProof/>
          <w:sz w:val="18"/>
        </w:rPr>
        <w:fldChar w:fldCharType="begin"/>
      </w:r>
      <w:r w:rsidRPr="006C27A2">
        <w:rPr>
          <w:b w:val="0"/>
          <w:noProof/>
          <w:sz w:val="18"/>
        </w:rPr>
        <w:instrText xml:space="preserve"> PAGEREF _Toc447693249 \h </w:instrText>
      </w:r>
      <w:r w:rsidRPr="006C27A2">
        <w:rPr>
          <w:b w:val="0"/>
          <w:noProof/>
          <w:sz w:val="18"/>
        </w:rPr>
      </w:r>
      <w:r w:rsidRPr="006C27A2">
        <w:rPr>
          <w:b w:val="0"/>
          <w:noProof/>
          <w:sz w:val="18"/>
        </w:rPr>
        <w:fldChar w:fldCharType="separate"/>
      </w:r>
      <w:r w:rsidR="001B31B9">
        <w:rPr>
          <w:b w:val="0"/>
          <w:noProof/>
          <w:sz w:val="18"/>
        </w:rPr>
        <w:t>528</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1—Preliminary</w:t>
      </w:r>
      <w:r w:rsidRPr="006C27A2">
        <w:rPr>
          <w:b w:val="0"/>
          <w:noProof/>
          <w:sz w:val="18"/>
        </w:rPr>
        <w:tab/>
      </w:r>
      <w:r w:rsidRPr="006C27A2">
        <w:rPr>
          <w:b w:val="0"/>
          <w:noProof/>
          <w:sz w:val="18"/>
        </w:rPr>
        <w:fldChar w:fldCharType="begin"/>
      </w:r>
      <w:r w:rsidRPr="006C27A2">
        <w:rPr>
          <w:b w:val="0"/>
          <w:noProof/>
          <w:sz w:val="18"/>
        </w:rPr>
        <w:instrText xml:space="preserve"> PAGEREF _Toc447693250 \h </w:instrText>
      </w:r>
      <w:r w:rsidRPr="006C27A2">
        <w:rPr>
          <w:b w:val="0"/>
          <w:noProof/>
          <w:sz w:val="18"/>
        </w:rPr>
      </w:r>
      <w:r w:rsidRPr="006C27A2">
        <w:rPr>
          <w:b w:val="0"/>
          <w:noProof/>
          <w:sz w:val="18"/>
        </w:rPr>
        <w:fldChar w:fldCharType="separate"/>
      </w:r>
      <w:r w:rsidR="001B31B9">
        <w:rPr>
          <w:b w:val="0"/>
          <w:noProof/>
          <w:sz w:val="18"/>
        </w:rPr>
        <w:t>528</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219TA</w:t>
      </w:r>
      <w:r>
        <w:rPr>
          <w:noProof/>
        </w:rPr>
        <w:tab/>
        <w:t>Definitions</w:t>
      </w:r>
      <w:r w:rsidRPr="006C27A2">
        <w:rPr>
          <w:noProof/>
        </w:rPr>
        <w:tab/>
      </w:r>
      <w:r w:rsidRPr="006C27A2">
        <w:rPr>
          <w:noProof/>
        </w:rPr>
        <w:fldChar w:fldCharType="begin"/>
      </w:r>
      <w:r w:rsidRPr="006C27A2">
        <w:rPr>
          <w:noProof/>
        </w:rPr>
        <w:instrText xml:space="preserve"> PAGEREF _Toc447693251 \h </w:instrText>
      </w:r>
      <w:r w:rsidRPr="006C27A2">
        <w:rPr>
          <w:noProof/>
        </w:rPr>
      </w:r>
      <w:r w:rsidRPr="006C27A2">
        <w:rPr>
          <w:noProof/>
        </w:rPr>
        <w:fldChar w:fldCharType="separate"/>
      </w:r>
      <w:r w:rsidR="001B31B9">
        <w:rPr>
          <w:noProof/>
        </w:rPr>
        <w:t>528</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2—Appointment of nominees</w:t>
      </w:r>
      <w:r w:rsidRPr="006C27A2">
        <w:rPr>
          <w:b w:val="0"/>
          <w:noProof/>
          <w:sz w:val="18"/>
        </w:rPr>
        <w:tab/>
      </w:r>
      <w:r w:rsidRPr="006C27A2">
        <w:rPr>
          <w:b w:val="0"/>
          <w:noProof/>
          <w:sz w:val="18"/>
        </w:rPr>
        <w:fldChar w:fldCharType="begin"/>
      </w:r>
      <w:r w:rsidRPr="006C27A2">
        <w:rPr>
          <w:b w:val="0"/>
          <w:noProof/>
          <w:sz w:val="18"/>
        </w:rPr>
        <w:instrText xml:space="preserve"> PAGEREF _Toc447693252 \h </w:instrText>
      </w:r>
      <w:r w:rsidRPr="006C27A2">
        <w:rPr>
          <w:b w:val="0"/>
          <w:noProof/>
          <w:sz w:val="18"/>
        </w:rPr>
      </w:r>
      <w:r w:rsidRPr="006C27A2">
        <w:rPr>
          <w:b w:val="0"/>
          <w:noProof/>
          <w:sz w:val="18"/>
        </w:rPr>
        <w:fldChar w:fldCharType="separate"/>
      </w:r>
      <w:r w:rsidR="001B31B9">
        <w:rPr>
          <w:b w:val="0"/>
          <w:noProof/>
          <w:sz w:val="18"/>
        </w:rPr>
        <w:t>530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6C27A2">
        <w:rPr>
          <w:noProof/>
        </w:rPr>
        <w:tab/>
      </w:r>
      <w:r w:rsidRPr="006C27A2">
        <w:rPr>
          <w:noProof/>
        </w:rPr>
        <w:fldChar w:fldCharType="begin"/>
      </w:r>
      <w:r w:rsidRPr="006C27A2">
        <w:rPr>
          <w:noProof/>
        </w:rPr>
        <w:instrText xml:space="preserve"> PAGEREF _Toc447693253 \h </w:instrText>
      </w:r>
      <w:r w:rsidRPr="006C27A2">
        <w:rPr>
          <w:noProof/>
        </w:rPr>
      </w:r>
      <w:r w:rsidRPr="006C27A2">
        <w:rPr>
          <w:noProof/>
        </w:rPr>
        <w:fldChar w:fldCharType="separate"/>
      </w:r>
      <w:r w:rsidR="001B31B9">
        <w:rPr>
          <w:noProof/>
        </w:rPr>
        <w:t>530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6C27A2">
        <w:rPr>
          <w:noProof/>
        </w:rPr>
        <w:tab/>
      </w:r>
      <w:r w:rsidRPr="006C27A2">
        <w:rPr>
          <w:noProof/>
        </w:rPr>
        <w:fldChar w:fldCharType="begin"/>
      </w:r>
      <w:r w:rsidRPr="006C27A2">
        <w:rPr>
          <w:noProof/>
        </w:rPr>
        <w:instrText xml:space="preserve"> PAGEREF _Toc447693254 \h </w:instrText>
      </w:r>
      <w:r w:rsidRPr="006C27A2">
        <w:rPr>
          <w:noProof/>
        </w:rPr>
      </w:r>
      <w:r w:rsidRPr="006C27A2">
        <w:rPr>
          <w:noProof/>
        </w:rPr>
        <w:fldChar w:fldCharType="separate"/>
      </w:r>
      <w:r w:rsidR="001B31B9">
        <w:rPr>
          <w:noProof/>
        </w:rPr>
        <w:t>530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6C27A2">
        <w:rPr>
          <w:noProof/>
        </w:rPr>
        <w:tab/>
      </w:r>
      <w:r w:rsidRPr="006C27A2">
        <w:rPr>
          <w:noProof/>
        </w:rPr>
        <w:fldChar w:fldCharType="begin"/>
      </w:r>
      <w:r w:rsidRPr="006C27A2">
        <w:rPr>
          <w:noProof/>
        </w:rPr>
        <w:instrText xml:space="preserve"> PAGEREF _Toc447693255 \h </w:instrText>
      </w:r>
      <w:r w:rsidRPr="006C27A2">
        <w:rPr>
          <w:noProof/>
        </w:rPr>
      </w:r>
      <w:r w:rsidRPr="006C27A2">
        <w:rPr>
          <w:noProof/>
        </w:rPr>
        <w:fldChar w:fldCharType="separate"/>
      </w:r>
      <w:r w:rsidR="001B31B9">
        <w:rPr>
          <w:noProof/>
        </w:rPr>
        <w:t>530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6C27A2">
        <w:rPr>
          <w:noProof/>
        </w:rPr>
        <w:tab/>
      </w:r>
      <w:r w:rsidRPr="006C27A2">
        <w:rPr>
          <w:noProof/>
        </w:rPr>
        <w:fldChar w:fldCharType="begin"/>
      </w:r>
      <w:r w:rsidRPr="006C27A2">
        <w:rPr>
          <w:noProof/>
        </w:rPr>
        <w:instrText xml:space="preserve"> PAGEREF _Toc447693256 \h </w:instrText>
      </w:r>
      <w:r w:rsidRPr="006C27A2">
        <w:rPr>
          <w:noProof/>
        </w:rPr>
      </w:r>
      <w:r w:rsidRPr="006C27A2">
        <w:rPr>
          <w:noProof/>
        </w:rPr>
        <w:fldChar w:fldCharType="separate"/>
      </w:r>
      <w:r w:rsidR="001B31B9">
        <w:rPr>
          <w:noProof/>
        </w:rPr>
        <w:t>531</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3—Payments to payment nominee</w:t>
      </w:r>
      <w:r w:rsidRPr="006C27A2">
        <w:rPr>
          <w:b w:val="0"/>
          <w:noProof/>
          <w:sz w:val="18"/>
        </w:rPr>
        <w:tab/>
      </w:r>
      <w:r w:rsidRPr="006C27A2">
        <w:rPr>
          <w:b w:val="0"/>
          <w:noProof/>
          <w:sz w:val="18"/>
        </w:rPr>
        <w:fldChar w:fldCharType="begin"/>
      </w:r>
      <w:r w:rsidRPr="006C27A2">
        <w:rPr>
          <w:b w:val="0"/>
          <w:noProof/>
          <w:sz w:val="18"/>
        </w:rPr>
        <w:instrText xml:space="preserve"> PAGEREF _Toc447693257 \h </w:instrText>
      </w:r>
      <w:r w:rsidRPr="006C27A2">
        <w:rPr>
          <w:b w:val="0"/>
          <w:noProof/>
          <w:sz w:val="18"/>
        </w:rPr>
      </w:r>
      <w:r w:rsidRPr="006C27A2">
        <w:rPr>
          <w:b w:val="0"/>
          <w:noProof/>
          <w:sz w:val="18"/>
        </w:rPr>
        <w:fldChar w:fldCharType="separate"/>
      </w:r>
      <w:r w:rsidR="001B31B9">
        <w:rPr>
          <w:b w:val="0"/>
          <w:noProof/>
          <w:sz w:val="18"/>
        </w:rPr>
        <w:t>533</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6C27A2">
        <w:rPr>
          <w:noProof/>
        </w:rPr>
        <w:tab/>
      </w:r>
      <w:r w:rsidRPr="006C27A2">
        <w:rPr>
          <w:noProof/>
        </w:rPr>
        <w:fldChar w:fldCharType="begin"/>
      </w:r>
      <w:r w:rsidRPr="006C27A2">
        <w:rPr>
          <w:noProof/>
        </w:rPr>
        <w:instrText xml:space="preserve"> PAGEREF _Toc447693258 \h </w:instrText>
      </w:r>
      <w:r w:rsidRPr="006C27A2">
        <w:rPr>
          <w:noProof/>
        </w:rPr>
      </w:r>
      <w:r w:rsidRPr="006C27A2">
        <w:rPr>
          <w:noProof/>
        </w:rPr>
        <w:fldChar w:fldCharType="separate"/>
      </w:r>
      <w:r w:rsidR="001B31B9">
        <w:rPr>
          <w:noProof/>
        </w:rPr>
        <w:t>533</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4—Functions and responsibilities of nominees</w:t>
      </w:r>
      <w:r w:rsidRPr="006C27A2">
        <w:rPr>
          <w:b w:val="0"/>
          <w:noProof/>
          <w:sz w:val="18"/>
        </w:rPr>
        <w:tab/>
      </w:r>
      <w:r w:rsidRPr="006C27A2">
        <w:rPr>
          <w:b w:val="0"/>
          <w:noProof/>
          <w:sz w:val="18"/>
        </w:rPr>
        <w:fldChar w:fldCharType="begin"/>
      </w:r>
      <w:r w:rsidRPr="006C27A2">
        <w:rPr>
          <w:b w:val="0"/>
          <w:noProof/>
          <w:sz w:val="18"/>
        </w:rPr>
        <w:instrText xml:space="preserve"> PAGEREF _Toc447693259 \h </w:instrText>
      </w:r>
      <w:r w:rsidRPr="006C27A2">
        <w:rPr>
          <w:b w:val="0"/>
          <w:noProof/>
          <w:sz w:val="18"/>
        </w:rPr>
      </w:r>
      <w:r w:rsidRPr="006C27A2">
        <w:rPr>
          <w:b w:val="0"/>
          <w:noProof/>
          <w:sz w:val="18"/>
        </w:rPr>
        <w:fldChar w:fldCharType="separate"/>
      </w:r>
      <w:r w:rsidR="001B31B9">
        <w:rPr>
          <w:b w:val="0"/>
          <w:noProof/>
          <w:sz w:val="18"/>
        </w:rPr>
        <w:t>534</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6C27A2">
        <w:rPr>
          <w:noProof/>
        </w:rPr>
        <w:tab/>
      </w:r>
      <w:r w:rsidRPr="006C27A2">
        <w:rPr>
          <w:noProof/>
        </w:rPr>
        <w:fldChar w:fldCharType="begin"/>
      </w:r>
      <w:r w:rsidRPr="006C27A2">
        <w:rPr>
          <w:noProof/>
        </w:rPr>
        <w:instrText xml:space="preserve"> PAGEREF _Toc447693260 \h </w:instrText>
      </w:r>
      <w:r w:rsidRPr="006C27A2">
        <w:rPr>
          <w:noProof/>
        </w:rPr>
      </w:r>
      <w:r w:rsidRPr="006C27A2">
        <w:rPr>
          <w:noProof/>
        </w:rPr>
        <w:fldChar w:fldCharType="separate"/>
      </w:r>
      <w:r w:rsidR="001B31B9">
        <w:rPr>
          <w:noProof/>
        </w:rPr>
        <w:t>534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6C27A2">
        <w:rPr>
          <w:noProof/>
        </w:rPr>
        <w:tab/>
      </w:r>
      <w:r w:rsidRPr="006C27A2">
        <w:rPr>
          <w:noProof/>
        </w:rPr>
        <w:fldChar w:fldCharType="begin"/>
      </w:r>
      <w:r w:rsidRPr="006C27A2">
        <w:rPr>
          <w:noProof/>
        </w:rPr>
        <w:instrText xml:space="preserve"> PAGEREF _Toc447693261 \h </w:instrText>
      </w:r>
      <w:r w:rsidRPr="006C27A2">
        <w:rPr>
          <w:noProof/>
        </w:rPr>
      </w:r>
      <w:r w:rsidRPr="006C27A2">
        <w:rPr>
          <w:noProof/>
        </w:rPr>
        <w:fldChar w:fldCharType="separate"/>
      </w:r>
      <w:r w:rsidR="001B31B9">
        <w:rPr>
          <w:noProof/>
        </w:rPr>
        <w:t>534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6C27A2">
        <w:rPr>
          <w:noProof/>
        </w:rPr>
        <w:tab/>
      </w:r>
      <w:r w:rsidRPr="006C27A2">
        <w:rPr>
          <w:noProof/>
        </w:rPr>
        <w:fldChar w:fldCharType="begin"/>
      </w:r>
      <w:r w:rsidRPr="006C27A2">
        <w:rPr>
          <w:noProof/>
        </w:rPr>
        <w:instrText xml:space="preserve"> PAGEREF _Toc447693262 \h </w:instrText>
      </w:r>
      <w:r w:rsidRPr="006C27A2">
        <w:rPr>
          <w:noProof/>
        </w:rPr>
      </w:r>
      <w:r w:rsidRPr="006C27A2">
        <w:rPr>
          <w:noProof/>
        </w:rPr>
        <w:fldChar w:fldCharType="separate"/>
      </w:r>
      <w:r w:rsidR="001B31B9">
        <w:rPr>
          <w:noProof/>
        </w:rPr>
        <w:t>535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6C27A2">
        <w:rPr>
          <w:noProof/>
        </w:rPr>
        <w:tab/>
      </w:r>
      <w:r w:rsidRPr="006C27A2">
        <w:rPr>
          <w:noProof/>
        </w:rPr>
        <w:fldChar w:fldCharType="begin"/>
      </w:r>
      <w:r w:rsidRPr="006C27A2">
        <w:rPr>
          <w:noProof/>
        </w:rPr>
        <w:instrText xml:space="preserve"> PAGEREF _Toc447693263 \h </w:instrText>
      </w:r>
      <w:r w:rsidRPr="006C27A2">
        <w:rPr>
          <w:noProof/>
        </w:rPr>
      </w:r>
      <w:r w:rsidRPr="006C27A2">
        <w:rPr>
          <w:noProof/>
        </w:rPr>
        <w:fldChar w:fldCharType="separate"/>
      </w:r>
      <w:r w:rsidR="001B31B9">
        <w:rPr>
          <w:noProof/>
        </w:rPr>
        <w:t>537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6C27A2">
        <w:rPr>
          <w:noProof/>
        </w:rPr>
        <w:tab/>
      </w:r>
      <w:r w:rsidRPr="006C27A2">
        <w:rPr>
          <w:noProof/>
        </w:rPr>
        <w:fldChar w:fldCharType="begin"/>
      </w:r>
      <w:r w:rsidRPr="006C27A2">
        <w:rPr>
          <w:noProof/>
        </w:rPr>
        <w:instrText xml:space="preserve"> PAGEREF _Toc447693264 \h </w:instrText>
      </w:r>
      <w:r w:rsidRPr="006C27A2">
        <w:rPr>
          <w:noProof/>
        </w:rPr>
      </w:r>
      <w:r w:rsidRPr="006C27A2">
        <w:rPr>
          <w:noProof/>
        </w:rPr>
        <w:fldChar w:fldCharType="separate"/>
      </w:r>
      <w:r w:rsidR="001B31B9">
        <w:rPr>
          <w:noProof/>
        </w:rPr>
        <w:t>538</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5—Other matters</w:t>
      </w:r>
      <w:r w:rsidRPr="006C27A2">
        <w:rPr>
          <w:b w:val="0"/>
          <w:noProof/>
          <w:sz w:val="18"/>
        </w:rPr>
        <w:tab/>
      </w:r>
      <w:r w:rsidRPr="006C27A2">
        <w:rPr>
          <w:b w:val="0"/>
          <w:noProof/>
          <w:sz w:val="18"/>
        </w:rPr>
        <w:fldChar w:fldCharType="begin"/>
      </w:r>
      <w:r w:rsidRPr="006C27A2">
        <w:rPr>
          <w:b w:val="0"/>
          <w:noProof/>
          <w:sz w:val="18"/>
        </w:rPr>
        <w:instrText xml:space="preserve"> PAGEREF _Toc447693265 \h </w:instrText>
      </w:r>
      <w:r w:rsidRPr="006C27A2">
        <w:rPr>
          <w:b w:val="0"/>
          <w:noProof/>
          <w:sz w:val="18"/>
        </w:rPr>
      </w:r>
      <w:r w:rsidRPr="006C27A2">
        <w:rPr>
          <w:b w:val="0"/>
          <w:noProof/>
          <w:sz w:val="18"/>
        </w:rPr>
        <w:fldChar w:fldCharType="separate"/>
      </w:r>
      <w:r w:rsidR="001B31B9">
        <w:rPr>
          <w:b w:val="0"/>
          <w:noProof/>
          <w:sz w:val="18"/>
        </w:rPr>
        <w:t>540</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6C27A2">
        <w:rPr>
          <w:noProof/>
        </w:rPr>
        <w:tab/>
      </w:r>
      <w:r w:rsidRPr="006C27A2">
        <w:rPr>
          <w:noProof/>
        </w:rPr>
        <w:fldChar w:fldCharType="begin"/>
      </w:r>
      <w:r w:rsidRPr="006C27A2">
        <w:rPr>
          <w:noProof/>
        </w:rPr>
        <w:instrText xml:space="preserve"> PAGEREF _Toc447693266 \h </w:instrText>
      </w:r>
      <w:r w:rsidRPr="006C27A2">
        <w:rPr>
          <w:noProof/>
        </w:rPr>
      </w:r>
      <w:r w:rsidRPr="006C27A2">
        <w:rPr>
          <w:noProof/>
        </w:rPr>
        <w:fldChar w:fldCharType="separate"/>
      </w:r>
      <w:r w:rsidR="001B31B9">
        <w:rPr>
          <w:noProof/>
        </w:rPr>
        <w:t>540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6C27A2">
        <w:rPr>
          <w:noProof/>
        </w:rPr>
        <w:tab/>
      </w:r>
      <w:r w:rsidRPr="006C27A2">
        <w:rPr>
          <w:noProof/>
        </w:rPr>
        <w:fldChar w:fldCharType="begin"/>
      </w:r>
      <w:r w:rsidRPr="006C27A2">
        <w:rPr>
          <w:noProof/>
        </w:rPr>
        <w:instrText xml:space="preserve"> PAGEREF _Toc447693267 \h </w:instrText>
      </w:r>
      <w:r w:rsidRPr="006C27A2">
        <w:rPr>
          <w:noProof/>
        </w:rPr>
      </w:r>
      <w:r w:rsidRPr="006C27A2">
        <w:rPr>
          <w:noProof/>
        </w:rPr>
        <w:fldChar w:fldCharType="separate"/>
      </w:r>
      <w:r w:rsidR="001B31B9">
        <w:rPr>
          <w:noProof/>
        </w:rPr>
        <w:t>540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6C27A2">
        <w:rPr>
          <w:noProof/>
        </w:rPr>
        <w:tab/>
      </w:r>
      <w:r w:rsidRPr="006C27A2">
        <w:rPr>
          <w:noProof/>
        </w:rPr>
        <w:fldChar w:fldCharType="begin"/>
      </w:r>
      <w:r w:rsidRPr="006C27A2">
        <w:rPr>
          <w:noProof/>
        </w:rPr>
        <w:instrText xml:space="preserve"> PAGEREF _Toc447693268 \h </w:instrText>
      </w:r>
      <w:r w:rsidRPr="006C27A2">
        <w:rPr>
          <w:noProof/>
        </w:rPr>
      </w:r>
      <w:r w:rsidRPr="006C27A2">
        <w:rPr>
          <w:noProof/>
        </w:rPr>
        <w:fldChar w:fldCharType="separate"/>
      </w:r>
      <w:r w:rsidR="001B31B9">
        <w:rPr>
          <w:noProof/>
        </w:rPr>
        <w:t>540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6C27A2">
        <w:rPr>
          <w:noProof/>
        </w:rPr>
        <w:tab/>
      </w:r>
      <w:r w:rsidRPr="006C27A2">
        <w:rPr>
          <w:noProof/>
        </w:rPr>
        <w:fldChar w:fldCharType="begin"/>
      </w:r>
      <w:r w:rsidRPr="006C27A2">
        <w:rPr>
          <w:noProof/>
        </w:rPr>
        <w:instrText xml:space="preserve"> PAGEREF _Toc447693269 \h </w:instrText>
      </w:r>
      <w:r w:rsidRPr="006C27A2">
        <w:rPr>
          <w:noProof/>
        </w:rPr>
      </w:r>
      <w:r w:rsidRPr="006C27A2">
        <w:rPr>
          <w:noProof/>
        </w:rPr>
        <w:fldChar w:fldCharType="separate"/>
      </w:r>
      <w:r w:rsidR="001B31B9">
        <w:rPr>
          <w:noProof/>
        </w:rPr>
        <w:t>541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6C27A2">
        <w:rPr>
          <w:noProof/>
        </w:rPr>
        <w:tab/>
      </w:r>
      <w:r w:rsidRPr="006C27A2">
        <w:rPr>
          <w:noProof/>
        </w:rPr>
        <w:fldChar w:fldCharType="begin"/>
      </w:r>
      <w:r w:rsidRPr="006C27A2">
        <w:rPr>
          <w:noProof/>
        </w:rPr>
        <w:instrText xml:space="preserve"> PAGEREF _Toc447693270 \h </w:instrText>
      </w:r>
      <w:r w:rsidRPr="006C27A2">
        <w:rPr>
          <w:noProof/>
        </w:rPr>
      </w:r>
      <w:r w:rsidRPr="006C27A2">
        <w:rPr>
          <w:noProof/>
        </w:rPr>
        <w:fldChar w:fldCharType="separate"/>
      </w:r>
      <w:r w:rsidR="001B31B9">
        <w:rPr>
          <w:noProof/>
        </w:rPr>
        <w:t>541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6C27A2">
        <w:rPr>
          <w:noProof/>
        </w:rPr>
        <w:tab/>
      </w:r>
      <w:r w:rsidRPr="006C27A2">
        <w:rPr>
          <w:noProof/>
        </w:rPr>
        <w:fldChar w:fldCharType="begin"/>
      </w:r>
      <w:r w:rsidRPr="006C27A2">
        <w:rPr>
          <w:noProof/>
        </w:rPr>
        <w:instrText xml:space="preserve"> PAGEREF _Toc447693271 \h </w:instrText>
      </w:r>
      <w:r w:rsidRPr="006C27A2">
        <w:rPr>
          <w:noProof/>
        </w:rPr>
      </w:r>
      <w:r w:rsidRPr="006C27A2">
        <w:rPr>
          <w:noProof/>
        </w:rPr>
        <w:fldChar w:fldCharType="separate"/>
      </w:r>
      <w:r w:rsidR="001B31B9">
        <w:rPr>
          <w:noProof/>
        </w:rPr>
        <w:t>541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6C27A2">
        <w:rPr>
          <w:noProof/>
        </w:rPr>
        <w:tab/>
      </w:r>
      <w:r w:rsidRPr="006C27A2">
        <w:rPr>
          <w:noProof/>
        </w:rPr>
        <w:fldChar w:fldCharType="begin"/>
      </w:r>
      <w:r w:rsidRPr="006C27A2">
        <w:rPr>
          <w:noProof/>
        </w:rPr>
        <w:instrText xml:space="preserve"> PAGEREF _Toc447693272 \h </w:instrText>
      </w:r>
      <w:r w:rsidRPr="006C27A2">
        <w:rPr>
          <w:noProof/>
        </w:rPr>
      </w:r>
      <w:r w:rsidRPr="006C27A2">
        <w:rPr>
          <w:noProof/>
        </w:rPr>
        <w:fldChar w:fldCharType="separate"/>
      </w:r>
      <w:r w:rsidR="001B31B9">
        <w:rPr>
          <w:noProof/>
        </w:rPr>
        <w:t>541</w:t>
      </w:r>
      <w:r w:rsidRPr="006C27A2">
        <w:rPr>
          <w:noProof/>
        </w:rPr>
        <w:fldChar w:fldCharType="end"/>
      </w:r>
    </w:p>
    <w:p w:rsidR="006C27A2" w:rsidRDefault="006C27A2">
      <w:pPr>
        <w:pStyle w:val="TOC2"/>
        <w:rPr>
          <w:rFonts w:asciiTheme="minorHAnsi" w:eastAsiaTheme="minorEastAsia" w:hAnsiTheme="minorHAnsi" w:cstheme="minorBidi"/>
          <w:b w:val="0"/>
          <w:noProof/>
          <w:kern w:val="0"/>
          <w:sz w:val="22"/>
          <w:szCs w:val="22"/>
        </w:rPr>
      </w:pPr>
      <w:r>
        <w:rPr>
          <w:noProof/>
        </w:rPr>
        <w:t>Part 8C—Civil penalties</w:t>
      </w:r>
      <w:r w:rsidRPr="006C27A2">
        <w:rPr>
          <w:b w:val="0"/>
          <w:noProof/>
          <w:sz w:val="18"/>
        </w:rPr>
        <w:tab/>
      </w:r>
      <w:r w:rsidRPr="006C27A2">
        <w:rPr>
          <w:b w:val="0"/>
          <w:noProof/>
          <w:sz w:val="18"/>
        </w:rPr>
        <w:fldChar w:fldCharType="begin"/>
      </w:r>
      <w:r w:rsidRPr="006C27A2">
        <w:rPr>
          <w:b w:val="0"/>
          <w:noProof/>
          <w:sz w:val="18"/>
        </w:rPr>
        <w:instrText xml:space="preserve"> PAGEREF _Toc447693273 \h </w:instrText>
      </w:r>
      <w:r w:rsidRPr="006C27A2">
        <w:rPr>
          <w:b w:val="0"/>
          <w:noProof/>
          <w:sz w:val="18"/>
        </w:rPr>
      </w:r>
      <w:r w:rsidRPr="006C27A2">
        <w:rPr>
          <w:b w:val="0"/>
          <w:noProof/>
          <w:sz w:val="18"/>
        </w:rPr>
        <w:fldChar w:fldCharType="separate"/>
      </w:r>
      <w:r w:rsidR="001B31B9">
        <w:rPr>
          <w:b w:val="0"/>
          <w:noProof/>
          <w:sz w:val="18"/>
        </w:rPr>
        <w:t>543</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1—Civil penalty orders</w:t>
      </w:r>
      <w:r w:rsidRPr="006C27A2">
        <w:rPr>
          <w:b w:val="0"/>
          <w:noProof/>
          <w:sz w:val="18"/>
        </w:rPr>
        <w:tab/>
      </w:r>
      <w:r w:rsidRPr="006C27A2">
        <w:rPr>
          <w:b w:val="0"/>
          <w:noProof/>
          <w:sz w:val="18"/>
        </w:rPr>
        <w:fldChar w:fldCharType="begin"/>
      </w:r>
      <w:r w:rsidRPr="006C27A2">
        <w:rPr>
          <w:b w:val="0"/>
          <w:noProof/>
          <w:sz w:val="18"/>
        </w:rPr>
        <w:instrText xml:space="preserve"> PAGEREF _Toc447693274 \h </w:instrText>
      </w:r>
      <w:r w:rsidRPr="006C27A2">
        <w:rPr>
          <w:b w:val="0"/>
          <w:noProof/>
          <w:sz w:val="18"/>
        </w:rPr>
      </w:r>
      <w:r w:rsidRPr="006C27A2">
        <w:rPr>
          <w:b w:val="0"/>
          <w:noProof/>
          <w:sz w:val="18"/>
        </w:rPr>
        <w:fldChar w:fldCharType="separate"/>
      </w:r>
      <w:r w:rsidR="001B31B9">
        <w:rPr>
          <w:b w:val="0"/>
          <w:noProof/>
          <w:sz w:val="18"/>
        </w:rPr>
        <w:t>543</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6C27A2">
        <w:rPr>
          <w:noProof/>
        </w:rPr>
        <w:tab/>
      </w:r>
      <w:r w:rsidRPr="006C27A2">
        <w:rPr>
          <w:noProof/>
        </w:rPr>
        <w:fldChar w:fldCharType="begin"/>
      </w:r>
      <w:r w:rsidRPr="006C27A2">
        <w:rPr>
          <w:noProof/>
        </w:rPr>
        <w:instrText xml:space="preserve"> PAGEREF _Toc447693275 \h </w:instrText>
      </w:r>
      <w:r w:rsidRPr="006C27A2">
        <w:rPr>
          <w:noProof/>
        </w:rPr>
      </w:r>
      <w:r w:rsidRPr="006C27A2">
        <w:rPr>
          <w:noProof/>
        </w:rPr>
        <w:fldChar w:fldCharType="separate"/>
      </w:r>
      <w:r w:rsidR="001B31B9">
        <w:rPr>
          <w:noProof/>
        </w:rPr>
        <w:t>543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6C27A2">
        <w:rPr>
          <w:noProof/>
        </w:rPr>
        <w:tab/>
      </w:r>
      <w:r w:rsidRPr="006C27A2">
        <w:rPr>
          <w:noProof/>
        </w:rPr>
        <w:fldChar w:fldCharType="begin"/>
      </w:r>
      <w:r w:rsidRPr="006C27A2">
        <w:rPr>
          <w:noProof/>
        </w:rPr>
        <w:instrText xml:space="preserve"> PAGEREF _Toc447693276 \h </w:instrText>
      </w:r>
      <w:r w:rsidRPr="006C27A2">
        <w:rPr>
          <w:noProof/>
        </w:rPr>
      </w:r>
      <w:r w:rsidRPr="006C27A2">
        <w:rPr>
          <w:noProof/>
        </w:rPr>
        <w:fldChar w:fldCharType="separate"/>
      </w:r>
      <w:r w:rsidR="001B31B9">
        <w:rPr>
          <w:noProof/>
        </w:rPr>
        <w:t>543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6C27A2">
        <w:rPr>
          <w:noProof/>
        </w:rPr>
        <w:tab/>
      </w:r>
      <w:r w:rsidRPr="006C27A2">
        <w:rPr>
          <w:noProof/>
        </w:rPr>
        <w:fldChar w:fldCharType="begin"/>
      </w:r>
      <w:r w:rsidRPr="006C27A2">
        <w:rPr>
          <w:noProof/>
        </w:rPr>
        <w:instrText xml:space="preserve"> PAGEREF _Toc447693277 \h </w:instrText>
      </w:r>
      <w:r w:rsidRPr="006C27A2">
        <w:rPr>
          <w:noProof/>
        </w:rPr>
      </w:r>
      <w:r w:rsidRPr="006C27A2">
        <w:rPr>
          <w:noProof/>
        </w:rPr>
        <w:fldChar w:fldCharType="separate"/>
      </w:r>
      <w:r w:rsidR="001B31B9">
        <w:rPr>
          <w:noProof/>
        </w:rPr>
        <w:t>544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6C27A2">
        <w:rPr>
          <w:noProof/>
        </w:rPr>
        <w:tab/>
      </w:r>
      <w:r w:rsidRPr="006C27A2">
        <w:rPr>
          <w:noProof/>
        </w:rPr>
        <w:fldChar w:fldCharType="begin"/>
      </w:r>
      <w:r w:rsidRPr="006C27A2">
        <w:rPr>
          <w:noProof/>
        </w:rPr>
        <w:instrText xml:space="preserve"> PAGEREF _Toc447693278 \h </w:instrText>
      </w:r>
      <w:r w:rsidRPr="006C27A2">
        <w:rPr>
          <w:noProof/>
        </w:rPr>
      </w:r>
      <w:r w:rsidRPr="006C27A2">
        <w:rPr>
          <w:noProof/>
        </w:rPr>
        <w:fldChar w:fldCharType="separate"/>
      </w:r>
      <w:r w:rsidR="001B31B9">
        <w:rPr>
          <w:noProof/>
        </w:rPr>
        <w:t>545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6C27A2">
        <w:rPr>
          <w:noProof/>
        </w:rPr>
        <w:tab/>
      </w:r>
      <w:r w:rsidRPr="006C27A2">
        <w:rPr>
          <w:noProof/>
        </w:rPr>
        <w:fldChar w:fldCharType="begin"/>
      </w:r>
      <w:r w:rsidRPr="006C27A2">
        <w:rPr>
          <w:noProof/>
        </w:rPr>
        <w:instrText xml:space="preserve"> PAGEREF _Toc447693279 \h </w:instrText>
      </w:r>
      <w:r w:rsidRPr="006C27A2">
        <w:rPr>
          <w:noProof/>
        </w:rPr>
      </w:r>
      <w:r w:rsidRPr="006C27A2">
        <w:rPr>
          <w:noProof/>
        </w:rPr>
        <w:fldChar w:fldCharType="separate"/>
      </w:r>
      <w:r w:rsidR="001B31B9">
        <w:rPr>
          <w:noProof/>
        </w:rPr>
        <w:t>545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6C27A2">
        <w:rPr>
          <w:noProof/>
        </w:rPr>
        <w:tab/>
      </w:r>
      <w:r w:rsidRPr="006C27A2">
        <w:rPr>
          <w:noProof/>
        </w:rPr>
        <w:fldChar w:fldCharType="begin"/>
      </w:r>
      <w:r w:rsidRPr="006C27A2">
        <w:rPr>
          <w:noProof/>
        </w:rPr>
        <w:instrText xml:space="preserve"> PAGEREF _Toc447693280 \h </w:instrText>
      </w:r>
      <w:r w:rsidRPr="006C27A2">
        <w:rPr>
          <w:noProof/>
        </w:rPr>
      </w:r>
      <w:r w:rsidRPr="006C27A2">
        <w:rPr>
          <w:noProof/>
        </w:rPr>
        <w:fldChar w:fldCharType="separate"/>
      </w:r>
      <w:r w:rsidR="001B31B9">
        <w:rPr>
          <w:noProof/>
        </w:rPr>
        <w:t>545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6C27A2">
        <w:rPr>
          <w:noProof/>
        </w:rPr>
        <w:tab/>
      </w:r>
      <w:r w:rsidRPr="006C27A2">
        <w:rPr>
          <w:noProof/>
        </w:rPr>
        <w:fldChar w:fldCharType="begin"/>
      </w:r>
      <w:r w:rsidRPr="006C27A2">
        <w:rPr>
          <w:noProof/>
        </w:rPr>
        <w:instrText xml:space="preserve"> PAGEREF _Toc447693281 \h </w:instrText>
      </w:r>
      <w:r w:rsidRPr="006C27A2">
        <w:rPr>
          <w:noProof/>
        </w:rPr>
      </w:r>
      <w:r w:rsidRPr="006C27A2">
        <w:rPr>
          <w:noProof/>
        </w:rPr>
        <w:fldChar w:fldCharType="separate"/>
      </w:r>
      <w:r w:rsidR="001B31B9">
        <w:rPr>
          <w:noProof/>
        </w:rPr>
        <w:t>545</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6C27A2">
        <w:rPr>
          <w:noProof/>
        </w:rPr>
        <w:tab/>
      </w:r>
      <w:r w:rsidRPr="006C27A2">
        <w:rPr>
          <w:noProof/>
        </w:rPr>
        <w:fldChar w:fldCharType="begin"/>
      </w:r>
      <w:r w:rsidRPr="006C27A2">
        <w:rPr>
          <w:noProof/>
        </w:rPr>
        <w:instrText xml:space="preserve"> PAGEREF _Toc447693282 \h </w:instrText>
      </w:r>
      <w:r w:rsidRPr="006C27A2">
        <w:rPr>
          <w:noProof/>
        </w:rPr>
      </w:r>
      <w:r w:rsidRPr="006C27A2">
        <w:rPr>
          <w:noProof/>
        </w:rPr>
        <w:fldChar w:fldCharType="separate"/>
      </w:r>
      <w:r w:rsidR="001B31B9">
        <w:rPr>
          <w:noProof/>
        </w:rPr>
        <w:t>546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6C27A2">
        <w:rPr>
          <w:noProof/>
        </w:rPr>
        <w:tab/>
      </w:r>
      <w:r w:rsidRPr="006C27A2">
        <w:rPr>
          <w:noProof/>
        </w:rPr>
        <w:fldChar w:fldCharType="begin"/>
      </w:r>
      <w:r w:rsidRPr="006C27A2">
        <w:rPr>
          <w:noProof/>
        </w:rPr>
        <w:instrText xml:space="preserve"> PAGEREF _Toc447693283 \h </w:instrText>
      </w:r>
      <w:r w:rsidRPr="006C27A2">
        <w:rPr>
          <w:noProof/>
        </w:rPr>
      </w:r>
      <w:r w:rsidRPr="006C27A2">
        <w:rPr>
          <w:noProof/>
        </w:rPr>
        <w:fldChar w:fldCharType="separate"/>
      </w:r>
      <w:r w:rsidR="001B31B9">
        <w:rPr>
          <w:noProof/>
        </w:rPr>
        <w:t>546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6C27A2">
        <w:rPr>
          <w:noProof/>
        </w:rPr>
        <w:tab/>
      </w:r>
      <w:r w:rsidRPr="006C27A2">
        <w:rPr>
          <w:noProof/>
        </w:rPr>
        <w:fldChar w:fldCharType="begin"/>
      </w:r>
      <w:r w:rsidRPr="006C27A2">
        <w:rPr>
          <w:noProof/>
        </w:rPr>
        <w:instrText xml:space="preserve"> PAGEREF _Toc447693284 \h </w:instrText>
      </w:r>
      <w:r w:rsidRPr="006C27A2">
        <w:rPr>
          <w:noProof/>
        </w:rPr>
      </w:r>
      <w:r w:rsidRPr="006C27A2">
        <w:rPr>
          <w:noProof/>
        </w:rPr>
        <w:fldChar w:fldCharType="separate"/>
      </w:r>
      <w:r w:rsidR="001B31B9">
        <w:rPr>
          <w:noProof/>
        </w:rPr>
        <w:t>546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6C27A2">
        <w:rPr>
          <w:noProof/>
        </w:rPr>
        <w:tab/>
      </w:r>
      <w:r w:rsidRPr="006C27A2">
        <w:rPr>
          <w:noProof/>
        </w:rPr>
        <w:fldChar w:fldCharType="begin"/>
      </w:r>
      <w:r w:rsidRPr="006C27A2">
        <w:rPr>
          <w:noProof/>
        </w:rPr>
        <w:instrText xml:space="preserve"> PAGEREF _Toc447693285 \h </w:instrText>
      </w:r>
      <w:r w:rsidRPr="006C27A2">
        <w:rPr>
          <w:noProof/>
        </w:rPr>
      </w:r>
      <w:r w:rsidRPr="006C27A2">
        <w:rPr>
          <w:noProof/>
        </w:rPr>
        <w:fldChar w:fldCharType="separate"/>
      </w:r>
      <w:r w:rsidR="001B31B9">
        <w:rPr>
          <w:noProof/>
        </w:rPr>
        <w:t>547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6C27A2">
        <w:rPr>
          <w:noProof/>
        </w:rPr>
        <w:tab/>
      </w:r>
      <w:r w:rsidRPr="006C27A2">
        <w:rPr>
          <w:noProof/>
        </w:rPr>
        <w:fldChar w:fldCharType="begin"/>
      </w:r>
      <w:r w:rsidRPr="006C27A2">
        <w:rPr>
          <w:noProof/>
        </w:rPr>
        <w:instrText xml:space="preserve"> PAGEREF _Toc447693286 \h </w:instrText>
      </w:r>
      <w:r w:rsidRPr="006C27A2">
        <w:rPr>
          <w:noProof/>
        </w:rPr>
      </w:r>
      <w:r w:rsidRPr="006C27A2">
        <w:rPr>
          <w:noProof/>
        </w:rPr>
        <w:fldChar w:fldCharType="separate"/>
      </w:r>
      <w:r w:rsidR="001B31B9">
        <w:rPr>
          <w:noProof/>
        </w:rPr>
        <w:t>547</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2—Infringement notices</w:t>
      </w:r>
      <w:r w:rsidRPr="006C27A2">
        <w:rPr>
          <w:b w:val="0"/>
          <w:noProof/>
          <w:sz w:val="18"/>
        </w:rPr>
        <w:tab/>
      </w:r>
      <w:r w:rsidRPr="006C27A2">
        <w:rPr>
          <w:b w:val="0"/>
          <w:noProof/>
          <w:sz w:val="18"/>
        </w:rPr>
        <w:fldChar w:fldCharType="begin"/>
      </w:r>
      <w:r w:rsidRPr="006C27A2">
        <w:rPr>
          <w:b w:val="0"/>
          <w:noProof/>
          <w:sz w:val="18"/>
        </w:rPr>
        <w:instrText xml:space="preserve"> PAGEREF _Toc447693287 \h </w:instrText>
      </w:r>
      <w:r w:rsidRPr="006C27A2">
        <w:rPr>
          <w:b w:val="0"/>
          <w:noProof/>
          <w:sz w:val="18"/>
        </w:rPr>
      </w:r>
      <w:r w:rsidRPr="006C27A2">
        <w:rPr>
          <w:b w:val="0"/>
          <w:noProof/>
          <w:sz w:val="18"/>
        </w:rPr>
        <w:fldChar w:fldCharType="separate"/>
      </w:r>
      <w:r w:rsidR="001B31B9">
        <w:rPr>
          <w:b w:val="0"/>
          <w:noProof/>
          <w:sz w:val="18"/>
        </w:rPr>
        <w:t>549</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219TSH</w:t>
      </w:r>
      <w:r>
        <w:rPr>
          <w:noProof/>
        </w:rPr>
        <w:tab/>
        <w:t>Definitions</w:t>
      </w:r>
      <w:r w:rsidRPr="006C27A2">
        <w:rPr>
          <w:noProof/>
        </w:rPr>
        <w:tab/>
      </w:r>
      <w:r w:rsidRPr="006C27A2">
        <w:rPr>
          <w:noProof/>
        </w:rPr>
        <w:fldChar w:fldCharType="begin"/>
      </w:r>
      <w:r w:rsidRPr="006C27A2">
        <w:rPr>
          <w:noProof/>
        </w:rPr>
        <w:instrText xml:space="preserve"> PAGEREF _Toc447693288 \h </w:instrText>
      </w:r>
      <w:r w:rsidRPr="006C27A2">
        <w:rPr>
          <w:noProof/>
        </w:rPr>
      </w:r>
      <w:r w:rsidRPr="006C27A2">
        <w:rPr>
          <w:noProof/>
        </w:rPr>
        <w:fldChar w:fldCharType="separate"/>
      </w:r>
      <w:r w:rsidR="001B31B9">
        <w:rPr>
          <w:noProof/>
        </w:rPr>
        <w:t>549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6C27A2">
        <w:rPr>
          <w:noProof/>
        </w:rPr>
        <w:tab/>
      </w:r>
      <w:r w:rsidRPr="006C27A2">
        <w:rPr>
          <w:noProof/>
        </w:rPr>
        <w:fldChar w:fldCharType="begin"/>
      </w:r>
      <w:r w:rsidRPr="006C27A2">
        <w:rPr>
          <w:noProof/>
        </w:rPr>
        <w:instrText xml:space="preserve"> PAGEREF _Toc447693289 \h </w:instrText>
      </w:r>
      <w:r w:rsidRPr="006C27A2">
        <w:rPr>
          <w:noProof/>
        </w:rPr>
      </w:r>
      <w:r w:rsidRPr="006C27A2">
        <w:rPr>
          <w:noProof/>
        </w:rPr>
        <w:fldChar w:fldCharType="separate"/>
      </w:r>
      <w:r w:rsidR="001B31B9">
        <w:rPr>
          <w:noProof/>
        </w:rPr>
        <w:t>549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6C27A2">
        <w:rPr>
          <w:noProof/>
        </w:rPr>
        <w:tab/>
      </w:r>
      <w:r w:rsidRPr="006C27A2">
        <w:rPr>
          <w:noProof/>
        </w:rPr>
        <w:fldChar w:fldCharType="begin"/>
      </w:r>
      <w:r w:rsidRPr="006C27A2">
        <w:rPr>
          <w:noProof/>
        </w:rPr>
        <w:instrText xml:space="preserve"> PAGEREF _Toc447693290 \h </w:instrText>
      </w:r>
      <w:r w:rsidRPr="006C27A2">
        <w:rPr>
          <w:noProof/>
        </w:rPr>
      </w:r>
      <w:r w:rsidRPr="006C27A2">
        <w:rPr>
          <w:noProof/>
        </w:rPr>
        <w:fldChar w:fldCharType="separate"/>
      </w:r>
      <w:r w:rsidR="001B31B9">
        <w:rPr>
          <w:noProof/>
        </w:rPr>
        <w:t>549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6C27A2">
        <w:rPr>
          <w:noProof/>
        </w:rPr>
        <w:tab/>
      </w:r>
      <w:r w:rsidRPr="006C27A2">
        <w:rPr>
          <w:noProof/>
        </w:rPr>
        <w:fldChar w:fldCharType="begin"/>
      </w:r>
      <w:r w:rsidRPr="006C27A2">
        <w:rPr>
          <w:noProof/>
        </w:rPr>
        <w:instrText xml:space="preserve"> PAGEREF _Toc447693291 \h </w:instrText>
      </w:r>
      <w:r w:rsidRPr="006C27A2">
        <w:rPr>
          <w:noProof/>
        </w:rPr>
      </w:r>
      <w:r w:rsidRPr="006C27A2">
        <w:rPr>
          <w:noProof/>
        </w:rPr>
        <w:fldChar w:fldCharType="separate"/>
      </w:r>
      <w:r w:rsidR="001B31B9">
        <w:rPr>
          <w:noProof/>
        </w:rPr>
        <w:t>550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6C27A2">
        <w:rPr>
          <w:noProof/>
        </w:rPr>
        <w:tab/>
      </w:r>
      <w:r w:rsidRPr="006C27A2">
        <w:rPr>
          <w:noProof/>
        </w:rPr>
        <w:fldChar w:fldCharType="begin"/>
      </w:r>
      <w:r w:rsidRPr="006C27A2">
        <w:rPr>
          <w:noProof/>
        </w:rPr>
        <w:instrText xml:space="preserve"> PAGEREF _Toc447693292 \h </w:instrText>
      </w:r>
      <w:r w:rsidRPr="006C27A2">
        <w:rPr>
          <w:noProof/>
        </w:rPr>
      </w:r>
      <w:r w:rsidRPr="006C27A2">
        <w:rPr>
          <w:noProof/>
        </w:rPr>
        <w:fldChar w:fldCharType="separate"/>
      </w:r>
      <w:r w:rsidR="001B31B9">
        <w:rPr>
          <w:noProof/>
        </w:rPr>
        <w:t>553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6C27A2">
        <w:rPr>
          <w:noProof/>
        </w:rPr>
        <w:tab/>
      </w:r>
      <w:r w:rsidRPr="006C27A2">
        <w:rPr>
          <w:noProof/>
        </w:rPr>
        <w:fldChar w:fldCharType="begin"/>
      </w:r>
      <w:r w:rsidRPr="006C27A2">
        <w:rPr>
          <w:noProof/>
        </w:rPr>
        <w:instrText xml:space="preserve"> PAGEREF _Toc447693293 \h </w:instrText>
      </w:r>
      <w:r w:rsidRPr="006C27A2">
        <w:rPr>
          <w:noProof/>
        </w:rPr>
      </w:r>
      <w:r w:rsidRPr="006C27A2">
        <w:rPr>
          <w:noProof/>
        </w:rPr>
        <w:fldChar w:fldCharType="separate"/>
      </w:r>
      <w:r w:rsidR="001B31B9">
        <w:rPr>
          <w:noProof/>
        </w:rPr>
        <w:t>553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6C27A2">
        <w:rPr>
          <w:noProof/>
        </w:rPr>
        <w:tab/>
      </w:r>
      <w:r w:rsidRPr="006C27A2">
        <w:rPr>
          <w:noProof/>
        </w:rPr>
        <w:fldChar w:fldCharType="begin"/>
      </w:r>
      <w:r w:rsidRPr="006C27A2">
        <w:rPr>
          <w:noProof/>
        </w:rPr>
        <w:instrText xml:space="preserve"> PAGEREF _Toc447693294 \h </w:instrText>
      </w:r>
      <w:r w:rsidRPr="006C27A2">
        <w:rPr>
          <w:noProof/>
        </w:rPr>
      </w:r>
      <w:r w:rsidRPr="006C27A2">
        <w:rPr>
          <w:noProof/>
        </w:rPr>
        <w:fldChar w:fldCharType="separate"/>
      </w:r>
      <w:r w:rsidR="001B31B9">
        <w:rPr>
          <w:noProof/>
        </w:rPr>
        <w:t>554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6C27A2">
        <w:rPr>
          <w:noProof/>
        </w:rPr>
        <w:tab/>
      </w:r>
      <w:r w:rsidRPr="006C27A2">
        <w:rPr>
          <w:noProof/>
        </w:rPr>
        <w:fldChar w:fldCharType="begin"/>
      </w:r>
      <w:r w:rsidRPr="006C27A2">
        <w:rPr>
          <w:noProof/>
        </w:rPr>
        <w:instrText xml:space="preserve"> PAGEREF _Toc447693295 \h </w:instrText>
      </w:r>
      <w:r w:rsidRPr="006C27A2">
        <w:rPr>
          <w:noProof/>
        </w:rPr>
      </w:r>
      <w:r w:rsidRPr="006C27A2">
        <w:rPr>
          <w:noProof/>
        </w:rPr>
        <w:fldChar w:fldCharType="separate"/>
      </w:r>
      <w:r w:rsidR="001B31B9">
        <w:rPr>
          <w:noProof/>
        </w:rPr>
        <w:t>554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219TSP</w:t>
      </w:r>
      <w:r>
        <w:rPr>
          <w:noProof/>
        </w:rPr>
        <w:tab/>
        <w:t>Regulations</w:t>
      </w:r>
      <w:r w:rsidRPr="006C27A2">
        <w:rPr>
          <w:noProof/>
        </w:rPr>
        <w:tab/>
      </w:r>
      <w:r w:rsidRPr="006C27A2">
        <w:rPr>
          <w:noProof/>
        </w:rPr>
        <w:fldChar w:fldCharType="begin"/>
      </w:r>
      <w:r w:rsidRPr="006C27A2">
        <w:rPr>
          <w:noProof/>
        </w:rPr>
        <w:instrText xml:space="preserve"> PAGEREF _Toc447693296 \h </w:instrText>
      </w:r>
      <w:r w:rsidRPr="006C27A2">
        <w:rPr>
          <w:noProof/>
        </w:rPr>
      </w:r>
      <w:r w:rsidRPr="006C27A2">
        <w:rPr>
          <w:noProof/>
        </w:rPr>
        <w:fldChar w:fldCharType="separate"/>
      </w:r>
      <w:r w:rsidR="001B31B9">
        <w:rPr>
          <w:noProof/>
        </w:rPr>
        <w:t>555</w:t>
      </w:r>
      <w:r w:rsidRPr="006C27A2">
        <w:rPr>
          <w:noProof/>
        </w:rPr>
        <w:fldChar w:fldCharType="end"/>
      </w:r>
    </w:p>
    <w:p w:rsidR="006C27A2" w:rsidRDefault="006C27A2">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6C27A2">
        <w:rPr>
          <w:b w:val="0"/>
          <w:noProof/>
          <w:sz w:val="18"/>
        </w:rPr>
        <w:tab/>
      </w:r>
      <w:r w:rsidRPr="006C27A2">
        <w:rPr>
          <w:b w:val="0"/>
          <w:noProof/>
          <w:sz w:val="18"/>
        </w:rPr>
        <w:fldChar w:fldCharType="begin"/>
      </w:r>
      <w:r w:rsidRPr="006C27A2">
        <w:rPr>
          <w:b w:val="0"/>
          <w:noProof/>
          <w:sz w:val="18"/>
        </w:rPr>
        <w:instrText xml:space="preserve"> PAGEREF _Toc447693297 \h </w:instrText>
      </w:r>
      <w:r w:rsidRPr="006C27A2">
        <w:rPr>
          <w:b w:val="0"/>
          <w:noProof/>
          <w:sz w:val="18"/>
        </w:rPr>
      </w:r>
      <w:r w:rsidRPr="006C27A2">
        <w:rPr>
          <w:b w:val="0"/>
          <w:noProof/>
          <w:sz w:val="18"/>
        </w:rPr>
        <w:fldChar w:fldCharType="separate"/>
      </w:r>
      <w:r w:rsidR="001B31B9">
        <w:rPr>
          <w:b w:val="0"/>
          <w:noProof/>
          <w:sz w:val="18"/>
        </w:rPr>
        <w:t>556</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6C27A2">
        <w:rPr>
          <w:noProof/>
        </w:rPr>
        <w:tab/>
      </w:r>
      <w:r w:rsidRPr="006C27A2">
        <w:rPr>
          <w:noProof/>
        </w:rPr>
        <w:fldChar w:fldCharType="begin"/>
      </w:r>
      <w:r w:rsidRPr="006C27A2">
        <w:rPr>
          <w:noProof/>
        </w:rPr>
        <w:instrText xml:space="preserve"> PAGEREF _Toc447693298 \h </w:instrText>
      </w:r>
      <w:r w:rsidRPr="006C27A2">
        <w:rPr>
          <w:noProof/>
        </w:rPr>
      </w:r>
      <w:r w:rsidRPr="006C27A2">
        <w:rPr>
          <w:noProof/>
        </w:rPr>
        <w:fldChar w:fldCharType="separate"/>
      </w:r>
      <w:r w:rsidR="001B31B9">
        <w:rPr>
          <w:noProof/>
        </w:rPr>
        <w:t>556</w:t>
      </w:r>
      <w:r w:rsidRPr="006C27A2">
        <w:rPr>
          <w:noProof/>
        </w:rPr>
        <w:fldChar w:fldCharType="end"/>
      </w:r>
    </w:p>
    <w:p w:rsidR="006C27A2" w:rsidRDefault="006C27A2">
      <w:pPr>
        <w:pStyle w:val="TOC2"/>
        <w:rPr>
          <w:rFonts w:asciiTheme="minorHAnsi" w:eastAsiaTheme="minorEastAsia" w:hAnsiTheme="minorHAnsi" w:cstheme="minorBidi"/>
          <w:b w:val="0"/>
          <w:noProof/>
          <w:kern w:val="0"/>
          <w:sz w:val="22"/>
          <w:szCs w:val="22"/>
        </w:rPr>
      </w:pPr>
      <w:r>
        <w:rPr>
          <w:noProof/>
        </w:rPr>
        <w:t>Part 9—Other matters</w:t>
      </w:r>
      <w:r w:rsidRPr="006C27A2">
        <w:rPr>
          <w:b w:val="0"/>
          <w:noProof/>
          <w:sz w:val="18"/>
        </w:rPr>
        <w:tab/>
      </w:r>
      <w:r w:rsidRPr="006C27A2">
        <w:rPr>
          <w:b w:val="0"/>
          <w:noProof/>
          <w:sz w:val="18"/>
        </w:rPr>
        <w:fldChar w:fldCharType="begin"/>
      </w:r>
      <w:r w:rsidRPr="006C27A2">
        <w:rPr>
          <w:b w:val="0"/>
          <w:noProof/>
          <w:sz w:val="18"/>
        </w:rPr>
        <w:instrText xml:space="preserve"> PAGEREF _Toc447693299 \h </w:instrText>
      </w:r>
      <w:r w:rsidRPr="006C27A2">
        <w:rPr>
          <w:b w:val="0"/>
          <w:noProof/>
          <w:sz w:val="18"/>
        </w:rPr>
      </w:r>
      <w:r w:rsidRPr="006C27A2">
        <w:rPr>
          <w:b w:val="0"/>
          <w:noProof/>
          <w:sz w:val="18"/>
        </w:rPr>
        <w:fldChar w:fldCharType="separate"/>
      </w:r>
      <w:r w:rsidR="001B31B9">
        <w:rPr>
          <w:b w:val="0"/>
          <w:noProof/>
          <w:sz w:val="18"/>
        </w:rPr>
        <w:t>557</w:t>
      </w:r>
      <w:r w:rsidRPr="006C27A2">
        <w:rPr>
          <w:b w:val="0"/>
          <w:noProof/>
          <w:sz w:val="18"/>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6C27A2">
        <w:rPr>
          <w:noProof/>
        </w:rPr>
        <w:tab/>
      </w:r>
      <w:r w:rsidRPr="006C27A2">
        <w:rPr>
          <w:noProof/>
        </w:rPr>
        <w:fldChar w:fldCharType="begin"/>
      </w:r>
      <w:r w:rsidRPr="006C27A2">
        <w:rPr>
          <w:noProof/>
        </w:rPr>
        <w:instrText xml:space="preserve"> PAGEREF _Toc447693300 \h </w:instrText>
      </w:r>
      <w:r w:rsidRPr="006C27A2">
        <w:rPr>
          <w:noProof/>
        </w:rPr>
      </w:r>
      <w:r w:rsidRPr="006C27A2">
        <w:rPr>
          <w:noProof/>
        </w:rPr>
        <w:fldChar w:fldCharType="separate"/>
      </w:r>
      <w:r w:rsidR="001B31B9">
        <w:rPr>
          <w:noProof/>
        </w:rPr>
        <w:t>557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6C27A2">
        <w:rPr>
          <w:noProof/>
        </w:rPr>
        <w:tab/>
      </w:r>
      <w:r w:rsidRPr="006C27A2">
        <w:rPr>
          <w:noProof/>
        </w:rPr>
        <w:fldChar w:fldCharType="begin"/>
      </w:r>
      <w:r w:rsidRPr="006C27A2">
        <w:rPr>
          <w:noProof/>
        </w:rPr>
        <w:instrText xml:space="preserve"> PAGEREF _Toc447693301 \h </w:instrText>
      </w:r>
      <w:r w:rsidRPr="006C27A2">
        <w:rPr>
          <w:noProof/>
        </w:rPr>
      </w:r>
      <w:r w:rsidRPr="006C27A2">
        <w:rPr>
          <w:noProof/>
        </w:rPr>
        <w:fldChar w:fldCharType="separate"/>
      </w:r>
      <w:r w:rsidR="001B31B9">
        <w:rPr>
          <w:noProof/>
        </w:rPr>
        <w:t>557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221</w:t>
      </w:r>
      <w:r>
        <w:rPr>
          <w:noProof/>
        </w:rPr>
        <w:tab/>
        <w:t>Delegation</w:t>
      </w:r>
      <w:r w:rsidRPr="006C27A2">
        <w:rPr>
          <w:noProof/>
        </w:rPr>
        <w:tab/>
      </w:r>
      <w:r w:rsidRPr="006C27A2">
        <w:rPr>
          <w:noProof/>
        </w:rPr>
        <w:fldChar w:fldCharType="begin"/>
      </w:r>
      <w:r w:rsidRPr="006C27A2">
        <w:rPr>
          <w:noProof/>
        </w:rPr>
        <w:instrText xml:space="preserve"> PAGEREF _Toc447693302 \h </w:instrText>
      </w:r>
      <w:r w:rsidRPr="006C27A2">
        <w:rPr>
          <w:noProof/>
        </w:rPr>
      </w:r>
      <w:r w:rsidRPr="006C27A2">
        <w:rPr>
          <w:noProof/>
        </w:rPr>
        <w:fldChar w:fldCharType="separate"/>
      </w:r>
      <w:r w:rsidR="001B31B9">
        <w:rPr>
          <w:noProof/>
        </w:rPr>
        <w:t>558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221A</w:t>
      </w:r>
      <w:r>
        <w:rPr>
          <w:noProof/>
        </w:rPr>
        <w:tab/>
        <w:t>Committees</w:t>
      </w:r>
      <w:r w:rsidRPr="006C27A2">
        <w:rPr>
          <w:noProof/>
        </w:rPr>
        <w:tab/>
      </w:r>
      <w:r w:rsidRPr="006C27A2">
        <w:rPr>
          <w:noProof/>
        </w:rPr>
        <w:fldChar w:fldCharType="begin"/>
      </w:r>
      <w:r w:rsidRPr="006C27A2">
        <w:rPr>
          <w:noProof/>
        </w:rPr>
        <w:instrText xml:space="preserve"> PAGEREF _Toc447693303 \h </w:instrText>
      </w:r>
      <w:r w:rsidRPr="006C27A2">
        <w:rPr>
          <w:noProof/>
        </w:rPr>
      </w:r>
      <w:r w:rsidRPr="006C27A2">
        <w:rPr>
          <w:noProof/>
        </w:rPr>
        <w:fldChar w:fldCharType="separate"/>
      </w:r>
      <w:r w:rsidR="001B31B9">
        <w:rPr>
          <w:noProof/>
        </w:rPr>
        <w:t>559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6C27A2">
        <w:rPr>
          <w:noProof/>
        </w:rPr>
        <w:tab/>
      </w:r>
      <w:r w:rsidRPr="006C27A2">
        <w:rPr>
          <w:noProof/>
        </w:rPr>
        <w:fldChar w:fldCharType="begin"/>
      </w:r>
      <w:r w:rsidRPr="006C27A2">
        <w:rPr>
          <w:noProof/>
        </w:rPr>
        <w:instrText xml:space="preserve"> PAGEREF _Toc447693304 \h </w:instrText>
      </w:r>
      <w:r w:rsidRPr="006C27A2">
        <w:rPr>
          <w:noProof/>
        </w:rPr>
      </w:r>
      <w:r w:rsidRPr="006C27A2">
        <w:rPr>
          <w:noProof/>
        </w:rPr>
        <w:fldChar w:fldCharType="separate"/>
      </w:r>
      <w:r w:rsidR="001B31B9">
        <w:rPr>
          <w:noProof/>
        </w:rPr>
        <w:t>560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6C27A2">
        <w:rPr>
          <w:noProof/>
        </w:rPr>
        <w:tab/>
      </w:r>
      <w:r w:rsidRPr="006C27A2">
        <w:rPr>
          <w:noProof/>
        </w:rPr>
        <w:fldChar w:fldCharType="begin"/>
      </w:r>
      <w:r w:rsidRPr="006C27A2">
        <w:rPr>
          <w:noProof/>
        </w:rPr>
        <w:instrText xml:space="preserve"> PAGEREF _Toc447693305 \h </w:instrText>
      </w:r>
      <w:r w:rsidRPr="006C27A2">
        <w:rPr>
          <w:noProof/>
        </w:rPr>
      </w:r>
      <w:r w:rsidRPr="006C27A2">
        <w:rPr>
          <w:noProof/>
        </w:rPr>
        <w:fldChar w:fldCharType="separate"/>
      </w:r>
      <w:r w:rsidR="001B31B9">
        <w:rPr>
          <w:noProof/>
        </w:rPr>
        <w:t>560</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6C27A2">
        <w:rPr>
          <w:noProof/>
        </w:rPr>
        <w:tab/>
      </w:r>
      <w:r w:rsidRPr="006C27A2">
        <w:rPr>
          <w:noProof/>
        </w:rPr>
        <w:fldChar w:fldCharType="begin"/>
      </w:r>
      <w:r w:rsidRPr="006C27A2">
        <w:rPr>
          <w:noProof/>
        </w:rPr>
        <w:instrText xml:space="preserve"> PAGEREF _Toc447693306 \h </w:instrText>
      </w:r>
      <w:r w:rsidRPr="006C27A2">
        <w:rPr>
          <w:noProof/>
        </w:rPr>
      </w:r>
      <w:r w:rsidRPr="006C27A2">
        <w:rPr>
          <w:noProof/>
        </w:rPr>
        <w:fldChar w:fldCharType="separate"/>
      </w:r>
      <w:r w:rsidR="001B31B9">
        <w:rPr>
          <w:noProof/>
        </w:rPr>
        <w:t>561</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6C27A2">
        <w:rPr>
          <w:noProof/>
        </w:rPr>
        <w:tab/>
      </w:r>
      <w:r w:rsidRPr="006C27A2">
        <w:rPr>
          <w:noProof/>
        </w:rPr>
        <w:fldChar w:fldCharType="begin"/>
      </w:r>
      <w:r w:rsidRPr="006C27A2">
        <w:rPr>
          <w:noProof/>
        </w:rPr>
        <w:instrText xml:space="preserve"> PAGEREF _Toc447693307 \h </w:instrText>
      </w:r>
      <w:r w:rsidRPr="006C27A2">
        <w:rPr>
          <w:noProof/>
        </w:rPr>
      </w:r>
      <w:r w:rsidRPr="006C27A2">
        <w:rPr>
          <w:noProof/>
        </w:rPr>
        <w:fldChar w:fldCharType="separate"/>
      </w:r>
      <w:r w:rsidR="001B31B9">
        <w:rPr>
          <w:noProof/>
        </w:rPr>
        <w:t>562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6C27A2">
        <w:rPr>
          <w:noProof/>
        </w:rPr>
        <w:tab/>
      </w:r>
      <w:r w:rsidRPr="006C27A2">
        <w:rPr>
          <w:noProof/>
        </w:rPr>
        <w:fldChar w:fldCharType="begin"/>
      </w:r>
      <w:r w:rsidRPr="006C27A2">
        <w:rPr>
          <w:noProof/>
        </w:rPr>
        <w:instrText xml:space="preserve"> PAGEREF _Toc447693308 \h </w:instrText>
      </w:r>
      <w:r w:rsidRPr="006C27A2">
        <w:rPr>
          <w:noProof/>
        </w:rPr>
      </w:r>
      <w:r w:rsidRPr="006C27A2">
        <w:rPr>
          <w:noProof/>
        </w:rPr>
        <w:fldChar w:fldCharType="separate"/>
      </w:r>
      <w:r w:rsidR="001B31B9">
        <w:rPr>
          <w:noProof/>
        </w:rPr>
        <w:t>562</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6C27A2">
        <w:rPr>
          <w:noProof/>
        </w:rPr>
        <w:tab/>
      </w:r>
      <w:r w:rsidRPr="006C27A2">
        <w:rPr>
          <w:noProof/>
        </w:rPr>
        <w:fldChar w:fldCharType="begin"/>
      </w:r>
      <w:r w:rsidRPr="006C27A2">
        <w:rPr>
          <w:noProof/>
        </w:rPr>
        <w:instrText xml:space="preserve"> PAGEREF _Toc447693309 \h </w:instrText>
      </w:r>
      <w:r w:rsidRPr="006C27A2">
        <w:rPr>
          <w:noProof/>
        </w:rPr>
      </w:r>
      <w:r w:rsidRPr="006C27A2">
        <w:rPr>
          <w:noProof/>
        </w:rPr>
        <w:fldChar w:fldCharType="separate"/>
      </w:r>
      <w:r w:rsidR="001B31B9">
        <w:rPr>
          <w:noProof/>
        </w:rPr>
        <w:t>563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6C27A2">
        <w:rPr>
          <w:noProof/>
        </w:rPr>
        <w:tab/>
      </w:r>
      <w:r w:rsidRPr="006C27A2">
        <w:rPr>
          <w:noProof/>
        </w:rPr>
        <w:fldChar w:fldCharType="begin"/>
      </w:r>
      <w:r w:rsidRPr="006C27A2">
        <w:rPr>
          <w:noProof/>
        </w:rPr>
        <w:instrText xml:space="preserve"> PAGEREF _Toc447693310 \h </w:instrText>
      </w:r>
      <w:r w:rsidRPr="006C27A2">
        <w:rPr>
          <w:noProof/>
        </w:rPr>
      </w:r>
      <w:r w:rsidRPr="006C27A2">
        <w:rPr>
          <w:noProof/>
        </w:rPr>
        <w:fldChar w:fldCharType="separate"/>
      </w:r>
      <w:r w:rsidR="001B31B9">
        <w:rPr>
          <w:noProof/>
        </w:rPr>
        <w:t>563</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228</w:t>
      </w:r>
      <w:r>
        <w:rPr>
          <w:noProof/>
        </w:rPr>
        <w:tab/>
        <w:t>Maximum deduction</w:t>
      </w:r>
      <w:r w:rsidRPr="006C27A2">
        <w:rPr>
          <w:noProof/>
        </w:rPr>
        <w:tab/>
      </w:r>
      <w:r w:rsidRPr="006C27A2">
        <w:rPr>
          <w:noProof/>
        </w:rPr>
        <w:fldChar w:fldCharType="begin"/>
      </w:r>
      <w:r w:rsidRPr="006C27A2">
        <w:rPr>
          <w:noProof/>
        </w:rPr>
        <w:instrText xml:space="preserve"> PAGEREF _Toc447693311 \h </w:instrText>
      </w:r>
      <w:r w:rsidRPr="006C27A2">
        <w:rPr>
          <w:noProof/>
        </w:rPr>
      </w:r>
      <w:r w:rsidRPr="006C27A2">
        <w:rPr>
          <w:noProof/>
        </w:rPr>
        <w:fldChar w:fldCharType="separate"/>
      </w:r>
      <w:r w:rsidR="001B31B9">
        <w:rPr>
          <w:noProof/>
        </w:rPr>
        <w:t>564</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6C27A2">
        <w:rPr>
          <w:noProof/>
        </w:rPr>
        <w:tab/>
      </w:r>
      <w:r w:rsidRPr="006C27A2">
        <w:rPr>
          <w:noProof/>
        </w:rPr>
        <w:fldChar w:fldCharType="begin"/>
      </w:r>
      <w:r w:rsidRPr="006C27A2">
        <w:rPr>
          <w:noProof/>
        </w:rPr>
        <w:instrText xml:space="preserve"> PAGEREF _Toc447693312 \h </w:instrText>
      </w:r>
      <w:r w:rsidRPr="006C27A2">
        <w:rPr>
          <w:noProof/>
        </w:rPr>
      </w:r>
      <w:r w:rsidRPr="006C27A2">
        <w:rPr>
          <w:noProof/>
        </w:rPr>
        <w:fldChar w:fldCharType="separate"/>
      </w:r>
      <w:r w:rsidR="001B31B9">
        <w:rPr>
          <w:noProof/>
        </w:rPr>
        <w:t>566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6C27A2">
        <w:rPr>
          <w:noProof/>
        </w:rPr>
        <w:tab/>
      </w:r>
      <w:r w:rsidRPr="006C27A2">
        <w:rPr>
          <w:noProof/>
        </w:rPr>
        <w:fldChar w:fldCharType="begin"/>
      </w:r>
      <w:r w:rsidRPr="006C27A2">
        <w:rPr>
          <w:noProof/>
        </w:rPr>
        <w:instrText xml:space="preserve"> PAGEREF _Toc447693313 \h </w:instrText>
      </w:r>
      <w:r w:rsidRPr="006C27A2">
        <w:rPr>
          <w:noProof/>
        </w:rPr>
      </w:r>
      <w:r w:rsidRPr="006C27A2">
        <w:rPr>
          <w:noProof/>
        </w:rPr>
        <w:fldChar w:fldCharType="separate"/>
      </w:r>
      <w:r w:rsidR="001B31B9">
        <w:rPr>
          <w:noProof/>
        </w:rPr>
        <w:t>566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6C27A2">
        <w:rPr>
          <w:noProof/>
        </w:rPr>
        <w:tab/>
      </w:r>
      <w:r w:rsidRPr="006C27A2">
        <w:rPr>
          <w:noProof/>
        </w:rPr>
        <w:fldChar w:fldCharType="begin"/>
      </w:r>
      <w:r w:rsidRPr="006C27A2">
        <w:rPr>
          <w:noProof/>
        </w:rPr>
        <w:instrText xml:space="preserve"> PAGEREF _Toc447693314 \h </w:instrText>
      </w:r>
      <w:r w:rsidRPr="006C27A2">
        <w:rPr>
          <w:noProof/>
        </w:rPr>
      </w:r>
      <w:r w:rsidRPr="006C27A2">
        <w:rPr>
          <w:noProof/>
        </w:rPr>
        <w:fldChar w:fldCharType="separate"/>
      </w:r>
      <w:r w:rsidR="001B31B9">
        <w:rPr>
          <w:noProof/>
        </w:rPr>
        <w:t>566</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6C27A2">
        <w:rPr>
          <w:noProof/>
        </w:rPr>
        <w:tab/>
      </w:r>
      <w:r w:rsidRPr="006C27A2">
        <w:rPr>
          <w:noProof/>
        </w:rPr>
        <w:fldChar w:fldCharType="begin"/>
      </w:r>
      <w:r w:rsidRPr="006C27A2">
        <w:rPr>
          <w:noProof/>
        </w:rPr>
        <w:instrText xml:space="preserve"> PAGEREF _Toc447693315 \h </w:instrText>
      </w:r>
      <w:r w:rsidRPr="006C27A2">
        <w:rPr>
          <w:noProof/>
        </w:rPr>
      </w:r>
      <w:r w:rsidRPr="006C27A2">
        <w:rPr>
          <w:noProof/>
        </w:rPr>
        <w:fldChar w:fldCharType="separate"/>
      </w:r>
      <w:r w:rsidR="001B31B9">
        <w:rPr>
          <w:noProof/>
        </w:rPr>
        <w:t>567</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232</w:t>
      </w:r>
      <w:r>
        <w:rPr>
          <w:noProof/>
        </w:rPr>
        <w:tab/>
        <w:t>Annual report</w:t>
      </w:r>
      <w:r w:rsidRPr="006C27A2">
        <w:rPr>
          <w:noProof/>
        </w:rPr>
        <w:tab/>
      </w:r>
      <w:r w:rsidRPr="006C27A2">
        <w:rPr>
          <w:noProof/>
        </w:rPr>
        <w:fldChar w:fldCharType="begin"/>
      </w:r>
      <w:r w:rsidRPr="006C27A2">
        <w:rPr>
          <w:noProof/>
        </w:rPr>
        <w:instrText xml:space="preserve"> PAGEREF _Toc447693316 \h </w:instrText>
      </w:r>
      <w:r w:rsidRPr="006C27A2">
        <w:rPr>
          <w:noProof/>
        </w:rPr>
      </w:r>
      <w:r w:rsidRPr="006C27A2">
        <w:rPr>
          <w:noProof/>
        </w:rPr>
        <w:fldChar w:fldCharType="separate"/>
      </w:r>
      <w:r w:rsidR="001B31B9">
        <w:rPr>
          <w:noProof/>
        </w:rPr>
        <w:t>568</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233</w:t>
      </w:r>
      <w:r>
        <w:rPr>
          <w:noProof/>
        </w:rPr>
        <w:tab/>
        <w:t>Appropriation</w:t>
      </w:r>
      <w:r w:rsidRPr="006C27A2">
        <w:rPr>
          <w:noProof/>
        </w:rPr>
        <w:tab/>
      </w:r>
      <w:r w:rsidRPr="006C27A2">
        <w:rPr>
          <w:noProof/>
        </w:rPr>
        <w:fldChar w:fldCharType="begin"/>
      </w:r>
      <w:r w:rsidRPr="006C27A2">
        <w:rPr>
          <w:noProof/>
        </w:rPr>
        <w:instrText xml:space="preserve"> PAGEREF _Toc447693317 \h </w:instrText>
      </w:r>
      <w:r w:rsidRPr="006C27A2">
        <w:rPr>
          <w:noProof/>
        </w:rPr>
      </w:r>
      <w:r w:rsidRPr="006C27A2">
        <w:rPr>
          <w:noProof/>
        </w:rPr>
        <w:fldChar w:fldCharType="separate"/>
      </w:r>
      <w:r w:rsidR="001B31B9">
        <w:rPr>
          <w:noProof/>
        </w:rPr>
        <w:t>569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6C27A2">
        <w:rPr>
          <w:noProof/>
        </w:rPr>
        <w:tab/>
      </w:r>
      <w:r w:rsidRPr="006C27A2">
        <w:rPr>
          <w:noProof/>
        </w:rPr>
        <w:fldChar w:fldCharType="begin"/>
      </w:r>
      <w:r w:rsidRPr="006C27A2">
        <w:rPr>
          <w:noProof/>
        </w:rPr>
        <w:instrText xml:space="preserve"> PAGEREF _Toc447693318 \h </w:instrText>
      </w:r>
      <w:r w:rsidRPr="006C27A2">
        <w:rPr>
          <w:noProof/>
        </w:rPr>
      </w:r>
      <w:r w:rsidRPr="006C27A2">
        <w:rPr>
          <w:noProof/>
        </w:rPr>
        <w:fldChar w:fldCharType="separate"/>
      </w:r>
      <w:r w:rsidR="001B31B9">
        <w:rPr>
          <w:noProof/>
        </w:rPr>
        <w:t>569</w:t>
      </w:r>
      <w:r w:rsidRPr="006C27A2">
        <w:rPr>
          <w:noProof/>
        </w:rPr>
        <w:fldChar w:fldCharType="end"/>
      </w:r>
    </w:p>
    <w:p w:rsidR="006C27A2" w:rsidRDefault="006C27A2">
      <w:pPr>
        <w:pStyle w:val="TOC5"/>
        <w:rPr>
          <w:rFonts w:asciiTheme="minorHAnsi" w:eastAsiaTheme="minorEastAsia" w:hAnsiTheme="minorHAnsi" w:cstheme="minorBidi"/>
          <w:noProof/>
          <w:kern w:val="0"/>
          <w:sz w:val="22"/>
          <w:szCs w:val="22"/>
        </w:rPr>
      </w:pPr>
      <w:r>
        <w:rPr>
          <w:noProof/>
        </w:rPr>
        <w:t>235</w:t>
      </w:r>
      <w:r>
        <w:rPr>
          <w:noProof/>
        </w:rPr>
        <w:tab/>
        <w:t>Regulations</w:t>
      </w:r>
      <w:r w:rsidRPr="006C27A2">
        <w:rPr>
          <w:noProof/>
        </w:rPr>
        <w:tab/>
      </w:r>
      <w:r w:rsidRPr="006C27A2">
        <w:rPr>
          <w:noProof/>
        </w:rPr>
        <w:fldChar w:fldCharType="begin"/>
      </w:r>
      <w:r w:rsidRPr="006C27A2">
        <w:rPr>
          <w:noProof/>
        </w:rPr>
        <w:instrText xml:space="preserve"> PAGEREF _Toc447693319 \h </w:instrText>
      </w:r>
      <w:r w:rsidRPr="006C27A2">
        <w:rPr>
          <w:noProof/>
        </w:rPr>
      </w:r>
      <w:r w:rsidRPr="006C27A2">
        <w:rPr>
          <w:noProof/>
        </w:rPr>
        <w:fldChar w:fldCharType="separate"/>
      </w:r>
      <w:r w:rsidR="001B31B9">
        <w:rPr>
          <w:noProof/>
        </w:rPr>
        <w:t>569</w:t>
      </w:r>
      <w:r w:rsidRPr="006C27A2">
        <w:rPr>
          <w:noProof/>
        </w:rPr>
        <w:fldChar w:fldCharType="end"/>
      </w:r>
    </w:p>
    <w:p w:rsidR="006C27A2" w:rsidRDefault="006C27A2" w:rsidP="006C27A2">
      <w:pPr>
        <w:pStyle w:val="TOC2"/>
        <w:rPr>
          <w:rFonts w:asciiTheme="minorHAnsi" w:eastAsiaTheme="minorEastAsia" w:hAnsiTheme="minorHAnsi" w:cstheme="minorBidi"/>
          <w:b w:val="0"/>
          <w:noProof/>
          <w:kern w:val="0"/>
          <w:sz w:val="22"/>
          <w:szCs w:val="22"/>
        </w:rPr>
      </w:pPr>
      <w:r>
        <w:rPr>
          <w:noProof/>
        </w:rPr>
        <w:t>Endnotes</w:t>
      </w:r>
      <w:r w:rsidRPr="006C27A2">
        <w:rPr>
          <w:b w:val="0"/>
          <w:noProof/>
          <w:sz w:val="18"/>
        </w:rPr>
        <w:tab/>
      </w:r>
      <w:r w:rsidRPr="006C27A2">
        <w:rPr>
          <w:b w:val="0"/>
          <w:noProof/>
          <w:sz w:val="18"/>
        </w:rPr>
        <w:fldChar w:fldCharType="begin"/>
      </w:r>
      <w:r w:rsidRPr="006C27A2">
        <w:rPr>
          <w:b w:val="0"/>
          <w:noProof/>
          <w:sz w:val="18"/>
        </w:rPr>
        <w:instrText xml:space="preserve"> PAGEREF _Toc447693320 \h </w:instrText>
      </w:r>
      <w:r w:rsidRPr="006C27A2">
        <w:rPr>
          <w:b w:val="0"/>
          <w:noProof/>
          <w:sz w:val="18"/>
        </w:rPr>
      </w:r>
      <w:r w:rsidRPr="006C27A2">
        <w:rPr>
          <w:b w:val="0"/>
          <w:noProof/>
          <w:sz w:val="18"/>
        </w:rPr>
        <w:fldChar w:fldCharType="separate"/>
      </w:r>
      <w:r w:rsidR="001B31B9">
        <w:rPr>
          <w:b w:val="0"/>
          <w:noProof/>
          <w:sz w:val="18"/>
        </w:rPr>
        <w:t>571</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Endnote 1—About the endnotes</w:t>
      </w:r>
      <w:r w:rsidRPr="006C27A2">
        <w:rPr>
          <w:b w:val="0"/>
          <w:noProof/>
          <w:sz w:val="18"/>
        </w:rPr>
        <w:tab/>
      </w:r>
      <w:r w:rsidRPr="006C27A2">
        <w:rPr>
          <w:b w:val="0"/>
          <w:noProof/>
          <w:sz w:val="18"/>
        </w:rPr>
        <w:fldChar w:fldCharType="begin"/>
      </w:r>
      <w:r w:rsidRPr="006C27A2">
        <w:rPr>
          <w:b w:val="0"/>
          <w:noProof/>
          <w:sz w:val="18"/>
        </w:rPr>
        <w:instrText xml:space="preserve"> PAGEREF _Toc447693321 \h </w:instrText>
      </w:r>
      <w:r w:rsidRPr="006C27A2">
        <w:rPr>
          <w:b w:val="0"/>
          <w:noProof/>
          <w:sz w:val="18"/>
        </w:rPr>
      </w:r>
      <w:r w:rsidRPr="006C27A2">
        <w:rPr>
          <w:b w:val="0"/>
          <w:noProof/>
          <w:sz w:val="18"/>
        </w:rPr>
        <w:fldChar w:fldCharType="separate"/>
      </w:r>
      <w:r w:rsidR="001B31B9">
        <w:rPr>
          <w:b w:val="0"/>
          <w:noProof/>
          <w:sz w:val="18"/>
        </w:rPr>
        <w:t>571</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Endnote 2—Abbreviation key</w:t>
      </w:r>
      <w:r w:rsidRPr="006C27A2">
        <w:rPr>
          <w:b w:val="0"/>
          <w:noProof/>
          <w:sz w:val="18"/>
        </w:rPr>
        <w:tab/>
      </w:r>
      <w:r w:rsidRPr="006C27A2">
        <w:rPr>
          <w:b w:val="0"/>
          <w:noProof/>
          <w:sz w:val="18"/>
        </w:rPr>
        <w:fldChar w:fldCharType="begin"/>
      </w:r>
      <w:r w:rsidRPr="006C27A2">
        <w:rPr>
          <w:b w:val="0"/>
          <w:noProof/>
          <w:sz w:val="18"/>
        </w:rPr>
        <w:instrText xml:space="preserve"> PAGEREF _Toc447693322 \h </w:instrText>
      </w:r>
      <w:r w:rsidRPr="006C27A2">
        <w:rPr>
          <w:b w:val="0"/>
          <w:noProof/>
          <w:sz w:val="18"/>
        </w:rPr>
      </w:r>
      <w:r w:rsidRPr="006C27A2">
        <w:rPr>
          <w:b w:val="0"/>
          <w:noProof/>
          <w:sz w:val="18"/>
        </w:rPr>
        <w:fldChar w:fldCharType="separate"/>
      </w:r>
      <w:r w:rsidR="001B31B9">
        <w:rPr>
          <w:b w:val="0"/>
          <w:noProof/>
          <w:sz w:val="18"/>
        </w:rPr>
        <w:t>573</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Endnote 3—Legislation history</w:t>
      </w:r>
      <w:r w:rsidRPr="006C27A2">
        <w:rPr>
          <w:b w:val="0"/>
          <w:noProof/>
          <w:sz w:val="18"/>
        </w:rPr>
        <w:tab/>
      </w:r>
      <w:r w:rsidRPr="006C27A2">
        <w:rPr>
          <w:b w:val="0"/>
          <w:noProof/>
          <w:sz w:val="18"/>
        </w:rPr>
        <w:fldChar w:fldCharType="begin"/>
      </w:r>
      <w:r w:rsidRPr="006C27A2">
        <w:rPr>
          <w:b w:val="0"/>
          <w:noProof/>
          <w:sz w:val="18"/>
        </w:rPr>
        <w:instrText xml:space="preserve"> PAGEREF _Toc447693323 \h </w:instrText>
      </w:r>
      <w:r w:rsidRPr="006C27A2">
        <w:rPr>
          <w:b w:val="0"/>
          <w:noProof/>
          <w:sz w:val="18"/>
        </w:rPr>
      </w:r>
      <w:r w:rsidRPr="006C27A2">
        <w:rPr>
          <w:b w:val="0"/>
          <w:noProof/>
          <w:sz w:val="18"/>
        </w:rPr>
        <w:fldChar w:fldCharType="separate"/>
      </w:r>
      <w:r w:rsidR="001B31B9">
        <w:rPr>
          <w:b w:val="0"/>
          <w:noProof/>
          <w:sz w:val="18"/>
        </w:rPr>
        <w:t>574</w:t>
      </w:r>
      <w:r w:rsidRPr="006C27A2">
        <w:rPr>
          <w:b w:val="0"/>
          <w:noProof/>
          <w:sz w:val="18"/>
        </w:rPr>
        <w:fldChar w:fldCharType="end"/>
      </w:r>
    </w:p>
    <w:p w:rsidR="006C27A2" w:rsidRDefault="006C27A2">
      <w:pPr>
        <w:pStyle w:val="TOC3"/>
        <w:rPr>
          <w:rFonts w:asciiTheme="minorHAnsi" w:eastAsiaTheme="minorEastAsia" w:hAnsiTheme="minorHAnsi" w:cstheme="minorBidi"/>
          <w:b w:val="0"/>
          <w:noProof/>
          <w:kern w:val="0"/>
          <w:szCs w:val="22"/>
        </w:rPr>
      </w:pPr>
      <w:r>
        <w:rPr>
          <w:noProof/>
        </w:rPr>
        <w:t>Endnote 4—Amendment history</w:t>
      </w:r>
      <w:r w:rsidRPr="006C27A2">
        <w:rPr>
          <w:b w:val="0"/>
          <w:noProof/>
          <w:sz w:val="18"/>
        </w:rPr>
        <w:tab/>
      </w:r>
      <w:r w:rsidRPr="006C27A2">
        <w:rPr>
          <w:b w:val="0"/>
          <w:noProof/>
          <w:sz w:val="18"/>
        </w:rPr>
        <w:fldChar w:fldCharType="begin"/>
      </w:r>
      <w:r w:rsidRPr="006C27A2">
        <w:rPr>
          <w:b w:val="0"/>
          <w:noProof/>
          <w:sz w:val="18"/>
        </w:rPr>
        <w:instrText xml:space="preserve"> PAGEREF _Toc447693324 \h </w:instrText>
      </w:r>
      <w:r w:rsidRPr="006C27A2">
        <w:rPr>
          <w:b w:val="0"/>
          <w:noProof/>
          <w:sz w:val="18"/>
        </w:rPr>
      </w:r>
      <w:r w:rsidRPr="006C27A2">
        <w:rPr>
          <w:b w:val="0"/>
          <w:noProof/>
          <w:sz w:val="18"/>
        </w:rPr>
        <w:fldChar w:fldCharType="separate"/>
      </w:r>
      <w:r w:rsidR="001B31B9">
        <w:rPr>
          <w:b w:val="0"/>
          <w:noProof/>
          <w:sz w:val="18"/>
        </w:rPr>
        <w:t>594</w:t>
      </w:r>
      <w:r w:rsidRPr="006C27A2">
        <w:rPr>
          <w:b w:val="0"/>
          <w:noProof/>
          <w:sz w:val="18"/>
        </w:rPr>
        <w:fldChar w:fldCharType="end"/>
      </w:r>
    </w:p>
    <w:p w:rsidR="00A34356" w:rsidRPr="00233CFC" w:rsidRDefault="00FB74AF" w:rsidP="004342F5">
      <w:pPr>
        <w:sectPr w:rsidR="00A34356" w:rsidRPr="00233CFC" w:rsidSect="00F6753A">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233CFC">
        <w:fldChar w:fldCharType="end"/>
      </w:r>
    </w:p>
    <w:p w:rsidR="00F01773" w:rsidRPr="00233CFC" w:rsidRDefault="00F01773" w:rsidP="00F01773">
      <w:pPr>
        <w:pStyle w:val="LongT"/>
      </w:pPr>
      <w:r w:rsidRPr="00233CFC">
        <w:t>An Act to implement A New Tax System by providing assistance to families, and for related purposes</w:t>
      </w:r>
    </w:p>
    <w:p w:rsidR="00F01773" w:rsidRPr="00233CFC" w:rsidRDefault="00F01773" w:rsidP="00F01773">
      <w:pPr>
        <w:pStyle w:val="ActHead2"/>
      </w:pPr>
      <w:bookmarkStart w:id="0" w:name="_Toc447692621"/>
      <w:r w:rsidRPr="00233CFC">
        <w:rPr>
          <w:rStyle w:val="CharPartNo"/>
        </w:rPr>
        <w:t>Part</w:t>
      </w:r>
      <w:r w:rsidR="00233CFC" w:rsidRPr="00233CFC">
        <w:rPr>
          <w:rStyle w:val="CharPartNo"/>
        </w:rPr>
        <w:t> </w:t>
      </w:r>
      <w:r w:rsidRPr="00233CFC">
        <w:rPr>
          <w:rStyle w:val="CharPartNo"/>
        </w:rPr>
        <w:t>1</w:t>
      </w:r>
      <w:r w:rsidRPr="00233CFC">
        <w:t>—</w:t>
      </w:r>
      <w:r w:rsidRPr="00233CFC">
        <w:rPr>
          <w:rStyle w:val="CharPartText"/>
        </w:rPr>
        <w:t>Preliminary</w:t>
      </w:r>
      <w:bookmarkEnd w:id="0"/>
    </w:p>
    <w:p w:rsidR="00F01773" w:rsidRPr="00233CFC" w:rsidRDefault="00127CA2" w:rsidP="00F01773">
      <w:pPr>
        <w:pStyle w:val="Header"/>
      </w:pPr>
      <w:r w:rsidRPr="00233CFC">
        <w:rPr>
          <w:rStyle w:val="CharDivNo"/>
        </w:rPr>
        <w:t xml:space="preserve"> </w:t>
      </w:r>
      <w:r w:rsidRPr="00233CFC">
        <w:rPr>
          <w:rStyle w:val="CharDivText"/>
        </w:rPr>
        <w:t xml:space="preserve"> </w:t>
      </w:r>
    </w:p>
    <w:p w:rsidR="00F01773" w:rsidRPr="00233CFC" w:rsidRDefault="00F01773" w:rsidP="00F01773">
      <w:pPr>
        <w:pStyle w:val="ActHead5"/>
      </w:pPr>
      <w:bookmarkStart w:id="1" w:name="_Toc447692622"/>
      <w:r w:rsidRPr="00233CFC">
        <w:rPr>
          <w:rStyle w:val="CharSectno"/>
        </w:rPr>
        <w:t>1</w:t>
      </w:r>
      <w:r w:rsidRPr="00233CFC">
        <w:t xml:space="preserve">  Short title</w:t>
      </w:r>
      <w:bookmarkEnd w:id="1"/>
    </w:p>
    <w:p w:rsidR="00F01773" w:rsidRPr="00233CFC" w:rsidRDefault="00F01773" w:rsidP="00F01773">
      <w:pPr>
        <w:pStyle w:val="subsection"/>
      </w:pPr>
      <w:r w:rsidRPr="00233CFC">
        <w:tab/>
      </w:r>
      <w:r w:rsidRPr="00233CFC">
        <w:tab/>
        <w:t xml:space="preserve">This Act may be cited as the </w:t>
      </w:r>
      <w:r w:rsidRPr="00233CFC">
        <w:rPr>
          <w:i/>
        </w:rPr>
        <w:t>A New Tax System (Family Assistance) (Administration) Act 1999</w:t>
      </w:r>
      <w:r w:rsidRPr="00233CFC">
        <w:t>.</w:t>
      </w:r>
    </w:p>
    <w:p w:rsidR="00F01773" w:rsidRPr="00233CFC" w:rsidRDefault="00F01773" w:rsidP="00F01773">
      <w:pPr>
        <w:pStyle w:val="ActHead5"/>
      </w:pPr>
      <w:bookmarkStart w:id="2" w:name="_Toc447692623"/>
      <w:r w:rsidRPr="00233CFC">
        <w:rPr>
          <w:rStyle w:val="CharSectno"/>
        </w:rPr>
        <w:t>2</w:t>
      </w:r>
      <w:r w:rsidRPr="00233CFC">
        <w:t xml:space="preserve">  Commencement</w:t>
      </w:r>
      <w:bookmarkEnd w:id="2"/>
    </w:p>
    <w:p w:rsidR="00F01773" w:rsidRPr="00233CFC" w:rsidRDefault="00F01773" w:rsidP="00F01773">
      <w:pPr>
        <w:pStyle w:val="subsection"/>
      </w:pPr>
      <w:r w:rsidRPr="00233CFC">
        <w:tab/>
        <w:t>(1)</w:t>
      </w:r>
      <w:r w:rsidRPr="00233CFC">
        <w:tab/>
        <w:t>Sections</w:t>
      </w:r>
      <w:r w:rsidR="00233CFC">
        <w:t> </w:t>
      </w:r>
      <w:r w:rsidRPr="00233CFC">
        <w:t>1 and 2 and subsection</w:t>
      </w:r>
      <w:r w:rsidR="00233CFC">
        <w:t> </w:t>
      </w:r>
      <w:r w:rsidRPr="00233CFC">
        <w:t>235(5) commence on the day on which this Act receives the Royal Assent.</w:t>
      </w:r>
    </w:p>
    <w:p w:rsidR="00F01773" w:rsidRPr="00233CFC" w:rsidRDefault="00F01773" w:rsidP="00B73E3F">
      <w:pPr>
        <w:pStyle w:val="subsection"/>
        <w:keepNext/>
        <w:rPr>
          <w:i/>
        </w:rPr>
      </w:pPr>
      <w:r w:rsidRPr="00233CFC">
        <w:tab/>
        <w:t>(2)</w:t>
      </w:r>
      <w:r w:rsidRPr="00233CFC">
        <w:tab/>
        <w:t xml:space="preserve">The remaining provisions of this Act commence immediately after the commencement of the </w:t>
      </w:r>
      <w:r w:rsidRPr="00233CFC">
        <w:rPr>
          <w:i/>
        </w:rPr>
        <w:t>A New Tax System (Family Assistance) Act 1999.</w:t>
      </w:r>
    </w:p>
    <w:p w:rsidR="00F01773" w:rsidRPr="00233CFC" w:rsidRDefault="00F01773" w:rsidP="00753CFA">
      <w:pPr>
        <w:pStyle w:val="ActHead2"/>
        <w:pageBreakBefore/>
      </w:pPr>
      <w:bookmarkStart w:id="3" w:name="_Toc447692624"/>
      <w:r w:rsidRPr="00233CFC">
        <w:rPr>
          <w:rStyle w:val="CharPartNo"/>
        </w:rPr>
        <w:t>Part</w:t>
      </w:r>
      <w:r w:rsidR="00233CFC" w:rsidRPr="00233CFC">
        <w:rPr>
          <w:rStyle w:val="CharPartNo"/>
        </w:rPr>
        <w:t> </w:t>
      </w:r>
      <w:r w:rsidRPr="00233CFC">
        <w:rPr>
          <w:rStyle w:val="CharPartNo"/>
        </w:rPr>
        <w:t>2</w:t>
      </w:r>
      <w:r w:rsidRPr="00233CFC">
        <w:t>—</w:t>
      </w:r>
      <w:r w:rsidRPr="00233CFC">
        <w:rPr>
          <w:rStyle w:val="CharPartText"/>
        </w:rPr>
        <w:t>Interpretation</w:t>
      </w:r>
      <w:bookmarkEnd w:id="3"/>
    </w:p>
    <w:p w:rsidR="00F01773" w:rsidRPr="00233CFC" w:rsidRDefault="00127CA2" w:rsidP="00F01773">
      <w:pPr>
        <w:pStyle w:val="Header"/>
      </w:pPr>
      <w:r w:rsidRPr="00233CFC">
        <w:rPr>
          <w:rStyle w:val="CharDivNo"/>
        </w:rPr>
        <w:t xml:space="preserve"> </w:t>
      </w:r>
      <w:r w:rsidRPr="00233CFC">
        <w:rPr>
          <w:rStyle w:val="CharDivText"/>
        </w:rPr>
        <w:t xml:space="preserve"> </w:t>
      </w:r>
    </w:p>
    <w:p w:rsidR="00F01773" w:rsidRPr="00233CFC" w:rsidRDefault="00F01773" w:rsidP="00F01773">
      <w:pPr>
        <w:pStyle w:val="ActHead5"/>
      </w:pPr>
      <w:bookmarkStart w:id="4" w:name="_Toc447692625"/>
      <w:r w:rsidRPr="00233CFC">
        <w:rPr>
          <w:rStyle w:val="CharSectno"/>
        </w:rPr>
        <w:t>3</w:t>
      </w:r>
      <w:r w:rsidRPr="00233CFC">
        <w:t xml:space="preserve">  Definitions</w:t>
      </w:r>
      <w:bookmarkEnd w:id="4"/>
    </w:p>
    <w:p w:rsidR="00F01773" w:rsidRPr="00233CFC" w:rsidRDefault="00F01773" w:rsidP="00F01773">
      <w:pPr>
        <w:pStyle w:val="subsection"/>
      </w:pPr>
      <w:r w:rsidRPr="00233CFC">
        <w:tab/>
        <w:t>(1)</w:t>
      </w:r>
      <w:r w:rsidRPr="00233CFC">
        <w:tab/>
        <w:t>In this Act, unless the contrary intention appears:</w:t>
      </w:r>
    </w:p>
    <w:p w:rsidR="00F01773" w:rsidRPr="00233CFC" w:rsidRDefault="00F01773" w:rsidP="00F01773">
      <w:pPr>
        <w:pStyle w:val="Definition"/>
      </w:pPr>
      <w:r w:rsidRPr="00233CFC">
        <w:rPr>
          <w:b/>
          <w:i/>
        </w:rPr>
        <w:t>AAT</w:t>
      </w:r>
      <w:r w:rsidRPr="00233CFC">
        <w:t xml:space="preserve"> means the Administrative Appeals Tribunal.</w:t>
      </w:r>
    </w:p>
    <w:p w:rsidR="00F01773" w:rsidRPr="00233CFC" w:rsidRDefault="00F01773" w:rsidP="00F01773">
      <w:pPr>
        <w:pStyle w:val="Definition"/>
      </w:pPr>
      <w:r w:rsidRPr="00233CFC">
        <w:rPr>
          <w:b/>
          <w:i/>
        </w:rPr>
        <w:t>AAT Act</w:t>
      </w:r>
      <w:r w:rsidRPr="00233CFC">
        <w:t xml:space="preserve"> means the </w:t>
      </w:r>
      <w:r w:rsidRPr="00233CFC">
        <w:rPr>
          <w:i/>
        </w:rPr>
        <w:t>Administrative Appeals Tribunal Act 1975</w:t>
      </w:r>
      <w:r w:rsidRPr="00233CFC">
        <w:t>.</w:t>
      </w:r>
    </w:p>
    <w:p w:rsidR="00062C99" w:rsidRPr="00233CFC" w:rsidRDefault="00062C99" w:rsidP="00062C99">
      <w:pPr>
        <w:pStyle w:val="Definition"/>
      </w:pPr>
      <w:r w:rsidRPr="00233CFC">
        <w:rPr>
          <w:b/>
          <w:i/>
        </w:rPr>
        <w:t xml:space="preserve">AAT first review </w:t>
      </w:r>
      <w:r w:rsidRPr="00233CFC">
        <w:t>has the meaning given by section</w:t>
      </w:r>
      <w:r w:rsidR="00233CFC">
        <w:t> </w:t>
      </w:r>
      <w:r w:rsidRPr="00233CFC">
        <w:t>111.</w:t>
      </w:r>
    </w:p>
    <w:p w:rsidR="00062C99" w:rsidRPr="00233CFC" w:rsidRDefault="00062C99" w:rsidP="00062C99">
      <w:pPr>
        <w:pStyle w:val="Definition"/>
      </w:pPr>
      <w:r w:rsidRPr="00233CFC">
        <w:rPr>
          <w:b/>
          <w:i/>
        </w:rPr>
        <w:t xml:space="preserve">AAT second review </w:t>
      </w:r>
      <w:r w:rsidRPr="00233CFC">
        <w:t>has the meaning given by section</w:t>
      </w:r>
      <w:r w:rsidR="00233CFC">
        <w:t> </w:t>
      </w:r>
      <w:r w:rsidRPr="00233CFC">
        <w:t>128.</w:t>
      </w:r>
    </w:p>
    <w:p w:rsidR="00062C99" w:rsidRPr="00233CFC" w:rsidRDefault="00062C99" w:rsidP="00062C99">
      <w:pPr>
        <w:pStyle w:val="Definition"/>
      </w:pPr>
      <w:r w:rsidRPr="00233CFC">
        <w:rPr>
          <w:b/>
          <w:i/>
        </w:rPr>
        <w:t>AAT single review</w:t>
      </w:r>
      <w:r w:rsidRPr="00233CFC">
        <w:t xml:space="preserve"> has the meaning given by section</w:t>
      </w:r>
      <w:r w:rsidR="00233CFC">
        <w:t> </w:t>
      </w:r>
      <w:r w:rsidRPr="00233CFC">
        <w:t>138.</w:t>
      </w:r>
    </w:p>
    <w:p w:rsidR="00DF525A" w:rsidRPr="00233CFC" w:rsidRDefault="00DF525A" w:rsidP="00DF525A">
      <w:pPr>
        <w:pStyle w:val="Definition"/>
      </w:pPr>
      <w:r w:rsidRPr="00233CFC">
        <w:rPr>
          <w:b/>
          <w:i/>
        </w:rPr>
        <w:t>advance assessment day</w:t>
      </w:r>
      <w:r w:rsidRPr="00233CFC">
        <w:rPr>
          <w:b/>
        </w:rPr>
        <w:t>,</w:t>
      </w:r>
      <w:r w:rsidRPr="00233CFC">
        <w:t xml:space="preserve"> in relation to a family tax benefit advance, has the meaning given by subsection</w:t>
      </w:r>
      <w:r w:rsidR="00233CFC">
        <w:t> </w:t>
      </w:r>
      <w:r w:rsidRPr="00233CFC">
        <w:t>35A(3) and paragraph</w:t>
      </w:r>
      <w:r w:rsidR="00233CFC">
        <w:t> </w:t>
      </w:r>
      <w:r w:rsidRPr="00233CFC">
        <w:t>35B(3)(b).</w:t>
      </w:r>
    </w:p>
    <w:p w:rsidR="00F01773" w:rsidRPr="00233CFC" w:rsidRDefault="0031100A" w:rsidP="00F01773">
      <w:pPr>
        <w:pStyle w:val="Definition"/>
      </w:pPr>
      <w:r w:rsidRPr="00233CFC">
        <w:rPr>
          <w:b/>
          <w:i/>
        </w:rPr>
        <w:t>a</w:t>
      </w:r>
      <w:r w:rsidR="00F01773" w:rsidRPr="00233CFC">
        <w:rPr>
          <w:b/>
          <w:i/>
        </w:rPr>
        <w:t xml:space="preserve">gency </w:t>
      </w:r>
      <w:r w:rsidR="00F01773" w:rsidRPr="00233CFC">
        <w:t>means:</w:t>
      </w:r>
    </w:p>
    <w:p w:rsidR="00F01773" w:rsidRPr="00233CFC" w:rsidRDefault="00F01773" w:rsidP="00F01773">
      <w:pPr>
        <w:pStyle w:val="paragraph"/>
      </w:pPr>
      <w:r w:rsidRPr="00233CFC">
        <w:tab/>
        <w:t>(a)</w:t>
      </w:r>
      <w:r w:rsidRPr="00233CFC">
        <w:tab/>
        <w:t>the Department; or</w:t>
      </w:r>
    </w:p>
    <w:p w:rsidR="003B6EA2" w:rsidRPr="00233CFC" w:rsidRDefault="003B6EA2" w:rsidP="003B6EA2">
      <w:pPr>
        <w:pStyle w:val="paragraph"/>
      </w:pPr>
      <w:r w:rsidRPr="00233CFC">
        <w:tab/>
        <w:t>(b)</w:t>
      </w:r>
      <w:r w:rsidRPr="00233CFC">
        <w:tab/>
        <w:t>the Human Services Department.</w:t>
      </w:r>
    </w:p>
    <w:p w:rsidR="00F01773" w:rsidRPr="00233CFC" w:rsidRDefault="00F01773" w:rsidP="00F01773">
      <w:pPr>
        <w:pStyle w:val="Definition"/>
      </w:pPr>
      <w:r w:rsidRPr="00233CFC">
        <w:rPr>
          <w:b/>
          <w:i/>
        </w:rPr>
        <w:t>amount of the entitlement</w:t>
      </w:r>
      <w:r w:rsidRPr="00233CFC">
        <w:t>, in respect of child care benefit and a person, means:</w:t>
      </w:r>
    </w:p>
    <w:p w:rsidR="00F01773" w:rsidRPr="00233CFC" w:rsidRDefault="00F01773" w:rsidP="00F01773">
      <w:pPr>
        <w:pStyle w:val="paragraph"/>
      </w:pPr>
      <w:r w:rsidRPr="00233CFC">
        <w:tab/>
        <w:t>(a)</w:t>
      </w:r>
      <w:r w:rsidRPr="00233CFC">
        <w:tab/>
        <w:t>in the case of an individual in respect of whom a determination has been made that the individual is entitled to be paid child care benefit by fee reduction in respect of an income year—the amount referred to in section</w:t>
      </w:r>
      <w:r w:rsidR="00233CFC">
        <w:t> </w:t>
      </w:r>
      <w:r w:rsidRPr="00233CFC">
        <w:t>51B; and</w:t>
      </w:r>
    </w:p>
    <w:p w:rsidR="00F01773" w:rsidRPr="00233CFC" w:rsidRDefault="00F01773" w:rsidP="00F01773">
      <w:pPr>
        <w:pStyle w:val="paragraph"/>
      </w:pPr>
      <w:r w:rsidRPr="00233CFC">
        <w:tab/>
        <w:t>(b)</w:t>
      </w:r>
      <w:r w:rsidRPr="00233CFC">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233CFC">
        <w:t> </w:t>
      </w:r>
      <w:r w:rsidRPr="00233CFC">
        <w:t>52E; and</w:t>
      </w:r>
    </w:p>
    <w:p w:rsidR="00F01773" w:rsidRPr="00233CFC" w:rsidRDefault="00F01773" w:rsidP="00F01773">
      <w:pPr>
        <w:pStyle w:val="paragraph"/>
      </w:pPr>
      <w:r w:rsidRPr="00233CFC">
        <w:tab/>
        <w:t>(c)</w:t>
      </w:r>
      <w:r w:rsidRPr="00233CFC">
        <w:tab/>
        <w:t>in the case of an individual in respect of whom a determination has been made that the individual is entitled to be paid child care benefit for a past period for care provided by a registered carer—the amount referred to in section</w:t>
      </w:r>
      <w:r w:rsidR="00233CFC">
        <w:t> </w:t>
      </w:r>
      <w:r w:rsidRPr="00233CFC">
        <w:t>52F; and</w:t>
      </w:r>
    </w:p>
    <w:p w:rsidR="00F01773" w:rsidRPr="00233CFC" w:rsidRDefault="00F01773" w:rsidP="00F01773">
      <w:pPr>
        <w:pStyle w:val="paragraph"/>
      </w:pPr>
      <w:r w:rsidRPr="00233CFC">
        <w:tab/>
        <w:t>(d)</w:t>
      </w:r>
      <w:r w:rsidRPr="00233CFC">
        <w:tab/>
        <w:t>in the case of an individual in respect of whom a determination has been made that the individual is entitled to be paid child care benefit by single payment/in substitution because of the death of another individual—the amount referred to in section</w:t>
      </w:r>
      <w:r w:rsidR="00233CFC">
        <w:t> </w:t>
      </w:r>
      <w:r w:rsidRPr="00233CFC">
        <w:t>53D; and</w:t>
      </w:r>
    </w:p>
    <w:p w:rsidR="00F01773" w:rsidRPr="00233CFC" w:rsidRDefault="00F01773" w:rsidP="00391209">
      <w:pPr>
        <w:pStyle w:val="paragraph"/>
        <w:keepNext/>
        <w:keepLines/>
      </w:pPr>
      <w:r w:rsidRPr="00233CFC">
        <w:tab/>
        <w:t>(e)</w:t>
      </w:r>
      <w:r w:rsidRPr="00233CFC">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233CFC">
        <w:t> </w:t>
      </w:r>
      <w:r w:rsidRPr="00233CFC">
        <w:t>54B.</w:t>
      </w:r>
    </w:p>
    <w:p w:rsidR="00F01773" w:rsidRPr="00233CFC" w:rsidRDefault="00F01773" w:rsidP="00F01773">
      <w:pPr>
        <w:pStyle w:val="Definition"/>
      </w:pPr>
      <w:r w:rsidRPr="00233CFC">
        <w:rPr>
          <w:b/>
          <w:i/>
        </w:rPr>
        <w:t>approved centre based long day care service</w:t>
      </w:r>
      <w:r w:rsidRPr="00233CFC">
        <w:t xml:space="preserve"> means a centre based long day care service in respect of which an approval as a centre based long day care service is in force under Division</w:t>
      </w:r>
      <w:r w:rsidR="00233CFC">
        <w:t> </w:t>
      </w:r>
      <w:r w:rsidRPr="00233CFC">
        <w:t>1 of Part</w:t>
      </w:r>
      <w:r w:rsidR="00233CFC">
        <w:t> </w:t>
      </w:r>
      <w:r w:rsidRPr="00233CFC">
        <w:t>8.</w:t>
      </w:r>
    </w:p>
    <w:p w:rsidR="00F01773" w:rsidRPr="00233CFC" w:rsidRDefault="0031100A" w:rsidP="00F01773">
      <w:pPr>
        <w:pStyle w:val="Definition"/>
      </w:pPr>
      <w:r w:rsidRPr="00233CFC">
        <w:rPr>
          <w:b/>
          <w:i/>
        </w:rPr>
        <w:t>a</w:t>
      </w:r>
      <w:r w:rsidR="00F01773" w:rsidRPr="00233CFC">
        <w:rPr>
          <w:b/>
          <w:i/>
        </w:rPr>
        <w:t>pproved child care service</w:t>
      </w:r>
      <w:r w:rsidR="00F01773" w:rsidRPr="00233CFC">
        <w:t xml:space="preserve"> means:</w:t>
      </w:r>
    </w:p>
    <w:p w:rsidR="00F01773" w:rsidRPr="00233CFC" w:rsidRDefault="00F01773" w:rsidP="00F01773">
      <w:pPr>
        <w:pStyle w:val="paragraph"/>
      </w:pPr>
      <w:r w:rsidRPr="00233CFC">
        <w:tab/>
        <w:t>(a)</w:t>
      </w:r>
      <w:r w:rsidRPr="00233CFC">
        <w:tab/>
        <w:t>an approved centre based long day care service; or</w:t>
      </w:r>
    </w:p>
    <w:p w:rsidR="00F01773" w:rsidRPr="00233CFC" w:rsidRDefault="00F01773" w:rsidP="00F01773">
      <w:pPr>
        <w:pStyle w:val="paragraph"/>
      </w:pPr>
      <w:r w:rsidRPr="00233CFC">
        <w:tab/>
        <w:t>(b)</w:t>
      </w:r>
      <w:r w:rsidRPr="00233CFC">
        <w:tab/>
        <w:t>an approved family day care service; or</w:t>
      </w:r>
    </w:p>
    <w:p w:rsidR="00F01773" w:rsidRPr="00233CFC" w:rsidRDefault="00F01773" w:rsidP="00F01773">
      <w:pPr>
        <w:pStyle w:val="paragraph"/>
      </w:pPr>
      <w:r w:rsidRPr="00233CFC">
        <w:tab/>
        <w:t>(ba)</w:t>
      </w:r>
      <w:r w:rsidRPr="00233CFC">
        <w:tab/>
        <w:t>an approved in</w:t>
      </w:r>
      <w:r w:rsidR="00233CFC">
        <w:noBreakHyphen/>
      </w:r>
      <w:r w:rsidRPr="00233CFC">
        <w:t>home care service; or</w:t>
      </w:r>
    </w:p>
    <w:p w:rsidR="00F01773" w:rsidRPr="00233CFC" w:rsidRDefault="00F01773" w:rsidP="00F01773">
      <w:pPr>
        <w:pStyle w:val="paragraph"/>
      </w:pPr>
      <w:r w:rsidRPr="00233CFC">
        <w:tab/>
        <w:t>(c)</w:t>
      </w:r>
      <w:r w:rsidRPr="00233CFC">
        <w:tab/>
        <w:t>an approved occasional care service; or</w:t>
      </w:r>
    </w:p>
    <w:p w:rsidR="00F01773" w:rsidRPr="00233CFC" w:rsidRDefault="00F01773" w:rsidP="00F01773">
      <w:pPr>
        <w:pStyle w:val="paragraph"/>
      </w:pPr>
      <w:r w:rsidRPr="00233CFC">
        <w:tab/>
        <w:t>(d)</w:t>
      </w:r>
      <w:r w:rsidRPr="00233CFC">
        <w:tab/>
        <w:t>an approved outside school hours care service.</w:t>
      </w:r>
    </w:p>
    <w:p w:rsidR="00F01773" w:rsidRPr="00233CFC" w:rsidRDefault="00F01773" w:rsidP="00F01773">
      <w:pPr>
        <w:pStyle w:val="Definition"/>
      </w:pPr>
      <w:r w:rsidRPr="00233CFC">
        <w:rPr>
          <w:b/>
          <w:i/>
        </w:rPr>
        <w:t>approved family day care service</w:t>
      </w:r>
      <w:r w:rsidRPr="00233CFC">
        <w:t xml:space="preserve"> means a family day care service in respect of which an approval as a family day care service is in force under Division</w:t>
      </w:r>
      <w:r w:rsidR="00233CFC">
        <w:t> </w:t>
      </w:r>
      <w:r w:rsidRPr="00233CFC">
        <w:t>1 of Part</w:t>
      </w:r>
      <w:r w:rsidR="00233CFC">
        <w:t> </w:t>
      </w:r>
      <w:r w:rsidRPr="00233CFC">
        <w:t>8.</w:t>
      </w:r>
    </w:p>
    <w:p w:rsidR="00F01773" w:rsidRPr="00233CFC" w:rsidRDefault="0031100A" w:rsidP="00F01773">
      <w:pPr>
        <w:pStyle w:val="Definition"/>
      </w:pPr>
      <w:r w:rsidRPr="00233CFC">
        <w:rPr>
          <w:b/>
          <w:i/>
        </w:rPr>
        <w:t>a</w:t>
      </w:r>
      <w:r w:rsidR="00F01773" w:rsidRPr="00233CFC">
        <w:rPr>
          <w:b/>
          <w:i/>
        </w:rPr>
        <w:t>pproved in</w:t>
      </w:r>
      <w:r w:rsidR="00233CFC">
        <w:rPr>
          <w:b/>
          <w:i/>
        </w:rPr>
        <w:noBreakHyphen/>
      </w:r>
      <w:r w:rsidR="00F01773" w:rsidRPr="00233CFC">
        <w:rPr>
          <w:b/>
          <w:i/>
        </w:rPr>
        <w:t>home care service</w:t>
      </w:r>
      <w:r w:rsidR="00F01773" w:rsidRPr="00233CFC">
        <w:t xml:space="preserve"> means an in</w:t>
      </w:r>
      <w:r w:rsidR="00233CFC">
        <w:noBreakHyphen/>
      </w:r>
      <w:r w:rsidR="00F01773" w:rsidRPr="00233CFC">
        <w:t>home care service in respect of which an approval as an in</w:t>
      </w:r>
      <w:r w:rsidR="00233CFC">
        <w:noBreakHyphen/>
      </w:r>
      <w:r w:rsidR="00F01773" w:rsidRPr="00233CFC">
        <w:t>home care service is in force under Division</w:t>
      </w:r>
      <w:r w:rsidR="00233CFC">
        <w:t> </w:t>
      </w:r>
      <w:r w:rsidR="00F01773" w:rsidRPr="00233CFC">
        <w:t>1 of Part</w:t>
      </w:r>
      <w:r w:rsidR="00233CFC">
        <w:t> </w:t>
      </w:r>
      <w:r w:rsidR="00F01773" w:rsidRPr="00233CFC">
        <w:t>8.</w:t>
      </w:r>
    </w:p>
    <w:p w:rsidR="00F01773" w:rsidRPr="00233CFC" w:rsidRDefault="0031100A" w:rsidP="00F01773">
      <w:pPr>
        <w:pStyle w:val="Definition"/>
      </w:pPr>
      <w:r w:rsidRPr="00233CFC">
        <w:rPr>
          <w:b/>
          <w:i/>
        </w:rPr>
        <w:t>a</w:t>
      </w:r>
      <w:r w:rsidR="00F01773" w:rsidRPr="00233CFC">
        <w:rPr>
          <w:b/>
          <w:i/>
        </w:rPr>
        <w:t>pproved occasional care service</w:t>
      </w:r>
      <w:r w:rsidR="00F01773" w:rsidRPr="00233CFC">
        <w:t xml:space="preserve"> means an occasional care service in respect of which an approval as an occasional care service is in force under Division</w:t>
      </w:r>
      <w:r w:rsidR="00233CFC">
        <w:t> </w:t>
      </w:r>
      <w:r w:rsidR="00F01773" w:rsidRPr="00233CFC">
        <w:t>1 of Part</w:t>
      </w:r>
      <w:r w:rsidR="00233CFC">
        <w:t> </w:t>
      </w:r>
      <w:r w:rsidR="00F01773" w:rsidRPr="00233CFC">
        <w:t>8.</w:t>
      </w:r>
    </w:p>
    <w:p w:rsidR="00F01773" w:rsidRPr="00233CFC" w:rsidRDefault="0031100A" w:rsidP="00F01773">
      <w:pPr>
        <w:pStyle w:val="Definition"/>
      </w:pPr>
      <w:r w:rsidRPr="00233CFC">
        <w:rPr>
          <w:b/>
          <w:i/>
        </w:rPr>
        <w:t>a</w:t>
      </w:r>
      <w:r w:rsidR="00F01773" w:rsidRPr="00233CFC">
        <w:rPr>
          <w:b/>
          <w:i/>
        </w:rPr>
        <w:t>pproved outside school hours care service</w:t>
      </w:r>
      <w:r w:rsidR="00F01773" w:rsidRPr="00233CFC">
        <w:t xml:space="preserve"> means an outside school hours care service in respect of which an approval as an outside school hours care service is in force under Division</w:t>
      </w:r>
      <w:r w:rsidR="00233CFC">
        <w:t> </w:t>
      </w:r>
      <w:r w:rsidR="00F01773" w:rsidRPr="00233CFC">
        <w:t>1 of Part</w:t>
      </w:r>
      <w:r w:rsidR="00233CFC">
        <w:t> </w:t>
      </w:r>
      <w:r w:rsidR="00F01773" w:rsidRPr="00233CFC">
        <w:t>8.</w:t>
      </w:r>
    </w:p>
    <w:p w:rsidR="00CA7D23" w:rsidRPr="00233CFC" w:rsidRDefault="00CA7D23" w:rsidP="00CA7D23">
      <w:pPr>
        <w:pStyle w:val="Definition"/>
      </w:pPr>
      <w:r w:rsidRPr="00233CFC">
        <w:rPr>
          <w:b/>
          <w:i/>
        </w:rPr>
        <w:t>audit team</w:t>
      </w:r>
      <w:r w:rsidRPr="00233CFC">
        <w:t>, in relation to an audit of an operator of an approved child care service, means the expert engaged to carry out the audit of the operator and any person (other than an authorised officer) assisting the expert.</w:t>
      </w:r>
    </w:p>
    <w:p w:rsidR="00F01773" w:rsidRPr="00233CFC" w:rsidRDefault="00F01773" w:rsidP="00F01773">
      <w:pPr>
        <w:pStyle w:val="Definition"/>
      </w:pPr>
      <w:r w:rsidRPr="00233CFC">
        <w:rPr>
          <w:b/>
          <w:i/>
        </w:rPr>
        <w:t>Bank</w:t>
      </w:r>
      <w:r w:rsidRPr="00233CFC">
        <w:t xml:space="preserve"> includes, but is not limited to, a body corporate that is an ADI (authorised deposit</w:t>
      </w:r>
      <w:r w:rsidR="00233CFC">
        <w:noBreakHyphen/>
      </w:r>
      <w:r w:rsidRPr="00233CFC">
        <w:t xml:space="preserve">taking institution) for the purposes of the meaning of the </w:t>
      </w:r>
      <w:r w:rsidRPr="00233CFC">
        <w:rPr>
          <w:i/>
        </w:rPr>
        <w:t>Banking Act 1959</w:t>
      </w:r>
      <w:r w:rsidRPr="00233CFC">
        <w:t>.</w:t>
      </w:r>
    </w:p>
    <w:p w:rsidR="00160793" w:rsidRPr="00233CFC" w:rsidRDefault="00160793" w:rsidP="00160793">
      <w:pPr>
        <w:pStyle w:val="Definition"/>
      </w:pPr>
      <w:r w:rsidRPr="00233CFC">
        <w:rPr>
          <w:b/>
          <w:i/>
        </w:rPr>
        <w:t>care percentage decision</w:t>
      </w:r>
      <w:r w:rsidRPr="00233CFC">
        <w:t xml:space="preserve"> means a decision to the extent that the decision involves (wholly or partly):</w:t>
      </w:r>
    </w:p>
    <w:p w:rsidR="00160793" w:rsidRPr="00233CFC" w:rsidRDefault="00160793" w:rsidP="00160793">
      <w:pPr>
        <w:pStyle w:val="paragraph"/>
      </w:pPr>
      <w:r w:rsidRPr="00233CFC">
        <w:tab/>
        <w:t>(a)</w:t>
      </w:r>
      <w:r w:rsidRPr="00233CFC">
        <w:tab/>
        <w:t xml:space="preserve">a determination of an individual’s percentage of care for a child that was made, under a provision of </w:t>
      </w:r>
      <w:r w:rsidR="00127CA2" w:rsidRPr="00233CFC">
        <w:t>Subdivision</w:t>
      </w:r>
      <w:r w:rsidR="00753CFA" w:rsidRPr="00233CFC">
        <w:t xml:space="preserve"> </w:t>
      </w:r>
      <w:r w:rsidRPr="00233CFC">
        <w:t>D of Division</w:t>
      </w:r>
      <w:r w:rsidR="00233CFC">
        <w:t> </w:t>
      </w:r>
      <w:r w:rsidRPr="00233CFC">
        <w:t>1 of Part</w:t>
      </w:r>
      <w:r w:rsidR="00233CFC">
        <w:t> </w:t>
      </w:r>
      <w:r w:rsidRPr="00233CFC">
        <w:t>3 of the Family Assistance Act, in relation to a claim for payment of family tax benefit; or</w:t>
      </w:r>
    </w:p>
    <w:p w:rsidR="00160793" w:rsidRPr="00233CFC" w:rsidRDefault="00160793" w:rsidP="00160793">
      <w:pPr>
        <w:pStyle w:val="paragraph"/>
      </w:pPr>
      <w:r w:rsidRPr="00233CFC">
        <w:tab/>
        <w:t>(b)</w:t>
      </w:r>
      <w:r w:rsidRPr="00233CFC">
        <w:tab/>
        <w:t>a determination relating to an individual that has effect, under section</w:t>
      </w:r>
      <w:r w:rsidR="00233CFC">
        <w:t> </w:t>
      </w:r>
      <w:r w:rsidRPr="00233CFC">
        <w:t>35T of that Act, as if it were a determination made under such a provision.</w:t>
      </w:r>
    </w:p>
    <w:p w:rsidR="0052152D" w:rsidRPr="00233CFC" w:rsidRDefault="0052152D" w:rsidP="0052152D">
      <w:pPr>
        <w:pStyle w:val="Definition"/>
      </w:pPr>
      <w:r w:rsidRPr="00233CFC">
        <w:rPr>
          <w:b/>
          <w:i/>
        </w:rPr>
        <w:t>CCB %</w:t>
      </w:r>
      <w:r w:rsidRPr="00233CFC">
        <w:t>, in respect of an individual, means:</w:t>
      </w:r>
    </w:p>
    <w:p w:rsidR="0052152D" w:rsidRPr="00233CFC" w:rsidRDefault="0052152D" w:rsidP="0052152D">
      <w:pPr>
        <w:pStyle w:val="paragraph"/>
      </w:pPr>
      <w:r w:rsidRPr="00233CFC">
        <w:tab/>
        <w:t>(a)</w:t>
      </w:r>
      <w:r w:rsidRPr="00233CFC">
        <w:tab/>
        <w:t>the CCB % determined (including as a result of a variation) in respect of the individual under Division</w:t>
      </w:r>
      <w:r w:rsidR="00233CFC">
        <w:t> </w:t>
      </w:r>
      <w:r w:rsidRPr="00233CFC">
        <w:t>4 of Part</w:t>
      </w:r>
      <w:r w:rsidR="00233CFC">
        <w:t> </w:t>
      </w:r>
      <w:r w:rsidRPr="00233CFC">
        <w:t>3; or</w:t>
      </w:r>
    </w:p>
    <w:p w:rsidR="0052152D" w:rsidRPr="00233CFC" w:rsidRDefault="0052152D" w:rsidP="0052152D">
      <w:pPr>
        <w:pStyle w:val="paragraph"/>
      </w:pPr>
      <w:r w:rsidRPr="00233CFC">
        <w:tab/>
        <w:t>(b)</w:t>
      </w:r>
      <w:r w:rsidRPr="00233CFC">
        <w:tab/>
        <w:t>the CCB % otherwise applicable to the individual under Division</w:t>
      </w:r>
      <w:r w:rsidR="00233CFC">
        <w:t> </w:t>
      </w:r>
      <w:r w:rsidRPr="00233CFC">
        <w:t>4 of Part</w:t>
      </w:r>
      <w:r w:rsidR="00233CFC">
        <w:t> </w:t>
      </w:r>
      <w:r w:rsidRPr="00233CFC">
        <w:t>3; or</w:t>
      </w:r>
    </w:p>
    <w:p w:rsidR="0052152D" w:rsidRPr="00233CFC" w:rsidRDefault="0052152D" w:rsidP="0052152D">
      <w:pPr>
        <w:pStyle w:val="paragraph"/>
      </w:pPr>
      <w:r w:rsidRPr="00233CFC">
        <w:tab/>
        <w:t>(c)</w:t>
      </w:r>
      <w:r w:rsidRPr="00233CFC">
        <w:tab/>
        <w:t xml:space="preserve">if neither </w:t>
      </w:r>
      <w:r w:rsidR="00233CFC">
        <w:t>paragraph (</w:t>
      </w:r>
      <w:r w:rsidRPr="00233CFC">
        <w:t>a) nor (b) applies to the individual—the CCB % calculated in respect of the individual under subclause</w:t>
      </w:r>
      <w:r w:rsidR="00233CFC">
        <w:t> </w:t>
      </w:r>
      <w:r w:rsidRPr="00233CFC">
        <w:t>2(2) of Schedule</w:t>
      </w:r>
      <w:r w:rsidR="00233CFC">
        <w:t> </w:t>
      </w:r>
      <w:r w:rsidRPr="00233CFC">
        <w:t>2 to the Family Assistance Act.</w:t>
      </w:r>
    </w:p>
    <w:p w:rsidR="00567C87" w:rsidRPr="00233CFC" w:rsidRDefault="00567C87" w:rsidP="00567C87">
      <w:pPr>
        <w:pStyle w:val="Definition"/>
      </w:pPr>
      <w:r w:rsidRPr="00233CFC">
        <w:rPr>
          <w:b/>
          <w:i/>
        </w:rPr>
        <w:t xml:space="preserve">ceases </w:t>
      </w:r>
      <w:r w:rsidRPr="00233CFC">
        <w:t>to be enrolled, in relation to a child to whom an approved child care service provides care, has the meaning given by section</w:t>
      </w:r>
      <w:r w:rsidR="00233CFC">
        <w:t> </w:t>
      </w:r>
      <w:r w:rsidRPr="00233CFC">
        <w:t>219AD.</w:t>
      </w:r>
    </w:p>
    <w:p w:rsidR="003B6EA2" w:rsidRPr="00233CFC" w:rsidRDefault="003B6EA2" w:rsidP="003B6EA2">
      <w:pPr>
        <w:pStyle w:val="Definition"/>
      </w:pPr>
      <w:r w:rsidRPr="00233CFC">
        <w:rPr>
          <w:b/>
          <w:i/>
        </w:rPr>
        <w:t>centrelink program</w:t>
      </w:r>
      <w:r w:rsidRPr="00233CFC">
        <w:t xml:space="preserve"> has the same meaning as in the </w:t>
      </w:r>
      <w:r w:rsidRPr="00233CFC">
        <w:rPr>
          <w:i/>
        </w:rPr>
        <w:t>Human Services (Centrelink) Act 1997</w:t>
      </w:r>
      <w:r w:rsidRPr="00233CFC">
        <w:t>.</w:t>
      </w:r>
    </w:p>
    <w:p w:rsidR="003B6EA2" w:rsidRPr="00233CFC" w:rsidRDefault="003B6EA2" w:rsidP="003B6EA2">
      <w:pPr>
        <w:pStyle w:val="Definition"/>
      </w:pPr>
      <w:r w:rsidRPr="00233CFC">
        <w:rPr>
          <w:b/>
          <w:i/>
        </w:rPr>
        <w:t>Chief Executive Centrelink</w:t>
      </w:r>
      <w:r w:rsidRPr="00233CFC">
        <w:t xml:space="preserve"> has the same meaning as in the </w:t>
      </w:r>
      <w:r w:rsidRPr="00233CFC">
        <w:rPr>
          <w:i/>
        </w:rPr>
        <w:t>Human Services (Centrelink) Act 1997</w:t>
      </w:r>
      <w:r w:rsidRPr="00233CFC">
        <w:t>.</w:t>
      </w:r>
    </w:p>
    <w:p w:rsidR="003B6EA2" w:rsidRPr="00233CFC" w:rsidRDefault="003B6EA2" w:rsidP="003B6EA2">
      <w:pPr>
        <w:pStyle w:val="Definition"/>
      </w:pPr>
      <w:r w:rsidRPr="00233CFC">
        <w:rPr>
          <w:b/>
          <w:i/>
        </w:rPr>
        <w:t>Chief Executive Medicare</w:t>
      </w:r>
      <w:r w:rsidRPr="00233CFC">
        <w:t xml:space="preserve"> has the same meaning as in the </w:t>
      </w:r>
      <w:r w:rsidRPr="00233CFC">
        <w:rPr>
          <w:i/>
        </w:rPr>
        <w:t>Human Services (Medicare) Act 1973</w:t>
      </w:r>
      <w:r w:rsidRPr="00233CFC">
        <w:t>.</w:t>
      </w:r>
    </w:p>
    <w:p w:rsidR="0057447C" w:rsidRPr="00233CFC" w:rsidRDefault="0057447C" w:rsidP="0057447C">
      <w:pPr>
        <w:pStyle w:val="Definition"/>
      </w:pPr>
      <w:r w:rsidRPr="00233CFC">
        <w:rPr>
          <w:b/>
          <w:i/>
        </w:rPr>
        <w:t xml:space="preserve">child care service payment </w:t>
      </w:r>
      <w:r w:rsidRPr="00233CFC">
        <w:t>means:</w:t>
      </w:r>
    </w:p>
    <w:p w:rsidR="0057447C" w:rsidRPr="00233CFC" w:rsidRDefault="0057447C" w:rsidP="0057447C">
      <w:pPr>
        <w:pStyle w:val="paragraph"/>
      </w:pPr>
      <w:r w:rsidRPr="00233CFC">
        <w:tab/>
        <w:t>(a)</w:t>
      </w:r>
      <w:r w:rsidRPr="00233CFC">
        <w:tab/>
        <w:t>a payment under section</w:t>
      </w:r>
      <w:r w:rsidR="00233CFC">
        <w:t> </w:t>
      </w:r>
      <w:r w:rsidRPr="00233CFC">
        <w:t>219Q or subsection</w:t>
      </w:r>
      <w:r w:rsidR="00233CFC">
        <w:t> </w:t>
      </w:r>
      <w:r w:rsidRPr="00233CFC">
        <w:t>219Q</w:t>
      </w:r>
      <w:r w:rsidR="00753CFA" w:rsidRPr="00233CFC">
        <w:t>A(</w:t>
      </w:r>
      <w:r w:rsidRPr="00233CFC">
        <w:t>2) in respect of fee reduction; or</w:t>
      </w:r>
    </w:p>
    <w:p w:rsidR="009D486A" w:rsidRPr="00233CFC" w:rsidRDefault="009D486A" w:rsidP="009D486A">
      <w:pPr>
        <w:pStyle w:val="paragraph"/>
      </w:pPr>
      <w:r w:rsidRPr="00233CFC">
        <w:tab/>
        <w:t>(aa)</w:t>
      </w:r>
      <w:r w:rsidRPr="00233CFC">
        <w:tab/>
        <w:t>a payment under section</w:t>
      </w:r>
      <w:r w:rsidR="00233CFC">
        <w:t> </w:t>
      </w:r>
      <w:r w:rsidRPr="00233CFC">
        <w:t>219QC or subsection</w:t>
      </w:r>
      <w:r w:rsidR="00233CFC">
        <w:t> </w:t>
      </w:r>
      <w:r w:rsidRPr="00233CFC">
        <w:t>219Q</w:t>
      </w:r>
      <w:r w:rsidR="003576EB" w:rsidRPr="00233CFC">
        <w:t>D</w:t>
      </w:r>
      <w:r w:rsidR="00753CFA" w:rsidRPr="00233CFC">
        <w:t>(</w:t>
      </w:r>
      <w:r w:rsidRPr="00233CFC">
        <w:t>2) in respect of child care rebate; or</w:t>
      </w:r>
    </w:p>
    <w:p w:rsidR="0057447C" w:rsidRPr="00233CFC" w:rsidRDefault="0057447C" w:rsidP="0057447C">
      <w:pPr>
        <w:pStyle w:val="paragraph"/>
      </w:pPr>
      <w:r w:rsidRPr="00233CFC">
        <w:tab/>
        <w:t>(b)</w:t>
      </w:r>
      <w:r w:rsidRPr="00233CFC">
        <w:tab/>
        <w:t>an enrolment advance under section</w:t>
      </w:r>
      <w:r w:rsidR="00233CFC">
        <w:t> </w:t>
      </w:r>
      <w:r w:rsidRPr="00233CFC">
        <w:t>219RA; or</w:t>
      </w:r>
    </w:p>
    <w:p w:rsidR="0057447C" w:rsidRPr="00233CFC" w:rsidRDefault="0057447C" w:rsidP="0057447C">
      <w:pPr>
        <w:pStyle w:val="paragraph"/>
      </w:pPr>
      <w:r w:rsidRPr="00233CFC">
        <w:tab/>
        <w:t>(c)</w:t>
      </w:r>
      <w:r w:rsidRPr="00233CFC">
        <w:tab/>
        <w:t>a payment under:</w:t>
      </w:r>
    </w:p>
    <w:p w:rsidR="0057447C" w:rsidRPr="00233CFC" w:rsidRDefault="0057447C" w:rsidP="0057447C">
      <w:pPr>
        <w:pStyle w:val="paragraphsub"/>
      </w:pPr>
      <w:r w:rsidRPr="00233CFC">
        <w:tab/>
        <w:t>(i)</w:t>
      </w:r>
      <w:r w:rsidRPr="00233CFC">
        <w:tab/>
        <w:t>subitem</w:t>
      </w:r>
      <w:r w:rsidR="00233CFC">
        <w:t> </w:t>
      </w:r>
      <w:r w:rsidRPr="00233CFC">
        <w:t>97(5) of Schedule</w:t>
      </w:r>
      <w:r w:rsidR="00233CFC">
        <w:t> </w:t>
      </w:r>
      <w:r w:rsidRPr="00233CFC">
        <w:t xml:space="preserve">1 to the </w:t>
      </w:r>
      <w:r w:rsidRPr="00233CFC">
        <w:rPr>
          <w:i/>
        </w:rPr>
        <w:t>Family Assistance Legislation Amendment (Child Care Management System and Other Measures) Act 2007</w:t>
      </w:r>
      <w:r w:rsidRPr="00233CFC">
        <w:t>; or</w:t>
      </w:r>
    </w:p>
    <w:p w:rsidR="0057447C" w:rsidRPr="00233CFC" w:rsidRDefault="0057447C" w:rsidP="0057447C">
      <w:pPr>
        <w:pStyle w:val="paragraphsub"/>
      </w:pPr>
      <w:r w:rsidRPr="00233CFC">
        <w:tab/>
        <w:t>(ii)</w:t>
      </w:r>
      <w:r w:rsidRPr="00233CFC">
        <w:tab/>
        <w:t>subitem</w:t>
      </w:r>
      <w:r w:rsidR="00233CFC">
        <w:t> </w:t>
      </w:r>
      <w:r w:rsidRPr="00233CFC">
        <w:t xml:space="preserve">97A(5) of that </w:t>
      </w:r>
      <w:r w:rsidR="00127CA2" w:rsidRPr="00233CFC">
        <w:t>Schedule</w:t>
      </w:r>
      <w:r w:rsidR="00753CFA" w:rsidRPr="00233CFC">
        <w:t xml:space="preserve"> </w:t>
      </w:r>
      <w:r w:rsidRPr="00233CFC">
        <w:t xml:space="preserve">(as modified by the </w:t>
      </w:r>
      <w:r w:rsidRPr="00233CFC">
        <w:rPr>
          <w:i/>
        </w:rPr>
        <w:t>Family Assistance Legislation Amendment (Child Care Management System and Other Measures) Regulations</w:t>
      </w:r>
      <w:r w:rsidR="00233CFC">
        <w:rPr>
          <w:i/>
        </w:rPr>
        <w:t> </w:t>
      </w:r>
      <w:r w:rsidRPr="00233CFC">
        <w:rPr>
          <w:i/>
        </w:rPr>
        <w:t>2009</w:t>
      </w:r>
      <w:r w:rsidRPr="00233CFC">
        <w:t>); or</w:t>
      </w:r>
    </w:p>
    <w:p w:rsidR="0057447C" w:rsidRPr="00233CFC" w:rsidRDefault="0057447C" w:rsidP="0057447C">
      <w:pPr>
        <w:pStyle w:val="paragraph"/>
      </w:pPr>
      <w:r w:rsidRPr="00233CFC">
        <w:tab/>
        <w:t>(d)</w:t>
      </w:r>
      <w:r w:rsidRPr="00233CFC">
        <w:tab/>
        <w:t>the payment known as Jobs Education and Training (JET) Child Care fee assistance that is paid by the Commonwealth; or</w:t>
      </w:r>
    </w:p>
    <w:p w:rsidR="0057447C" w:rsidRPr="00233CFC" w:rsidRDefault="0057447C" w:rsidP="0057447C">
      <w:pPr>
        <w:pStyle w:val="paragraph"/>
      </w:pPr>
      <w:r w:rsidRPr="00233CFC">
        <w:tab/>
        <w:t>(e)</w:t>
      </w:r>
      <w:r w:rsidRPr="00233CFC">
        <w:tab/>
        <w:t xml:space="preserve">a payment specified in an instrument under </w:t>
      </w:r>
      <w:r w:rsidR="00233CFC">
        <w:t>subsection (</w:t>
      </w:r>
      <w:r w:rsidRPr="00233CFC">
        <w:t>4A).</w:t>
      </w:r>
    </w:p>
    <w:p w:rsidR="00873584" w:rsidRPr="00233CFC" w:rsidRDefault="00873584" w:rsidP="00873584">
      <w:pPr>
        <w:pStyle w:val="Definition"/>
      </w:pPr>
      <w:r w:rsidRPr="00233CFC">
        <w:rPr>
          <w:b/>
          <w:i/>
        </w:rPr>
        <w:t>civil penalty order</w:t>
      </w:r>
      <w:r w:rsidRPr="00233CFC">
        <w:t xml:space="preserve"> has the meaning given by section</w:t>
      </w:r>
      <w:r w:rsidR="00233CFC">
        <w:t> </w:t>
      </w:r>
      <w:r w:rsidRPr="00233CFC">
        <w:t>219TSC.</w:t>
      </w:r>
    </w:p>
    <w:p w:rsidR="00B700FA" w:rsidRPr="00233CFC" w:rsidRDefault="00B700FA" w:rsidP="00B700FA">
      <w:pPr>
        <w:pStyle w:val="Definition"/>
      </w:pPr>
      <w:r w:rsidRPr="00233CFC">
        <w:rPr>
          <w:b/>
          <w:i/>
        </w:rPr>
        <w:t>civil penalty provision</w:t>
      </w:r>
      <w:r w:rsidRPr="00233CFC">
        <w:t xml:space="preserve"> means any of the following:</w:t>
      </w:r>
    </w:p>
    <w:p w:rsidR="00B700FA" w:rsidRPr="00233CFC" w:rsidRDefault="00B700FA" w:rsidP="00B700FA">
      <w:pPr>
        <w:pStyle w:val="paragraph"/>
      </w:pPr>
      <w:r w:rsidRPr="00233CFC">
        <w:tab/>
        <w:t>(a)</w:t>
      </w:r>
      <w:r w:rsidRPr="00233CFC">
        <w:tab/>
        <w:t>subsection</w:t>
      </w:r>
      <w:r w:rsidR="00233CFC">
        <w:t> </w:t>
      </w:r>
      <w:r w:rsidRPr="00233CFC">
        <w:t>204(1);</w:t>
      </w:r>
    </w:p>
    <w:p w:rsidR="00B700FA" w:rsidRPr="00233CFC" w:rsidRDefault="00B700FA" w:rsidP="00B700FA">
      <w:pPr>
        <w:pStyle w:val="paragraph"/>
      </w:pPr>
      <w:r w:rsidRPr="00233CFC">
        <w:tab/>
        <w:t>(b)</w:t>
      </w:r>
      <w:r w:rsidRPr="00233CFC">
        <w:tab/>
        <w:t>subsection</w:t>
      </w:r>
      <w:r w:rsidR="00233CFC">
        <w:t> </w:t>
      </w:r>
      <w:r w:rsidRPr="00233CFC">
        <w:t>219A</w:t>
      </w:r>
      <w:r w:rsidR="003576EB" w:rsidRPr="00233CFC">
        <w:t>C</w:t>
      </w:r>
      <w:r w:rsidR="00753CFA" w:rsidRPr="00233CFC">
        <w:t>(</w:t>
      </w:r>
      <w:r w:rsidRPr="00233CFC">
        <w:t>1A) or (1B);</w:t>
      </w:r>
    </w:p>
    <w:p w:rsidR="00B700FA" w:rsidRPr="00233CFC" w:rsidRDefault="00B700FA" w:rsidP="00B700FA">
      <w:pPr>
        <w:pStyle w:val="paragraph"/>
      </w:pPr>
      <w:r w:rsidRPr="00233CFC">
        <w:tab/>
        <w:t>(c)</w:t>
      </w:r>
      <w:r w:rsidRPr="00233CFC">
        <w:tab/>
        <w:t>subsection</w:t>
      </w:r>
      <w:r w:rsidR="00233CFC">
        <w:t> </w:t>
      </w:r>
      <w:r w:rsidRPr="00233CFC">
        <w:t>219A</w:t>
      </w:r>
      <w:r w:rsidR="00753CFA" w:rsidRPr="00233CFC">
        <w:t>G(</w:t>
      </w:r>
      <w:r w:rsidRPr="00233CFC">
        <w:t>1A);</w:t>
      </w:r>
    </w:p>
    <w:p w:rsidR="00B700FA" w:rsidRPr="00233CFC" w:rsidRDefault="00B700FA" w:rsidP="00B700FA">
      <w:pPr>
        <w:pStyle w:val="paragraph"/>
      </w:pPr>
      <w:r w:rsidRPr="00233CFC">
        <w:tab/>
        <w:t>(d)</w:t>
      </w:r>
      <w:r w:rsidRPr="00233CFC">
        <w:tab/>
        <w:t>subsection</w:t>
      </w:r>
      <w:r w:rsidR="00233CFC">
        <w:t> </w:t>
      </w:r>
      <w:r w:rsidRPr="00233CFC">
        <w:t>219B(2);</w:t>
      </w:r>
    </w:p>
    <w:p w:rsidR="00B700FA" w:rsidRPr="00233CFC" w:rsidRDefault="00B700FA" w:rsidP="00B700FA">
      <w:pPr>
        <w:pStyle w:val="paragraph"/>
      </w:pPr>
      <w:r w:rsidRPr="00233CFC">
        <w:tab/>
        <w:t>(e)</w:t>
      </w:r>
      <w:r w:rsidRPr="00233CFC">
        <w:tab/>
        <w:t>subsection</w:t>
      </w:r>
      <w:r w:rsidR="00233CFC">
        <w:t> </w:t>
      </w:r>
      <w:r w:rsidRPr="00233CFC">
        <w:t>219B</w:t>
      </w:r>
      <w:r w:rsidR="00753CFA" w:rsidRPr="00233CFC">
        <w:t>B(</w:t>
      </w:r>
      <w:r w:rsidRPr="00233CFC">
        <w:t>1);</w:t>
      </w:r>
    </w:p>
    <w:p w:rsidR="00B700FA" w:rsidRPr="00233CFC" w:rsidRDefault="00B700FA" w:rsidP="00B700FA">
      <w:pPr>
        <w:pStyle w:val="paragraph"/>
      </w:pPr>
      <w:r w:rsidRPr="00233CFC">
        <w:tab/>
        <w:t>(f)</w:t>
      </w:r>
      <w:r w:rsidRPr="00233CFC">
        <w:tab/>
        <w:t>subsection</w:t>
      </w:r>
      <w:r w:rsidR="00233CFC">
        <w:t> </w:t>
      </w:r>
      <w:r w:rsidRPr="00233CFC">
        <w:t>219B</w:t>
      </w:r>
      <w:r w:rsidR="003576EB" w:rsidRPr="00233CFC">
        <w:t>C</w:t>
      </w:r>
      <w:r w:rsidR="00753CFA" w:rsidRPr="00233CFC">
        <w:t>(</w:t>
      </w:r>
      <w:r w:rsidRPr="00233CFC">
        <w:t>1);</w:t>
      </w:r>
    </w:p>
    <w:p w:rsidR="00B700FA" w:rsidRPr="00233CFC" w:rsidRDefault="00B700FA" w:rsidP="00B700FA">
      <w:pPr>
        <w:pStyle w:val="paragraph"/>
      </w:pPr>
      <w:r w:rsidRPr="00233CFC">
        <w:tab/>
        <w:t>(g)</w:t>
      </w:r>
      <w:r w:rsidRPr="00233CFC">
        <w:tab/>
        <w:t>subsection</w:t>
      </w:r>
      <w:r w:rsidR="00233CFC">
        <w:t> </w:t>
      </w:r>
      <w:r w:rsidRPr="00233CFC">
        <w:t>219B</w:t>
      </w:r>
      <w:r w:rsidR="00753CFA" w:rsidRPr="00233CFC">
        <w:t>D(</w:t>
      </w:r>
      <w:r w:rsidRPr="00233CFC">
        <w:t>1);</w:t>
      </w:r>
    </w:p>
    <w:p w:rsidR="00B700FA" w:rsidRPr="00233CFC" w:rsidRDefault="00B700FA" w:rsidP="00B700FA">
      <w:pPr>
        <w:pStyle w:val="paragraph"/>
      </w:pPr>
      <w:r w:rsidRPr="00233CFC">
        <w:tab/>
        <w:t>(h)</w:t>
      </w:r>
      <w:r w:rsidRPr="00233CFC">
        <w:tab/>
        <w:t>subsection</w:t>
      </w:r>
      <w:r w:rsidR="00233CFC">
        <w:t> </w:t>
      </w:r>
      <w:r w:rsidRPr="00233CFC">
        <w:t>219E(1)</w:t>
      </w:r>
      <w:r w:rsidR="00D57B40" w:rsidRPr="00233CFC">
        <w:t xml:space="preserve"> or (7)</w:t>
      </w:r>
      <w:r w:rsidRPr="00233CFC">
        <w:t>;</w:t>
      </w:r>
    </w:p>
    <w:p w:rsidR="00847BE0" w:rsidRPr="00233CFC" w:rsidRDefault="00847BE0" w:rsidP="00847BE0">
      <w:pPr>
        <w:pStyle w:val="paragraph"/>
      </w:pPr>
      <w:r w:rsidRPr="00233CFC">
        <w:tab/>
        <w:t>(ha)</w:t>
      </w:r>
      <w:r w:rsidRPr="00233CFC">
        <w:tab/>
        <w:t>subsection</w:t>
      </w:r>
      <w:r w:rsidR="00233CFC">
        <w:t> </w:t>
      </w:r>
      <w:r w:rsidRPr="00233CFC">
        <w:t>219E</w:t>
      </w:r>
      <w:r w:rsidR="00753CFA" w:rsidRPr="00233CFC">
        <w:t>A(</w:t>
      </w:r>
      <w:r w:rsidRPr="00233CFC">
        <w:t>2);</w:t>
      </w:r>
    </w:p>
    <w:p w:rsidR="00847BE0" w:rsidRPr="00233CFC" w:rsidRDefault="00847BE0" w:rsidP="00847BE0">
      <w:pPr>
        <w:pStyle w:val="paragraph"/>
      </w:pPr>
      <w:r w:rsidRPr="00233CFC">
        <w:tab/>
        <w:t>(hb)</w:t>
      </w:r>
      <w:r w:rsidRPr="00233CFC">
        <w:tab/>
        <w:t>subsection</w:t>
      </w:r>
      <w:r w:rsidR="00233CFC">
        <w:t> </w:t>
      </w:r>
      <w:r w:rsidRPr="00233CFC">
        <w:t>219E</w:t>
      </w:r>
      <w:r w:rsidR="00753CFA" w:rsidRPr="00233CFC">
        <w:t>B(</w:t>
      </w:r>
      <w:r w:rsidRPr="00233CFC">
        <w:t>1) or (5);</w:t>
      </w:r>
    </w:p>
    <w:p w:rsidR="00B700FA" w:rsidRPr="00233CFC" w:rsidRDefault="00B700FA" w:rsidP="00B700FA">
      <w:pPr>
        <w:pStyle w:val="paragraph"/>
      </w:pPr>
      <w:r w:rsidRPr="00233CFC">
        <w:tab/>
        <w:t>(j)</w:t>
      </w:r>
      <w:r w:rsidRPr="00233CFC">
        <w:tab/>
        <w:t>subsection</w:t>
      </w:r>
      <w:r w:rsidR="00233CFC">
        <w:t> </w:t>
      </w:r>
      <w:r w:rsidRPr="00233CFC">
        <w:t>219F(1) or (2);</w:t>
      </w:r>
    </w:p>
    <w:p w:rsidR="00B700FA" w:rsidRPr="00233CFC" w:rsidRDefault="00B700FA" w:rsidP="00B700FA">
      <w:pPr>
        <w:pStyle w:val="paragraph"/>
      </w:pPr>
      <w:r w:rsidRPr="00233CFC">
        <w:tab/>
        <w:t>(k)</w:t>
      </w:r>
      <w:r w:rsidRPr="00233CFC">
        <w:tab/>
        <w:t>subsection</w:t>
      </w:r>
      <w:r w:rsidR="00233CFC">
        <w:t> </w:t>
      </w:r>
      <w:r w:rsidRPr="00233CFC">
        <w:t>219G(1), (3) or (4);</w:t>
      </w:r>
    </w:p>
    <w:p w:rsidR="00CA7D23" w:rsidRPr="00233CFC" w:rsidRDefault="00CA7D23" w:rsidP="00B700FA">
      <w:pPr>
        <w:pStyle w:val="paragraph"/>
      </w:pPr>
      <w:r w:rsidRPr="00233CFC">
        <w:tab/>
        <w:t>(ka)</w:t>
      </w:r>
      <w:r w:rsidRPr="00233CFC">
        <w:tab/>
        <w:t>subsection</w:t>
      </w:r>
      <w:r w:rsidR="00233CFC">
        <w:t> </w:t>
      </w:r>
      <w:r w:rsidRPr="00233CFC">
        <w:t>219G</w:t>
      </w:r>
      <w:r w:rsidR="003576EB" w:rsidRPr="00233CFC">
        <w:t>A</w:t>
      </w:r>
      <w:r w:rsidR="00753CFA" w:rsidRPr="00233CFC">
        <w:t>(</w:t>
      </w:r>
      <w:r w:rsidRPr="00233CFC">
        <w:t>6);</w:t>
      </w:r>
    </w:p>
    <w:p w:rsidR="00B700FA" w:rsidRPr="00233CFC" w:rsidRDefault="00B700FA" w:rsidP="00B700FA">
      <w:pPr>
        <w:pStyle w:val="paragraph"/>
      </w:pPr>
      <w:r w:rsidRPr="00233CFC">
        <w:tab/>
        <w:t>(l)</w:t>
      </w:r>
      <w:r w:rsidRPr="00233CFC">
        <w:tab/>
        <w:t>subsection</w:t>
      </w:r>
      <w:r w:rsidR="00233CFC">
        <w:t> </w:t>
      </w:r>
      <w:r w:rsidRPr="00233CFC">
        <w:t>219L(1), (2) or (3);</w:t>
      </w:r>
    </w:p>
    <w:p w:rsidR="002833AD" w:rsidRPr="00233CFC" w:rsidRDefault="002833AD" w:rsidP="00B700FA">
      <w:pPr>
        <w:pStyle w:val="paragraph"/>
      </w:pPr>
      <w:r w:rsidRPr="00233CFC">
        <w:tab/>
        <w:t>(la)</w:t>
      </w:r>
      <w:r w:rsidRPr="00233CFC">
        <w:tab/>
        <w:t>subsection</w:t>
      </w:r>
      <w:r w:rsidR="00233CFC">
        <w:t> </w:t>
      </w:r>
      <w:r w:rsidRPr="00233CFC">
        <w:t>219L</w:t>
      </w:r>
      <w:r w:rsidR="003576EB" w:rsidRPr="00233CFC">
        <w:t>A</w:t>
      </w:r>
      <w:r w:rsidR="00753CFA" w:rsidRPr="00233CFC">
        <w:t>(</w:t>
      </w:r>
      <w:r w:rsidRPr="00233CFC">
        <w:t>2) or (5);</w:t>
      </w:r>
    </w:p>
    <w:p w:rsidR="00B700FA" w:rsidRPr="00233CFC" w:rsidRDefault="00B700FA" w:rsidP="00B700FA">
      <w:pPr>
        <w:pStyle w:val="paragraph"/>
      </w:pPr>
      <w:r w:rsidRPr="00233CFC">
        <w:tab/>
        <w:t>(m)</w:t>
      </w:r>
      <w:r w:rsidRPr="00233CFC">
        <w:tab/>
        <w:t>subsection</w:t>
      </w:r>
      <w:r w:rsidR="00233CFC">
        <w:t> </w:t>
      </w:r>
      <w:r w:rsidRPr="00233CFC">
        <w:t>219M(1)</w:t>
      </w:r>
      <w:r w:rsidR="000B794C" w:rsidRPr="00233CFC">
        <w:t xml:space="preserve"> or (4)</w:t>
      </w:r>
      <w:r w:rsidRPr="00233CFC">
        <w:t>;</w:t>
      </w:r>
    </w:p>
    <w:p w:rsidR="00B700FA" w:rsidRPr="00233CFC" w:rsidRDefault="00B700FA" w:rsidP="00B700FA">
      <w:pPr>
        <w:pStyle w:val="paragraph"/>
      </w:pPr>
      <w:r w:rsidRPr="00233CFC">
        <w:tab/>
        <w:t>(n)</w:t>
      </w:r>
      <w:r w:rsidRPr="00233CFC">
        <w:tab/>
        <w:t>subsection</w:t>
      </w:r>
      <w:r w:rsidR="00233CFC">
        <w:t> </w:t>
      </w:r>
      <w:r w:rsidRPr="00233CFC">
        <w:t>219N(5A);</w:t>
      </w:r>
    </w:p>
    <w:p w:rsidR="00B700FA" w:rsidRPr="00233CFC" w:rsidRDefault="00B700FA" w:rsidP="00B700FA">
      <w:pPr>
        <w:pStyle w:val="paragraph"/>
      </w:pPr>
      <w:r w:rsidRPr="00233CFC">
        <w:tab/>
        <w:t>(o)</w:t>
      </w:r>
      <w:r w:rsidRPr="00233CFC">
        <w:tab/>
        <w:t>subsection</w:t>
      </w:r>
      <w:r w:rsidR="00233CFC">
        <w:t> </w:t>
      </w:r>
      <w:r w:rsidRPr="00233CFC">
        <w:t>219N</w:t>
      </w:r>
      <w:r w:rsidR="00753CFA" w:rsidRPr="00233CFC">
        <w:t>A(</w:t>
      </w:r>
      <w:r w:rsidRPr="00233CFC">
        <w:t>4);</w:t>
      </w:r>
    </w:p>
    <w:p w:rsidR="00B700FA" w:rsidRPr="00233CFC" w:rsidRDefault="00B700FA" w:rsidP="00B700FA">
      <w:pPr>
        <w:pStyle w:val="paragraph"/>
      </w:pPr>
      <w:r w:rsidRPr="00233CFC">
        <w:tab/>
        <w:t>(p)</w:t>
      </w:r>
      <w:r w:rsidRPr="00233CFC">
        <w:tab/>
        <w:t>subsection</w:t>
      </w:r>
      <w:r w:rsidR="00233CFC">
        <w:t> </w:t>
      </w:r>
      <w:r w:rsidRPr="00233CFC">
        <w:t>219N</w:t>
      </w:r>
      <w:r w:rsidR="00753CFA" w:rsidRPr="00233CFC">
        <w:t>B(</w:t>
      </w:r>
      <w:r w:rsidRPr="00233CFC">
        <w:t>1);</w:t>
      </w:r>
    </w:p>
    <w:p w:rsidR="00B700FA" w:rsidRPr="00233CFC" w:rsidRDefault="00B700FA" w:rsidP="00B700FA">
      <w:pPr>
        <w:pStyle w:val="paragraph"/>
      </w:pPr>
      <w:r w:rsidRPr="00233CFC">
        <w:tab/>
        <w:t>(q)</w:t>
      </w:r>
      <w:r w:rsidRPr="00233CFC">
        <w:tab/>
        <w:t>subsection</w:t>
      </w:r>
      <w:r w:rsidR="00233CFC">
        <w:t> </w:t>
      </w:r>
      <w:r w:rsidRPr="00233CFC">
        <w:t>219P(1);</w:t>
      </w:r>
    </w:p>
    <w:p w:rsidR="00B700FA" w:rsidRPr="00233CFC" w:rsidRDefault="00B700FA" w:rsidP="00B700FA">
      <w:pPr>
        <w:pStyle w:val="paragraph"/>
      </w:pPr>
      <w:r w:rsidRPr="00233CFC">
        <w:tab/>
        <w:t>(r)</w:t>
      </w:r>
      <w:r w:rsidRPr="00233CFC">
        <w:tab/>
        <w:t>subsection</w:t>
      </w:r>
      <w:r w:rsidR="00233CFC">
        <w:t> </w:t>
      </w:r>
      <w:r w:rsidRPr="00233CFC">
        <w:t>219Q</w:t>
      </w:r>
      <w:r w:rsidR="00753CFA" w:rsidRPr="00233CFC">
        <w:t>B(</w:t>
      </w:r>
      <w:r w:rsidRPr="00233CFC">
        <w:t>1);</w:t>
      </w:r>
    </w:p>
    <w:p w:rsidR="00847BE0" w:rsidRPr="00233CFC" w:rsidRDefault="00847BE0" w:rsidP="00847BE0">
      <w:pPr>
        <w:pStyle w:val="paragraph"/>
      </w:pPr>
      <w:r w:rsidRPr="00233CFC">
        <w:tab/>
        <w:t>(sa)</w:t>
      </w:r>
      <w:r w:rsidRPr="00233CFC">
        <w:tab/>
        <w:t>subsection</w:t>
      </w:r>
      <w:r w:rsidR="00233CFC">
        <w:t> </w:t>
      </w:r>
      <w:r w:rsidRPr="00233CFC">
        <w:t>219Q</w:t>
      </w:r>
      <w:r w:rsidR="003C38C4" w:rsidRPr="00233CFC">
        <w:t>E</w:t>
      </w:r>
      <w:r w:rsidR="00753CFA" w:rsidRPr="00233CFC">
        <w:t>(</w:t>
      </w:r>
      <w:r w:rsidRPr="00233CFC">
        <w:t>1);</w:t>
      </w:r>
    </w:p>
    <w:p w:rsidR="00B700FA" w:rsidRPr="00233CFC" w:rsidRDefault="00B700FA" w:rsidP="00B700FA">
      <w:pPr>
        <w:pStyle w:val="paragraph"/>
      </w:pPr>
      <w:r w:rsidRPr="00233CFC">
        <w:tab/>
        <w:t>(s)</w:t>
      </w:r>
      <w:r w:rsidRPr="00233CFC">
        <w:tab/>
        <w:t>section</w:t>
      </w:r>
      <w:r w:rsidR="00233CFC">
        <w:t> </w:t>
      </w:r>
      <w:r w:rsidRPr="00233CFC">
        <w:t>219TSB</w:t>
      </w:r>
      <w:r w:rsidR="00E0087E" w:rsidRPr="00233CFC">
        <w:t>;</w:t>
      </w:r>
    </w:p>
    <w:p w:rsidR="00E0087E" w:rsidRPr="00233CFC" w:rsidRDefault="00E0087E" w:rsidP="00E0087E">
      <w:pPr>
        <w:pStyle w:val="paragraph"/>
      </w:pPr>
      <w:r w:rsidRPr="00233CFC">
        <w:tab/>
        <w:t>(t)</w:t>
      </w:r>
      <w:r w:rsidRPr="00233CFC">
        <w:tab/>
        <w:t>a provision (if any) of the regulations that is declared to be a civil penalty provision in accordance with paragraph</w:t>
      </w:r>
      <w:r w:rsidR="00233CFC">
        <w:t> </w:t>
      </w:r>
      <w:r w:rsidRPr="00233CFC">
        <w:t>235(1A)(b).</w:t>
      </w:r>
    </w:p>
    <w:p w:rsidR="00F01773" w:rsidRPr="00233CFC" w:rsidRDefault="00F01773" w:rsidP="00F01773">
      <w:pPr>
        <w:pStyle w:val="Definition"/>
      </w:pPr>
      <w:r w:rsidRPr="00233CFC">
        <w:rPr>
          <w:b/>
          <w:i/>
        </w:rPr>
        <w:t>decision</w:t>
      </w:r>
      <w:r w:rsidRPr="00233CFC">
        <w:t xml:space="preserve"> has the same meaning as in the </w:t>
      </w:r>
      <w:r w:rsidRPr="00233CFC">
        <w:rPr>
          <w:i/>
        </w:rPr>
        <w:t>Administrative Appeals Tribunal Act 1975</w:t>
      </w:r>
      <w:r w:rsidRPr="00233CFC">
        <w:t>.</w:t>
      </w:r>
    </w:p>
    <w:p w:rsidR="00B10313" w:rsidRPr="00233CFC" w:rsidRDefault="00B10313" w:rsidP="00B10313">
      <w:pPr>
        <w:pStyle w:val="Definition"/>
      </w:pPr>
      <w:r w:rsidRPr="00233CFC">
        <w:rPr>
          <w:b/>
          <w:i/>
        </w:rPr>
        <w:t>early claim day</w:t>
      </w:r>
      <w:r w:rsidRPr="00233CFC">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233CFC" w:rsidRDefault="0089109C" w:rsidP="00F01773">
      <w:pPr>
        <w:pStyle w:val="Definition"/>
      </w:pPr>
      <w:r w:rsidRPr="00233CFC">
        <w:rPr>
          <w:b/>
          <w:i/>
        </w:rPr>
        <w:t>e</w:t>
      </w:r>
      <w:r w:rsidR="00F01773" w:rsidRPr="00233CFC">
        <w:rPr>
          <w:b/>
          <w:i/>
        </w:rPr>
        <w:t>ligibility rules</w:t>
      </w:r>
      <w:r w:rsidR="00F01773" w:rsidRPr="00233CFC">
        <w:t xml:space="preserve"> means rules made under subsection</w:t>
      </w:r>
      <w:r w:rsidR="00233CFC">
        <w:t> </w:t>
      </w:r>
      <w:r w:rsidR="00F01773" w:rsidRPr="00233CFC">
        <w:t>205(1).</w:t>
      </w:r>
    </w:p>
    <w:p w:rsidR="00567C87" w:rsidRPr="00233CFC" w:rsidRDefault="00567C87" w:rsidP="00567C87">
      <w:pPr>
        <w:pStyle w:val="Definition"/>
      </w:pPr>
      <w:r w:rsidRPr="00233CFC">
        <w:rPr>
          <w:b/>
          <w:i/>
        </w:rPr>
        <w:t xml:space="preserve">enrolled </w:t>
      </w:r>
      <w:r w:rsidRPr="00233CFC">
        <w:t>in relation to a child to whom an approved child care service provides care, has the meaning given by subsections</w:t>
      </w:r>
      <w:r w:rsidR="00233CFC">
        <w:t> </w:t>
      </w:r>
      <w:r w:rsidRPr="00233CFC">
        <w:t>219A(2) and 219A</w:t>
      </w:r>
      <w:r w:rsidR="00753CFA" w:rsidRPr="00233CFC">
        <w:t>A(</w:t>
      </w:r>
      <w:r w:rsidRPr="00233CFC">
        <w:t>2).</w:t>
      </w:r>
    </w:p>
    <w:p w:rsidR="00F01773" w:rsidRPr="00233CFC" w:rsidRDefault="0089109C" w:rsidP="00F01773">
      <w:pPr>
        <w:pStyle w:val="Definition"/>
      </w:pPr>
      <w:r w:rsidRPr="00233CFC">
        <w:rPr>
          <w:b/>
          <w:i/>
        </w:rPr>
        <w:t>e</w:t>
      </w:r>
      <w:r w:rsidR="00F01773" w:rsidRPr="00233CFC">
        <w:rPr>
          <w:b/>
          <w:i/>
        </w:rPr>
        <w:t>ntitled to be paid family tax benefit by instalment</w:t>
      </w:r>
      <w:r w:rsidR="00F01773" w:rsidRPr="00233CFC">
        <w:t>: a person is so entitled at a particular time if a determination under section</w:t>
      </w:r>
      <w:r w:rsidR="00233CFC">
        <w:t> </w:t>
      </w:r>
      <w:r w:rsidR="00F01773" w:rsidRPr="00233CFC">
        <w:t>16 in relation to the person is in force at that time under which the person is entitled to be paid family tax benefit at or after that time.</w:t>
      </w:r>
    </w:p>
    <w:p w:rsidR="0021124C" w:rsidRPr="00233CFC" w:rsidRDefault="0021124C" w:rsidP="0021124C">
      <w:pPr>
        <w:pStyle w:val="Definition"/>
      </w:pPr>
      <w:r w:rsidRPr="00233CFC">
        <w:rPr>
          <w:b/>
          <w:i/>
        </w:rPr>
        <w:t>estimated income basis</w:t>
      </w:r>
      <w:r w:rsidRPr="00233CFC">
        <w:t>:</w:t>
      </w:r>
      <w:r w:rsidRPr="00233CFC">
        <w:rPr>
          <w:b/>
        </w:rPr>
        <w:t xml:space="preserve"> </w:t>
      </w:r>
      <w:r w:rsidRPr="00233CFC">
        <w:t xml:space="preserve">family tax benefit is worked out on an </w:t>
      </w:r>
      <w:r w:rsidRPr="00233CFC">
        <w:rPr>
          <w:b/>
          <w:i/>
        </w:rPr>
        <w:t>estimated income basis</w:t>
      </w:r>
      <w:r w:rsidRPr="00233CFC">
        <w:rPr>
          <w:b/>
        </w:rPr>
        <w:t xml:space="preserve"> </w:t>
      </w:r>
      <w:r w:rsidRPr="00233CFC">
        <w:t>if it is worked out on the basis referred to in subsection</w:t>
      </w:r>
      <w:r w:rsidR="00233CFC">
        <w:t> </w:t>
      </w:r>
      <w:r w:rsidRPr="00233CFC">
        <w:t>20(1), (2A) or (3).</w:t>
      </w:r>
    </w:p>
    <w:p w:rsidR="00FD2B89" w:rsidRPr="00233CFC" w:rsidRDefault="00FD2B89" w:rsidP="00FD2B89">
      <w:pPr>
        <w:pStyle w:val="Definition"/>
      </w:pPr>
      <w:r w:rsidRPr="00233CFC">
        <w:rPr>
          <w:b/>
          <w:i/>
        </w:rPr>
        <w:t>executive officer</w:t>
      </w:r>
      <w:r w:rsidRPr="00233CFC">
        <w:t>, in relation to an operator of an approved centre based long day care service, means a person, by whatever name called and whether or not a director of the operator, who is concerned in, or takes part in, the management of the operator.</w:t>
      </w:r>
    </w:p>
    <w:p w:rsidR="00F01773" w:rsidRPr="00233CFC" w:rsidRDefault="00F01773" w:rsidP="00F01773">
      <w:pPr>
        <w:pStyle w:val="Definition"/>
        <w:shd w:val="clear" w:color="auto" w:fill="FFFFFF"/>
      </w:pPr>
      <w:r w:rsidRPr="00233CFC">
        <w:rPr>
          <w:b/>
          <w:i/>
        </w:rPr>
        <w:t xml:space="preserve">Family Assistance Act </w:t>
      </w:r>
      <w:r w:rsidRPr="00233CFC">
        <w:t xml:space="preserve">means the </w:t>
      </w:r>
      <w:r w:rsidRPr="00233CFC">
        <w:rPr>
          <w:i/>
        </w:rPr>
        <w:t>A New Tax System (Family Assistance) Act 1999</w:t>
      </w:r>
      <w:r w:rsidRPr="00233CFC">
        <w:t>.</w:t>
      </w:r>
    </w:p>
    <w:p w:rsidR="00F01773" w:rsidRPr="00233CFC" w:rsidRDefault="00F01773" w:rsidP="00F01773">
      <w:pPr>
        <w:pStyle w:val="Definition"/>
      </w:pPr>
      <w:r w:rsidRPr="00233CFC">
        <w:rPr>
          <w:b/>
          <w:i/>
        </w:rPr>
        <w:t>Family Assistance Administration Act</w:t>
      </w:r>
      <w:r w:rsidRPr="00233CFC">
        <w:t xml:space="preserve"> means the </w:t>
      </w:r>
      <w:r w:rsidRPr="00233CFC">
        <w:rPr>
          <w:i/>
        </w:rPr>
        <w:t>A New Tax System (Family Assistance) (Administration) Act 1999</w:t>
      </w:r>
      <w:r w:rsidRPr="00233CFC">
        <w:t>.</w:t>
      </w:r>
    </w:p>
    <w:p w:rsidR="00F01773" w:rsidRPr="00233CFC" w:rsidRDefault="0089109C" w:rsidP="00F01773">
      <w:pPr>
        <w:pStyle w:val="Definition"/>
      </w:pPr>
      <w:r w:rsidRPr="00233CFC">
        <w:rPr>
          <w:b/>
          <w:i/>
        </w:rPr>
        <w:t>f</w:t>
      </w:r>
      <w:r w:rsidR="00F01773" w:rsidRPr="00233CFC">
        <w:rPr>
          <w:b/>
          <w:i/>
        </w:rPr>
        <w:t xml:space="preserve">amily assistance law </w:t>
      </w:r>
      <w:r w:rsidR="00F01773" w:rsidRPr="00233CFC">
        <w:t>means any one or more of the following:</w:t>
      </w:r>
    </w:p>
    <w:p w:rsidR="00F01773" w:rsidRPr="00233CFC" w:rsidRDefault="00F01773" w:rsidP="00F01773">
      <w:pPr>
        <w:pStyle w:val="paragraph"/>
      </w:pPr>
      <w:r w:rsidRPr="00233CFC">
        <w:tab/>
        <w:t>(a)</w:t>
      </w:r>
      <w:r w:rsidRPr="00233CFC">
        <w:tab/>
        <w:t>this Act;</w:t>
      </w:r>
    </w:p>
    <w:p w:rsidR="00F01773" w:rsidRPr="00233CFC" w:rsidRDefault="00F01773" w:rsidP="00F01773">
      <w:pPr>
        <w:pStyle w:val="paragraph"/>
      </w:pPr>
      <w:r w:rsidRPr="00233CFC">
        <w:tab/>
        <w:t>(b)</w:t>
      </w:r>
      <w:r w:rsidRPr="00233CFC">
        <w:tab/>
        <w:t>the Family Assistance Act;</w:t>
      </w:r>
    </w:p>
    <w:p w:rsidR="00D33004" w:rsidRPr="00233CFC" w:rsidRDefault="00D33004" w:rsidP="00D33004">
      <w:pPr>
        <w:pStyle w:val="paragraph"/>
      </w:pPr>
      <w:r w:rsidRPr="00233CFC">
        <w:tab/>
        <w:t>(c)</w:t>
      </w:r>
      <w:r w:rsidRPr="00233CFC">
        <w:tab/>
        <w:t>any instrument (including regulations) made under this Act or the Family Assistance Act;</w:t>
      </w:r>
    </w:p>
    <w:p w:rsidR="00F01773" w:rsidRPr="00233CFC" w:rsidRDefault="00F01773" w:rsidP="00F01773">
      <w:pPr>
        <w:pStyle w:val="paragraph"/>
      </w:pPr>
      <w:r w:rsidRPr="00233CFC">
        <w:tab/>
        <w:t>(d)</w:t>
      </w:r>
      <w:r w:rsidRPr="00233CFC">
        <w:tab/>
        <w:t>Schedules</w:t>
      </w:r>
      <w:r w:rsidR="00233CFC">
        <w:t> </w:t>
      </w:r>
      <w:r w:rsidRPr="00233CFC">
        <w:t xml:space="preserve">5 and 6 to the </w:t>
      </w:r>
      <w:r w:rsidRPr="00233CFC">
        <w:rPr>
          <w:i/>
        </w:rPr>
        <w:t>A New Tax System (Family Assistance and Related Measures) Act 2000</w:t>
      </w:r>
      <w:r w:rsidRPr="00233CFC">
        <w:t>.</w:t>
      </w:r>
    </w:p>
    <w:p w:rsidR="00F01773" w:rsidRPr="00233CFC" w:rsidRDefault="00F259AF" w:rsidP="00F01773">
      <w:pPr>
        <w:pStyle w:val="Definition"/>
      </w:pPr>
      <w:r w:rsidRPr="00233CFC">
        <w:rPr>
          <w:b/>
          <w:i/>
        </w:rPr>
        <w:t>f</w:t>
      </w:r>
      <w:r w:rsidR="00F01773" w:rsidRPr="00233CFC">
        <w:rPr>
          <w:b/>
          <w:i/>
        </w:rPr>
        <w:t xml:space="preserve">amily tax benefit advance </w:t>
      </w:r>
      <w:r w:rsidR="00F01773" w:rsidRPr="00233CFC">
        <w:t>means the advance mentioned in Division</w:t>
      </w:r>
      <w:r w:rsidR="00233CFC">
        <w:t> </w:t>
      </w:r>
      <w:r w:rsidR="00F01773" w:rsidRPr="00233CFC">
        <w:t>2 of Part</w:t>
      </w:r>
      <w:r w:rsidR="00233CFC">
        <w:t> </w:t>
      </w:r>
      <w:r w:rsidR="00F01773" w:rsidRPr="00233CFC">
        <w:t>3.</w:t>
      </w:r>
    </w:p>
    <w:p w:rsidR="00F01773" w:rsidRPr="00233CFC" w:rsidRDefault="00F259AF" w:rsidP="00F01773">
      <w:pPr>
        <w:pStyle w:val="Definition"/>
      </w:pPr>
      <w:r w:rsidRPr="00233CFC">
        <w:rPr>
          <w:b/>
          <w:i/>
        </w:rPr>
        <w:t>f</w:t>
      </w:r>
      <w:r w:rsidR="00F01773" w:rsidRPr="00233CFC">
        <w:rPr>
          <w:b/>
          <w:i/>
        </w:rPr>
        <w:t>inancial institution</w:t>
      </w:r>
      <w:r w:rsidR="00F01773" w:rsidRPr="00233CFC">
        <w:t xml:space="preserve"> means a corporation that is an ADI for the purposes of the </w:t>
      </w:r>
      <w:r w:rsidR="00F01773" w:rsidRPr="00233CFC">
        <w:rPr>
          <w:i/>
        </w:rPr>
        <w:t>Banking Act 1959</w:t>
      </w:r>
      <w:r w:rsidR="00F01773" w:rsidRPr="00233CFC">
        <w:t>.</w:t>
      </w:r>
    </w:p>
    <w:p w:rsidR="00DF525A" w:rsidRPr="00233CFC" w:rsidRDefault="00DF525A" w:rsidP="00DF525A">
      <w:pPr>
        <w:pStyle w:val="Definition"/>
      </w:pPr>
      <w:r w:rsidRPr="00233CFC">
        <w:rPr>
          <w:b/>
          <w:i/>
        </w:rPr>
        <w:t>FTB advance debt</w:t>
      </w:r>
      <w:r w:rsidRPr="00233CFC">
        <w:t xml:space="preserve"> has the meaning given by section</w:t>
      </w:r>
      <w:r w:rsidR="00233CFC">
        <w:t> </w:t>
      </w:r>
      <w:r w:rsidRPr="00233CFC">
        <w:t>71A.</w:t>
      </w:r>
    </w:p>
    <w:p w:rsidR="00F01773" w:rsidRPr="00233CFC" w:rsidRDefault="00F259AF" w:rsidP="00F01773">
      <w:pPr>
        <w:pStyle w:val="Definition"/>
      </w:pPr>
      <w:r w:rsidRPr="00233CFC">
        <w:rPr>
          <w:b/>
          <w:i/>
        </w:rPr>
        <w:t>h</w:t>
      </w:r>
      <w:r w:rsidR="00F01773" w:rsidRPr="00233CFC">
        <w:rPr>
          <w:b/>
          <w:i/>
        </w:rPr>
        <w:t>ead</w:t>
      </w:r>
      <w:r w:rsidR="00F01773" w:rsidRPr="00233CFC">
        <w:t xml:space="preserve"> of an agency means:</w:t>
      </w:r>
    </w:p>
    <w:p w:rsidR="00F01773" w:rsidRPr="00233CFC" w:rsidRDefault="00F01773" w:rsidP="00F01773">
      <w:pPr>
        <w:pStyle w:val="paragraph"/>
      </w:pPr>
      <w:r w:rsidRPr="00233CFC">
        <w:tab/>
        <w:t>(a)</w:t>
      </w:r>
      <w:r w:rsidRPr="00233CFC">
        <w:tab/>
        <w:t>in the case of the Department—the Secretary; or</w:t>
      </w:r>
    </w:p>
    <w:p w:rsidR="001D6B5A" w:rsidRPr="00233CFC" w:rsidRDefault="001D6B5A" w:rsidP="001D6B5A">
      <w:pPr>
        <w:pStyle w:val="paragraph"/>
      </w:pPr>
      <w:r w:rsidRPr="00233CFC">
        <w:tab/>
        <w:t>(b)</w:t>
      </w:r>
      <w:r w:rsidRPr="00233CFC">
        <w:tab/>
        <w:t>in the case of the Human Services Department—the Secretary of the Human Services Department.</w:t>
      </w:r>
    </w:p>
    <w:p w:rsidR="001D6B5A" w:rsidRPr="00233CFC" w:rsidRDefault="001D6B5A" w:rsidP="001D6B5A">
      <w:pPr>
        <w:pStyle w:val="Definition"/>
      </w:pPr>
      <w:r w:rsidRPr="00233CFC">
        <w:rPr>
          <w:b/>
          <w:i/>
        </w:rPr>
        <w:t>Human Services Department</w:t>
      </w:r>
      <w:r w:rsidRPr="00233CFC">
        <w:t xml:space="preserve"> means the Department administered by the Human Services Minister.</w:t>
      </w:r>
    </w:p>
    <w:p w:rsidR="0015420F" w:rsidRPr="00233CFC" w:rsidRDefault="0015420F" w:rsidP="0015420F">
      <w:pPr>
        <w:pStyle w:val="Definition"/>
      </w:pPr>
      <w:r w:rsidRPr="00233CFC">
        <w:rPr>
          <w:b/>
          <w:i/>
        </w:rPr>
        <w:t>Human Services Minister</w:t>
      </w:r>
      <w:r w:rsidRPr="00233CFC">
        <w:t xml:space="preserve"> means the Minister administering the </w:t>
      </w:r>
      <w:r w:rsidRPr="00233CFC">
        <w:rPr>
          <w:i/>
        </w:rPr>
        <w:t>Human Services (Centrelink) Act 1997</w:t>
      </w:r>
      <w:r w:rsidRPr="00233CFC">
        <w:t>.</w:t>
      </w:r>
    </w:p>
    <w:p w:rsidR="00BD4496" w:rsidRPr="00233CFC" w:rsidRDefault="00BD4496" w:rsidP="00BD4496">
      <w:pPr>
        <w:pStyle w:val="Definition"/>
      </w:pPr>
      <w:r w:rsidRPr="00233CFC">
        <w:rPr>
          <w:b/>
          <w:i/>
        </w:rPr>
        <w:t xml:space="preserve">income tax refund </w:t>
      </w:r>
      <w:r w:rsidRPr="00233CFC">
        <w:t>means an amount payable to a person:</w:t>
      </w:r>
    </w:p>
    <w:p w:rsidR="00BD4496" w:rsidRPr="00233CFC" w:rsidRDefault="00BD4496" w:rsidP="00BD4496">
      <w:pPr>
        <w:pStyle w:val="paragraph"/>
      </w:pPr>
      <w:r w:rsidRPr="00233CFC">
        <w:tab/>
        <w:t>(a)</w:t>
      </w:r>
      <w:r w:rsidRPr="00233CFC">
        <w:tab/>
        <w:t xml:space="preserve">in respect of an overpayment of income tax imposed by the </w:t>
      </w:r>
      <w:r w:rsidRPr="00233CFC">
        <w:rPr>
          <w:i/>
        </w:rPr>
        <w:t>Income Tax Act 1986</w:t>
      </w:r>
      <w:r w:rsidRPr="00233CFC">
        <w:t>; or</w:t>
      </w:r>
    </w:p>
    <w:p w:rsidR="00BD4496" w:rsidRPr="00233CFC" w:rsidRDefault="00BD4496" w:rsidP="00BD4496">
      <w:pPr>
        <w:pStyle w:val="paragraph"/>
      </w:pPr>
      <w:r w:rsidRPr="00233CFC">
        <w:tab/>
        <w:t>(b)</w:t>
      </w:r>
      <w:r w:rsidRPr="00233CFC">
        <w:tab/>
        <w:t>in respect of an overpayment of Medicare levy payable in accordance with Part</w:t>
      </w:r>
      <w:r w:rsidR="00753CFA" w:rsidRPr="00233CFC">
        <w:t> </w:t>
      </w:r>
      <w:r w:rsidRPr="00233CFC">
        <w:t xml:space="preserve">VIIB of the </w:t>
      </w:r>
      <w:r w:rsidRPr="00233CFC">
        <w:rPr>
          <w:i/>
        </w:rPr>
        <w:t>Income Tax Assessment Act 1936</w:t>
      </w:r>
      <w:r w:rsidRPr="00233CFC">
        <w:t>; or</w:t>
      </w:r>
    </w:p>
    <w:p w:rsidR="00BD4496" w:rsidRPr="00233CFC" w:rsidRDefault="00BD4496" w:rsidP="00BD4496">
      <w:pPr>
        <w:pStyle w:val="paragraph"/>
      </w:pPr>
      <w:r w:rsidRPr="00233CFC">
        <w:tab/>
        <w:t>(c)</w:t>
      </w:r>
      <w:r w:rsidRPr="00233CFC">
        <w:tab/>
        <w:t>in respect of an overpayment of an amount payable by the person by an assessment made under Part</w:t>
      </w:r>
      <w:r w:rsidR="00753CFA" w:rsidRPr="00233CFC">
        <w:t> </w:t>
      </w:r>
      <w:r w:rsidRPr="00233CFC">
        <w:t>IV of the</w:t>
      </w:r>
      <w:r w:rsidRPr="00233CFC">
        <w:rPr>
          <w:i/>
        </w:rPr>
        <w:t xml:space="preserve"> Income Tax Assessment Act 1936</w:t>
      </w:r>
      <w:r w:rsidRPr="00233CFC">
        <w:t xml:space="preserve"> because of:</w:t>
      </w:r>
    </w:p>
    <w:p w:rsidR="00BD4496" w:rsidRPr="00233CFC" w:rsidRDefault="00BD4496" w:rsidP="00BD4496">
      <w:pPr>
        <w:pStyle w:val="paragraphsub"/>
      </w:pPr>
      <w:r w:rsidRPr="00233CFC">
        <w:tab/>
        <w:t>(i)</w:t>
      </w:r>
      <w:r w:rsidRPr="00233CFC">
        <w:tab/>
        <w:t>subsection</w:t>
      </w:r>
      <w:r w:rsidR="00233CFC">
        <w:t> </w:t>
      </w:r>
      <w:r w:rsidRPr="00233CFC">
        <w:t xml:space="preserve">106U(1) of the </w:t>
      </w:r>
      <w:r w:rsidRPr="00233CFC">
        <w:rPr>
          <w:i/>
        </w:rPr>
        <w:t>Higher Education Funding Act 1988</w:t>
      </w:r>
      <w:r w:rsidRPr="00233CFC">
        <w:t>; or</w:t>
      </w:r>
    </w:p>
    <w:p w:rsidR="00BD4496" w:rsidRPr="00233CFC" w:rsidRDefault="00BD4496" w:rsidP="00BD4496">
      <w:pPr>
        <w:pStyle w:val="paragraphsub"/>
      </w:pPr>
      <w:r w:rsidRPr="00233CFC">
        <w:tab/>
        <w:t>(ii)</w:t>
      </w:r>
      <w:r w:rsidRPr="00233CFC">
        <w:tab/>
        <w:t>section</w:t>
      </w:r>
      <w:r w:rsidR="00233CFC">
        <w:t> </w:t>
      </w:r>
      <w:r w:rsidRPr="00233CFC">
        <w:t>154</w:t>
      </w:r>
      <w:r w:rsidR="00233CFC">
        <w:noBreakHyphen/>
      </w:r>
      <w:r w:rsidRPr="00233CFC">
        <w:t xml:space="preserve">60 of the </w:t>
      </w:r>
      <w:r w:rsidRPr="00233CFC">
        <w:rPr>
          <w:i/>
        </w:rPr>
        <w:t>Higher Education Support Act 2003</w:t>
      </w:r>
      <w:r w:rsidRPr="00233CFC">
        <w:t>; or</w:t>
      </w:r>
    </w:p>
    <w:p w:rsidR="00BD4496" w:rsidRPr="00233CFC" w:rsidRDefault="00BD4496" w:rsidP="00BD4496">
      <w:pPr>
        <w:pStyle w:val="paragraphsub"/>
      </w:pPr>
      <w:r w:rsidRPr="00233CFC">
        <w:tab/>
        <w:t>(iii)</w:t>
      </w:r>
      <w:r w:rsidRPr="00233CFC">
        <w:tab/>
      </w:r>
      <w:r w:rsidR="00146403" w:rsidRPr="00233CFC">
        <w:t>section</w:t>
      </w:r>
      <w:r w:rsidR="00233CFC">
        <w:t> </w:t>
      </w:r>
      <w:r w:rsidR="00146403" w:rsidRPr="00233CFC">
        <w:t>12ZN</w:t>
      </w:r>
      <w:r w:rsidRPr="00233CFC">
        <w:t xml:space="preserve"> of the </w:t>
      </w:r>
      <w:r w:rsidRPr="00233CFC">
        <w:rPr>
          <w:i/>
        </w:rPr>
        <w:t>Student Assistance Act 1973</w:t>
      </w:r>
      <w:r w:rsidRPr="00233CFC">
        <w:t>; or</w:t>
      </w:r>
    </w:p>
    <w:p w:rsidR="00BD4496" w:rsidRPr="00233CFC" w:rsidRDefault="00BD4496" w:rsidP="00BD4496">
      <w:pPr>
        <w:pStyle w:val="paragraph"/>
        <w:rPr>
          <w:b/>
          <w:i/>
        </w:rPr>
      </w:pPr>
      <w:r w:rsidRPr="00233CFC">
        <w:tab/>
        <w:t>(d)</w:t>
      </w:r>
      <w:r w:rsidRPr="00233CFC">
        <w:tab/>
        <w:t xml:space="preserve">as a refund of a tax offset that is subject to the refundable tax offset rules </w:t>
      </w:r>
      <w:r w:rsidR="00146403" w:rsidRPr="00233CFC">
        <w:t>(see Division</w:t>
      </w:r>
      <w:r w:rsidR="00233CFC">
        <w:t> </w:t>
      </w:r>
      <w:r w:rsidR="00146403" w:rsidRPr="00233CFC">
        <w:t>67 of the Income Tax Assessment Act)</w:t>
      </w:r>
      <w:r w:rsidRPr="00233CFC">
        <w:t>.</w:t>
      </w:r>
    </w:p>
    <w:p w:rsidR="00F01773" w:rsidRPr="00233CFC" w:rsidRDefault="0031100A" w:rsidP="00F01773">
      <w:pPr>
        <w:pStyle w:val="Definition"/>
      </w:pPr>
      <w:r w:rsidRPr="00233CFC">
        <w:rPr>
          <w:b/>
          <w:i/>
        </w:rPr>
        <w:t>i</w:t>
      </w:r>
      <w:r w:rsidR="00F01773" w:rsidRPr="00233CFC">
        <w:rPr>
          <w:b/>
          <w:i/>
        </w:rPr>
        <w:t>ncome tax return</w:t>
      </w:r>
      <w:r w:rsidR="00F01773" w:rsidRPr="00233CFC">
        <w:t xml:space="preserve"> has the same meaning as in the </w:t>
      </w:r>
      <w:r w:rsidR="00F01773" w:rsidRPr="00233CFC">
        <w:rPr>
          <w:i/>
        </w:rPr>
        <w:t>Income Tax Assessment Act 1997</w:t>
      </w:r>
      <w:r w:rsidR="00F01773" w:rsidRPr="00233CFC">
        <w:t>.</w:t>
      </w:r>
    </w:p>
    <w:p w:rsidR="007E6356" w:rsidRPr="00233CFC" w:rsidRDefault="007E6356" w:rsidP="007E6356">
      <w:pPr>
        <w:pStyle w:val="Definition"/>
      </w:pPr>
      <w:r w:rsidRPr="00233CFC">
        <w:rPr>
          <w:b/>
          <w:i/>
        </w:rPr>
        <w:t>indexed actual income</w:t>
      </w:r>
      <w:r w:rsidRPr="00233CFC">
        <w:t>:</w:t>
      </w:r>
    </w:p>
    <w:p w:rsidR="007E6356" w:rsidRPr="00233CFC" w:rsidRDefault="007E6356" w:rsidP="007E6356">
      <w:pPr>
        <w:pStyle w:val="paragraph"/>
      </w:pPr>
      <w:r w:rsidRPr="00233CFC">
        <w:tab/>
        <w:t>(a)</w:t>
      </w:r>
      <w:r w:rsidRPr="00233CFC">
        <w:tab/>
        <w:t>for an individual in relation to family tax benefit—means the amount stated for the individual in a notice under subsection</w:t>
      </w:r>
      <w:r w:rsidR="00233CFC">
        <w:t> </w:t>
      </w:r>
      <w:r w:rsidRPr="00233CFC">
        <w:t>20B(2); and</w:t>
      </w:r>
    </w:p>
    <w:p w:rsidR="007E6356" w:rsidRPr="00233CFC" w:rsidRDefault="007E6356" w:rsidP="007E6356">
      <w:pPr>
        <w:pStyle w:val="paragraph"/>
      </w:pPr>
      <w:r w:rsidRPr="00233CFC">
        <w:tab/>
        <w:t>(b)</w:t>
      </w:r>
      <w:r w:rsidRPr="00233CFC">
        <w:tab/>
        <w:t>for an individual in relation to child care benefit—means the amount stated for the individual in a notice under subsection</w:t>
      </w:r>
      <w:r w:rsidR="00233CFC">
        <w:t> </w:t>
      </w:r>
      <w:r w:rsidRPr="00233CFC">
        <w:t>55AB(2).</w:t>
      </w:r>
    </w:p>
    <w:p w:rsidR="00F645E6" w:rsidRPr="00233CFC" w:rsidRDefault="00F645E6" w:rsidP="00F800DB">
      <w:pPr>
        <w:pStyle w:val="Definition"/>
      </w:pPr>
      <w:r w:rsidRPr="00233CFC">
        <w:rPr>
          <w:b/>
          <w:i/>
        </w:rPr>
        <w:t>indexed estimate</w:t>
      </w:r>
      <w:r w:rsidRPr="00233CFC">
        <w:t>:</w:t>
      </w:r>
    </w:p>
    <w:p w:rsidR="00F645E6" w:rsidRPr="00233CFC" w:rsidRDefault="00F645E6" w:rsidP="00F645E6">
      <w:pPr>
        <w:pStyle w:val="paragraph"/>
      </w:pPr>
      <w:r w:rsidRPr="00233CFC">
        <w:tab/>
        <w:t>(a)</w:t>
      </w:r>
      <w:r w:rsidRPr="00233CFC">
        <w:tab/>
        <w:t>for an individual in relation to family tax benefit—means the amount stated for the individual in a notice under subsection</w:t>
      </w:r>
      <w:r w:rsidR="00233CFC">
        <w:t> </w:t>
      </w:r>
      <w:r w:rsidRPr="00233CFC">
        <w:t>20A(2); and</w:t>
      </w:r>
    </w:p>
    <w:p w:rsidR="00F645E6" w:rsidRPr="00233CFC" w:rsidRDefault="00F645E6" w:rsidP="00F645E6">
      <w:pPr>
        <w:pStyle w:val="paragraph"/>
      </w:pPr>
      <w:r w:rsidRPr="00233CFC">
        <w:tab/>
        <w:t>(b)</w:t>
      </w:r>
      <w:r w:rsidRPr="00233CFC">
        <w:tab/>
        <w:t>for an individual in relation to child care benefit—means the amount stated for the individual in a notice under subsection</w:t>
      </w:r>
      <w:r w:rsidR="00233CFC">
        <w:t> </w:t>
      </w:r>
      <w:r w:rsidRPr="00233CFC">
        <w:t>55AA(2).</w:t>
      </w:r>
    </w:p>
    <w:p w:rsidR="00F01773" w:rsidRPr="00233CFC" w:rsidRDefault="0031100A" w:rsidP="00F01773">
      <w:pPr>
        <w:pStyle w:val="Definition"/>
      </w:pPr>
      <w:r w:rsidRPr="00233CFC">
        <w:rPr>
          <w:b/>
          <w:i/>
        </w:rPr>
        <w:t>i</w:t>
      </w:r>
      <w:r w:rsidR="00F01773" w:rsidRPr="00233CFC">
        <w:rPr>
          <w:b/>
          <w:i/>
        </w:rPr>
        <w:t>nstalment amount</w:t>
      </w:r>
      <w:r w:rsidR="00F01773" w:rsidRPr="00233CFC">
        <w:t>, in relation to family tax benefit,</w:t>
      </w:r>
      <w:r w:rsidR="00F01773" w:rsidRPr="00233CFC">
        <w:rPr>
          <w:b/>
          <w:i/>
        </w:rPr>
        <w:t xml:space="preserve"> </w:t>
      </w:r>
      <w:r w:rsidR="00F01773" w:rsidRPr="00233CFC">
        <w:t>has the meaning given by subsection</w:t>
      </w:r>
      <w:r w:rsidR="00233CFC">
        <w:t> </w:t>
      </w:r>
      <w:r w:rsidR="00F01773" w:rsidRPr="00233CFC">
        <w:t>23(2).</w:t>
      </w:r>
    </w:p>
    <w:p w:rsidR="00F01773" w:rsidRPr="00233CFC" w:rsidRDefault="00641784" w:rsidP="00F01773">
      <w:pPr>
        <w:pStyle w:val="Definition"/>
      </w:pPr>
      <w:r w:rsidRPr="00233CFC">
        <w:rPr>
          <w:b/>
          <w:i/>
        </w:rPr>
        <w:t>i</w:t>
      </w:r>
      <w:r w:rsidR="00F01773" w:rsidRPr="00233CFC">
        <w:rPr>
          <w:b/>
          <w:i/>
        </w:rPr>
        <w:t>nstalment period</w:t>
      </w:r>
      <w:r w:rsidR="00F01773" w:rsidRPr="00233CFC">
        <w:t>, in relation to family tax benefit, has the meaning given by subsections</w:t>
      </w:r>
      <w:r w:rsidR="00233CFC">
        <w:t> </w:t>
      </w:r>
      <w:r w:rsidR="00F01773" w:rsidRPr="00233CFC">
        <w:t>23(2) and (3).</w:t>
      </w:r>
    </w:p>
    <w:p w:rsidR="00A55187" w:rsidRPr="00233CFC" w:rsidRDefault="00A55187" w:rsidP="00A55187">
      <w:pPr>
        <w:pStyle w:val="Definition"/>
      </w:pPr>
      <w:r w:rsidRPr="00233CFC">
        <w:rPr>
          <w:b/>
          <w:i/>
        </w:rPr>
        <w:t>large long day care centre operator</w:t>
      </w:r>
      <w:r w:rsidRPr="00233CFC">
        <w:t>, in relation to a financial year, means:</w:t>
      </w:r>
    </w:p>
    <w:p w:rsidR="00A55187" w:rsidRPr="00233CFC" w:rsidRDefault="00A55187" w:rsidP="00A55187">
      <w:pPr>
        <w:pStyle w:val="paragraph"/>
      </w:pPr>
      <w:r w:rsidRPr="00233CFC">
        <w:tab/>
        <w:t>(a)</w:t>
      </w:r>
      <w:r w:rsidRPr="00233CFC">
        <w:tab/>
        <w:t>a person who operates, or proposes to operate, 25 or more approved centre based long day care services at any time during the financial year; or</w:t>
      </w:r>
    </w:p>
    <w:p w:rsidR="00A55187" w:rsidRPr="00233CFC" w:rsidRDefault="00A55187" w:rsidP="00A55187">
      <w:pPr>
        <w:pStyle w:val="paragraph"/>
      </w:pPr>
      <w:r w:rsidRPr="00233CFC">
        <w:tab/>
        <w:t>(b)</w:t>
      </w:r>
      <w:r w:rsidRPr="00233CFC">
        <w:tab/>
        <w:t>2 or more persons who, between them, operate, or propose to operate, 25 or more approved centre based long day care services during the financial year, so long as any of the following apply:</w:t>
      </w:r>
    </w:p>
    <w:p w:rsidR="00A55187" w:rsidRPr="00233CFC" w:rsidRDefault="00A55187" w:rsidP="00A55187">
      <w:pPr>
        <w:pStyle w:val="paragraphsub"/>
      </w:pPr>
      <w:r w:rsidRPr="00233CFC">
        <w:tab/>
        <w:t>(i)</w:t>
      </w:r>
      <w:r w:rsidRPr="00233CFC">
        <w:tab/>
        <w:t>one person has, at any time during the financial year, 25% or more of their executive officers in common with another person;</w:t>
      </w:r>
    </w:p>
    <w:p w:rsidR="00A55187" w:rsidRPr="00233CFC" w:rsidRDefault="00A55187" w:rsidP="00A55187">
      <w:pPr>
        <w:pStyle w:val="paragraphsub"/>
      </w:pPr>
      <w:r w:rsidRPr="00233CFC">
        <w:tab/>
        <w:t>(ii)</w:t>
      </w:r>
      <w:r w:rsidRPr="00233CFC">
        <w:tab/>
        <w:t>one person owns, at any time during the financial year, 15% or more of another person;</w:t>
      </w:r>
    </w:p>
    <w:p w:rsidR="00A55187" w:rsidRPr="00233CFC" w:rsidRDefault="00A55187" w:rsidP="00A55187">
      <w:pPr>
        <w:pStyle w:val="paragraphsub"/>
      </w:pPr>
      <w:r w:rsidRPr="00233CFC">
        <w:tab/>
        <w:t>(iii)</w:t>
      </w:r>
      <w:r w:rsidRPr="00233CFC">
        <w:tab/>
        <w:t>one person is entitled to receive, at any time during the financial year, 15% or more of the dividends paid by another person.</w:t>
      </w:r>
    </w:p>
    <w:p w:rsidR="00A55187" w:rsidRPr="00233CFC" w:rsidRDefault="00A55187" w:rsidP="00A55187">
      <w:pPr>
        <w:pStyle w:val="notetext"/>
      </w:pPr>
      <w:r w:rsidRPr="00233CFC">
        <w:t>Note:</w:t>
      </w:r>
      <w:r w:rsidRPr="00233CFC">
        <w:tab/>
        <w:t xml:space="preserve">See also </w:t>
      </w:r>
      <w:r w:rsidR="00233CFC">
        <w:t>subsection (</w:t>
      </w:r>
      <w:r w:rsidRPr="00233CFC">
        <w:t>4B).</w:t>
      </w:r>
    </w:p>
    <w:p w:rsidR="00DF525A" w:rsidRPr="00233CFC" w:rsidRDefault="00DF525A" w:rsidP="00DF525A">
      <w:pPr>
        <w:pStyle w:val="Definition"/>
      </w:pPr>
      <w:r w:rsidRPr="00233CFC">
        <w:rPr>
          <w:b/>
          <w:i/>
        </w:rPr>
        <w:t>maximum amount</w:t>
      </w:r>
      <w:r w:rsidRPr="00233CFC">
        <w:t>, in relation to a family tax benefit advance, has the meaning given by section</w:t>
      </w:r>
      <w:r w:rsidR="00233CFC">
        <w:t> </w:t>
      </w:r>
      <w:r w:rsidRPr="00233CFC">
        <w:t>35D.</w:t>
      </w:r>
    </w:p>
    <w:p w:rsidR="0015420F" w:rsidRPr="00233CFC" w:rsidRDefault="0015420F" w:rsidP="0015420F">
      <w:pPr>
        <w:pStyle w:val="Definition"/>
      </w:pPr>
      <w:r w:rsidRPr="00233CFC">
        <w:rPr>
          <w:b/>
          <w:i/>
        </w:rPr>
        <w:t>medicare program</w:t>
      </w:r>
      <w:r w:rsidRPr="00233CFC">
        <w:t xml:space="preserve"> has the same meaning as in the </w:t>
      </w:r>
      <w:r w:rsidRPr="00233CFC">
        <w:rPr>
          <w:i/>
        </w:rPr>
        <w:t>Human Services (Medicare) Act 1973</w:t>
      </w:r>
      <w:r w:rsidRPr="00233CFC">
        <w:t>.</w:t>
      </w:r>
    </w:p>
    <w:p w:rsidR="00DF525A" w:rsidRPr="00233CFC" w:rsidRDefault="00DF525A" w:rsidP="00DF525A">
      <w:pPr>
        <w:pStyle w:val="Definition"/>
      </w:pPr>
      <w:r w:rsidRPr="00233CFC">
        <w:rPr>
          <w:b/>
          <w:i/>
        </w:rPr>
        <w:t>minimum amount</w:t>
      </w:r>
      <w:r w:rsidRPr="00233CFC">
        <w:t>, in relation to a family tax benefit advance that is paid to an individual, means:</w:t>
      </w:r>
    </w:p>
    <w:p w:rsidR="00DF525A" w:rsidRPr="00233CFC" w:rsidRDefault="00DF525A" w:rsidP="00DF525A">
      <w:pPr>
        <w:pStyle w:val="paragraph"/>
      </w:pPr>
      <w:r w:rsidRPr="00233CFC">
        <w:tab/>
        <w:t>(a)</w:t>
      </w:r>
      <w:r w:rsidRPr="00233CFC">
        <w:tab/>
        <w:t>3.75% of the FTB child rate for one FTB child who is under 13 years of age worked out under clause</w:t>
      </w:r>
      <w:r w:rsidR="00233CFC">
        <w:t> </w:t>
      </w:r>
      <w:r w:rsidRPr="00233CFC">
        <w:t>7 of Schedule</w:t>
      </w:r>
      <w:r w:rsidR="00233CFC">
        <w:t> </w:t>
      </w:r>
      <w:r w:rsidRPr="00233CFC">
        <w:t>1 to the Family Assistance Act (disregarding clauses</w:t>
      </w:r>
      <w:r w:rsidR="00233CFC">
        <w:t> </w:t>
      </w:r>
      <w:r w:rsidRPr="00233CFC">
        <w:t>8 to 11 of that Schedule); or</w:t>
      </w:r>
    </w:p>
    <w:p w:rsidR="00DF525A" w:rsidRPr="00233CFC" w:rsidRDefault="00DF525A" w:rsidP="00DF525A">
      <w:pPr>
        <w:pStyle w:val="paragraph"/>
      </w:pPr>
      <w:r w:rsidRPr="00233CFC">
        <w:tab/>
        <w:t>(b)</w:t>
      </w:r>
      <w:r w:rsidRPr="00233CFC">
        <w:tab/>
        <w:t>if a determination under section</w:t>
      </w:r>
      <w:r w:rsidR="00233CFC">
        <w:t> </w:t>
      </w:r>
      <w:r w:rsidRPr="00233CFC">
        <w:t xml:space="preserve">28 of that Act that the individual is eligible for a percentage (the </w:t>
      </w:r>
      <w:r w:rsidRPr="00233CFC">
        <w:rPr>
          <w:b/>
          <w:i/>
        </w:rPr>
        <w:t>section</w:t>
      </w:r>
      <w:r w:rsidR="00233CFC">
        <w:rPr>
          <w:b/>
          <w:i/>
        </w:rPr>
        <w:t> </w:t>
      </w:r>
      <w:r w:rsidRPr="00233CFC">
        <w:rPr>
          <w:b/>
          <w:i/>
        </w:rPr>
        <w:t>28 percentage</w:t>
      </w:r>
      <w:r w:rsidRPr="00233CFC">
        <w:t>) of the family tax benefit for FTB children of the individual is in force—the section</w:t>
      </w:r>
      <w:r w:rsidR="00233CFC">
        <w:t> </w:t>
      </w:r>
      <w:r w:rsidRPr="00233CFC">
        <w:t xml:space="preserve">28 percentage of the </w:t>
      </w:r>
      <w:r w:rsidR="00233CFC">
        <w:t>paragraph (</w:t>
      </w:r>
      <w:r w:rsidRPr="00233CFC">
        <w:t>a) amount; or</w:t>
      </w:r>
    </w:p>
    <w:p w:rsidR="00DF525A" w:rsidRPr="00233CFC" w:rsidRDefault="00DF525A" w:rsidP="00DF525A">
      <w:pPr>
        <w:pStyle w:val="paragraph"/>
      </w:pPr>
      <w:r w:rsidRPr="00233CFC">
        <w:tab/>
        <w:t>(c)</w:t>
      </w:r>
      <w:r w:rsidRPr="00233CFC">
        <w:tab/>
        <w:t xml:space="preserve">if the amount that would be the minimum amount under </w:t>
      </w:r>
      <w:r w:rsidR="00233CFC">
        <w:t>paragraph (</w:t>
      </w:r>
      <w:r w:rsidRPr="00233CFC">
        <w:t>a) or (b) is not a number of whole cents—the amount rounded down to the nearest cent.</w:t>
      </w:r>
    </w:p>
    <w:p w:rsidR="00F01773" w:rsidRPr="00233CFC" w:rsidRDefault="00F01773" w:rsidP="003F2C6A">
      <w:pPr>
        <w:pStyle w:val="Definition"/>
        <w:keepNext/>
        <w:keepLines/>
      </w:pPr>
      <w:r w:rsidRPr="00233CFC">
        <w:rPr>
          <w:b/>
          <w:i/>
        </w:rPr>
        <w:t>officer</w:t>
      </w:r>
      <w:r w:rsidRPr="00233CFC">
        <w:t xml:space="preserve"> means an officer of an agency and includes:</w:t>
      </w:r>
    </w:p>
    <w:p w:rsidR="00F01773" w:rsidRPr="00233CFC" w:rsidRDefault="00F01773" w:rsidP="00F01773">
      <w:pPr>
        <w:pStyle w:val="paragraph"/>
      </w:pPr>
      <w:r w:rsidRPr="00233CFC">
        <w:tab/>
        <w:t>(a)</w:t>
      </w:r>
      <w:r w:rsidRPr="00233CFC">
        <w:tab/>
        <w:t>the head of the agency; and</w:t>
      </w:r>
    </w:p>
    <w:p w:rsidR="0075471D" w:rsidRPr="00233CFC" w:rsidRDefault="0075471D" w:rsidP="0075471D">
      <w:pPr>
        <w:pStyle w:val="paragraph"/>
      </w:pPr>
      <w:r w:rsidRPr="00233CFC">
        <w:tab/>
        <w:t>(aa)</w:t>
      </w:r>
      <w:r w:rsidRPr="00233CFC">
        <w:tab/>
        <w:t>if the agency is the Human Services Department:</w:t>
      </w:r>
    </w:p>
    <w:p w:rsidR="0075471D" w:rsidRPr="00233CFC" w:rsidRDefault="0075471D" w:rsidP="0075471D">
      <w:pPr>
        <w:pStyle w:val="paragraphsub"/>
      </w:pPr>
      <w:r w:rsidRPr="00233CFC">
        <w:tab/>
        <w:t>(i)</w:t>
      </w:r>
      <w:r w:rsidRPr="00233CFC">
        <w:tab/>
        <w:t>the Chief Executive Centrelink; and</w:t>
      </w:r>
    </w:p>
    <w:p w:rsidR="0075471D" w:rsidRPr="00233CFC" w:rsidRDefault="0075471D" w:rsidP="0075471D">
      <w:pPr>
        <w:pStyle w:val="paragraphsub"/>
      </w:pPr>
      <w:r w:rsidRPr="00233CFC">
        <w:tab/>
        <w:t>(ii)</w:t>
      </w:r>
      <w:r w:rsidRPr="00233CFC">
        <w:tab/>
        <w:t>the Chief Executive Medicare; and</w:t>
      </w:r>
    </w:p>
    <w:p w:rsidR="00F01773" w:rsidRPr="00233CFC" w:rsidRDefault="00F01773" w:rsidP="00F01773">
      <w:pPr>
        <w:pStyle w:val="paragraph"/>
      </w:pPr>
      <w:r w:rsidRPr="00233CFC">
        <w:tab/>
        <w:t>(b)</w:t>
      </w:r>
      <w:r w:rsidRPr="00233CFC">
        <w:tab/>
        <w:t>an employee of the agency; and</w:t>
      </w:r>
    </w:p>
    <w:p w:rsidR="00F01773" w:rsidRPr="00233CFC" w:rsidRDefault="00F01773" w:rsidP="00F01773">
      <w:pPr>
        <w:pStyle w:val="paragraph"/>
      </w:pPr>
      <w:r w:rsidRPr="00233CFC">
        <w:tab/>
        <w:t>(c)</w:t>
      </w:r>
      <w:r w:rsidRPr="00233CFC">
        <w:tab/>
        <w:t>any other person engaged by the agency, under contract or otherwise, to exercise powers, or perform duties or functions, of the agency.</w:t>
      </w:r>
    </w:p>
    <w:p w:rsidR="00BF31D8" w:rsidRPr="00233CFC" w:rsidRDefault="00BF31D8" w:rsidP="00BF31D8">
      <w:pPr>
        <w:pStyle w:val="Definition"/>
      </w:pPr>
      <w:r w:rsidRPr="00233CFC">
        <w:rPr>
          <w:b/>
          <w:i/>
        </w:rPr>
        <w:t>parental leave pay</w:t>
      </w:r>
      <w:r w:rsidRPr="00233CFC">
        <w:t xml:space="preserve"> has the same meaning as in the </w:t>
      </w:r>
      <w:r w:rsidRPr="00233CFC">
        <w:rPr>
          <w:i/>
        </w:rPr>
        <w:t>Paid Parental Leave Act 2010</w:t>
      </w:r>
      <w:r w:rsidRPr="00233CFC">
        <w:t>.</w:t>
      </w:r>
    </w:p>
    <w:p w:rsidR="001A1FF9" w:rsidRPr="00233CFC" w:rsidRDefault="001A1FF9" w:rsidP="001A1FF9">
      <w:pPr>
        <w:pStyle w:val="Definition"/>
      </w:pPr>
      <w:r w:rsidRPr="00233CFC">
        <w:rPr>
          <w:b/>
          <w:i/>
        </w:rPr>
        <w:t>personal information</w:t>
      </w:r>
      <w:r w:rsidRPr="00233CFC">
        <w:t xml:space="preserve"> has the same meaning as in the </w:t>
      </w:r>
      <w:r w:rsidRPr="00233CFC">
        <w:rPr>
          <w:i/>
        </w:rPr>
        <w:t>Privacy Act 1988</w:t>
      </w:r>
      <w:r w:rsidRPr="00233CFC">
        <w:t>.</w:t>
      </w:r>
    </w:p>
    <w:p w:rsidR="00F01773" w:rsidRPr="00233CFC" w:rsidRDefault="00F01773" w:rsidP="00F01773">
      <w:pPr>
        <w:pStyle w:val="Definition"/>
      </w:pPr>
      <w:r w:rsidRPr="00233CFC">
        <w:rPr>
          <w:b/>
          <w:i/>
        </w:rPr>
        <w:t xml:space="preserve">primary tax </w:t>
      </w:r>
      <w:r w:rsidRPr="00233CFC">
        <w:t>means any amount due to the Commonwealth directly under a taxation law (within the meaning of the</w:t>
      </w:r>
      <w:r w:rsidRPr="00233CFC">
        <w:rPr>
          <w:i/>
        </w:rPr>
        <w:t xml:space="preserve"> Taxation Administration Act 1953</w:t>
      </w:r>
      <w:r w:rsidRPr="00233CFC">
        <w:t>), including any such amount that is not yet payable.</w:t>
      </w:r>
    </w:p>
    <w:p w:rsidR="00F01773" w:rsidRPr="00233CFC" w:rsidRDefault="00F01773" w:rsidP="00F01773">
      <w:pPr>
        <w:pStyle w:val="Definition"/>
        <w:keepNext/>
        <w:keepLines/>
      </w:pPr>
      <w:r w:rsidRPr="00233CFC">
        <w:rPr>
          <w:b/>
          <w:i/>
        </w:rPr>
        <w:t>protected information</w:t>
      </w:r>
      <w:r w:rsidRPr="00233CFC">
        <w:rPr>
          <w:b/>
        </w:rPr>
        <w:t xml:space="preserve"> </w:t>
      </w:r>
      <w:r w:rsidRPr="00233CFC">
        <w:t>means:</w:t>
      </w:r>
    </w:p>
    <w:p w:rsidR="00CF435D" w:rsidRPr="00233CFC" w:rsidRDefault="00CF435D" w:rsidP="00CF435D">
      <w:pPr>
        <w:pStyle w:val="paragraph"/>
      </w:pPr>
      <w:r w:rsidRPr="00233CFC">
        <w:tab/>
        <w:t>(a)</w:t>
      </w:r>
      <w:r w:rsidRPr="00233CFC">
        <w:tab/>
        <w:t>information about a person that:</w:t>
      </w:r>
    </w:p>
    <w:p w:rsidR="00CF435D" w:rsidRPr="00233CFC" w:rsidRDefault="00CF435D" w:rsidP="00CF435D">
      <w:pPr>
        <w:pStyle w:val="paragraphsub"/>
      </w:pPr>
      <w:r w:rsidRPr="00233CFC">
        <w:tab/>
        <w:t>(i)</w:t>
      </w:r>
      <w:r w:rsidRPr="00233CFC">
        <w:tab/>
        <w:t>was obtained by an officer under the family assistance law; and</w:t>
      </w:r>
    </w:p>
    <w:p w:rsidR="00CF435D" w:rsidRPr="00233CFC" w:rsidRDefault="00CF435D" w:rsidP="00CF435D">
      <w:pPr>
        <w:pStyle w:val="paragraphsub"/>
      </w:pPr>
      <w:r w:rsidRPr="00233CFC">
        <w:tab/>
        <w:t>(ii)</w:t>
      </w:r>
      <w:r w:rsidRPr="00233CFC">
        <w:tab/>
        <w:t>is or was held in the records of the Department or the Human Services Department; or</w:t>
      </w:r>
    </w:p>
    <w:p w:rsidR="00CF435D" w:rsidRPr="00233CFC" w:rsidRDefault="00CF435D" w:rsidP="00CF435D">
      <w:pPr>
        <w:pStyle w:val="paragraph"/>
      </w:pPr>
      <w:r w:rsidRPr="00233CFC">
        <w:tab/>
        <w:t>(aa)</w:t>
      </w:r>
      <w:r w:rsidRPr="00233CFC">
        <w:tab/>
        <w:t xml:space="preserve">information about a person that was held in the records of the Commonwealth Services Delivery Agency (within the meaning of the </w:t>
      </w:r>
      <w:r w:rsidRPr="00233CFC">
        <w:rPr>
          <w:i/>
        </w:rPr>
        <w:t>Commonwealth Services Delivery Agency Act 1997</w:t>
      </w:r>
      <w:r w:rsidRPr="00233CFC">
        <w:t xml:space="preserve"> as in force before 1</w:t>
      </w:r>
      <w:r w:rsidR="00233CFC">
        <w:t> </w:t>
      </w:r>
      <w:r w:rsidRPr="00233CFC">
        <w:t>July 2011); or</w:t>
      </w:r>
    </w:p>
    <w:p w:rsidR="00CF435D" w:rsidRPr="00233CFC" w:rsidRDefault="00CF435D" w:rsidP="00CF435D">
      <w:pPr>
        <w:pStyle w:val="paragraph"/>
      </w:pPr>
      <w:r w:rsidRPr="00233CFC">
        <w:tab/>
        <w:t>(b)</w:t>
      </w:r>
      <w:r w:rsidRPr="00233CFC">
        <w:tab/>
        <w:t>information about a person that:</w:t>
      </w:r>
    </w:p>
    <w:p w:rsidR="00CF435D" w:rsidRPr="00233CFC" w:rsidRDefault="00CF435D" w:rsidP="00CF435D">
      <w:pPr>
        <w:pStyle w:val="paragraphsub"/>
      </w:pPr>
      <w:r w:rsidRPr="00233CFC">
        <w:tab/>
        <w:t>(i)</w:t>
      </w:r>
      <w:r w:rsidRPr="00233CFC">
        <w:tab/>
        <w:t>was obtained by an officer under the family assistance law; and</w:t>
      </w:r>
    </w:p>
    <w:p w:rsidR="00CF435D" w:rsidRPr="00233CFC" w:rsidRDefault="00CF435D" w:rsidP="00CF435D">
      <w:pPr>
        <w:pStyle w:val="paragraphsub"/>
      </w:pPr>
      <w:r w:rsidRPr="00233CFC">
        <w:tab/>
        <w:t>(ii)</w:t>
      </w:r>
      <w:r w:rsidRPr="00233CFC">
        <w:tab/>
        <w:t xml:space="preserve">was held in the records of Medicare Australia (within the meaning of the </w:t>
      </w:r>
      <w:r w:rsidRPr="00233CFC">
        <w:rPr>
          <w:i/>
        </w:rPr>
        <w:t>Medicare Australia Act 1973</w:t>
      </w:r>
      <w:r w:rsidRPr="00233CFC">
        <w:t xml:space="preserve"> as in force before 1</w:t>
      </w:r>
      <w:r w:rsidR="00233CFC">
        <w:t> </w:t>
      </w:r>
      <w:r w:rsidRPr="00233CFC">
        <w:t>July 2011); or</w:t>
      </w:r>
    </w:p>
    <w:p w:rsidR="00F01773" w:rsidRPr="00233CFC" w:rsidRDefault="00F01773" w:rsidP="00F01773">
      <w:pPr>
        <w:pStyle w:val="paragraph"/>
      </w:pPr>
      <w:r w:rsidRPr="00233CFC">
        <w:tab/>
        <w:t>(ba)</w:t>
      </w:r>
      <w:r w:rsidRPr="00233CFC">
        <w:tab/>
        <w:t>information about a person obtained by an officer under the family assistance law that was held in the records of the Health Insurance Commission; or</w:t>
      </w:r>
    </w:p>
    <w:p w:rsidR="00F01773" w:rsidRPr="00233CFC" w:rsidRDefault="00F01773" w:rsidP="00F01773">
      <w:pPr>
        <w:pStyle w:val="paragraph"/>
      </w:pPr>
      <w:r w:rsidRPr="00233CFC">
        <w:tab/>
        <w:t>(c)</w:t>
      </w:r>
      <w:r w:rsidRPr="00233CFC">
        <w:tab/>
        <w:t>information to the effect that there is no information about a person held in the records of an agency.</w:t>
      </w:r>
    </w:p>
    <w:p w:rsidR="00F01773" w:rsidRPr="00233CFC" w:rsidRDefault="00F01773" w:rsidP="00F01773">
      <w:pPr>
        <w:pStyle w:val="Definition"/>
      </w:pPr>
      <w:r w:rsidRPr="00233CFC">
        <w:rPr>
          <w:b/>
          <w:i/>
        </w:rPr>
        <w:t>registered carer</w:t>
      </w:r>
      <w:r w:rsidRPr="00233CFC">
        <w:t xml:space="preserve"> means an individual approved as a registered carer under Division</w:t>
      </w:r>
      <w:r w:rsidR="00233CFC">
        <w:t> </w:t>
      </w:r>
      <w:r w:rsidRPr="00233CFC">
        <w:t>2 of Part</w:t>
      </w:r>
      <w:r w:rsidR="00233CFC">
        <w:t> </w:t>
      </w:r>
      <w:r w:rsidRPr="00233CFC">
        <w:t>8.</w:t>
      </w:r>
    </w:p>
    <w:p w:rsidR="00F01773" w:rsidRPr="00233CFC" w:rsidRDefault="00641784" w:rsidP="00F01773">
      <w:pPr>
        <w:pStyle w:val="Definition"/>
      </w:pPr>
      <w:r w:rsidRPr="00233CFC">
        <w:rPr>
          <w:b/>
          <w:i/>
        </w:rPr>
        <w:t>r</w:t>
      </w:r>
      <w:r w:rsidR="00F01773" w:rsidRPr="00233CFC">
        <w:rPr>
          <w:b/>
          <w:i/>
        </w:rPr>
        <w:t>eporting period</w:t>
      </w:r>
      <w:r w:rsidR="00F01773" w:rsidRPr="00233CFC">
        <w:t>, in respect of an approved child care service, means:</w:t>
      </w:r>
    </w:p>
    <w:p w:rsidR="00F01773" w:rsidRPr="00233CFC" w:rsidRDefault="00F01773" w:rsidP="00F01773">
      <w:pPr>
        <w:pStyle w:val="paragraph"/>
      </w:pPr>
      <w:r w:rsidRPr="00233CFC">
        <w:tab/>
        <w:t>(a)</w:t>
      </w:r>
      <w:r w:rsidRPr="00233CFC">
        <w:tab/>
        <w:t xml:space="preserve">if </w:t>
      </w:r>
      <w:r w:rsidR="00233CFC">
        <w:t>paragraph (</w:t>
      </w:r>
      <w:r w:rsidRPr="00233CFC">
        <w:t>b) does not apply—a quarter beginning on any 1</w:t>
      </w:r>
      <w:r w:rsidR="00233CFC">
        <w:t> </w:t>
      </w:r>
      <w:r w:rsidRPr="00233CFC">
        <w:t>January, 1</w:t>
      </w:r>
      <w:r w:rsidR="00233CFC">
        <w:t> </w:t>
      </w:r>
      <w:r w:rsidRPr="00233CFC">
        <w:t>April, 1</w:t>
      </w:r>
      <w:r w:rsidR="00233CFC">
        <w:t> </w:t>
      </w:r>
      <w:r w:rsidRPr="00233CFC">
        <w:t>July or 1</w:t>
      </w:r>
      <w:r w:rsidR="00233CFC">
        <w:t> </w:t>
      </w:r>
      <w:r w:rsidRPr="00233CFC">
        <w:t>October; or</w:t>
      </w:r>
    </w:p>
    <w:p w:rsidR="00F01773" w:rsidRPr="00233CFC" w:rsidRDefault="00F01773" w:rsidP="00F01773">
      <w:pPr>
        <w:pStyle w:val="paragraph"/>
      </w:pPr>
      <w:r w:rsidRPr="00233CFC">
        <w:tab/>
        <w:t>(b)</w:t>
      </w:r>
      <w:r w:rsidRPr="00233CFC">
        <w:tab/>
        <w:t xml:space="preserve">if the service is covered by a determination made under </w:t>
      </w:r>
      <w:r w:rsidR="00233CFC">
        <w:t>subsection (</w:t>
      </w:r>
      <w:r w:rsidRPr="00233CFC">
        <w:t>5)—the period specified in the determination.</w:t>
      </w:r>
    </w:p>
    <w:p w:rsidR="00F01773" w:rsidRPr="00233CFC" w:rsidRDefault="00F01773" w:rsidP="00F01773">
      <w:pPr>
        <w:pStyle w:val="Definition"/>
      </w:pPr>
      <w:r w:rsidRPr="00233CFC">
        <w:rPr>
          <w:b/>
          <w:i/>
        </w:rPr>
        <w:t>schooling %</w:t>
      </w:r>
      <w:r w:rsidRPr="00233CFC">
        <w:t>, in respect of an individual, means the schooling % calculated in respect of the individual under subclause</w:t>
      </w:r>
      <w:r w:rsidR="00233CFC">
        <w:t> </w:t>
      </w:r>
      <w:r w:rsidRPr="00233CFC">
        <w:t>2(2) of Schedule</w:t>
      </w:r>
      <w:r w:rsidR="00233CFC">
        <w:t> </w:t>
      </w:r>
      <w:r w:rsidRPr="00233CFC">
        <w:t>2 to the Family Assistance Act.</w:t>
      </w:r>
    </w:p>
    <w:p w:rsidR="00F01773" w:rsidRPr="00233CFC" w:rsidRDefault="00F01773" w:rsidP="00F01773">
      <w:pPr>
        <w:pStyle w:val="Definition"/>
      </w:pPr>
      <w:r w:rsidRPr="00233CFC">
        <w:rPr>
          <w:b/>
          <w:i/>
        </w:rPr>
        <w:t>Secretary</w:t>
      </w:r>
      <w:r w:rsidRPr="00233CFC">
        <w:t xml:space="preserve"> means the </w:t>
      </w:r>
      <w:r w:rsidR="00411662" w:rsidRPr="00233CFC">
        <w:t>Secretary of</w:t>
      </w:r>
      <w:r w:rsidRPr="00233CFC">
        <w:t xml:space="preserve"> the Department.</w:t>
      </w:r>
    </w:p>
    <w:p w:rsidR="00945BC2" w:rsidRPr="00233CFC" w:rsidRDefault="00945BC2" w:rsidP="00945BC2">
      <w:pPr>
        <w:pStyle w:val="Definition"/>
      </w:pPr>
      <w:r w:rsidRPr="00233CFC">
        <w:rPr>
          <w:b/>
          <w:i/>
        </w:rPr>
        <w:t>social security law</w:t>
      </w:r>
      <w:r w:rsidRPr="00233CFC">
        <w:t xml:space="preserve"> has the same meaning as in the </w:t>
      </w:r>
      <w:r w:rsidRPr="00233CFC">
        <w:rPr>
          <w:i/>
        </w:rPr>
        <w:t>Social Security Act 1991</w:t>
      </w:r>
      <w:r w:rsidRPr="00233CFC">
        <w:t>.</w:t>
      </w:r>
    </w:p>
    <w:p w:rsidR="00F01773" w:rsidRPr="00233CFC" w:rsidRDefault="00F01773" w:rsidP="00F01773">
      <w:pPr>
        <w:pStyle w:val="Definition"/>
      </w:pPr>
      <w:r w:rsidRPr="00233CFC">
        <w:rPr>
          <w:b/>
          <w:i/>
        </w:rPr>
        <w:t>taxable income %</w:t>
      </w:r>
      <w:r w:rsidRPr="00233CFC">
        <w:t>, in respect of an individual, means the taxable income % calculated in respect of the individual under Part</w:t>
      </w:r>
      <w:r w:rsidR="00233CFC">
        <w:t> </w:t>
      </w:r>
      <w:r w:rsidRPr="00233CFC">
        <w:t>4 of Schedule</w:t>
      </w:r>
      <w:r w:rsidR="00233CFC">
        <w:t> </w:t>
      </w:r>
      <w:r w:rsidRPr="00233CFC">
        <w:t>2 to the Family Assistance Act.</w:t>
      </w:r>
    </w:p>
    <w:p w:rsidR="00F01773" w:rsidRPr="00233CFC" w:rsidRDefault="00F01773" w:rsidP="00F01773">
      <w:pPr>
        <w:pStyle w:val="Definition"/>
      </w:pPr>
      <w:r w:rsidRPr="00233CFC">
        <w:rPr>
          <w:b/>
          <w:i/>
        </w:rPr>
        <w:t>tax file number</w:t>
      </w:r>
      <w:r w:rsidRPr="00233CFC">
        <w:t xml:space="preserve"> has the same meaning as in Part</w:t>
      </w:r>
      <w:r w:rsidR="00753CFA" w:rsidRPr="00233CFC">
        <w:t> </w:t>
      </w:r>
      <w:r w:rsidRPr="00233CFC">
        <w:t xml:space="preserve">VA of the </w:t>
      </w:r>
      <w:r w:rsidRPr="00233CFC">
        <w:rPr>
          <w:i/>
        </w:rPr>
        <w:t>Income Tax Assessment Act 1936</w:t>
      </w:r>
      <w:r w:rsidRPr="00233CFC">
        <w:t>.</w:t>
      </w:r>
    </w:p>
    <w:p w:rsidR="00F01773" w:rsidRPr="00233CFC" w:rsidRDefault="00F01773" w:rsidP="00F01773">
      <w:pPr>
        <w:pStyle w:val="Definition"/>
        <w:rPr>
          <w:snapToGrid w:val="0"/>
          <w:lang w:eastAsia="en-US"/>
        </w:rPr>
      </w:pPr>
      <w:r w:rsidRPr="00233CFC">
        <w:rPr>
          <w:b/>
          <w:i/>
          <w:snapToGrid w:val="0"/>
          <w:lang w:eastAsia="en-US"/>
        </w:rPr>
        <w:t>TFN claim person</w:t>
      </w:r>
      <w:r w:rsidRPr="00233CFC">
        <w:rPr>
          <w:snapToGrid w:val="0"/>
          <w:lang w:eastAsia="en-US"/>
        </w:rPr>
        <w:t>:</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in relation to a claim for family tax benefit under </w:t>
      </w:r>
      <w:r w:rsidR="00127CA2" w:rsidRPr="00233CFC">
        <w:rPr>
          <w:snapToGrid w:val="0"/>
          <w:lang w:eastAsia="en-US"/>
        </w:rPr>
        <w:t>Subdivision</w:t>
      </w:r>
      <w:r w:rsidR="00753CFA" w:rsidRPr="00233CFC">
        <w:rPr>
          <w:snapToGrid w:val="0"/>
          <w:lang w:eastAsia="en-US"/>
        </w:rPr>
        <w:t xml:space="preserve"> </w:t>
      </w:r>
      <w:r w:rsidRPr="00233CFC">
        <w:rPr>
          <w:snapToGrid w:val="0"/>
          <w:lang w:eastAsia="en-US"/>
        </w:rPr>
        <w:t>A of Division</w:t>
      </w:r>
      <w:r w:rsidR="00233CFC">
        <w:rPr>
          <w:snapToGrid w:val="0"/>
          <w:lang w:eastAsia="en-US"/>
        </w:rPr>
        <w:t> </w:t>
      </w:r>
      <w:r w:rsidRPr="00233CFC">
        <w:rPr>
          <w:snapToGrid w:val="0"/>
          <w:lang w:eastAsia="en-US"/>
        </w:rPr>
        <w:t>1 of Part</w:t>
      </w:r>
      <w:r w:rsidR="00233CFC">
        <w:rPr>
          <w:snapToGrid w:val="0"/>
          <w:lang w:eastAsia="en-US"/>
        </w:rPr>
        <w:t> </w:t>
      </w:r>
      <w:r w:rsidRPr="00233CFC">
        <w:rPr>
          <w:snapToGrid w:val="0"/>
          <w:lang w:eastAsia="en-US"/>
        </w:rPr>
        <w:t>3, means:</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the claimant; and</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if the claim is for payment of family tax benefit by instalment—the claimant’s partner (if any) at the time of the claim; and</w:t>
      </w:r>
    </w:p>
    <w:p w:rsidR="00F01773" w:rsidRPr="00233CFC" w:rsidRDefault="00F01773" w:rsidP="00F01773">
      <w:pPr>
        <w:pStyle w:val="paragraphsub"/>
        <w:rPr>
          <w:snapToGrid w:val="0"/>
          <w:lang w:eastAsia="en-US"/>
        </w:rPr>
      </w:pPr>
      <w:r w:rsidRPr="00233CFC">
        <w:rPr>
          <w:snapToGrid w:val="0"/>
          <w:lang w:eastAsia="en-US"/>
        </w:rPr>
        <w:tab/>
        <w:t>(iii)</w:t>
      </w:r>
      <w:r w:rsidRPr="00233CFC">
        <w:rPr>
          <w:snapToGrid w:val="0"/>
          <w:lang w:eastAsia="en-US"/>
        </w:rPr>
        <w:tab/>
        <w:t>if the claim is for payment of family tax benefit for a past period—any partner of the claimant during the past period; or</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in relation to a claim by a claimant who is </w:t>
      </w:r>
      <w:r w:rsidRPr="00233CFC">
        <w:t xml:space="preserve">an individual </w:t>
      </w:r>
      <w:r w:rsidRPr="00233CFC">
        <w:rPr>
          <w:snapToGrid w:val="0"/>
          <w:lang w:eastAsia="en-US"/>
        </w:rPr>
        <w:t xml:space="preserve">for child care benefit under </w:t>
      </w:r>
      <w:r w:rsidR="00127CA2" w:rsidRPr="00233CFC">
        <w:rPr>
          <w:snapToGrid w:val="0"/>
          <w:lang w:eastAsia="en-US"/>
        </w:rPr>
        <w:t>Subdivision</w:t>
      </w:r>
      <w:r w:rsidR="00753CFA" w:rsidRPr="00233CFC">
        <w:rPr>
          <w:snapToGrid w:val="0"/>
          <w:lang w:eastAsia="en-US"/>
        </w:rPr>
        <w:t xml:space="preserve"> </w:t>
      </w:r>
      <w:r w:rsidRPr="00233CFC">
        <w:rPr>
          <w:snapToGrid w:val="0"/>
          <w:lang w:eastAsia="en-US"/>
        </w:rPr>
        <w:t>A of Division</w:t>
      </w:r>
      <w:r w:rsidR="00233CFC">
        <w:rPr>
          <w:snapToGrid w:val="0"/>
          <w:lang w:eastAsia="en-US"/>
        </w:rPr>
        <w:t> </w:t>
      </w:r>
      <w:r w:rsidRPr="00233CFC">
        <w:rPr>
          <w:snapToGrid w:val="0"/>
          <w:lang w:eastAsia="en-US"/>
        </w:rPr>
        <w:t>4 of Part</w:t>
      </w:r>
      <w:r w:rsidR="00233CFC">
        <w:rPr>
          <w:snapToGrid w:val="0"/>
          <w:lang w:eastAsia="en-US"/>
        </w:rPr>
        <w:t> </w:t>
      </w:r>
      <w:r w:rsidRPr="00233CFC">
        <w:rPr>
          <w:snapToGrid w:val="0"/>
          <w:lang w:eastAsia="en-US"/>
        </w:rPr>
        <w:t>3, means:</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the claimant; and</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if the claim is for payment of child care benefit by fee reduction—the claimant’s partner (if any) at the time of the claim; and</w:t>
      </w:r>
    </w:p>
    <w:p w:rsidR="00F01773" w:rsidRPr="00233CFC" w:rsidRDefault="00F01773" w:rsidP="00F01773">
      <w:pPr>
        <w:pStyle w:val="paragraphsub"/>
        <w:rPr>
          <w:snapToGrid w:val="0"/>
          <w:lang w:eastAsia="en-US"/>
        </w:rPr>
      </w:pPr>
      <w:r w:rsidRPr="00233CFC">
        <w:rPr>
          <w:snapToGrid w:val="0"/>
          <w:lang w:eastAsia="en-US"/>
        </w:rPr>
        <w:tab/>
        <w:t>(iii)</w:t>
      </w:r>
      <w:r w:rsidRPr="00233CFC">
        <w:rPr>
          <w:snapToGrid w:val="0"/>
          <w:lang w:eastAsia="en-US"/>
        </w:rPr>
        <w:tab/>
        <w:t>if the claim is for payment of child care benefit for a past period for care provided by an approved child care service—any partner of the claimant during the past period</w:t>
      </w:r>
      <w:r w:rsidRPr="00233CFC">
        <w:t>; or</w:t>
      </w:r>
    </w:p>
    <w:p w:rsidR="00F01773" w:rsidRPr="00233CFC" w:rsidRDefault="00F01773" w:rsidP="00F01773">
      <w:pPr>
        <w:pStyle w:val="paragraph"/>
      </w:pPr>
      <w:r w:rsidRPr="00233CFC">
        <w:tab/>
        <w:t>(c)</w:t>
      </w:r>
      <w:r w:rsidRPr="00233CFC">
        <w:tab/>
        <w:t xml:space="preserve">in relation to a claim for </w:t>
      </w:r>
      <w:r w:rsidR="00B10313" w:rsidRPr="00233CFC">
        <w:t>a stillborn baby payment</w:t>
      </w:r>
      <w:r w:rsidR="00B721EF" w:rsidRPr="00233CFC">
        <w:t xml:space="preserve"> </w:t>
      </w:r>
      <w:r w:rsidRPr="00233CFC">
        <w:t>in normal circumstances under Division</w:t>
      </w:r>
      <w:r w:rsidR="00233CFC">
        <w:t> </w:t>
      </w:r>
      <w:r w:rsidRPr="00233CFC">
        <w:t>3 of Part</w:t>
      </w:r>
      <w:r w:rsidR="00233CFC">
        <w:t> </w:t>
      </w:r>
      <w:r w:rsidRPr="00233CFC">
        <w:t>3, means:</w:t>
      </w:r>
    </w:p>
    <w:p w:rsidR="00F01773" w:rsidRPr="00233CFC" w:rsidRDefault="00F01773" w:rsidP="00F01773">
      <w:pPr>
        <w:pStyle w:val="paragraphsub"/>
      </w:pPr>
      <w:r w:rsidRPr="00233CFC">
        <w:tab/>
        <w:t>(i)</w:t>
      </w:r>
      <w:r w:rsidRPr="00233CFC">
        <w:tab/>
        <w:t>the claimant; and</w:t>
      </w:r>
    </w:p>
    <w:p w:rsidR="00785009" w:rsidRPr="00233CFC" w:rsidRDefault="00F01773" w:rsidP="00785009">
      <w:pPr>
        <w:pStyle w:val="paragraphsub"/>
      </w:pPr>
      <w:r w:rsidRPr="00233CFC">
        <w:tab/>
        <w:t>(ii)</w:t>
      </w:r>
      <w:r w:rsidRPr="00233CFC">
        <w:tab/>
        <w:t>the claimant’s partner (if any) at the time of the claim</w:t>
      </w:r>
      <w:r w:rsidR="00785009" w:rsidRPr="00233CFC">
        <w:t>; or</w:t>
      </w:r>
    </w:p>
    <w:p w:rsidR="00785009" w:rsidRPr="00233CFC" w:rsidRDefault="00785009" w:rsidP="00785009">
      <w:pPr>
        <w:pStyle w:val="paragraph"/>
        <w:rPr>
          <w:snapToGrid w:val="0"/>
        </w:rPr>
      </w:pPr>
      <w:r w:rsidRPr="00233CFC">
        <w:tab/>
      </w:r>
      <w:r w:rsidRPr="00233CFC">
        <w:rPr>
          <w:snapToGrid w:val="0"/>
        </w:rPr>
        <w:t>(d)</w:t>
      </w:r>
      <w:r w:rsidRPr="00233CFC">
        <w:rPr>
          <w:snapToGrid w:val="0"/>
        </w:rPr>
        <w:tab/>
        <w:t xml:space="preserve">in relation to a claim for </w:t>
      </w:r>
      <w:r w:rsidRPr="00233CFC">
        <w:t>single income family supplement</w:t>
      </w:r>
      <w:r w:rsidRPr="00233CFC">
        <w:rPr>
          <w:snapToGrid w:val="0"/>
        </w:rPr>
        <w:t xml:space="preserve"> under Division</w:t>
      </w:r>
      <w:r w:rsidR="00233CFC">
        <w:rPr>
          <w:snapToGrid w:val="0"/>
        </w:rPr>
        <w:t> </w:t>
      </w:r>
      <w:r w:rsidRPr="00233CFC">
        <w:rPr>
          <w:snapToGrid w:val="0"/>
        </w:rPr>
        <w:t>4E of Part</w:t>
      </w:r>
      <w:r w:rsidR="00233CFC">
        <w:rPr>
          <w:snapToGrid w:val="0"/>
        </w:rPr>
        <w:t> </w:t>
      </w:r>
      <w:r w:rsidRPr="00233CFC">
        <w:rPr>
          <w:snapToGrid w:val="0"/>
        </w:rPr>
        <w:t>3, means:</w:t>
      </w:r>
    </w:p>
    <w:p w:rsidR="00785009" w:rsidRPr="00233CFC" w:rsidRDefault="00785009" w:rsidP="00785009">
      <w:pPr>
        <w:pStyle w:val="paragraphsub"/>
        <w:rPr>
          <w:snapToGrid w:val="0"/>
          <w:lang w:eastAsia="en-US"/>
        </w:rPr>
      </w:pPr>
      <w:r w:rsidRPr="00233CFC">
        <w:rPr>
          <w:snapToGrid w:val="0"/>
          <w:lang w:eastAsia="en-US"/>
        </w:rPr>
        <w:tab/>
        <w:t>(i)</w:t>
      </w:r>
      <w:r w:rsidRPr="00233CFC">
        <w:rPr>
          <w:snapToGrid w:val="0"/>
          <w:lang w:eastAsia="en-US"/>
        </w:rPr>
        <w:tab/>
        <w:t>the claimant; and</w:t>
      </w:r>
    </w:p>
    <w:p w:rsidR="00F01773" w:rsidRPr="00233CFC" w:rsidRDefault="00785009" w:rsidP="00F01773">
      <w:pPr>
        <w:pStyle w:val="paragraphsub"/>
        <w:rPr>
          <w:snapToGrid w:val="0"/>
          <w:lang w:eastAsia="en-US"/>
        </w:rPr>
      </w:pPr>
      <w:r w:rsidRPr="00233CFC">
        <w:rPr>
          <w:snapToGrid w:val="0"/>
          <w:lang w:eastAsia="en-US"/>
        </w:rPr>
        <w:tab/>
        <w:t>(ii)</w:t>
      </w:r>
      <w:r w:rsidRPr="00233CFC">
        <w:rPr>
          <w:snapToGrid w:val="0"/>
          <w:lang w:eastAsia="en-US"/>
        </w:rPr>
        <w:tab/>
        <w:t xml:space="preserve">if the claim is for payment of </w:t>
      </w:r>
      <w:r w:rsidRPr="00233CFC">
        <w:t>single income family supplement</w:t>
      </w:r>
      <w:r w:rsidRPr="00233CFC">
        <w:rPr>
          <w:snapToGrid w:val="0"/>
          <w:lang w:eastAsia="en-US"/>
        </w:rPr>
        <w:t xml:space="preserve"> for a past period—any partner of the claimant during the past period.</w:t>
      </w:r>
    </w:p>
    <w:p w:rsidR="00F01773" w:rsidRPr="00233CFC" w:rsidRDefault="00F01773" w:rsidP="00F01773">
      <w:pPr>
        <w:pStyle w:val="Definition"/>
        <w:rPr>
          <w:snapToGrid w:val="0"/>
          <w:lang w:eastAsia="en-US"/>
        </w:rPr>
      </w:pPr>
      <w:r w:rsidRPr="00233CFC">
        <w:rPr>
          <w:b/>
          <w:i/>
          <w:snapToGrid w:val="0"/>
          <w:lang w:eastAsia="en-US"/>
        </w:rPr>
        <w:t>TFN determination person</w:t>
      </w:r>
      <w:r w:rsidRPr="00233CFC">
        <w:rPr>
          <w:snapToGrid w:val="0"/>
          <w:lang w:eastAsia="en-US"/>
        </w:rPr>
        <w:t xml:space="preserve"> means:</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in relation to family tax benefit and:</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a determination under which the claimant is entitled to be paid family tax benefit for a past period—the claimant or any partner of the claimant during the past period; or</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in relation to child care benefit and:</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 xml:space="preserve">a determination under which the claimant who is </w:t>
      </w:r>
      <w:r w:rsidRPr="00233CFC">
        <w:t xml:space="preserve">an individual </w:t>
      </w:r>
      <w:r w:rsidRPr="00233CFC">
        <w:rPr>
          <w:snapToGrid w:val="0"/>
          <w:lang w:eastAsia="en-US"/>
        </w:rPr>
        <w:t>is conditionally eligible for child care benefit by fee reduction—the claimant or any partner of the claimant at any time since the determination was made; or</w:t>
      </w:r>
    </w:p>
    <w:p w:rsidR="002E5CE0" w:rsidRPr="00233CFC" w:rsidRDefault="00F01773" w:rsidP="002E5CE0">
      <w:pPr>
        <w:pStyle w:val="paragraphsub"/>
        <w:rPr>
          <w:snapToGrid w:val="0"/>
          <w:lang w:eastAsia="en-US"/>
        </w:rPr>
      </w:pPr>
      <w:r w:rsidRPr="00233CFC">
        <w:rPr>
          <w:snapToGrid w:val="0"/>
          <w:lang w:eastAsia="en-US"/>
        </w:rPr>
        <w:tab/>
        <w:t>(ii)</w:t>
      </w:r>
      <w:r w:rsidRPr="00233CFC">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233CFC">
        <w:t>; or</w:t>
      </w:r>
    </w:p>
    <w:p w:rsidR="00F01773" w:rsidRPr="00233CFC" w:rsidRDefault="002E5CE0" w:rsidP="002E5CE0">
      <w:pPr>
        <w:pStyle w:val="paragraph"/>
        <w:rPr>
          <w:snapToGrid w:val="0"/>
          <w:lang w:eastAsia="en-US"/>
        </w:rPr>
      </w:pPr>
      <w:r w:rsidRPr="00233CFC">
        <w:tab/>
        <w:t>(c)</w:t>
      </w:r>
      <w:r w:rsidRPr="00233CFC">
        <w:tab/>
      </w:r>
      <w:r w:rsidRPr="00233CFC">
        <w:rPr>
          <w:snapToGrid w:val="0"/>
          <w:lang w:eastAsia="en-US"/>
        </w:rPr>
        <w:t xml:space="preserve">in relation to </w:t>
      </w:r>
      <w:r w:rsidRPr="00233CFC">
        <w:t>single income family supplement</w:t>
      </w:r>
      <w:r w:rsidRPr="00233CFC">
        <w:rPr>
          <w:snapToGrid w:val="0"/>
          <w:lang w:eastAsia="en-US"/>
        </w:rPr>
        <w:t xml:space="preserve"> and a determination under which the claimant is entitled to be paid </w:t>
      </w:r>
      <w:r w:rsidRPr="00233CFC">
        <w:t>single income family supplement</w:t>
      </w:r>
      <w:r w:rsidRPr="00233CFC">
        <w:rPr>
          <w:snapToGrid w:val="0"/>
          <w:lang w:eastAsia="en-US"/>
        </w:rPr>
        <w:t xml:space="preserve"> for a past period—the claimant or any partner of the claimant during the past period.</w:t>
      </w:r>
    </w:p>
    <w:p w:rsidR="00F01773" w:rsidRPr="00233CFC" w:rsidRDefault="00F01773" w:rsidP="00F01773">
      <w:pPr>
        <w:pStyle w:val="Definition"/>
        <w:keepNext/>
      </w:pPr>
      <w:r w:rsidRPr="00233CFC">
        <w:rPr>
          <w:b/>
          <w:i/>
        </w:rPr>
        <w:t>TFN substitution person</w:t>
      </w:r>
      <w:r w:rsidRPr="00233CFC">
        <w:t>, in relation to a claim:</w:t>
      </w:r>
    </w:p>
    <w:p w:rsidR="00F01773" w:rsidRPr="00233CFC" w:rsidRDefault="00F01773" w:rsidP="00F01773">
      <w:pPr>
        <w:pStyle w:val="paragraph"/>
      </w:pPr>
      <w:r w:rsidRPr="00233CFC">
        <w:tab/>
        <w:t>(a)</w:t>
      </w:r>
      <w:r w:rsidRPr="00233CFC">
        <w:tab/>
        <w:t>by an individual for payment of family tax benefit by single payment/in substitution because of the death of another individual based on eligibility for an amount of family tax benefit under section</w:t>
      </w:r>
      <w:r w:rsidR="00233CFC">
        <w:t> </w:t>
      </w:r>
      <w:r w:rsidRPr="00233CFC">
        <w:t>33 of the Family Assistance Act; or</w:t>
      </w:r>
    </w:p>
    <w:p w:rsidR="00F01773" w:rsidRPr="00233CFC" w:rsidRDefault="00F01773" w:rsidP="00F01773">
      <w:pPr>
        <w:pStyle w:val="paragraph"/>
      </w:pPr>
      <w:r w:rsidRPr="00233CFC">
        <w:tab/>
        <w:t>(b)</w:t>
      </w:r>
      <w:r w:rsidRPr="00233CFC">
        <w:tab/>
        <w:t>by an individual for payment of child care benefit by single payment/in substitution because of the death of another individual for care provided by an approved child care service based on eligibility for an amount of child care benefit under section</w:t>
      </w:r>
      <w:r w:rsidR="00233CFC">
        <w:t> </w:t>
      </w:r>
      <w:r w:rsidRPr="00233CFC">
        <w:t>46 of the Family Assistance Act; or</w:t>
      </w:r>
    </w:p>
    <w:p w:rsidR="00F01773" w:rsidRPr="00233CFC" w:rsidRDefault="00F01773" w:rsidP="00F01773">
      <w:pPr>
        <w:pStyle w:val="paragraph"/>
      </w:pPr>
      <w:r w:rsidRPr="00233CFC">
        <w:tab/>
        <w:t>(c)</w:t>
      </w:r>
      <w:r w:rsidRPr="00233CFC">
        <w:tab/>
        <w:t xml:space="preserve">by an individual for payment of </w:t>
      </w:r>
      <w:r w:rsidR="00B10313" w:rsidRPr="00233CFC">
        <w:t>a stillborn baby payment</w:t>
      </w:r>
      <w:r w:rsidR="00B721EF" w:rsidRPr="00233CFC">
        <w:t xml:space="preserve"> </w:t>
      </w:r>
      <w:r w:rsidRPr="00233CFC">
        <w:t>in substitution because of the death of another individual;</w:t>
      </w:r>
      <w:r w:rsidR="00C4734E" w:rsidRPr="00233CFC">
        <w:t xml:space="preserve"> or</w:t>
      </w:r>
    </w:p>
    <w:p w:rsidR="00C4734E" w:rsidRPr="00233CFC" w:rsidRDefault="00C4734E" w:rsidP="00C4734E">
      <w:pPr>
        <w:pStyle w:val="paragraph"/>
      </w:pPr>
      <w:r w:rsidRPr="00233CFC">
        <w:tab/>
        <w:t>(d)</w:t>
      </w:r>
      <w:r w:rsidRPr="00233CFC">
        <w:tab/>
        <w:t>by an individual for payment of single income family supplement by single payment/in substitution because of the death of another individual based on eligibility for an amount of single income family supplement under section</w:t>
      </w:r>
      <w:r w:rsidR="00233CFC">
        <w:t> </w:t>
      </w:r>
      <w:r w:rsidRPr="00233CFC">
        <w:t>57GG of the Family Assistance Act;</w:t>
      </w:r>
    </w:p>
    <w:p w:rsidR="00F01773" w:rsidRPr="00233CFC" w:rsidRDefault="00F01773" w:rsidP="00F01773">
      <w:pPr>
        <w:pStyle w:val="subsection2"/>
      </w:pPr>
      <w:r w:rsidRPr="00233CFC">
        <w:t>means the deceased individual and any partner of the deceased individual during the period in respect of which the payment is claimed.</w:t>
      </w:r>
    </w:p>
    <w:p w:rsidR="00F01773" w:rsidRPr="00233CFC" w:rsidRDefault="00F01773" w:rsidP="00F01773">
      <w:pPr>
        <w:pStyle w:val="subsection"/>
      </w:pPr>
      <w:r w:rsidRPr="00233CFC">
        <w:tab/>
        <w:t>(2)</w:t>
      </w:r>
      <w:r w:rsidRPr="00233CFC">
        <w:tab/>
        <w:t>Expressions used in this Act that are defined in the Family Assistance Act have the same meaning as in that Act.</w:t>
      </w:r>
    </w:p>
    <w:p w:rsidR="00F01773" w:rsidRPr="00233CFC" w:rsidRDefault="00F01773" w:rsidP="00F01773">
      <w:pPr>
        <w:pStyle w:val="subsection"/>
      </w:pPr>
      <w:r w:rsidRPr="00233CFC">
        <w:tab/>
        <w:t>(4)</w:t>
      </w:r>
      <w:r w:rsidRPr="00233CFC">
        <w:tab/>
        <w:t xml:space="preserve">A reference to a </w:t>
      </w:r>
      <w:r w:rsidRPr="00233CFC">
        <w:rPr>
          <w:b/>
          <w:i/>
        </w:rPr>
        <w:t>determination</w:t>
      </w:r>
      <w:r w:rsidRPr="00233CFC">
        <w:t xml:space="preserve"> is a reference to a determination as originally made or, if the determination has been varied, as varied.</w:t>
      </w:r>
    </w:p>
    <w:p w:rsidR="00C123FF" w:rsidRPr="00233CFC" w:rsidRDefault="00C123FF" w:rsidP="00C123FF">
      <w:pPr>
        <w:pStyle w:val="subsection"/>
      </w:pPr>
      <w:r w:rsidRPr="00233CFC">
        <w:tab/>
        <w:t>(4A)</w:t>
      </w:r>
      <w:r w:rsidRPr="00233CFC">
        <w:tab/>
        <w:t xml:space="preserve">The Minister may, by legislative instrument, specify a payment for the purposes of </w:t>
      </w:r>
      <w:r w:rsidR="00233CFC">
        <w:t>paragraph (</w:t>
      </w:r>
      <w:r w:rsidRPr="00233CFC">
        <w:t xml:space="preserve">e) of the definition of </w:t>
      </w:r>
      <w:r w:rsidRPr="00233CFC">
        <w:rPr>
          <w:b/>
          <w:i/>
        </w:rPr>
        <w:t xml:space="preserve">child care service payment </w:t>
      </w:r>
      <w:r w:rsidRPr="00233CFC">
        <w:t xml:space="preserve">in </w:t>
      </w:r>
      <w:r w:rsidR="00233CFC">
        <w:t>subsection (</w:t>
      </w:r>
      <w:r w:rsidRPr="00233CFC">
        <w:t>1). The payment must be one made to child care services under a scheme or program (however described) administered by the Department.</w:t>
      </w:r>
    </w:p>
    <w:p w:rsidR="00680067" w:rsidRPr="00233CFC" w:rsidRDefault="00680067" w:rsidP="00C123FF">
      <w:pPr>
        <w:pStyle w:val="subsection"/>
      </w:pPr>
      <w:r w:rsidRPr="00233CFC">
        <w:tab/>
        <w:t>(4B)</w:t>
      </w:r>
      <w:r w:rsidRPr="00233CFC">
        <w:tab/>
        <w:t xml:space="preserve">For the purposes of the definition of </w:t>
      </w:r>
      <w:r w:rsidRPr="00233CFC">
        <w:rPr>
          <w:b/>
          <w:i/>
        </w:rPr>
        <w:t>large long day care centre operator</w:t>
      </w:r>
      <w:r w:rsidRPr="00233CFC">
        <w:t xml:space="preserve">, the Minister may, by legislative instrument, vary the number of approved centre based long day care services specified in </w:t>
      </w:r>
      <w:r w:rsidR="00233CFC">
        <w:t>paragraph (</w:t>
      </w:r>
      <w:r w:rsidRPr="00233CFC">
        <w:t>a) or (b) of the definition.</w:t>
      </w:r>
    </w:p>
    <w:p w:rsidR="00F01773" w:rsidRPr="00233CFC" w:rsidRDefault="00F01773" w:rsidP="00391209">
      <w:pPr>
        <w:pStyle w:val="subsection"/>
        <w:keepNext/>
      </w:pPr>
      <w:r w:rsidRPr="00233CFC">
        <w:tab/>
        <w:t>(5)</w:t>
      </w:r>
      <w:r w:rsidRPr="00233CFC">
        <w:tab/>
        <w:t xml:space="preserve">For the purposes of </w:t>
      </w:r>
      <w:r w:rsidR="00233CFC">
        <w:t>paragraph (</w:t>
      </w:r>
      <w:r w:rsidRPr="00233CFC">
        <w:t xml:space="preserve">b) of the definition of </w:t>
      </w:r>
      <w:r w:rsidRPr="00233CFC">
        <w:rPr>
          <w:b/>
          <w:i/>
        </w:rPr>
        <w:t>reporting period</w:t>
      </w:r>
      <w:r w:rsidRPr="00233CFC">
        <w:t>, the Secretary may determine that a specified period that is not a quarter is the reporting period for:</w:t>
      </w:r>
    </w:p>
    <w:p w:rsidR="00F01773" w:rsidRPr="00233CFC" w:rsidRDefault="00F01773" w:rsidP="00F01773">
      <w:pPr>
        <w:pStyle w:val="paragraph"/>
      </w:pPr>
      <w:r w:rsidRPr="00233CFC">
        <w:tab/>
        <w:t>(a)</w:t>
      </w:r>
      <w:r w:rsidRPr="00233CFC">
        <w:tab/>
        <w:t>one approved child care service; or</w:t>
      </w:r>
    </w:p>
    <w:p w:rsidR="00F01773" w:rsidRPr="00233CFC" w:rsidRDefault="00F01773" w:rsidP="00F01773">
      <w:pPr>
        <w:pStyle w:val="paragraph"/>
      </w:pPr>
      <w:r w:rsidRPr="00233CFC">
        <w:tab/>
        <w:t>(b)</w:t>
      </w:r>
      <w:r w:rsidRPr="00233CFC">
        <w:tab/>
        <w:t>a class of approved child care services.</w:t>
      </w:r>
    </w:p>
    <w:p w:rsidR="00F01773" w:rsidRPr="00233CFC" w:rsidRDefault="00F01773" w:rsidP="00F01773">
      <w:pPr>
        <w:pStyle w:val="subsection"/>
      </w:pPr>
      <w:r w:rsidRPr="00233CFC">
        <w:tab/>
        <w:t>(6)</w:t>
      </w:r>
      <w:r w:rsidRPr="00233CFC">
        <w:tab/>
        <w:t xml:space="preserve">If the Secretary makes a determination under </w:t>
      </w:r>
      <w:r w:rsidR="00233CFC">
        <w:t>subsection (</w:t>
      </w:r>
      <w:r w:rsidRPr="00233CFC">
        <w:t>5), the Secretary must give the service, or services concerned, notice of the reporting period determined in respect of the service.</w:t>
      </w:r>
    </w:p>
    <w:p w:rsidR="00F01773" w:rsidRPr="00233CFC" w:rsidRDefault="00F01773" w:rsidP="00F01773">
      <w:pPr>
        <w:pStyle w:val="ActHead5"/>
      </w:pPr>
      <w:bookmarkStart w:id="5" w:name="_Toc447692626"/>
      <w:r w:rsidRPr="00233CFC">
        <w:rPr>
          <w:rStyle w:val="CharSectno"/>
        </w:rPr>
        <w:t>3A</w:t>
      </w:r>
      <w:r w:rsidRPr="00233CFC">
        <w:t xml:space="preserve">  Application of the </w:t>
      </w:r>
      <w:r w:rsidRPr="00233CFC">
        <w:rPr>
          <w:i/>
        </w:rPr>
        <w:t>Criminal Code</w:t>
      </w:r>
      <w:bookmarkEnd w:id="5"/>
    </w:p>
    <w:p w:rsidR="00F01773" w:rsidRPr="00233CFC" w:rsidRDefault="00F01773" w:rsidP="00F01773">
      <w:pPr>
        <w:pStyle w:val="subsection"/>
      </w:pPr>
      <w:r w:rsidRPr="00233CFC">
        <w:tab/>
      </w:r>
      <w:r w:rsidRPr="00233CFC">
        <w:tab/>
        <w:t>Chapter</w:t>
      </w:r>
      <w:r w:rsidR="00233CFC">
        <w:t> </w:t>
      </w:r>
      <w:r w:rsidRPr="00233CFC">
        <w:t xml:space="preserve">2 of the </w:t>
      </w:r>
      <w:r w:rsidRPr="00233CFC">
        <w:rPr>
          <w:i/>
        </w:rPr>
        <w:t>Criminal Code</w:t>
      </w:r>
      <w:r w:rsidRPr="00233CFC">
        <w:t xml:space="preserve"> applies to all offences against this Act.</w:t>
      </w:r>
    </w:p>
    <w:p w:rsidR="00F01773" w:rsidRPr="00233CFC" w:rsidRDefault="00F01773" w:rsidP="00F01773">
      <w:pPr>
        <w:pStyle w:val="ActHead5"/>
      </w:pPr>
      <w:bookmarkStart w:id="6" w:name="_Toc447692627"/>
      <w:r w:rsidRPr="00233CFC">
        <w:rPr>
          <w:rStyle w:val="CharSectno"/>
        </w:rPr>
        <w:t>4</w:t>
      </w:r>
      <w:r w:rsidRPr="00233CFC">
        <w:t xml:space="preserve">  Approval of use of electronic equipment etc. to do things for the purposes of the family assistance law</w:t>
      </w:r>
      <w:bookmarkEnd w:id="6"/>
    </w:p>
    <w:p w:rsidR="00F01773" w:rsidRPr="00233CFC" w:rsidRDefault="00F01773" w:rsidP="00F01773">
      <w:pPr>
        <w:pStyle w:val="subsection"/>
      </w:pPr>
      <w:r w:rsidRPr="00233CFC">
        <w:tab/>
      </w:r>
      <w:r w:rsidR="00567C87" w:rsidRPr="00233CFC">
        <w:t>(1)</w:t>
      </w:r>
      <w:r w:rsidRPr="00233CFC">
        <w:tab/>
        <w:t>If, under a provision of the family assistance law, the Secretary or another officer may approve the form, manner or way of:</w:t>
      </w:r>
    </w:p>
    <w:p w:rsidR="00F01773" w:rsidRPr="00233CFC" w:rsidRDefault="00F01773" w:rsidP="00F01773">
      <w:pPr>
        <w:pStyle w:val="paragraph"/>
      </w:pPr>
      <w:r w:rsidRPr="00233CFC">
        <w:tab/>
        <w:t>(a)</w:t>
      </w:r>
      <w:r w:rsidRPr="00233CFC">
        <w:tab/>
        <w:t>making or withdrawing any application or claim; or</w:t>
      </w:r>
    </w:p>
    <w:p w:rsidR="00F01773" w:rsidRPr="00233CFC" w:rsidRDefault="00F01773" w:rsidP="00F01773">
      <w:pPr>
        <w:pStyle w:val="paragraph"/>
      </w:pPr>
      <w:r w:rsidRPr="00233CFC">
        <w:tab/>
        <w:t>(b)</w:t>
      </w:r>
      <w:r w:rsidRPr="00233CFC">
        <w:tab/>
        <w:t>doing any other thing that is required or permitted to be done for the purposes of that law;</w:t>
      </w:r>
    </w:p>
    <w:p w:rsidR="00AE7A77" w:rsidRPr="00233CFC" w:rsidRDefault="00F01773" w:rsidP="007D6905">
      <w:pPr>
        <w:pStyle w:val="subsection2"/>
        <w:rPr>
          <w:rFonts w:ascii="Tahoma" w:hAnsi="Tahoma" w:cs="Tahoma"/>
          <w:sz w:val="20"/>
        </w:rPr>
      </w:pPr>
      <w:r w:rsidRPr="00233CFC">
        <w:t xml:space="preserve">then, without limiting that provision, the Secretary or other officer may approve the making or withdrawing of the application or claim, </w:t>
      </w:r>
      <w:r w:rsidR="00AE7A77" w:rsidRPr="00233CFC">
        <w:t>or the doing of the other thing:</w:t>
      </w:r>
    </w:p>
    <w:p w:rsidR="00AE7A77" w:rsidRPr="00233CFC" w:rsidRDefault="00AE7A77" w:rsidP="00AE7A77">
      <w:pPr>
        <w:pStyle w:val="paragraph"/>
      </w:pPr>
      <w:r w:rsidRPr="00233CFC">
        <w:tab/>
        <w:t>(c)</w:t>
      </w:r>
      <w:r w:rsidRPr="00233CFC">
        <w:tab/>
        <w:t>by the use of a telecommunications system or other electronic equipment; or</w:t>
      </w:r>
    </w:p>
    <w:p w:rsidR="00F01773" w:rsidRPr="00233CFC" w:rsidRDefault="00AE7A77" w:rsidP="00FD5409">
      <w:pPr>
        <w:pStyle w:val="paragraph"/>
      </w:pPr>
      <w:r w:rsidRPr="00233CFC">
        <w:tab/>
        <w:t>(d)</w:t>
      </w:r>
      <w:r w:rsidRPr="00233CFC">
        <w:tab/>
        <w:t>by the use of software registered with the Secretary</w:t>
      </w:r>
      <w:r w:rsidR="00F01773" w:rsidRPr="00233CFC">
        <w:t>.</w:t>
      </w:r>
    </w:p>
    <w:p w:rsidR="00A4240D" w:rsidRPr="00233CFC" w:rsidRDefault="00A4240D" w:rsidP="00A4240D">
      <w:pPr>
        <w:pStyle w:val="subsection"/>
        <w:rPr>
          <w:rFonts w:ascii="Tahoma" w:hAnsi="Tahoma" w:cs="Tahoma"/>
          <w:sz w:val="20"/>
        </w:rPr>
      </w:pPr>
      <w:r w:rsidRPr="00233CFC">
        <w:tab/>
        <w:t>(2)</w:t>
      </w:r>
      <w:r w:rsidRPr="00233CFC">
        <w:tab/>
        <w:t>A person may apply to have software registered by the Secretary for the purposes of a particular application, claim or other thing, or a class of applications, claims or other things.</w:t>
      </w:r>
    </w:p>
    <w:p w:rsidR="00A4240D" w:rsidRPr="00233CFC" w:rsidRDefault="00A4240D" w:rsidP="00A4240D">
      <w:pPr>
        <w:pStyle w:val="subsection"/>
        <w:rPr>
          <w:rFonts w:ascii="Tahoma" w:hAnsi="Tahoma" w:cs="Tahoma"/>
          <w:sz w:val="20"/>
        </w:rPr>
      </w:pPr>
      <w:r w:rsidRPr="00233CFC">
        <w:tab/>
        <w:t>(3)</w:t>
      </w:r>
      <w:r w:rsidRPr="00233CFC">
        <w:tab/>
        <w:t>The Secretary may, at his or her discretion, register the software for the purposes of that application, claim or other thing, or class of applications, claims or other things.</w:t>
      </w:r>
    </w:p>
    <w:p w:rsidR="00814C9B" w:rsidRPr="00233CFC" w:rsidRDefault="00814C9B" w:rsidP="00391209">
      <w:pPr>
        <w:pStyle w:val="ActHead5"/>
      </w:pPr>
      <w:bookmarkStart w:id="7" w:name="_Toc447692628"/>
      <w:r w:rsidRPr="00233CFC">
        <w:rPr>
          <w:rStyle w:val="CharSectno"/>
        </w:rPr>
        <w:t>4A</w:t>
      </w:r>
      <w:r w:rsidRPr="00233CFC">
        <w:t xml:space="preserve">  Rate and amount of CCB by fee reduction may be zero</w:t>
      </w:r>
      <w:bookmarkEnd w:id="7"/>
    </w:p>
    <w:p w:rsidR="00814C9B" w:rsidRPr="00233CFC" w:rsidRDefault="00814C9B" w:rsidP="00391209">
      <w:pPr>
        <w:pStyle w:val="subsection"/>
        <w:keepNext/>
      </w:pPr>
      <w:r w:rsidRPr="00233CFC">
        <w:tab/>
      </w:r>
      <w:r w:rsidRPr="00233CFC">
        <w:tab/>
        <w:t>For the purposes of this Act and the Family Assistance Act:</w:t>
      </w:r>
    </w:p>
    <w:p w:rsidR="00814C9B" w:rsidRPr="00233CFC" w:rsidRDefault="00814C9B" w:rsidP="00814C9B">
      <w:pPr>
        <w:pStyle w:val="paragraph"/>
      </w:pPr>
      <w:r w:rsidRPr="00233CFC">
        <w:tab/>
        <w:t>(a)</w:t>
      </w:r>
      <w:r w:rsidRPr="00233CFC">
        <w:tab/>
        <w:t>a rate calculated under subsection</w:t>
      </w:r>
      <w:r w:rsidR="00233CFC">
        <w:t> </w:t>
      </w:r>
      <w:r w:rsidRPr="00233CFC">
        <w:t>50Z(1), or recalculated under subsection</w:t>
      </w:r>
      <w:r w:rsidR="00233CFC">
        <w:t> </w:t>
      </w:r>
      <w:r w:rsidRPr="00233CFC">
        <w:t>50ZA(1), may be a zero rate; and</w:t>
      </w:r>
    </w:p>
    <w:p w:rsidR="00814C9B" w:rsidRPr="00233CFC" w:rsidRDefault="00814C9B" w:rsidP="00814C9B">
      <w:pPr>
        <w:pStyle w:val="paragraph"/>
      </w:pPr>
      <w:r w:rsidRPr="00233CFC">
        <w:tab/>
        <w:t>(b)</w:t>
      </w:r>
      <w:r w:rsidRPr="00233CFC">
        <w:tab/>
        <w:t>an amount calculated under subsection</w:t>
      </w:r>
      <w:r w:rsidR="00233CFC">
        <w:t> </w:t>
      </w:r>
      <w:r w:rsidRPr="00233CFC">
        <w:t>50Z(1), or recalculated under subsection</w:t>
      </w:r>
      <w:r w:rsidR="00233CFC">
        <w:t> </w:t>
      </w:r>
      <w:r w:rsidRPr="00233CFC">
        <w:t>50ZA(1), may be a nil amount.</w:t>
      </w:r>
    </w:p>
    <w:p w:rsidR="00F01773" w:rsidRPr="00233CFC" w:rsidRDefault="00F01773" w:rsidP="00753CFA">
      <w:pPr>
        <w:pStyle w:val="ActHead2"/>
        <w:pageBreakBefore/>
      </w:pPr>
      <w:bookmarkStart w:id="8" w:name="_Toc447692629"/>
      <w:r w:rsidRPr="00233CFC">
        <w:rPr>
          <w:rStyle w:val="CharPartNo"/>
        </w:rPr>
        <w:t>Part</w:t>
      </w:r>
      <w:r w:rsidR="00233CFC" w:rsidRPr="00233CFC">
        <w:rPr>
          <w:rStyle w:val="CharPartNo"/>
        </w:rPr>
        <w:t> </w:t>
      </w:r>
      <w:r w:rsidRPr="00233CFC">
        <w:rPr>
          <w:rStyle w:val="CharPartNo"/>
        </w:rPr>
        <w:t>3</w:t>
      </w:r>
      <w:r w:rsidRPr="00233CFC">
        <w:t>—</w:t>
      </w:r>
      <w:r w:rsidRPr="00233CFC">
        <w:rPr>
          <w:rStyle w:val="CharPartText"/>
        </w:rPr>
        <w:t>Payment of family assistance</w:t>
      </w:r>
      <w:bookmarkEnd w:id="8"/>
    </w:p>
    <w:p w:rsidR="00F01773" w:rsidRPr="00233CFC" w:rsidRDefault="00F01773" w:rsidP="00F01773">
      <w:pPr>
        <w:pStyle w:val="ActHead3"/>
      </w:pPr>
      <w:bookmarkStart w:id="9" w:name="_Toc447692630"/>
      <w:r w:rsidRPr="00233CFC">
        <w:rPr>
          <w:rStyle w:val="CharDivNo"/>
        </w:rPr>
        <w:t>Division</w:t>
      </w:r>
      <w:r w:rsidR="00233CFC" w:rsidRPr="00233CFC">
        <w:rPr>
          <w:rStyle w:val="CharDivNo"/>
        </w:rPr>
        <w:t> </w:t>
      </w:r>
      <w:r w:rsidRPr="00233CFC">
        <w:rPr>
          <w:rStyle w:val="CharDivNo"/>
        </w:rPr>
        <w:t>1</w:t>
      </w:r>
      <w:r w:rsidRPr="00233CFC">
        <w:t>—</w:t>
      </w:r>
      <w:r w:rsidRPr="00233CFC">
        <w:rPr>
          <w:rStyle w:val="CharDivText"/>
        </w:rPr>
        <w:t>Family tax benefit</w:t>
      </w:r>
      <w:bookmarkEnd w:id="9"/>
    </w:p>
    <w:p w:rsidR="00F01773" w:rsidRPr="00233CFC" w:rsidRDefault="00127CA2" w:rsidP="00F01773">
      <w:pPr>
        <w:pStyle w:val="ActHead4"/>
      </w:pPr>
      <w:bookmarkStart w:id="10" w:name="_Toc447692631"/>
      <w:r w:rsidRPr="00233CFC">
        <w:rPr>
          <w:rStyle w:val="CharSubdNo"/>
        </w:rPr>
        <w:t>Subdivision</w:t>
      </w:r>
      <w:r w:rsidR="00753CFA" w:rsidRPr="00233CFC">
        <w:rPr>
          <w:rStyle w:val="CharSubdNo"/>
        </w:rPr>
        <w:t xml:space="preserve"> </w:t>
      </w:r>
      <w:r w:rsidR="00F01773" w:rsidRPr="00233CFC">
        <w:rPr>
          <w:rStyle w:val="CharSubdNo"/>
        </w:rPr>
        <w:t>A</w:t>
      </w:r>
      <w:r w:rsidR="00F01773" w:rsidRPr="00233CFC">
        <w:t>—</w:t>
      </w:r>
      <w:r w:rsidR="00F01773" w:rsidRPr="00233CFC">
        <w:rPr>
          <w:rStyle w:val="CharSubdText"/>
        </w:rPr>
        <w:t>Making claims</w:t>
      </w:r>
      <w:bookmarkEnd w:id="10"/>
    </w:p>
    <w:p w:rsidR="00F01773" w:rsidRPr="00233CFC" w:rsidRDefault="00F01773" w:rsidP="00F01773">
      <w:pPr>
        <w:pStyle w:val="ActHead5"/>
      </w:pPr>
      <w:bookmarkStart w:id="11" w:name="_Toc447692632"/>
      <w:r w:rsidRPr="00233CFC">
        <w:rPr>
          <w:rStyle w:val="CharSectno"/>
        </w:rPr>
        <w:t>5</w:t>
      </w:r>
      <w:r w:rsidRPr="00233CFC">
        <w:t xml:space="preserve">  Need for a claim</w:t>
      </w:r>
      <w:bookmarkEnd w:id="11"/>
    </w:p>
    <w:p w:rsidR="00F01773" w:rsidRPr="00233CFC" w:rsidRDefault="00F01773" w:rsidP="00F01773">
      <w:pPr>
        <w:pStyle w:val="subsection"/>
      </w:pPr>
      <w:r w:rsidRPr="00233CFC">
        <w:tab/>
      </w:r>
      <w:r w:rsidR="00B10313" w:rsidRPr="00233CFC">
        <w:t>(1)</w:t>
      </w:r>
      <w:r w:rsidRPr="00233CFC">
        <w:tab/>
        <w:t>The only way that a person can become entitled to be paid family tax benefit is to make a claim in accordance with this Subdivision.</w:t>
      </w:r>
    </w:p>
    <w:p w:rsidR="00B10313" w:rsidRPr="00233CFC" w:rsidRDefault="00B10313" w:rsidP="00B10313">
      <w:pPr>
        <w:pStyle w:val="subsection"/>
      </w:pPr>
      <w:r w:rsidRPr="00233CFC">
        <w:tab/>
        <w:t>(2)</w:t>
      </w:r>
      <w:r w:rsidRPr="00233CFC">
        <w:tab/>
        <w:t>A claim is not required for an amount of family tax benefit under section</w:t>
      </w:r>
      <w:r w:rsidR="00233CFC">
        <w:t> </w:t>
      </w:r>
      <w:r w:rsidRPr="00233CFC">
        <w:t>58AA of the Family Assistance Act.</w:t>
      </w:r>
    </w:p>
    <w:p w:rsidR="00F01773" w:rsidRPr="00233CFC" w:rsidRDefault="00F01773" w:rsidP="00F01773">
      <w:pPr>
        <w:pStyle w:val="ActHead5"/>
      </w:pPr>
      <w:bookmarkStart w:id="12" w:name="_Toc447692633"/>
      <w:r w:rsidRPr="00233CFC">
        <w:rPr>
          <w:rStyle w:val="CharSectno"/>
        </w:rPr>
        <w:t>6</w:t>
      </w:r>
      <w:r w:rsidRPr="00233CFC">
        <w:t xml:space="preserve">  Who can claim</w:t>
      </w:r>
      <w:bookmarkEnd w:id="12"/>
    </w:p>
    <w:p w:rsidR="00F01773" w:rsidRPr="00233CFC" w:rsidRDefault="00F01773" w:rsidP="00F01773">
      <w:pPr>
        <w:pStyle w:val="subsection"/>
        <w:rPr>
          <w:i/>
        </w:rPr>
      </w:pPr>
      <w:r w:rsidRPr="00233CFC">
        <w:tab/>
      </w:r>
      <w:r w:rsidRPr="00233CFC">
        <w:tab/>
        <w:t xml:space="preserve">The only persons who can make a claim in accordance with this </w:t>
      </w:r>
      <w:r w:rsidR="00127CA2" w:rsidRPr="00233CFC">
        <w:t>Subdivision</w:t>
      </w:r>
      <w:r w:rsidR="00753CFA" w:rsidRPr="00233CFC">
        <w:t xml:space="preserve"> </w:t>
      </w:r>
      <w:r w:rsidRPr="00233CFC">
        <w:t>are individuals or approved care organisations.</w:t>
      </w:r>
    </w:p>
    <w:p w:rsidR="00F01773" w:rsidRPr="00233CFC" w:rsidRDefault="00F01773" w:rsidP="00F01773">
      <w:pPr>
        <w:pStyle w:val="ActHead5"/>
      </w:pPr>
      <w:bookmarkStart w:id="13" w:name="_Toc447692634"/>
      <w:r w:rsidRPr="00233CFC">
        <w:rPr>
          <w:rStyle w:val="CharSectno"/>
        </w:rPr>
        <w:t>7</w:t>
      </w:r>
      <w:r w:rsidRPr="00233CFC">
        <w:t xml:space="preserve">  How to claim</w:t>
      </w:r>
      <w:bookmarkEnd w:id="13"/>
    </w:p>
    <w:p w:rsidR="00F01773" w:rsidRPr="00233CFC" w:rsidRDefault="00F01773" w:rsidP="00F01773">
      <w:pPr>
        <w:pStyle w:val="subsection"/>
      </w:pPr>
      <w:r w:rsidRPr="00233CFC">
        <w:tab/>
        <w:t>(1)</w:t>
      </w:r>
      <w:r w:rsidRPr="00233CFC">
        <w:tab/>
        <w:t xml:space="preserve">An individual or approved care organisation (a </w:t>
      </w:r>
      <w:r w:rsidRPr="00233CFC">
        <w:rPr>
          <w:b/>
          <w:i/>
        </w:rPr>
        <w:t>claimant</w:t>
      </w:r>
      <w:r w:rsidRPr="00233CFC">
        <w:t>) may make a claim:</w:t>
      </w:r>
    </w:p>
    <w:p w:rsidR="00F01773" w:rsidRPr="00233CFC" w:rsidRDefault="00F01773" w:rsidP="00F01773">
      <w:pPr>
        <w:pStyle w:val="paragraph"/>
      </w:pPr>
      <w:r w:rsidRPr="00233CFC">
        <w:tab/>
        <w:t>(a)</w:t>
      </w:r>
      <w:r w:rsidRPr="00233CFC">
        <w:tab/>
        <w:t>for payment of family tax benefit by instalment; or</w:t>
      </w:r>
    </w:p>
    <w:p w:rsidR="00F01773" w:rsidRPr="00233CFC" w:rsidRDefault="00F01773" w:rsidP="00F01773">
      <w:pPr>
        <w:pStyle w:val="paragraph"/>
      </w:pPr>
      <w:r w:rsidRPr="00233CFC">
        <w:tab/>
        <w:t>(b)</w:t>
      </w:r>
      <w:r w:rsidRPr="00233CFC">
        <w:tab/>
        <w:t>for payment of family tax benefit for a past period; or</w:t>
      </w:r>
    </w:p>
    <w:p w:rsidR="00F01773" w:rsidRPr="00233CFC" w:rsidRDefault="00F01773" w:rsidP="00F01773">
      <w:pPr>
        <w:pStyle w:val="paragraph"/>
      </w:pPr>
      <w:r w:rsidRPr="00233CFC">
        <w:tab/>
        <w:t>(c)</w:t>
      </w:r>
      <w:r w:rsidRPr="00233CFC">
        <w:tab/>
        <w:t>in the case only of a claimant who is an individual—for payment of family tax benefit by single payment/in substitution because of the death of another individual.</w:t>
      </w:r>
    </w:p>
    <w:p w:rsidR="00F01773" w:rsidRPr="00233CFC" w:rsidRDefault="00F01773" w:rsidP="00F01773">
      <w:pPr>
        <w:pStyle w:val="SubsectionHead"/>
      </w:pPr>
      <w:r w:rsidRPr="00233CFC">
        <w:t>Form etc. of claim</w:t>
      </w:r>
    </w:p>
    <w:p w:rsidR="00F01773" w:rsidRPr="00233CFC" w:rsidRDefault="00F01773" w:rsidP="00F01773">
      <w:pPr>
        <w:pStyle w:val="subsection"/>
      </w:pPr>
      <w:r w:rsidRPr="00233CFC">
        <w:tab/>
        <w:t>(2)</w:t>
      </w:r>
      <w:r w:rsidRPr="00233CFC">
        <w:tab/>
        <w:t>To be effective:</w:t>
      </w:r>
    </w:p>
    <w:p w:rsidR="00F01773" w:rsidRPr="00233CFC" w:rsidRDefault="00F01773" w:rsidP="00F01773">
      <w:pPr>
        <w:pStyle w:val="paragraph"/>
      </w:pPr>
      <w:r w:rsidRPr="00233CFC">
        <w:tab/>
        <w:t>(a)</w:t>
      </w:r>
      <w:r w:rsidRPr="00233CFC">
        <w:tab/>
        <w:t>a claim must:</w:t>
      </w:r>
    </w:p>
    <w:p w:rsidR="00F01773" w:rsidRPr="00233CFC" w:rsidRDefault="00F01773" w:rsidP="00F01773">
      <w:pPr>
        <w:pStyle w:val="paragraphsub"/>
      </w:pPr>
      <w:r w:rsidRPr="00233CFC">
        <w:tab/>
        <w:t>(i)</w:t>
      </w:r>
      <w:r w:rsidRPr="00233CFC">
        <w:tab/>
        <w:t>be made in a form and manner; and</w:t>
      </w:r>
    </w:p>
    <w:p w:rsidR="00F01773" w:rsidRPr="00233CFC" w:rsidRDefault="00F01773" w:rsidP="00F01773">
      <w:pPr>
        <w:pStyle w:val="paragraphsub"/>
      </w:pPr>
      <w:r w:rsidRPr="00233CFC">
        <w:tab/>
        <w:t>(ii)</w:t>
      </w:r>
      <w:r w:rsidRPr="00233CFC">
        <w:tab/>
        <w:t>contain any information; and</w:t>
      </w:r>
    </w:p>
    <w:p w:rsidR="00F01773" w:rsidRPr="00233CFC" w:rsidRDefault="00F01773" w:rsidP="00F01773">
      <w:pPr>
        <w:pStyle w:val="paragraphsub"/>
      </w:pPr>
      <w:r w:rsidRPr="00233CFC">
        <w:tab/>
        <w:t>(iii)</w:t>
      </w:r>
      <w:r w:rsidRPr="00233CFC">
        <w:tab/>
        <w:t>be accompanied by any documents;</w:t>
      </w:r>
    </w:p>
    <w:p w:rsidR="00F01773" w:rsidRPr="00233CFC" w:rsidRDefault="00F01773" w:rsidP="00F01773">
      <w:pPr>
        <w:pStyle w:val="paragraph"/>
      </w:pPr>
      <w:r w:rsidRPr="00233CFC">
        <w:tab/>
      </w:r>
      <w:r w:rsidRPr="00233CFC">
        <w:tab/>
        <w:t>required by the Secretary; and</w:t>
      </w:r>
    </w:p>
    <w:p w:rsidR="00F01773" w:rsidRPr="00233CFC" w:rsidRDefault="00F01773" w:rsidP="00F01773">
      <w:pPr>
        <w:pStyle w:val="paragraph"/>
      </w:pPr>
      <w:r w:rsidRPr="00233CFC">
        <w:tab/>
        <w:t>(aa)</w:t>
      </w:r>
      <w:r w:rsidRPr="00233CFC">
        <w:tab/>
        <w:t>in the case of a claim for family tax benefit by instalment—the bank account requirement set out in section</w:t>
      </w:r>
      <w:r w:rsidR="00233CFC">
        <w:t> </w:t>
      </w:r>
      <w:r w:rsidRPr="00233CFC">
        <w:t>7A must be satisfied in relation to the claim; and</w:t>
      </w:r>
    </w:p>
    <w:p w:rsidR="00F01773" w:rsidRPr="00233CFC" w:rsidRDefault="00F01773" w:rsidP="00391209">
      <w:pPr>
        <w:pStyle w:val="paragraph"/>
        <w:keepNext/>
        <w:keepLines/>
      </w:pPr>
      <w:r w:rsidRPr="00233CFC">
        <w:tab/>
        <w:t>(b)</w:t>
      </w:r>
      <w:r w:rsidRPr="00233CFC">
        <w:tab/>
        <w:t>in the case of a claim by an individual for payment of family tax benefit by instalment or for a past period—the tax file number requirement in section</w:t>
      </w:r>
      <w:r w:rsidR="00233CFC">
        <w:t> </w:t>
      </w:r>
      <w:r w:rsidRPr="00233CFC">
        <w:t>8 must be satisfied in relation to the claim; and</w:t>
      </w:r>
    </w:p>
    <w:p w:rsidR="00F01773" w:rsidRPr="00233CFC" w:rsidRDefault="00F01773" w:rsidP="00F01773">
      <w:pPr>
        <w:pStyle w:val="paragraph"/>
        <w:rPr>
          <w:snapToGrid w:val="0"/>
          <w:lang w:eastAsia="en-US"/>
        </w:rPr>
      </w:pPr>
      <w:r w:rsidRPr="00233CFC">
        <w:tab/>
        <w:t>(c)</w:t>
      </w:r>
      <w:r w:rsidRPr="00233CFC">
        <w:tab/>
      </w:r>
      <w:r w:rsidRPr="00233CFC">
        <w:rPr>
          <w:snapToGrid w:val="0"/>
          <w:lang w:eastAsia="en-US"/>
        </w:rPr>
        <w:t>in the case of a claim by an individual for payment of family tax benefit in substitution because of the death of another individual—the tax file number requirement in section</w:t>
      </w:r>
      <w:r w:rsidR="00233CFC">
        <w:rPr>
          <w:snapToGrid w:val="0"/>
          <w:lang w:eastAsia="en-US"/>
        </w:rPr>
        <w:t> </w:t>
      </w:r>
      <w:r w:rsidRPr="00233CFC">
        <w:rPr>
          <w:snapToGrid w:val="0"/>
          <w:lang w:eastAsia="en-US"/>
        </w:rPr>
        <w:t>8A must be satisfied in relation to the claim.</w:t>
      </w:r>
    </w:p>
    <w:p w:rsidR="00BF31D8" w:rsidRPr="00233CFC" w:rsidRDefault="00BF31D8" w:rsidP="00BF31D8">
      <w:pPr>
        <w:pStyle w:val="subsection"/>
      </w:pPr>
      <w:r w:rsidRPr="00233CFC">
        <w:tab/>
        <w:t>(3)</w:t>
      </w:r>
      <w:r w:rsidRPr="00233CFC">
        <w:tab/>
        <w:t>A claim is not effective if it is made before the early claim day.</w:t>
      </w:r>
    </w:p>
    <w:p w:rsidR="00F01773" w:rsidRPr="00233CFC" w:rsidRDefault="00F01773" w:rsidP="00F01773">
      <w:pPr>
        <w:pStyle w:val="ActHead5"/>
      </w:pPr>
      <w:bookmarkStart w:id="14" w:name="_Toc447692635"/>
      <w:r w:rsidRPr="00233CFC">
        <w:rPr>
          <w:rStyle w:val="CharSectno"/>
        </w:rPr>
        <w:t>7A</w:t>
      </w:r>
      <w:r w:rsidRPr="00233CFC">
        <w:t xml:space="preserve">  Bank account details or statement to be provided for claims for family tax benefit by instalment to be effective</w:t>
      </w:r>
      <w:bookmarkEnd w:id="14"/>
    </w:p>
    <w:p w:rsidR="00F01773" w:rsidRPr="00233CFC" w:rsidRDefault="00F01773" w:rsidP="00F01773">
      <w:pPr>
        <w:pStyle w:val="subsection"/>
      </w:pPr>
      <w:r w:rsidRPr="00233CFC">
        <w:tab/>
        <w:t>(1)</w:t>
      </w:r>
      <w:r w:rsidRPr="00233CFC">
        <w:tab/>
        <w:t>This section sets out the bank account requirement that must be satisfied in relation to a claim for the purposes of paragraph</w:t>
      </w:r>
      <w:r w:rsidR="00233CFC">
        <w:t> </w:t>
      </w:r>
      <w:r w:rsidRPr="00233CFC">
        <w:t>7(2)(aa) (which states what is required for certain claims to be effective).</w:t>
      </w:r>
    </w:p>
    <w:p w:rsidR="00F01773" w:rsidRPr="00233CFC" w:rsidRDefault="00F01773" w:rsidP="00F01773">
      <w:pPr>
        <w:pStyle w:val="SubsectionHead"/>
      </w:pPr>
      <w:r w:rsidRPr="00233CFC">
        <w:t>Requirement concerning bank account details</w:t>
      </w:r>
    </w:p>
    <w:p w:rsidR="00F01773" w:rsidRPr="00233CFC" w:rsidRDefault="00F01773" w:rsidP="00F01773">
      <w:pPr>
        <w:pStyle w:val="subsection"/>
      </w:pPr>
      <w:r w:rsidRPr="00233CFC">
        <w:tab/>
        <w:t>(2)</w:t>
      </w:r>
      <w:r w:rsidRPr="00233CFC">
        <w:tab/>
        <w:t>The requirement is that the claimant provide:</w:t>
      </w:r>
    </w:p>
    <w:p w:rsidR="00F01773" w:rsidRPr="00233CFC" w:rsidRDefault="00F01773" w:rsidP="00F01773">
      <w:pPr>
        <w:pStyle w:val="paragraph"/>
      </w:pPr>
      <w:r w:rsidRPr="00233CFC">
        <w:tab/>
        <w:t>(a)</w:t>
      </w:r>
      <w:r w:rsidRPr="00233CFC">
        <w:tab/>
        <w:t>details of a bank account maintained by the person alone or jointly or in common with someone else into which instalments of family tax benefit are to be paid; or</w:t>
      </w:r>
    </w:p>
    <w:p w:rsidR="00F01773" w:rsidRPr="00233CFC" w:rsidRDefault="00F01773" w:rsidP="00F01773">
      <w:pPr>
        <w:pStyle w:val="paragraph"/>
      </w:pPr>
      <w:r w:rsidRPr="00233CFC">
        <w:tab/>
        <w:t>(b)</w:t>
      </w:r>
      <w:r w:rsidRPr="00233CFC">
        <w:tab/>
        <w:t>a statement that the claimant will nominate, and provide details of, such a bank account within 28 days after the claim is made.</w:t>
      </w:r>
    </w:p>
    <w:p w:rsidR="00F01773" w:rsidRPr="00233CFC" w:rsidRDefault="00F01773" w:rsidP="00F01773">
      <w:pPr>
        <w:pStyle w:val="SubsectionHead"/>
      </w:pPr>
      <w:r w:rsidRPr="00233CFC">
        <w:t>How details or statement to be given</w:t>
      </w:r>
    </w:p>
    <w:p w:rsidR="00F01773" w:rsidRPr="00233CFC" w:rsidRDefault="00F01773" w:rsidP="00F01773">
      <w:pPr>
        <w:pStyle w:val="subsection"/>
      </w:pPr>
      <w:r w:rsidRPr="00233CFC">
        <w:tab/>
        <w:t>(3)</w:t>
      </w:r>
      <w:r w:rsidRPr="00233CFC">
        <w:tab/>
        <w:t>The bank account details or statement must be provided in the claim.</w:t>
      </w:r>
    </w:p>
    <w:p w:rsidR="00F01773" w:rsidRPr="00233CFC" w:rsidRDefault="00F01773" w:rsidP="00F01773">
      <w:pPr>
        <w:pStyle w:val="SubsectionHead"/>
      </w:pPr>
      <w:r w:rsidRPr="00233CFC">
        <w:t>Exemption from bank account requirement</w:t>
      </w:r>
    </w:p>
    <w:p w:rsidR="00F01773" w:rsidRPr="00233CFC" w:rsidRDefault="00F01773" w:rsidP="00F01773">
      <w:pPr>
        <w:pStyle w:val="subsection"/>
      </w:pPr>
      <w:r w:rsidRPr="00233CFC">
        <w:tab/>
        <w:t>(4)</w:t>
      </w:r>
      <w:r w:rsidRPr="00233CFC">
        <w:tab/>
        <w:t xml:space="preserve">The Secretary may determine that the requirement in </w:t>
      </w:r>
      <w:r w:rsidR="00233CFC">
        <w:t>subsection (</w:t>
      </w:r>
      <w:r w:rsidRPr="00233CFC">
        <w:t>2) does not apply to a claimant if the Secretary considers that it is appropriate to exempt the claimant from the requirement.</w:t>
      </w:r>
    </w:p>
    <w:p w:rsidR="00F01773" w:rsidRPr="00233CFC" w:rsidRDefault="00F01773" w:rsidP="00F01773">
      <w:pPr>
        <w:pStyle w:val="ActHead5"/>
      </w:pPr>
      <w:bookmarkStart w:id="15" w:name="_Toc447692636"/>
      <w:r w:rsidRPr="00233CFC">
        <w:rPr>
          <w:rStyle w:val="CharSectno"/>
        </w:rPr>
        <w:t>8</w:t>
      </w:r>
      <w:r w:rsidRPr="00233CFC">
        <w:t xml:space="preserve">  Tax file number requirement to be satisfied for </w:t>
      </w:r>
      <w:r w:rsidRPr="00233CFC">
        <w:rPr>
          <w:snapToGrid w:val="0"/>
          <w:lang w:eastAsia="en-US"/>
        </w:rPr>
        <w:t>claims for family tax benefit by instalment or for a past period</w:t>
      </w:r>
      <w:r w:rsidRPr="00233CFC">
        <w:t xml:space="preserve"> to be effective</w:t>
      </w:r>
      <w:bookmarkEnd w:id="15"/>
    </w:p>
    <w:p w:rsidR="00F01773" w:rsidRPr="00233CFC" w:rsidRDefault="00F01773" w:rsidP="00F01773">
      <w:pPr>
        <w:pStyle w:val="subsection"/>
      </w:pPr>
      <w:r w:rsidRPr="00233CFC">
        <w:tab/>
        <w:t>(1)</w:t>
      </w:r>
      <w:r w:rsidRPr="00233CFC">
        <w:tab/>
        <w:t>This section sets out the tax file number requirement that must be satisfied in relation to a claim for the purposes of paragraph</w:t>
      </w:r>
      <w:r w:rsidR="00233CFC">
        <w:t> </w:t>
      </w:r>
      <w:r w:rsidRPr="00233CFC">
        <w:t>7(2)(b) (which states what is required for certain claims to be effective).</w:t>
      </w:r>
    </w:p>
    <w:p w:rsidR="00F01773" w:rsidRPr="00233CFC" w:rsidRDefault="00F01773" w:rsidP="00F01773">
      <w:pPr>
        <w:pStyle w:val="subsection"/>
      </w:pPr>
      <w:r w:rsidRPr="00233CFC">
        <w:tab/>
        <w:t>(2)</w:t>
      </w:r>
      <w:r w:rsidRPr="00233CFC">
        <w:tab/>
        <w:t xml:space="preserve">The requirement is that a statement of one of the kinds set out in </w:t>
      </w:r>
      <w:r w:rsidR="00233CFC">
        <w:t>subsection (</w:t>
      </w:r>
      <w:r w:rsidRPr="00233CFC">
        <w:t xml:space="preserve">3), (4) or (5) must be made in relation to each TFN claim person. However, the requirement does not apply in relation to a TFN claim person if a determination is in force under </w:t>
      </w:r>
      <w:r w:rsidR="00233CFC">
        <w:t>subsection (</w:t>
      </w:r>
      <w:r w:rsidRPr="00233CFC">
        <w:t>7) in relation to the person.</w:t>
      </w:r>
    </w:p>
    <w:p w:rsidR="00F01773" w:rsidRPr="00233CFC" w:rsidRDefault="00F01773" w:rsidP="00F01773">
      <w:pPr>
        <w:pStyle w:val="SubsectionHead"/>
      </w:pPr>
      <w:r w:rsidRPr="00233CFC">
        <w:t>Statement of tax file number</w:t>
      </w:r>
    </w:p>
    <w:p w:rsidR="00F01773" w:rsidRPr="00233CFC" w:rsidRDefault="00F01773" w:rsidP="00F01773">
      <w:pPr>
        <w:pStyle w:val="subsection"/>
      </w:pPr>
      <w:r w:rsidRPr="00233CFC">
        <w:tab/>
        <w:t>(3)</w:t>
      </w:r>
      <w:r w:rsidRPr="00233CFC">
        <w:tab/>
        <w:t>The first kind of statement that can be made is a statement of the TFN claim person’s tax file number. Regardless of who the TFN claim person is, this kind of statement can be made by the claimant only.</w:t>
      </w:r>
    </w:p>
    <w:p w:rsidR="00F01773" w:rsidRPr="00233CFC" w:rsidRDefault="00F01773" w:rsidP="00F01773">
      <w:pPr>
        <w:pStyle w:val="SubsectionHead"/>
      </w:pPr>
      <w:r w:rsidRPr="00233CFC">
        <w:t>Statement that TFN claim person does not know what his or her tax file number is etc.</w:t>
      </w:r>
    </w:p>
    <w:p w:rsidR="00F01773" w:rsidRPr="00233CFC" w:rsidRDefault="00F01773" w:rsidP="00F01773">
      <w:pPr>
        <w:pStyle w:val="subsection"/>
      </w:pPr>
      <w:r w:rsidRPr="00233CFC">
        <w:tab/>
        <w:t>(4)</w:t>
      </w:r>
      <w:r w:rsidRPr="00233CFC">
        <w:tab/>
        <w:t>The second kind of statement that can be made is a statement by the TFN claim person that the person:</w:t>
      </w:r>
    </w:p>
    <w:p w:rsidR="00F01773" w:rsidRPr="00233CFC" w:rsidRDefault="00F01773" w:rsidP="00F01773">
      <w:pPr>
        <w:pStyle w:val="paragraph"/>
      </w:pPr>
      <w:r w:rsidRPr="00233CFC">
        <w:tab/>
        <w:t>(a)</w:t>
      </w:r>
      <w:r w:rsidRPr="00233CFC">
        <w:tab/>
        <w:t>has a tax file number but does not know what it is; and</w:t>
      </w:r>
    </w:p>
    <w:p w:rsidR="00F01773" w:rsidRPr="00233CFC" w:rsidRDefault="00F01773" w:rsidP="00F01773">
      <w:pPr>
        <w:pStyle w:val="paragraph"/>
      </w:pPr>
      <w:r w:rsidRPr="00233CFC">
        <w:tab/>
        <w:t>(b)</w:t>
      </w:r>
      <w:r w:rsidRPr="00233CFC">
        <w:tab/>
        <w:t>has asked the Commissioner of Taxation to inform the person of his or her tax file number; and</w:t>
      </w:r>
    </w:p>
    <w:p w:rsidR="00F01773" w:rsidRPr="00233CFC" w:rsidRDefault="00F01773" w:rsidP="00F01773">
      <w:pPr>
        <w:pStyle w:val="paragraph"/>
      </w:pPr>
      <w:r w:rsidRPr="00233CFC">
        <w:tab/>
        <w:t>(c)</w:t>
      </w:r>
      <w:r w:rsidRPr="00233CFC">
        <w:tab/>
        <w:t>authorises the Commissioner of Taxation to tell the Secretary:</w:t>
      </w:r>
    </w:p>
    <w:p w:rsidR="00F01773" w:rsidRPr="00233CFC" w:rsidRDefault="00F01773" w:rsidP="00F01773">
      <w:pPr>
        <w:pStyle w:val="paragraphsub"/>
      </w:pPr>
      <w:r w:rsidRPr="00233CFC">
        <w:tab/>
        <w:t>(i)</w:t>
      </w:r>
      <w:r w:rsidRPr="00233CFC">
        <w:tab/>
        <w:t>whether the person has a tax file number; and</w:t>
      </w:r>
    </w:p>
    <w:p w:rsidR="00F01773" w:rsidRPr="00233CFC" w:rsidRDefault="00F01773" w:rsidP="00F01773">
      <w:pPr>
        <w:pStyle w:val="paragraphsub"/>
      </w:pPr>
      <w:r w:rsidRPr="00233CFC">
        <w:tab/>
        <w:t>(ii)</w:t>
      </w:r>
      <w:r w:rsidRPr="00233CFC">
        <w:tab/>
        <w:t>if the person has a tax file number—that number.</w:t>
      </w:r>
    </w:p>
    <w:p w:rsidR="00F01773" w:rsidRPr="00233CFC" w:rsidRDefault="00F01773" w:rsidP="00F01773">
      <w:pPr>
        <w:pStyle w:val="SubsectionHead"/>
      </w:pPr>
      <w:r w:rsidRPr="00233CFC">
        <w:t>Statement that an application for a tax file number is pending</w:t>
      </w:r>
    </w:p>
    <w:p w:rsidR="00F01773" w:rsidRPr="00233CFC" w:rsidRDefault="00F01773" w:rsidP="00F01773">
      <w:pPr>
        <w:pStyle w:val="subsection"/>
      </w:pPr>
      <w:r w:rsidRPr="00233CFC">
        <w:tab/>
        <w:t>(5)</w:t>
      </w:r>
      <w:r w:rsidRPr="00233CFC">
        <w:tab/>
        <w:t>The third kind of statement that can be made is a statement by the TFN claim person that the person:</w:t>
      </w:r>
    </w:p>
    <w:p w:rsidR="00F01773" w:rsidRPr="00233CFC" w:rsidRDefault="00F01773" w:rsidP="00F01773">
      <w:pPr>
        <w:pStyle w:val="paragraph"/>
      </w:pPr>
      <w:r w:rsidRPr="00233CFC">
        <w:tab/>
        <w:t>(a)</w:t>
      </w:r>
      <w:r w:rsidRPr="00233CFC">
        <w:tab/>
        <w:t>has an application for a tax file number pending; and</w:t>
      </w:r>
    </w:p>
    <w:p w:rsidR="00F01773" w:rsidRPr="00233CFC" w:rsidRDefault="00F01773" w:rsidP="00F01773">
      <w:pPr>
        <w:pStyle w:val="paragraph"/>
      </w:pPr>
      <w:r w:rsidRPr="00233CFC">
        <w:tab/>
        <w:t>(b)</w:t>
      </w:r>
      <w:r w:rsidRPr="00233CFC">
        <w:tab/>
        <w:t>authorises the Commissioner of Taxation to tell the Secretary:</w:t>
      </w:r>
    </w:p>
    <w:p w:rsidR="00F01773" w:rsidRPr="00233CFC" w:rsidRDefault="00F01773" w:rsidP="00DB367A">
      <w:pPr>
        <w:pStyle w:val="paragraphsub"/>
      </w:pPr>
      <w:r w:rsidRPr="00233CFC">
        <w:tab/>
        <w:t>(i)</w:t>
      </w:r>
      <w:r w:rsidRPr="00233CFC">
        <w:tab/>
        <w:t>if a tax file number is issued to the person—that number; or</w:t>
      </w:r>
    </w:p>
    <w:p w:rsidR="00F01773" w:rsidRPr="00233CFC" w:rsidRDefault="00F01773" w:rsidP="00F01773">
      <w:pPr>
        <w:pStyle w:val="paragraphsub"/>
      </w:pPr>
      <w:r w:rsidRPr="00233CFC">
        <w:tab/>
        <w:t>(ii)</w:t>
      </w:r>
      <w:r w:rsidRPr="00233CFC">
        <w:tab/>
        <w:t>if the application is refused—that the application has been refused; or</w:t>
      </w:r>
    </w:p>
    <w:p w:rsidR="00F01773" w:rsidRPr="00233CFC" w:rsidRDefault="00F01773" w:rsidP="00F01773">
      <w:pPr>
        <w:pStyle w:val="paragraphsub"/>
      </w:pPr>
      <w:r w:rsidRPr="00233CFC">
        <w:tab/>
        <w:t>(iii)</w:t>
      </w:r>
      <w:r w:rsidRPr="00233CFC">
        <w:tab/>
        <w:t>if the application is withdrawn—that the application has been withdrawn.</w:t>
      </w:r>
    </w:p>
    <w:p w:rsidR="00F01773" w:rsidRPr="00233CFC" w:rsidRDefault="00F01773" w:rsidP="00F01773">
      <w:pPr>
        <w:pStyle w:val="SubsectionHead"/>
      </w:pPr>
      <w:r w:rsidRPr="00233CFC">
        <w:t>How statement to be given</w:t>
      </w:r>
    </w:p>
    <w:p w:rsidR="00F01773" w:rsidRPr="00233CFC" w:rsidRDefault="00F01773" w:rsidP="00F01773">
      <w:pPr>
        <w:pStyle w:val="subsection"/>
      </w:pPr>
      <w:r w:rsidRPr="00233CFC">
        <w:tab/>
        <w:t>(6)</w:t>
      </w:r>
      <w:r w:rsidRPr="00233CFC">
        <w:tab/>
        <w:t>A statement made by the claimant must be in the claim. A statement made by any other TFN claim person must be in a document, in a form approved by the Secretary, that the claimant gives the Secretary together with the claim.</w:t>
      </w:r>
    </w:p>
    <w:p w:rsidR="00F01773" w:rsidRPr="00233CFC" w:rsidRDefault="00F01773" w:rsidP="00F01773">
      <w:pPr>
        <w:pStyle w:val="SubsectionHead"/>
      </w:pPr>
      <w:r w:rsidRPr="00233CFC">
        <w:t>Exemption from tax file number requirement</w:t>
      </w:r>
    </w:p>
    <w:p w:rsidR="00F01773" w:rsidRPr="00233CFC" w:rsidRDefault="00F01773" w:rsidP="00F01773">
      <w:pPr>
        <w:pStyle w:val="subsection"/>
      </w:pPr>
      <w:r w:rsidRPr="00233CFC">
        <w:tab/>
        <w:t>(7)</w:t>
      </w:r>
      <w:r w:rsidRPr="00233CFC">
        <w:tab/>
        <w:t xml:space="preserve">The Secretary may determine that the requirement in </w:t>
      </w:r>
      <w:r w:rsidR="00233CFC">
        <w:t>subsection (</w:t>
      </w:r>
      <w:r w:rsidRPr="00233CFC">
        <w:t>2) does not apply to a TFN claim person if:</w:t>
      </w:r>
    </w:p>
    <w:p w:rsidR="00F01773" w:rsidRPr="00233CFC" w:rsidRDefault="00F01773" w:rsidP="00F01773">
      <w:pPr>
        <w:pStyle w:val="paragraph"/>
      </w:pPr>
      <w:r w:rsidRPr="00233CFC">
        <w:tab/>
        <w:t>(a)</w:t>
      </w:r>
      <w:r w:rsidRPr="00233CFC">
        <w:tab/>
        <w:t>the person is, or was, the claimant’s partner; and</w:t>
      </w:r>
    </w:p>
    <w:p w:rsidR="00F01773" w:rsidRPr="00233CFC" w:rsidRDefault="00F01773" w:rsidP="00F01773">
      <w:pPr>
        <w:pStyle w:val="paragraph"/>
      </w:pPr>
      <w:r w:rsidRPr="00233CFC">
        <w:tab/>
        <w:t>(b)</w:t>
      </w:r>
      <w:r w:rsidRPr="00233CFC">
        <w:tab/>
        <w:t>the claimant cannot obtain from the person:</w:t>
      </w:r>
    </w:p>
    <w:p w:rsidR="00F01773" w:rsidRPr="00233CFC" w:rsidRDefault="00F01773" w:rsidP="00F01773">
      <w:pPr>
        <w:pStyle w:val="paragraphsub"/>
      </w:pPr>
      <w:r w:rsidRPr="00233CFC">
        <w:tab/>
        <w:t>(i)</w:t>
      </w:r>
      <w:r w:rsidRPr="00233CFC">
        <w:tab/>
        <w:t>the person’s tax file number; or</w:t>
      </w:r>
    </w:p>
    <w:p w:rsidR="00F01773" w:rsidRPr="00233CFC" w:rsidRDefault="00F01773" w:rsidP="00F01773">
      <w:pPr>
        <w:pStyle w:val="paragraphsub"/>
      </w:pPr>
      <w:r w:rsidRPr="00233CFC">
        <w:tab/>
        <w:t>(ii)</w:t>
      </w:r>
      <w:r w:rsidRPr="00233CFC">
        <w:tab/>
        <w:t xml:space="preserve">a statement by the person under </w:t>
      </w:r>
      <w:r w:rsidR="00233CFC">
        <w:t>subsection (</w:t>
      </w:r>
      <w:r w:rsidRPr="00233CFC">
        <w:t>4) or (5).</w:t>
      </w:r>
    </w:p>
    <w:p w:rsidR="00F01773" w:rsidRPr="00233CFC" w:rsidRDefault="00F01773" w:rsidP="00F01773">
      <w:pPr>
        <w:pStyle w:val="ActHead5"/>
        <w:rPr>
          <w:snapToGrid w:val="0"/>
          <w:lang w:eastAsia="en-US"/>
        </w:rPr>
      </w:pPr>
      <w:bookmarkStart w:id="16" w:name="_Toc447692637"/>
      <w:r w:rsidRPr="00233CFC">
        <w:rPr>
          <w:rStyle w:val="CharSectno"/>
        </w:rPr>
        <w:t>8A</w:t>
      </w:r>
      <w:r w:rsidRPr="00233CFC">
        <w:rPr>
          <w:snapToGrid w:val="0"/>
          <w:lang w:eastAsia="en-US"/>
        </w:rPr>
        <w:t xml:space="preserve">  Tax file number requirement to be satisfied for claim in substitution because of the death of another individual to be effective</w:t>
      </w:r>
      <w:bookmarkEnd w:id="16"/>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This section sets out the tax file number requirement that must be satisfied in relation to a claim for the purposes of paragraph</w:t>
      </w:r>
      <w:r w:rsidR="00233CFC">
        <w:rPr>
          <w:snapToGrid w:val="0"/>
          <w:lang w:eastAsia="en-US"/>
        </w:rPr>
        <w:t> </w:t>
      </w:r>
      <w:r w:rsidRPr="00233CFC">
        <w:rPr>
          <w:snapToGrid w:val="0"/>
          <w:lang w:eastAsia="en-US"/>
        </w:rPr>
        <w:t>7(2)(c) (which states what is required for claims in substitution because of the death of another individual to be effective).</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 xml:space="preserve">The requirement is that a statement of one of the kinds set out in </w:t>
      </w:r>
      <w:r w:rsidR="00233CFC">
        <w:rPr>
          <w:snapToGrid w:val="0"/>
          <w:lang w:eastAsia="en-US"/>
        </w:rPr>
        <w:t>subsection (</w:t>
      </w:r>
      <w:r w:rsidRPr="00233CFC">
        <w:rPr>
          <w:snapToGrid w:val="0"/>
          <w:lang w:eastAsia="en-US"/>
        </w:rPr>
        <w:t>3), (4) or (5) must be made in relation to each TFN substitution person.</w:t>
      </w:r>
    </w:p>
    <w:p w:rsidR="00F01773" w:rsidRPr="00233CFC" w:rsidRDefault="00F01773" w:rsidP="00F01773">
      <w:pPr>
        <w:pStyle w:val="SubsectionHead"/>
        <w:rPr>
          <w:snapToGrid w:val="0"/>
          <w:lang w:eastAsia="en-US"/>
        </w:rPr>
      </w:pPr>
      <w:r w:rsidRPr="00233CFC">
        <w:rPr>
          <w:snapToGrid w:val="0"/>
          <w:lang w:eastAsia="en-US"/>
        </w:rPr>
        <w:t>Statement of tax file number</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233CFC" w:rsidRDefault="00F01773" w:rsidP="00F01773">
      <w:pPr>
        <w:pStyle w:val="SubsectionHead"/>
        <w:rPr>
          <w:snapToGrid w:val="0"/>
          <w:lang w:eastAsia="en-US"/>
        </w:rPr>
      </w:pPr>
      <w:r w:rsidRPr="00233CFC">
        <w:rPr>
          <w:snapToGrid w:val="0"/>
          <w:lang w:eastAsia="en-US"/>
        </w:rPr>
        <w:t>Statement that TFN substitution person does not know what his or her tax file number is</w:t>
      </w:r>
    </w:p>
    <w:p w:rsidR="00F01773" w:rsidRPr="00233CFC" w:rsidRDefault="00F01773" w:rsidP="00F01773">
      <w:pPr>
        <w:pStyle w:val="subsection"/>
        <w:rPr>
          <w:snapToGrid w:val="0"/>
          <w:lang w:eastAsia="en-US"/>
        </w:rPr>
      </w:pPr>
      <w:r w:rsidRPr="00233CFC">
        <w:rPr>
          <w:snapToGrid w:val="0"/>
          <w:lang w:eastAsia="en-US"/>
        </w:rPr>
        <w:tab/>
        <w:t>(4)</w:t>
      </w:r>
      <w:r w:rsidRPr="00233CFC">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has a tax file number but does not know what it is;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has asked the Commissioner of Taxation to inform the person of his or her tax file number;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authorises the Commissioner of Taxation to tell the Secretary:</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whether the person has a tax file number; and</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if the person has a tax file number—that number.</w:t>
      </w:r>
    </w:p>
    <w:p w:rsidR="00F01773" w:rsidRPr="00233CFC" w:rsidRDefault="00F01773" w:rsidP="00F01773">
      <w:pPr>
        <w:pStyle w:val="SubsectionHead"/>
        <w:rPr>
          <w:snapToGrid w:val="0"/>
          <w:lang w:eastAsia="en-US"/>
        </w:rPr>
      </w:pPr>
      <w:r w:rsidRPr="00233CFC">
        <w:rPr>
          <w:snapToGrid w:val="0"/>
          <w:lang w:eastAsia="en-US"/>
        </w:rPr>
        <w:t>Statement that an application for a tax file number is pending</w:t>
      </w:r>
    </w:p>
    <w:p w:rsidR="00F01773" w:rsidRPr="00233CFC" w:rsidRDefault="00F01773" w:rsidP="00F01773">
      <w:pPr>
        <w:pStyle w:val="subsection"/>
        <w:rPr>
          <w:snapToGrid w:val="0"/>
          <w:lang w:eastAsia="en-US"/>
        </w:rPr>
      </w:pPr>
      <w:r w:rsidRPr="00233CFC">
        <w:rPr>
          <w:snapToGrid w:val="0"/>
          <w:lang w:eastAsia="en-US"/>
        </w:rPr>
        <w:tab/>
        <w:t>(5)</w:t>
      </w:r>
      <w:r w:rsidRPr="00233CFC">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has an application for a tax file number pending;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authorises the Commissioner of Taxation to tell the Secretary:</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if a tax file number is issued to the person—that number;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if the application is refused—that the application has been refused; or</w:t>
      </w:r>
    </w:p>
    <w:p w:rsidR="00F01773" w:rsidRPr="00233CFC" w:rsidRDefault="00F01773" w:rsidP="00F01773">
      <w:pPr>
        <w:pStyle w:val="paragraphsub"/>
        <w:rPr>
          <w:snapToGrid w:val="0"/>
          <w:lang w:eastAsia="en-US"/>
        </w:rPr>
      </w:pPr>
      <w:r w:rsidRPr="00233CFC">
        <w:rPr>
          <w:snapToGrid w:val="0"/>
          <w:lang w:eastAsia="en-US"/>
        </w:rPr>
        <w:tab/>
        <w:t>(iii)</w:t>
      </w:r>
      <w:r w:rsidRPr="00233CFC">
        <w:rPr>
          <w:snapToGrid w:val="0"/>
          <w:lang w:eastAsia="en-US"/>
        </w:rPr>
        <w:tab/>
        <w:t>if the application is withdrawn—that the application has been withdrawn.</w:t>
      </w:r>
    </w:p>
    <w:p w:rsidR="00F01773" w:rsidRPr="00233CFC" w:rsidRDefault="00F01773" w:rsidP="00F01773">
      <w:pPr>
        <w:pStyle w:val="SubsectionHead"/>
        <w:rPr>
          <w:snapToGrid w:val="0"/>
          <w:lang w:eastAsia="en-US"/>
        </w:rPr>
      </w:pPr>
      <w:r w:rsidRPr="00233CFC">
        <w:rPr>
          <w:snapToGrid w:val="0"/>
          <w:lang w:eastAsia="en-US"/>
        </w:rPr>
        <w:t>How statement to be given</w:t>
      </w:r>
    </w:p>
    <w:p w:rsidR="00F01773" w:rsidRPr="00233CFC" w:rsidRDefault="00F01773" w:rsidP="00F01773">
      <w:pPr>
        <w:pStyle w:val="subsection"/>
        <w:rPr>
          <w:snapToGrid w:val="0"/>
          <w:lang w:eastAsia="en-US"/>
        </w:rPr>
      </w:pPr>
      <w:r w:rsidRPr="00233CFC">
        <w:rPr>
          <w:snapToGrid w:val="0"/>
          <w:lang w:eastAsia="en-US"/>
        </w:rPr>
        <w:tab/>
        <w:t>(6)</w:t>
      </w:r>
      <w:r w:rsidRPr="00233CFC">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233CFC" w:rsidRDefault="00F01773" w:rsidP="00F01773">
      <w:pPr>
        <w:pStyle w:val="SubsectionHead"/>
        <w:rPr>
          <w:snapToGrid w:val="0"/>
          <w:lang w:eastAsia="en-US"/>
        </w:rPr>
      </w:pPr>
      <w:r w:rsidRPr="00233CFC">
        <w:rPr>
          <w:snapToGrid w:val="0"/>
          <w:lang w:eastAsia="en-US"/>
        </w:rPr>
        <w:t>Exemption from tax file number requirement</w:t>
      </w:r>
    </w:p>
    <w:p w:rsidR="00F01773" w:rsidRPr="00233CFC" w:rsidRDefault="00F01773" w:rsidP="00F01773">
      <w:pPr>
        <w:pStyle w:val="subsection"/>
        <w:rPr>
          <w:snapToGrid w:val="0"/>
          <w:lang w:eastAsia="en-US"/>
        </w:rPr>
      </w:pPr>
      <w:r w:rsidRPr="00233CFC">
        <w:rPr>
          <w:snapToGrid w:val="0"/>
          <w:lang w:eastAsia="en-US"/>
        </w:rPr>
        <w:tab/>
        <w:t>(7)</w:t>
      </w:r>
      <w:r w:rsidRPr="00233CFC">
        <w:rPr>
          <w:snapToGrid w:val="0"/>
          <w:lang w:eastAsia="en-US"/>
        </w:rPr>
        <w:tab/>
        <w:t xml:space="preserve">The Secretary may determine that the requirement in </w:t>
      </w:r>
      <w:r w:rsidR="00233CFC">
        <w:rPr>
          <w:snapToGrid w:val="0"/>
          <w:lang w:eastAsia="en-US"/>
        </w:rPr>
        <w:t>subsection (</w:t>
      </w:r>
      <w:r w:rsidRPr="00233CFC">
        <w:rPr>
          <w:snapToGrid w:val="0"/>
          <w:lang w:eastAsia="en-US"/>
        </w:rPr>
        <w:t>2) does not apply in relation to a TFN substitution person if the claimant does not know the person’s TFN.</w:t>
      </w:r>
    </w:p>
    <w:p w:rsidR="00F01773" w:rsidRPr="00233CFC" w:rsidRDefault="00F01773" w:rsidP="00F01773">
      <w:pPr>
        <w:pStyle w:val="subsection"/>
        <w:rPr>
          <w:snapToGrid w:val="0"/>
          <w:lang w:eastAsia="en-US"/>
        </w:rPr>
      </w:pPr>
      <w:r w:rsidRPr="00233CFC">
        <w:rPr>
          <w:snapToGrid w:val="0"/>
          <w:lang w:eastAsia="en-US"/>
        </w:rPr>
        <w:tab/>
        <w:t>(8)</w:t>
      </w:r>
      <w:r w:rsidRPr="00233CFC">
        <w:rPr>
          <w:snapToGrid w:val="0"/>
          <w:lang w:eastAsia="en-US"/>
        </w:rPr>
        <w:tab/>
        <w:t xml:space="preserve">The Secretary may determine that the requirement in </w:t>
      </w:r>
      <w:r w:rsidR="00233CFC">
        <w:rPr>
          <w:snapToGrid w:val="0"/>
          <w:lang w:eastAsia="en-US"/>
        </w:rPr>
        <w:t>subsection (</w:t>
      </w:r>
      <w:r w:rsidRPr="00233CFC">
        <w:rPr>
          <w:snapToGrid w:val="0"/>
          <w:lang w:eastAsia="en-US"/>
        </w:rPr>
        <w:t xml:space="preserve">2) does not apply in relation to a TFN substitution person if the claimant cannot obtain a statement referred to in </w:t>
      </w:r>
      <w:r w:rsidR="00233CFC">
        <w:rPr>
          <w:snapToGrid w:val="0"/>
          <w:lang w:eastAsia="en-US"/>
        </w:rPr>
        <w:t>subsection (</w:t>
      </w:r>
      <w:r w:rsidRPr="00233CFC">
        <w:rPr>
          <w:snapToGrid w:val="0"/>
          <w:lang w:eastAsia="en-US"/>
        </w:rPr>
        <w:t>4) or (5) in respect of the person.</w:t>
      </w:r>
    </w:p>
    <w:p w:rsidR="00F01773" w:rsidRPr="00233CFC" w:rsidRDefault="00F01773" w:rsidP="00F01773">
      <w:pPr>
        <w:pStyle w:val="ActHead5"/>
      </w:pPr>
      <w:bookmarkStart w:id="17" w:name="_Toc447692638"/>
      <w:r w:rsidRPr="00233CFC">
        <w:rPr>
          <w:rStyle w:val="CharSectno"/>
        </w:rPr>
        <w:t>9</w:t>
      </w:r>
      <w:r w:rsidRPr="00233CFC">
        <w:t xml:space="preserve">  Restrictions on claims for payment of family tax benefit by instalment</w:t>
      </w:r>
      <w:bookmarkEnd w:id="17"/>
    </w:p>
    <w:p w:rsidR="00F01773" w:rsidRPr="00233CFC" w:rsidRDefault="00F01773" w:rsidP="00F01773">
      <w:pPr>
        <w:pStyle w:val="subsection"/>
      </w:pPr>
      <w:r w:rsidRPr="00233CFC">
        <w:tab/>
      </w:r>
      <w:r w:rsidRPr="00233CFC">
        <w:tab/>
        <w:t xml:space="preserve">A claim for payment of family tax benefit by instalment is not effective if, at the time (the </w:t>
      </w:r>
      <w:r w:rsidRPr="00233CFC">
        <w:rPr>
          <w:b/>
          <w:i/>
        </w:rPr>
        <w:t>determination time</w:t>
      </w:r>
      <w:r w:rsidRPr="00233CFC">
        <w:t>) when the claim would be determined:</w:t>
      </w:r>
    </w:p>
    <w:p w:rsidR="00F01773" w:rsidRPr="00233CFC" w:rsidRDefault="00F01773" w:rsidP="00F01773">
      <w:pPr>
        <w:pStyle w:val="paragraph"/>
      </w:pPr>
      <w:r w:rsidRPr="00233CFC">
        <w:tab/>
        <w:t>(a)</w:t>
      </w:r>
      <w:r w:rsidRPr="00233CFC">
        <w:tab/>
        <w:t>the claimant has previously made a claim for payment of family tax benefit by instalment and that claim has not yet been determined; or</w:t>
      </w:r>
    </w:p>
    <w:p w:rsidR="00F01773" w:rsidRPr="00233CFC" w:rsidRDefault="00F01773" w:rsidP="00F01773">
      <w:pPr>
        <w:pStyle w:val="paragraph"/>
      </w:pPr>
      <w:r w:rsidRPr="00233CFC">
        <w:tab/>
        <w:t>(b)</w:t>
      </w:r>
      <w:r w:rsidRPr="00233CFC">
        <w:tab/>
        <w:t>the claimant is already entitled to be paid family tax benefit by instalment; or</w:t>
      </w:r>
    </w:p>
    <w:p w:rsidR="00F01773" w:rsidRPr="00233CFC" w:rsidRDefault="00F01773" w:rsidP="00F01773">
      <w:pPr>
        <w:pStyle w:val="paragraph"/>
      </w:pPr>
      <w:r w:rsidRPr="00233CFC">
        <w:tab/>
        <w:t>(c)</w:t>
      </w:r>
      <w:r w:rsidRPr="00233CFC">
        <w:tab/>
        <w:t>the following apply:</w:t>
      </w:r>
    </w:p>
    <w:p w:rsidR="00F01773" w:rsidRPr="00233CFC" w:rsidRDefault="00F01773" w:rsidP="00F01773">
      <w:pPr>
        <w:pStyle w:val="paragraphsub"/>
      </w:pPr>
      <w:r w:rsidRPr="00233CFC">
        <w:tab/>
        <w:t>(i)</w:t>
      </w:r>
      <w:r w:rsidRPr="00233CFC">
        <w:tab/>
        <w:t>a determination under section</w:t>
      </w:r>
      <w:r w:rsidR="00233CFC">
        <w:t> </w:t>
      </w:r>
      <w:r w:rsidRPr="00233CFC">
        <w:t>16 is in force under which the claimant is not, because of a variation of the determination under subsection</w:t>
      </w:r>
      <w:r w:rsidR="00233CFC">
        <w:t> </w:t>
      </w:r>
      <w:r w:rsidRPr="00233CFC">
        <w:t>27(5), 27A(3), 28A(2), 28B(2), 28B(3), 29(2), 30(2), 30A(2) or 30B(2), entitled to be paid family tax benefit at the determination time or at any later time;</w:t>
      </w:r>
    </w:p>
    <w:p w:rsidR="00F01773" w:rsidRPr="00233CFC" w:rsidRDefault="00F01773" w:rsidP="00F01773">
      <w:pPr>
        <w:pStyle w:val="paragraphsub"/>
      </w:pPr>
      <w:r w:rsidRPr="00233CFC">
        <w:tab/>
        <w:t>(ii)</w:t>
      </w:r>
      <w:r w:rsidRPr="00233CFC">
        <w:tab/>
        <w:t>the determination time is before the end of the income year following the one in which the variation mentioned in that subsection took effect.</w:t>
      </w:r>
    </w:p>
    <w:p w:rsidR="00F01773" w:rsidRPr="00233CFC" w:rsidRDefault="00F01773" w:rsidP="00F01773">
      <w:pPr>
        <w:pStyle w:val="ActHead5"/>
      </w:pPr>
      <w:bookmarkStart w:id="18" w:name="_Toc447692639"/>
      <w:r w:rsidRPr="00233CFC">
        <w:rPr>
          <w:rStyle w:val="CharSectno"/>
        </w:rPr>
        <w:t>10</w:t>
      </w:r>
      <w:r w:rsidRPr="00233CFC">
        <w:t xml:space="preserve">  Restrictions on claims for payment of family tax benefit for a past period</w:t>
      </w:r>
      <w:bookmarkEnd w:id="18"/>
    </w:p>
    <w:p w:rsidR="00F01773" w:rsidRPr="00233CFC" w:rsidRDefault="00F01773" w:rsidP="00F01773">
      <w:pPr>
        <w:pStyle w:val="SubsectionHead"/>
      </w:pPr>
      <w:r w:rsidRPr="00233CFC">
        <w:t>Restriction where previous claim or instalment determination</w:t>
      </w:r>
    </w:p>
    <w:p w:rsidR="00F01773" w:rsidRPr="00233CFC" w:rsidRDefault="00F01773" w:rsidP="00F01773">
      <w:pPr>
        <w:pStyle w:val="subsection"/>
      </w:pPr>
      <w:r w:rsidRPr="00233CFC">
        <w:tab/>
        <w:t>(1)</w:t>
      </w:r>
      <w:r w:rsidRPr="00233CFC">
        <w:tab/>
        <w:t>A claim for payment of family tax benefit for a past period is not effective if:</w:t>
      </w:r>
    </w:p>
    <w:p w:rsidR="00F01773" w:rsidRPr="00233CFC" w:rsidRDefault="00F01773" w:rsidP="00F01773">
      <w:pPr>
        <w:pStyle w:val="paragraph"/>
      </w:pPr>
      <w:r w:rsidRPr="00233CFC">
        <w:tab/>
        <w:t>(a)</w:t>
      </w:r>
      <w:r w:rsidRPr="00233CFC">
        <w:tab/>
        <w:t>the claimant has previously made a claim for payment of family tax benefit for any of the past period (whether or not the claim has yet been determined); or</w:t>
      </w:r>
    </w:p>
    <w:p w:rsidR="00F01773" w:rsidRPr="00233CFC" w:rsidRDefault="00F01773" w:rsidP="00F01773">
      <w:pPr>
        <w:pStyle w:val="paragraph"/>
      </w:pPr>
      <w:r w:rsidRPr="00233CFC">
        <w:tab/>
        <w:t>(b)</w:t>
      </w:r>
      <w:r w:rsidRPr="00233CFC">
        <w:tab/>
        <w:t>the claimant was entitled to be paid family tax benefit by instalment at any time in the past period; or</w:t>
      </w:r>
    </w:p>
    <w:p w:rsidR="00F01773" w:rsidRPr="00233CFC" w:rsidRDefault="00F01773" w:rsidP="00F01773">
      <w:pPr>
        <w:pStyle w:val="paragraph"/>
      </w:pPr>
      <w:r w:rsidRPr="00233CFC">
        <w:tab/>
        <w:t>(c)</w:t>
      </w:r>
      <w:r w:rsidRPr="00233CFC">
        <w:tab/>
        <w:t>the following apply:</w:t>
      </w:r>
    </w:p>
    <w:p w:rsidR="00F01773" w:rsidRPr="00233CFC" w:rsidRDefault="00F01773" w:rsidP="00F01773">
      <w:pPr>
        <w:pStyle w:val="paragraphsub"/>
      </w:pPr>
      <w:r w:rsidRPr="00233CFC">
        <w:tab/>
        <w:t>(i)</w:t>
      </w:r>
      <w:r w:rsidRPr="00233CFC">
        <w:tab/>
        <w:t>a determination under section</w:t>
      </w:r>
      <w:r w:rsidR="00233CFC">
        <w:t> </w:t>
      </w:r>
      <w:r w:rsidRPr="00233CFC">
        <w:t>16 was in force at any time in the past period under which the claimant was not, because of a variation of the determination under subsection</w:t>
      </w:r>
      <w:r w:rsidR="00233CFC">
        <w:t> </w:t>
      </w:r>
      <w:r w:rsidRPr="00233CFC">
        <w:t>27(5), 27A(3), 28A(2), 28B(2), 28B(3), 29(2), 30(2), 30A(2) or 30B(2), entitled to be paid family tax benefit;</w:t>
      </w:r>
    </w:p>
    <w:p w:rsidR="00F01773" w:rsidRPr="00233CFC" w:rsidRDefault="00F01773" w:rsidP="00F01773">
      <w:pPr>
        <w:pStyle w:val="paragraphsub"/>
      </w:pPr>
      <w:r w:rsidRPr="00233CFC">
        <w:tab/>
        <w:t>(ii)</w:t>
      </w:r>
      <w:r w:rsidRPr="00233CFC">
        <w:tab/>
        <w:t>the claim is made before the end of the income year following the one in which the variation mentioned in that subsection took effect.</w:t>
      </w:r>
    </w:p>
    <w:p w:rsidR="005B59A6" w:rsidRPr="00233CFC" w:rsidRDefault="005B59A6" w:rsidP="005B59A6">
      <w:pPr>
        <w:pStyle w:val="SubsectionHead"/>
      </w:pPr>
      <w:r w:rsidRPr="00233CFC">
        <w:t>Claim must relate to one income year and be made within a certain period</w:t>
      </w:r>
    </w:p>
    <w:p w:rsidR="00F01773" w:rsidRPr="00233CFC" w:rsidRDefault="00F01773" w:rsidP="00F01773">
      <w:pPr>
        <w:pStyle w:val="subsection"/>
      </w:pPr>
      <w:r w:rsidRPr="00233CFC">
        <w:tab/>
        <w:t>(2)</w:t>
      </w:r>
      <w:r w:rsidRPr="00233CFC">
        <w:tab/>
        <w:t>A claim for payment of family tax benefit for a past period is not effective if:</w:t>
      </w:r>
    </w:p>
    <w:p w:rsidR="00F01773" w:rsidRPr="00233CFC" w:rsidRDefault="00F01773" w:rsidP="00F01773">
      <w:pPr>
        <w:pStyle w:val="paragraph"/>
      </w:pPr>
      <w:r w:rsidRPr="00233CFC">
        <w:tab/>
        <w:t>(a)</w:t>
      </w:r>
      <w:r w:rsidRPr="00233CFC">
        <w:tab/>
        <w:t>the period does not fall wholly within one income year; or</w:t>
      </w:r>
    </w:p>
    <w:p w:rsidR="00FB0ECB" w:rsidRPr="00233CFC" w:rsidRDefault="00FB0ECB" w:rsidP="00FB0ECB">
      <w:pPr>
        <w:pStyle w:val="paragraph"/>
      </w:pPr>
      <w:r w:rsidRPr="00233CFC">
        <w:tab/>
        <w:t>(b)</w:t>
      </w:r>
      <w:r w:rsidRPr="00233CFC">
        <w:tab/>
        <w:t xml:space="preserve">the period does fall wholly within one income year (the </w:t>
      </w:r>
      <w:r w:rsidRPr="00233CFC">
        <w:rPr>
          <w:b/>
          <w:i/>
        </w:rPr>
        <w:t>relevant income year</w:t>
      </w:r>
      <w:r w:rsidRPr="00233CFC">
        <w:t>) but the claim is made after the end of:</w:t>
      </w:r>
    </w:p>
    <w:p w:rsidR="00FB0ECB" w:rsidRPr="00233CFC" w:rsidRDefault="00FB0ECB" w:rsidP="00FB0ECB">
      <w:pPr>
        <w:pStyle w:val="paragraphsub"/>
      </w:pPr>
      <w:r w:rsidRPr="00233CFC">
        <w:tab/>
        <w:t>(i)</w:t>
      </w:r>
      <w:r w:rsidRPr="00233CFC">
        <w:tab/>
        <w:t>the first income year after the relevant income year; or</w:t>
      </w:r>
    </w:p>
    <w:p w:rsidR="00FB0ECB" w:rsidRPr="00233CFC" w:rsidRDefault="00FB0ECB" w:rsidP="00FB0ECB">
      <w:pPr>
        <w:pStyle w:val="paragraphsub"/>
      </w:pPr>
      <w:r w:rsidRPr="00233CFC">
        <w:tab/>
        <w:t>(ii)</w:t>
      </w:r>
      <w:r w:rsidRPr="00233CFC">
        <w:tab/>
        <w:t>such further period (if any) as the Secretary allows, if the Secretary is satisfied that there are special circumstances that prevented the claimant from making the claim before the end of that first income year.</w:t>
      </w:r>
    </w:p>
    <w:p w:rsidR="00231DF9" w:rsidRPr="00233CFC" w:rsidRDefault="00231DF9" w:rsidP="00231DF9">
      <w:pPr>
        <w:pStyle w:val="subsection"/>
      </w:pPr>
      <w:r w:rsidRPr="00233CFC">
        <w:tab/>
        <w:t>(2A)</w:t>
      </w:r>
      <w:r w:rsidRPr="00233CFC">
        <w:tab/>
        <w:t xml:space="preserve">The further period referred to in </w:t>
      </w:r>
      <w:r w:rsidR="00233CFC">
        <w:t>subparagraph (</w:t>
      </w:r>
      <w:r w:rsidRPr="00233CFC">
        <w:t>2)(b)(ii) must end no later than the end of the second income year after the relevant income year.</w:t>
      </w:r>
    </w:p>
    <w:p w:rsidR="00F01773" w:rsidRPr="00233CFC" w:rsidRDefault="00F01773" w:rsidP="00F01773">
      <w:pPr>
        <w:pStyle w:val="SubsectionHead"/>
      </w:pPr>
      <w:r w:rsidRPr="00233CFC">
        <w:t>Claim must be accompanied by instalment claim in some circumstances</w:t>
      </w:r>
    </w:p>
    <w:p w:rsidR="00F01773" w:rsidRPr="00233CFC" w:rsidRDefault="00F01773" w:rsidP="00F01773">
      <w:pPr>
        <w:pStyle w:val="subsection"/>
      </w:pPr>
      <w:r w:rsidRPr="00233CFC">
        <w:tab/>
        <w:t>(3)</w:t>
      </w:r>
      <w:r w:rsidRPr="00233CFC">
        <w:tab/>
        <w:t>A claim for payment of family tax benefit for a past period is not effective if:</w:t>
      </w:r>
    </w:p>
    <w:p w:rsidR="00F01773" w:rsidRPr="00233CFC" w:rsidRDefault="00F01773" w:rsidP="00F01773">
      <w:pPr>
        <w:pStyle w:val="paragraph"/>
      </w:pPr>
      <w:r w:rsidRPr="00233CFC">
        <w:tab/>
        <w:t>(a)</w:t>
      </w:r>
      <w:r w:rsidRPr="00233CFC">
        <w:tab/>
        <w:t>the period occurs in the income year in which the claim is made; and</w:t>
      </w:r>
    </w:p>
    <w:p w:rsidR="00F01773" w:rsidRPr="00233CFC" w:rsidRDefault="00F01773" w:rsidP="00F01773">
      <w:pPr>
        <w:pStyle w:val="paragraph"/>
      </w:pPr>
      <w:r w:rsidRPr="00233CFC">
        <w:tab/>
        <w:t>(b)</w:t>
      </w:r>
      <w:r w:rsidRPr="00233CFC">
        <w:tab/>
        <w:t>at the time the claim is made, the claimant is eligible for family tax benefit; and</w:t>
      </w:r>
    </w:p>
    <w:p w:rsidR="00F01773" w:rsidRPr="00233CFC" w:rsidRDefault="00F01773" w:rsidP="00F01773">
      <w:pPr>
        <w:pStyle w:val="paragraph"/>
      </w:pPr>
      <w:r w:rsidRPr="00233CFC">
        <w:tab/>
        <w:t>(c)</w:t>
      </w:r>
      <w:r w:rsidRPr="00233CFC">
        <w:tab/>
        <w:t>at the time the claim is made, the claimant is not prevented by section</w:t>
      </w:r>
      <w:r w:rsidR="00233CFC">
        <w:t> </w:t>
      </w:r>
      <w:r w:rsidRPr="00233CFC">
        <w:t>9 from making an effective claim for payment of family tax benefit by instalment; and</w:t>
      </w:r>
    </w:p>
    <w:p w:rsidR="00F01773" w:rsidRPr="00233CFC" w:rsidRDefault="00F01773" w:rsidP="00F01773">
      <w:pPr>
        <w:pStyle w:val="paragraph"/>
      </w:pPr>
      <w:r w:rsidRPr="00233CFC">
        <w:tab/>
        <w:t>(d)</w:t>
      </w:r>
      <w:r w:rsidRPr="00233CFC">
        <w:tab/>
        <w:t>the claim is not accompanied by a claim for payment of family tax benefit by instalment.</w:t>
      </w:r>
    </w:p>
    <w:p w:rsidR="00F01773" w:rsidRPr="00233CFC" w:rsidRDefault="00F01773" w:rsidP="00F01773">
      <w:pPr>
        <w:pStyle w:val="subsection"/>
      </w:pPr>
      <w:r w:rsidRPr="00233CFC">
        <w:tab/>
        <w:t>(4)</w:t>
      </w:r>
      <w:r w:rsidRPr="00233CFC">
        <w:tab/>
        <w:t>A claim for payment of family tax benefit for a past period is not effective if:</w:t>
      </w:r>
    </w:p>
    <w:p w:rsidR="00F01773" w:rsidRPr="00233CFC" w:rsidRDefault="00F01773" w:rsidP="00F01773">
      <w:pPr>
        <w:pStyle w:val="paragraph"/>
      </w:pPr>
      <w:r w:rsidRPr="00233CFC">
        <w:tab/>
        <w:t>(a)</w:t>
      </w:r>
      <w:r w:rsidRPr="00233CFC">
        <w:tab/>
        <w:t xml:space="preserve">the period occurs in </w:t>
      </w:r>
      <w:r w:rsidR="00FD7685" w:rsidRPr="00233CFC">
        <w:t>either of the 2 income years</w:t>
      </w:r>
      <w:r w:rsidRPr="00233CFC">
        <w:t xml:space="preserve"> before the one in which the claim is made; and</w:t>
      </w:r>
    </w:p>
    <w:p w:rsidR="00F01773" w:rsidRPr="00233CFC" w:rsidRDefault="00F01773" w:rsidP="00F01773">
      <w:pPr>
        <w:pStyle w:val="paragraph"/>
      </w:pPr>
      <w:r w:rsidRPr="00233CFC">
        <w:tab/>
        <w:t>(b)</w:t>
      </w:r>
      <w:r w:rsidRPr="00233CFC">
        <w:tab/>
        <w:t>if the claimant is an individual—at any time during the past period, the claimant, or the claimant’s partner, received a social security benefit, social security pension</w:t>
      </w:r>
      <w:r w:rsidR="00DA0B8C" w:rsidRPr="00233CFC">
        <w:t>, service pension or income support supplement</w:t>
      </w:r>
      <w:r w:rsidRPr="00233CFC">
        <w:t>; and</w:t>
      </w:r>
    </w:p>
    <w:p w:rsidR="00F01773" w:rsidRPr="00233CFC" w:rsidRDefault="00F01773" w:rsidP="00F01773">
      <w:pPr>
        <w:pStyle w:val="paragraph"/>
      </w:pPr>
      <w:r w:rsidRPr="00233CFC">
        <w:tab/>
        <w:t>(c)</w:t>
      </w:r>
      <w:r w:rsidRPr="00233CFC">
        <w:tab/>
        <w:t>at the time the claim is made, the claimant is eligible for family tax benefit; and</w:t>
      </w:r>
    </w:p>
    <w:p w:rsidR="00F01773" w:rsidRPr="00233CFC" w:rsidRDefault="00F01773" w:rsidP="00F01773">
      <w:pPr>
        <w:pStyle w:val="paragraph"/>
      </w:pPr>
      <w:r w:rsidRPr="00233CFC">
        <w:tab/>
        <w:t>(d)</w:t>
      </w:r>
      <w:r w:rsidRPr="00233CFC">
        <w:tab/>
        <w:t>if the claimant is an individual—at the time the claim is made, the claimant, or the claimant’s partner, is receiving a social security benefit, social security pension</w:t>
      </w:r>
      <w:r w:rsidR="00957593" w:rsidRPr="00233CFC">
        <w:t>, service pension or income support supplement</w:t>
      </w:r>
      <w:r w:rsidRPr="00233CFC">
        <w:t>; and</w:t>
      </w:r>
    </w:p>
    <w:p w:rsidR="00F01773" w:rsidRPr="00233CFC" w:rsidRDefault="00F01773" w:rsidP="00F01773">
      <w:pPr>
        <w:pStyle w:val="paragraph"/>
      </w:pPr>
      <w:r w:rsidRPr="00233CFC">
        <w:tab/>
        <w:t>(e)</w:t>
      </w:r>
      <w:r w:rsidRPr="00233CFC">
        <w:tab/>
        <w:t>at the time the claim is made, the claimant is not prevented by section</w:t>
      </w:r>
      <w:r w:rsidR="00233CFC">
        <w:t> </w:t>
      </w:r>
      <w:r w:rsidRPr="00233CFC">
        <w:t>9 from making an effective claim for payment of family tax benefit by instalment; and</w:t>
      </w:r>
    </w:p>
    <w:p w:rsidR="00F01773" w:rsidRPr="00233CFC" w:rsidRDefault="00F01773" w:rsidP="00F01773">
      <w:pPr>
        <w:pStyle w:val="paragraph"/>
      </w:pPr>
      <w:r w:rsidRPr="00233CFC">
        <w:tab/>
        <w:t>(f)</w:t>
      </w:r>
      <w:r w:rsidRPr="00233CFC">
        <w:tab/>
        <w:t>the claim is not accompanied by a claim for payment of family tax benefit by instalment.</w:t>
      </w:r>
    </w:p>
    <w:p w:rsidR="002D7526" w:rsidRPr="00233CFC" w:rsidRDefault="002D7526" w:rsidP="002D7526">
      <w:pPr>
        <w:pStyle w:val="subsection"/>
      </w:pPr>
      <w:r w:rsidRPr="00233CFC">
        <w:tab/>
        <w:t>(5)</w:t>
      </w:r>
      <w:r w:rsidRPr="00233CFC">
        <w:tab/>
      </w:r>
      <w:r w:rsidR="00233CFC">
        <w:t>Paragraph (</w:t>
      </w:r>
      <w:r w:rsidRPr="00233CFC">
        <w:t xml:space="preserve">4)(f) does not apply if, at the time the claim for payment of family tax benefit for a past period is made, </w:t>
      </w:r>
      <w:r w:rsidR="007D6F49" w:rsidRPr="00233CFC">
        <w:t>subsection</w:t>
      </w:r>
      <w:r w:rsidR="00233CFC">
        <w:t> </w:t>
      </w:r>
      <w:r w:rsidR="007D6F49" w:rsidRPr="00233CFC">
        <w:t>32AE(2) applies in respect of the claimant or subsection</w:t>
      </w:r>
      <w:r w:rsidR="00233CFC">
        <w:t> </w:t>
      </w:r>
      <w:r w:rsidR="007D6F49" w:rsidRPr="00233CFC">
        <w:t>32AE(5) applies in respect of the claimant’s partner</w:t>
      </w:r>
      <w:r w:rsidRPr="00233CFC">
        <w:t>.</w:t>
      </w:r>
    </w:p>
    <w:p w:rsidR="00F01773" w:rsidRPr="00233CFC" w:rsidRDefault="00F01773" w:rsidP="00F01773">
      <w:pPr>
        <w:pStyle w:val="ActHead5"/>
      </w:pPr>
      <w:bookmarkStart w:id="19" w:name="_Toc447692640"/>
      <w:r w:rsidRPr="00233CFC">
        <w:rPr>
          <w:rStyle w:val="CharSectno"/>
        </w:rPr>
        <w:t>11</w:t>
      </w:r>
      <w:r w:rsidRPr="00233CFC">
        <w:t xml:space="preserve">  Restrictions on bereavement claims</w:t>
      </w:r>
      <w:bookmarkEnd w:id="19"/>
    </w:p>
    <w:p w:rsidR="00F01773" w:rsidRPr="00233CFC" w:rsidRDefault="00F01773" w:rsidP="00F01773">
      <w:pPr>
        <w:pStyle w:val="SubsectionHead"/>
      </w:pPr>
      <w:r w:rsidRPr="00233CFC">
        <w:t>Entitlement must not already have been determined, or be awaiting determination, on a previous claim</w:t>
      </w:r>
    </w:p>
    <w:p w:rsidR="00F01773" w:rsidRPr="00233CFC" w:rsidRDefault="00F01773" w:rsidP="00F01773">
      <w:pPr>
        <w:pStyle w:val="subsection"/>
      </w:pPr>
      <w:r w:rsidRPr="00233CFC">
        <w:tab/>
        <w:t>(1)</w:t>
      </w:r>
      <w:r w:rsidRPr="00233CFC">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233CFC" w:rsidRDefault="00F01773" w:rsidP="00F01773">
      <w:pPr>
        <w:pStyle w:val="SubsectionHead"/>
      </w:pPr>
      <w:r w:rsidRPr="00233CFC">
        <w:t>Single payment/substitution claims must relate to current or previous income year</w:t>
      </w:r>
    </w:p>
    <w:p w:rsidR="00F01773" w:rsidRPr="00233CFC" w:rsidRDefault="00F01773" w:rsidP="00F01773">
      <w:pPr>
        <w:pStyle w:val="subsection"/>
      </w:pPr>
      <w:r w:rsidRPr="00233CFC">
        <w:tab/>
        <w:t>(2)</w:t>
      </w:r>
      <w:r w:rsidRPr="00233CFC">
        <w:tab/>
        <w:t>If a claim for payment of family tax benefit by single payment/in substitution because of the death of another individual is based on eligibility for an amount of family tax benefit under subsection</w:t>
      </w:r>
      <w:r w:rsidR="00233CFC">
        <w:t> </w:t>
      </w:r>
      <w:r w:rsidRPr="00233CFC">
        <w:t>32(2) or section</w:t>
      </w:r>
      <w:r w:rsidR="00233CFC">
        <w:t> </w:t>
      </w:r>
      <w:r w:rsidRPr="00233CFC">
        <w:t>33 of the Family Assistance Act, the claim is not effective if it is made after the end of the income year following the one in which the death mentioned in that provision occurred.</w:t>
      </w:r>
    </w:p>
    <w:p w:rsidR="00F01773" w:rsidRPr="00233CFC" w:rsidRDefault="00F01773" w:rsidP="00F01773">
      <w:pPr>
        <w:pStyle w:val="ActHead5"/>
      </w:pPr>
      <w:bookmarkStart w:id="20" w:name="_Toc447692641"/>
      <w:r w:rsidRPr="00233CFC">
        <w:rPr>
          <w:rStyle w:val="CharSectno"/>
        </w:rPr>
        <w:t>12</w:t>
      </w:r>
      <w:r w:rsidRPr="00233CFC">
        <w:t xml:space="preserve">  Claim may be withdrawn or varied</w:t>
      </w:r>
      <w:bookmarkEnd w:id="20"/>
    </w:p>
    <w:p w:rsidR="00F01773" w:rsidRPr="00233CFC" w:rsidRDefault="00F01773" w:rsidP="00F01773">
      <w:pPr>
        <w:pStyle w:val="subsection"/>
      </w:pPr>
      <w:r w:rsidRPr="00233CFC">
        <w:tab/>
        <w:t>(1)</w:t>
      </w:r>
      <w:r w:rsidRPr="00233CFC">
        <w:tab/>
        <w:t>A claimant may withdraw or vary a claim before the claim is determined.</w:t>
      </w:r>
    </w:p>
    <w:p w:rsidR="00F01773" w:rsidRPr="00233CFC" w:rsidRDefault="00F01773" w:rsidP="00F01773">
      <w:pPr>
        <w:pStyle w:val="subsection"/>
      </w:pPr>
      <w:r w:rsidRPr="00233CFC">
        <w:tab/>
        <w:t>(2)</w:t>
      </w:r>
      <w:r w:rsidRPr="00233CFC">
        <w:tab/>
        <w:t>The claimant may only do so in a manner determined by the Secretary.</w:t>
      </w:r>
    </w:p>
    <w:p w:rsidR="00F01773" w:rsidRPr="00233CFC" w:rsidRDefault="00F01773" w:rsidP="00F01773">
      <w:pPr>
        <w:pStyle w:val="subsection"/>
      </w:pPr>
      <w:r w:rsidRPr="00233CFC">
        <w:tab/>
        <w:t>(3)</w:t>
      </w:r>
      <w:r w:rsidRPr="00233CFC">
        <w:tab/>
        <w:t>If a claim is withdrawn, it is taken never to have been made.</w:t>
      </w:r>
    </w:p>
    <w:p w:rsidR="00F01773" w:rsidRPr="00233CFC" w:rsidRDefault="00127CA2" w:rsidP="00F01773">
      <w:pPr>
        <w:pStyle w:val="ActHead4"/>
      </w:pPr>
      <w:bookmarkStart w:id="21" w:name="_Toc447692642"/>
      <w:r w:rsidRPr="00233CFC">
        <w:rPr>
          <w:rStyle w:val="CharSubdNo"/>
        </w:rPr>
        <w:t>Subdivision</w:t>
      </w:r>
      <w:r w:rsidR="00753CFA" w:rsidRPr="00233CFC">
        <w:rPr>
          <w:rStyle w:val="CharSubdNo"/>
        </w:rPr>
        <w:t xml:space="preserve"> </w:t>
      </w:r>
      <w:r w:rsidR="00F01773" w:rsidRPr="00233CFC">
        <w:rPr>
          <w:rStyle w:val="CharSubdNo"/>
        </w:rPr>
        <w:t>B</w:t>
      </w:r>
      <w:r w:rsidR="00F01773" w:rsidRPr="00233CFC">
        <w:t>—</w:t>
      </w:r>
      <w:r w:rsidR="00F01773" w:rsidRPr="00233CFC">
        <w:rPr>
          <w:rStyle w:val="CharSubdText"/>
        </w:rPr>
        <w:t>Determination of claims etc.</w:t>
      </w:r>
      <w:bookmarkEnd w:id="21"/>
    </w:p>
    <w:p w:rsidR="00F01773" w:rsidRPr="00233CFC" w:rsidRDefault="00F01773" w:rsidP="00F01773">
      <w:pPr>
        <w:pStyle w:val="ActHead5"/>
      </w:pPr>
      <w:bookmarkStart w:id="22" w:name="_Toc447692643"/>
      <w:r w:rsidRPr="00233CFC">
        <w:rPr>
          <w:rStyle w:val="CharSectno"/>
        </w:rPr>
        <w:t>13</w:t>
      </w:r>
      <w:r w:rsidRPr="00233CFC">
        <w:t xml:space="preserve">  Secretary must determine claim</w:t>
      </w:r>
      <w:bookmarkEnd w:id="22"/>
    </w:p>
    <w:p w:rsidR="00F01773" w:rsidRPr="00233CFC" w:rsidRDefault="00F01773" w:rsidP="00F01773">
      <w:pPr>
        <w:pStyle w:val="subsection"/>
      </w:pPr>
      <w:r w:rsidRPr="00233CFC">
        <w:tab/>
        <w:t>(1)</w:t>
      </w:r>
      <w:r w:rsidRPr="00233CFC">
        <w:tab/>
        <w:t>If an effective claim is made, the Secretary must determine the claim in accordance with this Subdivision. If a claim is not effective, it is taken not to have been made.</w:t>
      </w:r>
    </w:p>
    <w:p w:rsidR="00F01773" w:rsidRPr="00233CFC" w:rsidRDefault="00F01773" w:rsidP="00F01773">
      <w:pPr>
        <w:pStyle w:val="ActHead5"/>
      </w:pPr>
      <w:bookmarkStart w:id="23" w:name="_Toc447692644"/>
      <w:r w:rsidRPr="00233CFC">
        <w:rPr>
          <w:rStyle w:val="CharSectno"/>
        </w:rPr>
        <w:t>14</w:t>
      </w:r>
      <w:r w:rsidRPr="00233CFC">
        <w:t xml:space="preserve">  Restriction on determining claim where income tax assessment not made</w:t>
      </w:r>
      <w:bookmarkEnd w:id="23"/>
    </w:p>
    <w:p w:rsidR="00F01773" w:rsidRPr="00233CFC" w:rsidRDefault="00F01773" w:rsidP="00F01773">
      <w:pPr>
        <w:pStyle w:val="subsection"/>
      </w:pPr>
      <w:r w:rsidRPr="00233CFC">
        <w:tab/>
      </w:r>
      <w:r w:rsidR="00567003" w:rsidRPr="00233CFC">
        <w:t>(1)</w:t>
      </w:r>
      <w:r w:rsidRPr="00233CFC">
        <w:tab/>
        <w:t>If, in relation to a claim for payment of family tax benefit made by an individual:</w:t>
      </w:r>
    </w:p>
    <w:p w:rsidR="00F01773" w:rsidRPr="00233CFC" w:rsidRDefault="00F01773" w:rsidP="00F01773">
      <w:pPr>
        <w:pStyle w:val="paragraph"/>
      </w:pPr>
      <w:r w:rsidRPr="00233CFC">
        <w:tab/>
        <w:t>(a)</w:t>
      </w:r>
      <w:r w:rsidRPr="00233CFC">
        <w:tab/>
        <w:t>the claim is for payment of that benefit for a past period; and</w:t>
      </w:r>
    </w:p>
    <w:p w:rsidR="00F01773" w:rsidRPr="00233CFC" w:rsidRDefault="00F01773" w:rsidP="00F01773">
      <w:pPr>
        <w:pStyle w:val="paragraph"/>
      </w:pPr>
      <w:r w:rsidRPr="00233CFC">
        <w:tab/>
        <w:t>(b)</w:t>
      </w:r>
      <w:r w:rsidRPr="00233CFC">
        <w:tab/>
        <w:t xml:space="preserve">the past period falls in </w:t>
      </w:r>
      <w:r w:rsidR="00567003" w:rsidRPr="00233CFC">
        <w:t xml:space="preserve">an income year (the </w:t>
      </w:r>
      <w:r w:rsidR="00567003" w:rsidRPr="00233CFC">
        <w:rPr>
          <w:b/>
          <w:i/>
        </w:rPr>
        <w:t>past period income year</w:t>
      </w:r>
      <w:r w:rsidR="00567003" w:rsidRPr="00233CFC">
        <w:t>) that is one of the 2 income years</w:t>
      </w:r>
      <w:r w:rsidRPr="00233CFC">
        <w:t xml:space="preserve"> before the one in which the claim is made; and</w:t>
      </w:r>
    </w:p>
    <w:p w:rsidR="00567003" w:rsidRPr="00233CFC" w:rsidRDefault="00567003" w:rsidP="00567003">
      <w:pPr>
        <w:pStyle w:val="paragraph"/>
      </w:pPr>
      <w:r w:rsidRPr="00233CFC">
        <w:tab/>
        <w:t>(c)</w:t>
      </w:r>
      <w:r w:rsidRPr="00233CFC">
        <w:tab/>
        <w:t xml:space="preserve">either or both of </w:t>
      </w:r>
      <w:r w:rsidR="00233CFC">
        <w:t>subsections (</w:t>
      </w:r>
      <w:r w:rsidRPr="00233CFC">
        <w:t>2) and (3) apply;</w:t>
      </w:r>
    </w:p>
    <w:p w:rsidR="00F01773" w:rsidRPr="00233CFC" w:rsidRDefault="00F01773" w:rsidP="00F01773">
      <w:pPr>
        <w:pStyle w:val="subsection2"/>
      </w:pPr>
      <w:r w:rsidRPr="00233CFC">
        <w:t xml:space="preserve">the Secretary can only determine the claim if </w:t>
      </w:r>
      <w:r w:rsidR="00567003" w:rsidRPr="00233CFC">
        <w:t>each assessment concerned</w:t>
      </w:r>
      <w:r w:rsidRPr="00233CFC">
        <w:t xml:space="preserve"> has been made.</w:t>
      </w:r>
    </w:p>
    <w:p w:rsidR="00567003" w:rsidRPr="00233CFC" w:rsidRDefault="00567003" w:rsidP="00567003">
      <w:pPr>
        <w:pStyle w:val="subsection"/>
      </w:pPr>
      <w:r w:rsidRPr="00233CFC">
        <w:tab/>
        <w:t>(2)</w:t>
      </w:r>
      <w:r w:rsidRPr="00233CFC">
        <w:tab/>
        <w:t>This subsection applies if:</w:t>
      </w:r>
    </w:p>
    <w:p w:rsidR="00567003" w:rsidRPr="00233CFC" w:rsidRDefault="00567003" w:rsidP="00567003">
      <w:pPr>
        <w:pStyle w:val="paragraph"/>
      </w:pPr>
      <w:r w:rsidRPr="00233CFC">
        <w:tab/>
        <w:t>(a)</w:t>
      </w:r>
      <w:r w:rsidRPr="00233CFC">
        <w:tab/>
        <w:t>the claimant is required to lodge an income tax return for the past period income year; and</w:t>
      </w:r>
    </w:p>
    <w:p w:rsidR="00567003" w:rsidRPr="00233CFC" w:rsidRDefault="00567003" w:rsidP="00567003">
      <w:pPr>
        <w:pStyle w:val="paragraph"/>
      </w:pPr>
      <w:r w:rsidRPr="00233CFC">
        <w:tab/>
        <w:t>(b)</w:t>
      </w:r>
      <w:r w:rsidRPr="00233CFC">
        <w:tab/>
        <w:t xml:space="preserve">at the time the claim is made, an assessment has not been made under the </w:t>
      </w:r>
      <w:r w:rsidRPr="00233CFC">
        <w:rPr>
          <w:i/>
        </w:rPr>
        <w:t xml:space="preserve">Income Tax Assessment Act 1936 </w:t>
      </w:r>
      <w:r w:rsidRPr="00233CFC">
        <w:t>of the tax payable on the claimant’s taxable income for the past period income year.</w:t>
      </w:r>
    </w:p>
    <w:p w:rsidR="00567003" w:rsidRPr="00233CFC" w:rsidRDefault="00567003" w:rsidP="00567003">
      <w:pPr>
        <w:pStyle w:val="subsection"/>
      </w:pPr>
      <w:r w:rsidRPr="00233CFC">
        <w:tab/>
        <w:t>(3)</w:t>
      </w:r>
      <w:r w:rsidRPr="00233CFC">
        <w:tab/>
        <w:t>This subsection applies if:</w:t>
      </w:r>
    </w:p>
    <w:p w:rsidR="00567003" w:rsidRPr="00233CFC" w:rsidRDefault="00567003" w:rsidP="00567003">
      <w:pPr>
        <w:pStyle w:val="paragraph"/>
      </w:pPr>
      <w:r w:rsidRPr="00233CFC">
        <w:tab/>
        <w:t>(a)</w:t>
      </w:r>
      <w:r w:rsidRPr="00233CFC">
        <w:tab/>
        <w:t>at the time the claim is made, a person is the claimant’s partner and that person was the claimant’s partner at any time during the past period; and</w:t>
      </w:r>
    </w:p>
    <w:p w:rsidR="00567003" w:rsidRPr="00233CFC" w:rsidRDefault="00567003" w:rsidP="00567003">
      <w:pPr>
        <w:pStyle w:val="paragraph"/>
      </w:pPr>
      <w:r w:rsidRPr="00233CFC">
        <w:tab/>
        <w:t>(b)</w:t>
      </w:r>
      <w:r w:rsidRPr="00233CFC">
        <w:tab/>
        <w:t>that person is required to lodge an income tax return for the past period income year; and</w:t>
      </w:r>
    </w:p>
    <w:p w:rsidR="00567003" w:rsidRPr="00233CFC" w:rsidRDefault="00567003" w:rsidP="00567003">
      <w:pPr>
        <w:pStyle w:val="paragraph"/>
      </w:pPr>
      <w:r w:rsidRPr="00233CFC">
        <w:tab/>
        <w:t>(c)</w:t>
      </w:r>
      <w:r w:rsidRPr="00233CFC">
        <w:tab/>
        <w:t xml:space="preserve">at the time the claim is made, an assessment has not been made under the </w:t>
      </w:r>
      <w:r w:rsidRPr="00233CFC">
        <w:rPr>
          <w:i/>
        </w:rPr>
        <w:t xml:space="preserve">Income Tax Assessment Act 1936 </w:t>
      </w:r>
      <w:r w:rsidRPr="00233CFC">
        <w:t>of the tax payable on that person’s taxable income for the past period income year.</w:t>
      </w:r>
    </w:p>
    <w:p w:rsidR="001E2BBC" w:rsidRPr="00233CFC" w:rsidRDefault="001E2BBC" w:rsidP="001E2BBC">
      <w:pPr>
        <w:pStyle w:val="ActHead5"/>
      </w:pPr>
      <w:bookmarkStart w:id="24" w:name="_Toc447692645"/>
      <w:r w:rsidRPr="00233CFC">
        <w:rPr>
          <w:rStyle w:val="CharSectno"/>
        </w:rPr>
        <w:t>14A</w:t>
      </w:r>
      <w:r w:rsidRPr="00233CFC">
        <w:t xml:space="preserve">  Restriction on determining claim where income tax return not lodged</w:t>
      </w:r>
      <w:bookmarkEnd w:id="24"/>
    </w:p>
    <w:p w:rsidR="001E2BBC" w:rsidRPr="00233CFC" w:rsidRDefault="001E2BBC" w:rsidP="001E2BBC">
      <w:pPr>
        <w:pStyle w:val="subsection"/>
      </w:pPr>
      <w:r w:rsidRPr="00233CFC">
        <w:tab/>
        <w:t>(1)</w:t>
      </w:r>
      <w:r w:rsidRPr="00233CFC">
        <w:tab/>
        <w:t>If, in relation to a claim for payment of family tax benefit made by an individual:</w:t>
      </w:r>
    </w:p>
    <w:p w:rsidR="001E2BBC" w:rsidRPr="00233CFC" w:rsidRDefault="001E2BBC" w:rsidP="001E2BBC">
      <w:pPr>
        <w:pStyle w:val="paragraph"/>
      </w:pPr>
      <w:r w:rsidRPr="00233CFC">
        <w:tab/>
        <w:t>(a)</w:t>
      </w:r>
      <w:r w:rsidRPr="00233CFC">
        <w:tab/>
        <w:t>the claim is for payment of that benefit for a past period; and</w:t>
      </w:r>
    </w:p>
    <w:p w:rsidR="001E2BBC" w:rsidRPr="00233CFC" w:rsidRDefault="001E2BBC" w:rsidP="001E2BBC">
      <w:pPr>
        <w:pStyle w:val="paragraph"/>
      </w:pPr>
      <w:r w:rsidRPr="00233CFC">
        <w:tab/>
        <w:t>(b)</w:t>
      </w:r>
      <w:r w:rsidRPr="00233CFC">
        <w:tab/>
        <w:t xml:space="preserve">the past period falls in an income year (the </w:t>
      </w:r>
      <w:r w:rsidRPr="00233CFC">
        <w:rPr>
          <w:b/>
          <w:i/>
        </w:rPr>
        <w:t>past period income year</w:t>
      </w:r>
      <w:r w:rsidRPr="00233CFC">
        <w:t>) that is one of the 2 income years before the one in which the claim is made; and</w:t>
      </w:r>
    </w:p>
    <w:p w:rsidR="001E2BBC" w:rsidRPr="00233CFC" w:rsidRDefault="001E2BBC" w:rsidP="001E2BBC">
      <w:pPr>
        <w:pStyle w:val="paragraph"/>
      </w:pPr>
      <w:r w:rsidRPr="00233CFC">
        <w:tab/>
        <w:t>(c)</w:t>
      </w:r>
      <w:r w:rsidRPr="00233CFC">
        <w:tab/>
        <w:t xml:space="preserve">either or both of </w:t>
      </w:r>
      <w:r w:rsidR="00233CFC">
        <w:t>subsections (</w:t>
      </w:r>
      <w:r w:rsidRPr="00233CFC">
        <w:t>2) and (3) apply;</w:t>
      </w:r>
    </w:p>
    <w:p w:rsidR="001E2BBC" w:rsidRPr="00233CFC" w:rsidRDefault="001E2BBC" w:rsidP="001E2BBC">
      <w:pPr>
        <w:pStyle w:val="subsection2"/>
      </w:pPr>
      <w:r w:rsidRPr="00233CFC">
        <w:t>then the claim is taken never to have been made.</w:t>
      </w:r>
    </w:p>
    <w:p w:rsidR="001E2BBC" w:rsidRPr="00233CFC" w:rsidRDefault="001E2BBC" w:rsidP="001E2BBC">
      <w:pPr>
        <w:pStyle w:val="subsection"/>
      </w:pPr>
      <w:r w:rsidRPr="00233CFC">
        <w:tab/>
        <w:t>(2)</w:t>
      </w:r>
      <w:r w:rsidRPr="00233CFC">
        <w:tab/>
        <w:t>This subsection applies if:</w:t>
      </w:r>
    </w:p>
    <w:p w:rsidR="001E2BBC" w:rsidRPr="00233CFC" w:rsidRDefault="001E2BBC" w:rsidP="001E2BBC">
      <w:pPr>
        <w:pStyle w:val="paragraph"/>
      </w:pPr>
      <w:r w:rsidRPr="00233CFC">
        <w:tab/>
        <w:t>(a)</w:t>
      </w:r>
      <w:r w:rsidRPr="00233CFC">
        <w:tab/>
        <w:t>the claimant is required to lodge an income tax return for the past period income year; and</w:t>
      </w:r>
    </w:p>
    <w:p w:rsidR="001E2BBC" w:rsidRPr="00233CFC" w:rsidRDefault="001E2BBC" w:rsidP="001E2BBC">
      <w:pPr>
        <w:pStyle w:val="paragraph"/>
      </w:pPr>
      <w:r w:rsidRPr="00233CFC">
        <w:tab/>
        <w:t>(b)</w:t>
      </w:r>
      <w:r w:rsidRPr="00233CFC">
        <w:tab/>
        <w:t>the claimant has not lodged the return before the end of:</w:t>
      </w:r>
    </w:p>
    <w:p w:rsidR="001E2BBC" w:rsidRPr="00233CFC" w:rsidRDefault="001E2BBC" w:rsidP="001E2BBC">
      <w:pPr>
        <w:pStyle w:val="paragraphsub"/>
      </w:pPr>
      <w:r w:rsidRPr="00233CFC">
        <w:tab/>
        <w:t>(i)</w:t>
      </w:r>
      <w:r w:rsidRPr="00233CFC">
        <w:tab/>
        <w:t>the first income year after the past period income year; or</w:t>
      </w:r>
    </w:p>
    <w:p w:rsidR="001E2BBC" w:rsidRPr="00233CFC" w:rsidRDefault="001E2BBC" w:rsidP="001E2BBC">
      <w:pPr>
        <w:pStyle w:val="paragraphsub"/>
      </w:pPr>
      <w:r w:rsidRPr="00233CFC">
        <w:tab/>
        <w:t>(ii)</w:t>
      </w:r>
      <w:r w:rsidRPr="00233CFC">
        <w:tab/>
        <w:t>such further period (if any) as the Secretary allows, if the Secretary is satisfied that there are special circumstances that prevented the claimant from lodging the return before the end of that first income year.</w:t>
      </w:r>
    </w:p>
    <w:p w:rsidR="001E2BBC" w:rsidRPr="00233CFC" w:rsidRDefault="001E2BBC" w:rsidP="001E2BBC">
      <w:pPr>
        <w:pStyle w:val="subsection"/>
      </w:pPr>
      <w:r w:rsidRPr="00233CFC">
        <w:tab/>
        <w:t>(3)</w:t>
      </w:r>
      <w:r w:rsidRPr="00233CFC">
        <w:tab/>
        <w:t>This subsection applies if:</w:t>
      </w:r>
    </w:p>
    <w:p w:rsidR="001E2BBC" w:rsidRPr="00233CFC" w:rsidRDefault="001E2BBC" w:rsidP="001E2BBC">
      <w:pPr>
        <w:pStyle w:val="paragraph"/>
      </w:pPr>
      <w:r w:rsidRPr="00233CFC">
        <w:tab/>
        <w:t>(a)</w:t>
      </w:r>
      <w:r w:rsidRPr="00233CFC">
        <w:tab/>
        <w:t>at the time the claim is made, a person is the claimant’s partner, and that person was the claimant’s partner at any time during the past period; and</w:t>
      </w:r>
    </w:p>
    <w:p w:rsidR="001E2BBC" w:rsidRPr="00233CFC" w:rsidRDefault="001E2BBC" w:rsidP="001E2BBC">
      <w:pPr>
        <w:pStyle w:val="paragraph"/>
      </w:pPr>
      <w:r w:rsidRPr="00233CFC">
        <w:tab/>
        <w:t>(b)</w:t>
      </w:r>
      <w:r w:rsidRPr="00233CFC">
        <w:tab/>
        <w:t>that person is required to lodge an income tax return for the past period income year; and</w:t>
      </w:r>
    </w:p>
    <w:p w:rsidR="001E2BBC" w:rsidRPr="00233CFC" w:rsidRDefault="001E2BBC" w:rsidP="001E2BBC">
      <w:pPr>
        <w:pStyle w:val="paragraph"/>
      </w:pPr>
      <w:r w:rsidRPr="00233CFC">
        <w:tab/>
        <w:t>(c)</w:t>
      </w:r>
      <w:r w:rsidRPr="00233CFC">
        <w:tab/>
        <w:t>that person has not lodged the return before the end of:</w:t>
      </w:r>
    </w:p>
    <w:p w:rsidR="001E2BBC" w:rsidRPr="00233CFC" w:rsidRDefault="001E2BBC" w:rsidP="001E2BBC">
      <w:pPr>
        <w:pStyle w:val="paragraphsub"/>
      </w:pPr>
      <w:r w:rsidRPr="00233CFC">
        <w:tab/>
        <w:t>(i)</w:t>
      </w:r>
      <w:r w:rsidRPr="00233CFC">
        <w:tab/>
        <w:t>the first income year after the past period income year; or</w:t>
      </w:r>
    </w:p>
    <w:p w:rsidR="001E2BBC" w:rsidRPr="00233CFC" w:rsidRDefault="001E2BBC" w:rsidP="001E2BBC">
      <w:pPr>
        <w:pStyle w:val="paragraphsub"/>
      </w:pPr>
      <w:r w:rsidRPr="00233CFC">
        <w:tab/>
        <w:t>(ii)</w:t>
      </w:r>
      <w:r w:rsidRPr="00233CFC">
        <w:tab/>
        <w:t>such further period (if any) as the Secretary allows, if the Secretary is satisfied that there are special circumstances that prevented the person from lodging the income tax return before the end of that first income year.</w:t>
      </w:r>
    </w:p>
    <w:p w:rsidR="001E2BBC" w:rsidRPr="00233CFC" w:rsidRDefault="001E2BBC" w:rsidP="001E2BBC">
      <w:pPr>
        <w:pStyle w:val="subsection"/>
      </w:pPr>
      <w:r w:rsidRPr="00233CFC">
        <w:tab/>
        <w:t>(4)</w:t>
      </w:r>
      <w:r w:rsidRPr="00233CFC">
        <w:tab/>
        <w:t xml:space="preserve">The further period referred to in </w:t>
      </w:r>
      <w:r w:rsidR="00233CFC">
        <w:t>subparagraph (</w:t>
      </w:r>
      <w:r w:rsidRPr="00233CFC">
        <w:t>2)(b)(ii) or (3)(c)(ii) must end no later than the end of the second income year after the past period income year.</w:t>
      </w:r>
    </w:p>
    <w:p w:rsidR="00F01773" w:rsidRPr="00233CFC" w:rsidRDefault="00F01773" w:rsidP="00F01773">
      <w:pPr>
        <w:pStyle w:val="ActHead5"/>
      </w:pPr>
      <w:bookmarkStart w:id="25" w:name="_Toc447692646"/>
      <w:r w:rsidRPr="00233CFC">
        <w:rPr>
          <w:rStyle w:val="CharSectno"/>
        </w:rPr>
        <w:t>15</w:t>
      </w:r>
      <w:r w:rsidRPr="00233CFC">
        <w:t xml:space="preserve">  Restriction on determining claim where tax file number not provided etc.</w:t>
      </w:r>
      <w:bookmarkEnd w:id="25"/>
    </w:p>
    <w:p w:rsidR="00F01773" w:rsidRPr="00233CFC" w:rsidRDefault="00F01773" w:rsidP="00F01773">
      <w:pPr>
        <w:pStyle w:val="SubsectionHead"/>
      </w:pPr>
      <w:r w:rsidRPr="00233CFC">
        <w:t>Statement that TFN claim person or TFN substitution person does not know what his or her tax file number is etc.</w:t>
      </w:r>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TFN claim person makes a statement of the kind set out in subsection</w:t>
      </w:r>
      <w:r w:rsidR="00233CFC">
        <w:t> </w:t>
      </w:r>
      <w:r w:rsidRPr="00233CFC">
        <w:t>8(4); or</w:t>
      </w:r>
    </w:p>
    <w:p w:rsidR="00F01773" w:rsidRPr="00233CFC" w:rsidRDefault="00F01773" w:rsidP="00F01773">
      <w:pPr>
        <w:pStyle w:val="paragraph"/>
      </w:pPr>
      <w:r w:rsidRPr="00233CFC">
        <w:tab/>
        <w:t>(b)</w:t>
      </w:r>
      <w:r w:rsidRPr="00233CFC">
        <w:tab/>
        <w:t>a TFN substitution person makes a statement of the kind set out in subsection</w:t>
      </w:r>
      <w:r w:rsidR="00233CFC">
        <w:t> </w:t>
      </w:r>
      <w:r w:rsidRPr="00233CFC">
        <w:t>8A(4);</w:t>
      </w:r>
    </w:p>
    <w:p w:rsidR="00F01773" w:rsidRPr="00233CFC" w:rsidRDefault="00F01773" w:rsidP="00F01773">
      <w:pPr>
        <w:pStyle w:val="subsection2"/>
      </w:pPr>
      <w:r w:rsidRPr="00233CFC">
        <w:t>the Secretary can only determine the claim concerned if:</w:t>
      </w:r>
    </w:p>
    <w:p w:rsidR="00F01773" w:rsidRPr="00233CFC" w:rsidRDefault="00F01773" w:rsidP="00F01773">
      <w:pPr>
        <w:pStyle w:val="paragraph"/>
      </w:pPr>
      <w:r w:rsidRPr="00233CFC">
        <w:tab/>
        <w:t>(c)</w:t>
      </w:r>
      <w:r w:rsidRPr="00233CFC">
        <w:tab/>
        <w:t>within 28 days after the claim is made, the Commissioner of Taxation tells the Secretary the person’s tax file number; or</w:t>
      </w:r>
    </w:p>
    <w:p w:rsidR="00F01773" w:rsidRPr="00233CFC" w:rsidRDefault="00F01773" w:rsidP="00F01773">
      <w:pPr>
        <w:pStyle w:val="paragraph"/>
      </w:pPr>
      <w:r w:rsidRPr="00233CFC">
        <w:tab/>
        <w:t>(d)</w:t>
      </w:r>
      <w:r w:rsidRPr="00233CFC">
        <w:tab/>
        <w:t>28 days pass after the claim is made without the Commissioner of Taxation telling the Secretary that the person has no tax file number.</w:t>
      </w:r>
    </w:p>
    <w:p w:rsidR="00F01773" w:rsidRPr="00233CFC" w:rsidRDefault="00F01773" w:rsidP="00F01773">
      <w:pPr>
        <w:pStyle w:val="SubsectionHead"/>
      </w:pPr>
      <w:r w:rsidRPr="00233CFC">
        <w:t>Statement that an application for a tax file number is pending</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a TFN claim person makes a statement of the kind set out in subsection</w:t>
      </w:r>
      <w:r w:rsidR="00233CFC">
        <w:t> </w:t>
      </w:r>
      <w:r w:rsidRPr="00233CFC">
        <w:t>8(5); or</w:t>
      </w:r>
    </w:p>
    <w:p w:rsidR="00F01773" w:rsidRPr="00233CFC" w:rsidRDefault="00F01773" w:rsidP="00F01773">
      <w:pPr>
        <w:pStyle w:val="paragraph"/>
      </w:pPr>
      <w:r w:rsidRPr="00233CFC">
        <w:tab/>
        <w:t>(b)</w:t>
      </w:r>
      <w:r w:rsidRPr="00233CFC">
        <w:tab/>
        <w:t>a TFN substitution person makes a statement of the kind set out in subsection</w:t>
      </w:r>
      <w:r w:rsidR="00233CFC">
        <w:t> </w:t>
      </w:r>
      <w:r w:rsidRPr="00233CFC">
        <w:t>8A(5);</w:t>
      </w:r>
    </w:p>
    <w:p w:rsidR="00F01773" w:rsidRPr="00233CFC" w:rsidRDefault="00F01773" w:rsidP="00F01773">
      <w:pPr>
        <w:pStyle w:val="subsection2"/>
      </w:pPr>
      <w:r w:rsidRPr="00233CFC">
        <w:t>the Secretary can only determine the claim concerned if:</w:t>
      </w:r>
    </w:p>
    <w:p w:rsidR="00F01773" w:rsidRPr="00233CFC" w:rsidRDefault="00F01773" w:rsidP="00F01773">
      <w:pPr>
        <w:pStyle w:val="paragraph"/>
      </w:pPr>
      <w:r w:rsidRPr="00233CFC">
        <w:tab/>
        <w:t>(c)</w:t>
      </w:r>
      <w:r w:rsidRPr="00233CFC">
        <w:tab/>
        <w:t>within 28 days after the claim is made, the Commissioner of Taxation tells the Secretary the person’s tax file number; or</w:t>
      </w:r>
    </w:p>
    <w:p w:rsidR="00F01773" w:rsidRPr="00233CFC" w:rsidRDefault="00F01773" w:rsidP="00F01773">
      <w:pPr>
        <w:pStyle w:val="paragraph"/>
      </w:pPr>
      <w:r w:rsidRPr="00233CFC">
        <w:tab/>
        <w:t>(d)</w:t>
      </w:r>
      <w:r w:rsidRPr="00233CFC">
        <w:tab/>
        <w:t>28 days pass after the claim is made without the Commissioner of Taxation telling the Secretary that:</w:t>
      </w:r>
    </w:p>
    <w:p w:rsidR="00F01773" w:rsidRPr="00233CFC" w:rsidRDefault="00F01773" w:rsidP="00F01773">
      <w:pPr>
        <w:pStyle w:val="paragraphsub"/>
      </w:pPr>
      <w:r w:rsidRPr="00233CFC">
        <w:tab/>
        <w:t>(i)</w:t>
      </w:r>
      <w:r w:rsidRPr="00233CFC">
        <w:tab/>
        <w:t>the person has not applied for a tax file number; or</w:t>
      </w:r>
    </w:p>
    <w:p w:rsidR="00F01773" w:rsidRPr="00233CFC" w:rsidRDefault="00F01773" w:rsidP="00F01773">
      <w:pPr>
        <w:pStyle w:val="paragraphsub"/>
      </w:pPr>
      <w:r w:rsidRPr="00233CFC">
        <w:tab/>
        <w:t>(ii)</w:t>
      </w:r>
      <w:r w:rsidRPr="00233CFC">
        <w:tab/>
        <w:t>an application by the person for a tax file number has been refused; or</w:t>
      </w:r>
    </w:p>
    <w:p w:rsidR="00F01773" w:rsidRPr="00233CFC" w:rsidRDefault="00F01773" w:rsidP="00F01773">
      <w:pPr>
        <w:pStyle w:val="paragraphsub"/>
      </w:pPr>
      <w:r w:rsidRPr="00233CFC">
        <w:tab/>
        <w:t>(iii)</w:t>
      </w:r>
      <w:r w:rsidRPr="00233CFC">
        <w:tab/>
        <w:t>the person has withdrawn an application for a tax file number.</w:t>
      </w:r>
    </w:p>
    <w:p w:rsidR="00F01773" w:rsidRPr="00233CFC" w:rsidRDefault="00F01773" w:rsidP="00F01773">
      <w:pPr>
        <w:pStyle w:val="subsection"/>
      </w:pPr>
      <w:r w:rsidRPr="00233CFC">
        <w:tab/>
        <w:t>(3)</w:t>
      </w:r>
      <w:r w:rsidRPr="00233CFC">
        <w:tab/>
        <w:t xml:space="preserve">If, after the 28 days mentioned in </w:t>
      </w:r>
      <w:r w:rsidR="00233CFC">
        <w:t>subsection (</w:t>
      </w:r>
      <w:r w:rsidRPr="00233CFC">
        <w:t>1) or (2) have passed, the Secretary cannot, because of that subsection, determine the claim, the claim is taken never to have been made.</w:t>
      </w:r>
    </w:p>
    <w:p w:rsidR="00F01773" w:rsidRPr="00233CFC" w:rsidRDefault="00F01773" w:rsidP="00F01773">
      <w:pPr>
        <w:pStyle w:val="ActHead5"/>
      </w:pPr>
      <w:bookmarkStart w:id="26" w:name="_Toc447692647"/>
      <w:r w:rsidRPr="00233CFC">
        <w:rPr>
          <w:rStyle w:val="CharSectno"/>
        </w:rPr>
        <w:t>15A</w:t>
      </w:r>
      <w:r w:rsidRPr="00233CFC">
        <w:t xml:space="preserve">  Restriction on determining claim where bank account details not provided</w:t>
      </w:r>
      <w:bookmarkEnd w:id="26"/>
    </w:p>
    <w:p w:rsidR="00F01773" w:rsidRPr="00233CFC" w:rsidRDefault="00F01773" w:rsidP="00F01773">
      <w:pPr>
        <w:pStyle w:val="subsection"/>
      </w:pPr>
      <w:r w:rsidRPr="00233CFC">
        <w:tab/>
        <w:t>(1)</w:t>
      </w:r>
      <w:r w:rsidRPr="00233CFC">
        <w:tab/>
        <w:t>If a person makes a statement of the kind set out in paragraph</w:t>
      </w:r>
      <w:r w:rsidR="00233CFC">
        <w:t> </w:t>
      </w:r>
      <w:r w:rsidRPr="00233CFC">
        <w:t>7A(2)(b), the Secretary can only determine the claim concerned if, within 28 days after the claim is made, the person nominates, and provides details of, a bank account of a kind referred to in paragraph</w:t>
      </w:r>
      <w:r w:rsidR="00233CFC">
        <w:t> </w:t>
      </w:r>
      <w:r w:rsidRPr="00233CFC">
        <w:t>7A(2)(a) into which instalments of family tax benefit are to be paid.</w:t>
      </w:r>
    </w:p>
    <w:p w:rsidR="00F01773" w:rsidRPr="00233CFC" w:rsidRDefault="00F01773" w:rsidP="00F01773">
      <w:pPr>
        <w:pStyle w:val="subsection"/>
        <w:rPr>
          <w:snapToGrid w:val="0"/>
          <w:lang w:eastAsia="en-US"/>
        </w:rPr>
      </w:pPr>
      <w:r w:rsidRPr="00233CFC">
        <w:tab/>
      </w:r>
      <w:r w:rsidRPr="00233CFC">
        <w:rPr>
          <w:snapToGrid w:val="0"/>
          <w:lang w:eastAsia="en-US"/>
        </w:rPr>
        <w:t>(2)</w:t>
      </w:r>
      <w:r w:rsidRPr="00233CFC">
        <w:rPr>
          <w:snapToGrid w:val="0"/>
          <w:lang w:eastAsia="en-US"/>
        </w:rPr>
        <w:tab/>
        <w:t xml:space="preserve">If, after the 28 days mentioned in </w:t>
      </w:r>
      <w:r w:rsidR="00233CFC">
        <w:rPr>
          <w:snapToGrid w:val="0"/>
          <w:lang w:eastAsia="en-US"/>
        </w:rPr>
        <w:t>subsection (</w:t>
      </w:r>
      <w:r w:rsidRPr="00233CFC">
        <w:rPr>
          <w:snapToGrid w:val="0"/>
          <w:lang w:eastAsia="en-US"/>
        </w:rPr>
        <w:t>1) have passed, the Secretary cannot, because of that subsection, determine the claim, the claim is taken never to have been made.</w:t>
      </w:r>
    </w:p>
    <w:p w:rsidR="00BF31D8" w:rsidRPr="00233CFC" w:rsidRDefault="00BF31D8" w:rsidP="00BF31D8">
      <w:pPr>
        <w:pStyle w:val="ActHead5"/>
      </w:pPr>
      <w:bookmarkStart w:id="27" w:name="_Toc447692648"/>
      <w:r w:rsidRPr="00233CFC">
        <w:rPr>
          <w:rStyle w:val="CharSectno"/>
        </w:rPr>
        <w:t>15B</w:t>
      </w:r>
      <w:r w:rsidRPr="00233CFC">
        <w:t xml:space="preserve">  Deferral of determination of early claims</w:t>
      </w:r>
      <w:bookmarkEnd w:id="27"/>
    </w:p>
    <w:p w:rsidR="00BF31D8" w:rsidRPr="00233CFC" w:rsidRDefault="00BF31D8" w:rsidP="00BF31D8">
      <w:pPr>
        <w:pStyle w:val="subsection"/>
      </w:pPr>
      <w:r w:rsidRPr="00233CFC">
        <w:tab/>
      </w:r>
      <w:r w:rsidRPr="00233CFC">
        <w:tab/>
        <w:t>If:</w:t>
      </w:r>
    </w:p>
    <w:p w:rsidR="00BF31D8" w:rsidRPr="00233CFC" w:rsidRDefault="00BF31D8" w:rsidP="00BF31D8">
      <w:pPr>
        <w:pStyle w:val="paragraph"/>
      </w:pPr>
      <w:r w:rsidRPr="00233CFC">
        <w:tab/>
        <w:t>(a)</w:t>
      </w:r>
      <w:r w:rsidRPr="00233CFC">
        <w:tab/>
        <w:t>an individual makes a claim for payment of family tax benefit by instalment in respect of a child before the child is an FTB child of the claimant; and</w:t>
      </w:r>
    </w:p>
    <w:p w:rsidR="00BF31D8" w:rsidRPr="00233CFC" w:rsidRDefault="00BF31D8" w:rsidP="00BF31D8">
      <w:pPr>
        <w:pStyle w:val="paragraph"/>
      </w:pPr>
      <w:r w:rsidRPr="00233CFC">
        <w:tab/>
        <w:t>(b)</w:t>
      </w:r>
      <w:r w:rsidRPr="00233CFC">
        <w:tab/>
        <w:t>the Secretary is satisfied that, at the time the determination would otherwise be made, the claimant would be likely to be eligible for family tax benefit in respect of the child if the child were to become an FTB child of the claimant;</w:t>
      </w:r>
    </w:p>
    <w:p w:rsidR="00BF31D8" w:rsidRPr="00233CFC" w:rsidRDefault="00BF31D8" w:rsidP="00BF31D8">
      <w:pPr>
        <w:pStyle w:val="subsection2"/>
      </w:pPr>
      <w:r w:rsidRPr="00233CFC">
        <w:t>the Secretary must not determine the claim for family tax benefit until the earlier of the following:</w:t>
      </w:r>
    </w:p>
    <w:p w:rsidR="00BF31D8" w:rsidRPr="00233CFC" w:rsidRDefault="00BF31D8" w:rsidP="00BF31D8">
      <w:pPr>
        <w:pStyle w:val="paragraph"/>
      </w:pPr>
      <w:r w:rsidRPr="00233CFC">
        <w:tab/>
        <w:t>(c)</w:t>
      </w:r>
      <w:r w:rsidRPr="00233CFC">
        <w:tab/>
        <w:t>the time when the child becomes an FTB child of the claimant, or is stillborn;</w:t>
      </w:r>
    </w:p>
    <w:p w:rsidR="00BF31D8" w:rsidRPr="00233CFC" w:rsidRDefault="00BF31D8" w:rsidP="00BF31D8">
      <w:pPr>
        <w:pStyle w:val="paragraph"/>
      </w:pPr>
      <w:r w:rsidRPr="00233CFC">
        <w:tab/>
        <w:t>(d)</w:t>
      </w:r>
      <w:r w:rsidRPr="00233CFC">
        <w:tab/>
        <w:t>28 days after the day that, on the day the claim is made, is the expected day on which the child to whom the claim relates will become an FTB child of the claimant.</w:t>
      </w:r>
    </w:p>
    <w:p w:rsidR="00F01773" w:rsidRPr="00233CFC" w:rsidRDefault="00F01773" w:rsidP="00F01773">
      <w:pPr>
        <w:pStyle w:val="ActHead5"/>
      </w:pPr>
      <w:bookmarkStart w:id="28" w:name="_Toc447692649"/>
      <w:r w:rsidRPr="00233CFC">
        <w:rPr>
          <w:rStyle w:val="CharSectno"/>
        </w:rPr>
        <w:t>16</w:t>
      </w:r>
      <w:r w:rsidRPr="00233CFC">
        <w:t xml:space="preserve">  Determination of instalment entitlement claim</w:t>
      </w:r>
      <w:bookmarkEnd w:id="28"/>
    </w:p>
    <w:p w:rsidR="00F01773" w:rsidRPr="00233CFC" w:rsidRDefault="00F01773" w:rsidP="00F01773">
      <w:pPr>
        <w:pStyle w:val="subsection"/>
      </w:pPr>
      <w:r w:rsidRPr="00233CFC">
        <w:tab/>
        <w:t>(1)</w:t>
      </w:r>
      <w:r w:rsidRPr="00233CFC">
        <w:tab/>
        <w:t>This section applies if the claim is one for payment of family tax benefit by instalment.</w:t>
      </w:r>
    </w:p>
    <w:p w:rsidR="00F01773" w:rsidRPr="00233CFC" w:rsidRDefault="00F01773" w:rsidP="00F01773">
      <w:pPr>
        <w:pStyle w:val="subsection"/>
      </w:pPr>
      <w:r w:rsidRPr="00233CFC">
        <w:tab/>
        <w:t>(2)</w:t>
      </w:r>
      <w:r w:rsidRPr="00233CFC">
        <w:tab/>
        <w:t xml:space="preserve">If the Secretary is satisfied that the claimant is, at the time the Secretary makes the determination on the claim, eligible for family tax benefit in accordance with </w:t>
      </w:r>
      <w:r w:rsidR="00127CA2" w:rsidRPr="00233CFC">
        <w:t>Subdivision</w:t>
      </w:r>
      <w:r w:rsidR="00753CFA" w:rsidRPr="00233CFC">
        <w:t xml:space="preserve"> </w:t>
      </w:r>
      <w:r w:rsidRPr="00233CFC">
        <w:t>A or C of Division</w:t>
      </w:r>
      <w:r w:rsidR="00233CFC">
        <w:t> </w:t>
      </w:r>
      <w:r w:rsidRPr="00233CFC">
        <w:t>1 of Part</w:t>
      </w:r>
      <w:r w:rsidR="00233CFC">
        <w:t> </w:t>
      </w:r>
      <w:r w:rsidRPr="00233CFC">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233CFC" w:rsidRDefault="00F01773" w:rsidP="00F01773">
      <w:pPr>
        <w:pStyle w:val="SubsectionHead"/>
      </w:pPr>
      <w:r w:rsidRPr="00233CFC">
        <w:t xml:space="preserve">Additional entitlement in </w:t>
      </w:r>
      <w:r w:rsidR="00233CFC">
        <w:t>subsection (</w:t>
      </w:r>
      <w:r w:rsidRPr="00233CFC">
        <w:t>2) cases</w:t>
      </w:r>
    </w:p>
    <w:p w:rsidR="00F01773" w:rsidRPr="00233CFC" w:rsidRDefault="00F01773" w:rsidP="00F01773">
      <w:pPr>
        <w:pStyle w:val="subsection"/>
      </w:pPr>
      <w:r w:rsidRPr="00233CFC">
        <w:tab/>
        <w:t>(4)</w:t>
      </w:r>
      <w:r w:rsidRPr="00233CFC">
        <w:tab/>
        <w:t>If:</w:t>
      </w:r>
    </w:p>
    <w:p w:rsidR="00F01773" w:rsidRPr="00233CFC" w:rsidRDefault="00F01773" w:rsidP="00F01773">
      <w:pPr>
        <w:pStyle w:val="paragraph"/>
      </w:pPr>
      <w:r w:rsidRPr="00233CFC">
        <w:tab/>
        <w:t>(a)</w:t>
      </w:r>
      <w:r w:rsidRPr="00233CFC">
        <w:tab/>
        <w:t xml:space="preserve">the Secretary is satisfied as mentioned in </w:t>
      </w:r>
      <w:r w:rsidR="00233CFC">
        <w:t>subsection (</w:t>
      </w:r>
      <w:r w:rsidRPr="00233CFC">
        <w:t>2); and</w:t>
      </w:r>
    </w:p>
    <w:p w:rsidR="00F01773" w:rsidRPr="00233CFC" w:rsidRDefault="00F01773" w:rsidP="00F01773">
      <w:pPr>
        <w:pStyle w:val="paragraph"/>
      </w:pPr>
      <w:r w:rsidRPr="00233CFC">
        <w:tab/>
        <w:t>(b)</w:t>
      </w:r>
      <w:r w:rsidRPr="00233CFC">
        <w:tab/>
        <w:t xml:space="preserve">the Secretary is also satisfied that the claimant was eligible for family tax benefit in accordance with </w:t>
      </w:r>
      <w:r w:rsidR="00127CA2" w:rsidRPr="00233CFC">
        <w:t>Subdivision</w:t>
      </w:r>
      <w:r w:rsidR="00753CFA" w:rsidRPr="00233CFC">
        <w:t xml:space="preserve"> </w:t>
      </w:r>
      <w:r w:rsidRPr="00233CFC">
        <w:t>A or C of Division</w:t>
      </w:r>
      <w:r w:rsidR="00233CFC">
        <w:t> </w:t>
      </w:r>
      <w:r w:rsidRPr="00233CFC">
        <w:t>1 of Part</w:t>
      </w:r>
      <w:r w:rsidR="00233CFC">
        <w:t> </w:t>
      </w:r>
      <w:r w:rsidRPr="00233CFC">
        <w:t>3 of the Family Assistance Act</w:t>
      </w:r>
      <w:r w:rsidRPr="00233CFC">
        <w:rPr>
          <w:i/>
        </w:rPr>
        <w:t xml:space="preserve"> </w:t>
      </w:r>
      <w:r w:rsidRPr="00233CFC">
        <w:t>during the whole or part of the period since the claim was made;</w:t>
      </w:r>
    </w:p>
    <w:p w:rsidR="00F01773" w:rsidRPr="00233CFC" w:rsidRDefault="00F01773" w:rsidP="00F01773">
      <w:pPr>
        <w:pStyle w:val="subsection2"/>
      </w:pPr>
      <w:r w:rsidRPr="00233CFC">
        <w:t>the Secretary must determine that the claimant is entitled to be paid that amount of family tax benefit.</w:t>
      </w:r>
    </w:p>
    <w:p w:rsidR="00F01773" w:rsidRPr="00233CFC" w:rsidRDefault="00F01773" w:rsidP="00F01773">
      <w:pPr>
        <w:pStyle w:val="SubsectionHead"/>
      </w:pPr>
      <w:r w:rsidRPr="00233CFC">
        <w:t xml:space="preserve">Instalments where bereavement eligibility—remaining FTB </w:t>
      </w:r>
      <w:r w:rsidR="006B6A2D" w:rsidRPr="00233CFC">
        <w:t xml:space="preserve">or regular care </w:t>
      </w:r>
      <w:r w:rsidRPr="00233CFC">
        <w:t>children</w:t>
      </w:r>
    </w:p>
    <w:p w:rsidR="00F01773" w:rsidRPr="00233CFC" w:rsidRDefault="00F01773" w:rsidP="00F01773">
      <w:pPr>
        <w:pStyle w:val="subsection"/>
      </w:pPr>
      <w:r w:rsidRPr="00233CFC">
        <w:tab/>
        <w:t>(5)</w:t>
      </w:r>
      <w:r w:rsidRPr="00233CFC">
        <w:tab/>
        <w:t>If the Secretary is satisfied that, at the time of making the determination on the claim:</w:t>
      </w:r>
    </w:p>
    <w:p w:rsidR="00F01773" w:rsidRPr="00233CFC" w:rsidRDefault="00F01773" w:rsidP="00F01773">
      <w:pPr>
        <w:pStyle w:val="paragraph"/>
      </w:pPr>
      <w:r w:rsidRPr="00233CFC">
        <w:tab/>
        <w:t>(a)</w:t>
      </w:r>
      <w:r w:rsidRPr="00233CFC">
        <w:tab/>
        <w:t>the claimant is eligible for family tax benefit in accordance with section</w:t>
      </w:r>
      <w:r w:rsidR="00233CFC">
        <w:t> </w:t>
      </w:r>
      <w:r w:rsidRPr="00233CFC">
        <w:t>31 of the Family Assistance Act; and</w:t>
      </w:r>
    </w:p>
    <w:p w:rsidR="00F01773" w:rsidRPr="00233CFC" w:rsidRDefault="00F01773" w:rsidP="00F01773">
      <w:pPr>
        <w:pStyle w:val="paragraph"/>
      </w:pPr>
      <w:r w:rsidRPr="00233CFC">
        <w:tab/>
        <w:t>(b)</w:t>
      </w:r>
      <w:r w:rsidRPr="00233CFC">
        <w:tab/>
        <w:t xml:space="preserve">assuming </w:t>
      </w:r>
      <w:r w:rsidR="00233CFC">
        <w:t>subsection (</w:t>
      </w:r>
      <w:r w:rsidRPr="00233CFC">
        <w:t xml:space="preserve">4) of that section were disregarded, the claimant would be eligible for family tax benefit under </w:t>
      </w:r>
      <w:r w:rsidR="00127CA2" w:rsidRPr="00233CFC">
        <w:t>Subdivision</w:t>
      </w:r>
      <w:r w:rsidR="00753CFA" w:rsidRPr="00233CFC">
        <w:t xml:space="preserve"> </w:t>
      </w:r>
      <w:r w:rsidRPr="00233CFC">
        <w:t>A of Division</w:t>
      </w:r>
      <w:r w:rsidR="00233CFC">
        <w:t> </w:t>
      </w:r>
      <w:r w:rsidRPr="00233CFC">
        <w:t>1 of Part</w:t>
      </w:r>
      <w:r w:rsidR="00233CFC">
        <w:t> </w:t>
      </w:r>
      <w:r w:rsidRPr="00233CFC">
        <w:t>3 of that Act;</w:t>
      </w:r>
    </w:p>
    <w:p w:rsidR="00F01773" w:rsidRPr="00233CFC" w:rsidRDefault="00F01773" w:rsidP="00F01773">
      <w:pPr>
        <w:pStyle w:val="subsection2"/>
      </w:pPr>
      <w:r w:rsidRPr="00233CFC">
        <w:t>the Secretary must determine that:</w:t>
      </w:r>
    </w:p>
    <w:p w:rsidR="00F01773" w:rsidRPr="00233CFC" w:rsidRDefault="00F01773" w:rsidP="00F01773">
      <w:pPr>
        <w:pStyle w:val="paragraph"/>
      </w:pPr>
      <w:r w:rsidRPr="00233CFC">
        <w:tab/>
        <w:t>(c)</w:t>
      </w:r>
      <w:r w:rsidRPr="00233CFC">
        <w:tab/>
        <w:t>the claimant is entitled to be paid family tax benefit, at the rate at which the Secretary considers the claimant to be eligible:</w:t>
      </w:r>
    </w:p>
    <w:p w:rsidR="00F01773" w:rsidRPr="00233CFC" w:rsidRDefault="00F01773" w:rsidP="00F01773">
      <w:pPr>
        <w:pStyle w:val="paragraphsub"/>
      </w:pPr>
      <w:r w:rsidRPr="00233CFC">
        <w:tab/>
        <w:t>(i)</w:t>
      </w:r>
      <w:r w:rsidRPr="00233CFC">
        <w:tab/>
        <w:t>for each day on which the determination is in force that occurs during the period to which subsection</w:t>
      </w:r>
      <w:r w:rsidR="00233CFC">
        <w:t> </w:t>
      </w:r>
      <w:r w:rsidRPr="00233CFC">
        <w:t>31(2) of that Act applies; and</w:t>
      </w:r>
    </w:p>
    <w:p w:rsidR="00F01773" w:rsidRPr="00233CFC" w:rsidRDefault="00F01773" w:rsidP="00F01773">
      <w:pPr>
        <w:pStyle w:val="paragraphsub"/>
      </w:pPr>
      <w:r w:rsidRPr="00233CFC">
        <w:tab/>
        <w:t>(ii)</w:t>
      </w:r>
      <w:r w:rsidRPr="00233CFC">
        <w:tab/>
        <w:t>for each day, before the determination came into force, that occurred during that period; and</w:t>
      </w:r>
    </w:p>
    <w:p w:rsidR="00F01773" w:rsidRPr="00233CFC" w:rsidRDefault="00F01773" w:rsidP="00F01773">
      <w:pPr>
        <w:pStyle w:val="paragraph"/>
      </w:pPr>
      <w:r w:rsidRPr="00233CFC">
        <w:tab/>
        <w:t>(d)</w:t>
      </w:r>
      <w:r w:rsidRPr="00233CFC">
        <w:tab/>
        <w:t xml:space="preserve">the claimant is entitled to be paid family tax benefit, at the rate at which the Secretary considers the claimant would be eligible, on the assumption in </w:t>
      </w:r>
      <w:r w:rsidR="00233CFC">
        <w:t>paragraph (</w:t>
      </w:r>
      <w:r w:rsidRPr="00233CFC">
        <w:t xml:space="preserve">b) of this subsection, for each day while the determination is in force that occurs after the last day on which the claimant is entitled to be paid family tax benefit in accordance with </w:t>
      </w:r>
      <w:r w:rsidR="00233CFC">
        <w:t>paragraph (</w:t>
      </w:r>
      <w:r w:rsidRPr="00233CFC">
        <w:t>c) of this subsection.</w:t>
      </w:r>
    </w:p>
    <w:p w:rsidR="00F01773" w:rsidRPr="00233CFC" w:rsidRDefault="00F01773" w:rsidP="00F01773">
      <w:pPr>
        <w:pStyle w:val="SubsectionHead"/>
      </w:pPr>
      <w:r w:rsidRPr="00233CFC">
        <w:t>Instalments where bereavement eligibility</w:t>
      </w:r>
      <w:r w:rsidR="00127CA2" w:rsidRPr="00233CFC">
        <w:t>—</w:t>
      </w:r>
      <w:r w:rsidRPr="00233CFC">
        <w:t xml:space="preserve">no remaining FTB </w:t>
      </w:r>
      <w:r w:rsidR="006B6A2D" w:rsidRPr="00233CFC">
        <w:t xml:space="preserve">or regular care </w:t>
      </w:r>
      <w:r w:rsidRPr="00233CFC">
        <w:t>children</w:t>
      </w:r>
    </w:p>
    <w:p w:rsidR="00F01773" w:rsidRPr="00233CFC" w:rsidRDefault="00F01773" w:rsidP="00F01773">
      <w:pPr>
        <w:pStyle w:val="subsection"/>
      </w:pPr>
      <w:r w:rsidRPr="00233CFC">
        <w:tab/>
        <w:t>(6)</w:t>
      </w:r>
      <w:r w:rsidRPr="00233CFC">
        <w:tab/>
        <w:t>If the Secretary is satisfied that, at the time of making the determination on the claim:</w:t>
      </w:r>
    </w:p>
    <w:p w:rsidR="00F01773" w:rsidRPr="00233CFC" w:rsidRDefault="00F01773" w:rsidP="00F01773">
      <w:pPr>
        <w:pStyle w:val="paragraph"/>
      </w:pPr>
      <w:r w:rsidRPr="00233CFC">
        <w:tab/>
        <w:t>(a)</w:t>
      </w:r>
      <w:r w:rsidRPr="00233CFC">
        <w:tab/>
        <w:t>the claimant is eligible for family tax benefit in accordance with section</w:t>
      </w:r>
      <w:r w:rsidR="00233CFC">
        <w:t> </w:t>
      </w:r>
      <w:r w:rsidRPr="00233CFC">
        <w:t>31 of the Family Assistance Act; and</w:t>
      </w:r>
    </w:p>
    <w:p w:rsidR="00F01773" w:rsidRPr="00233CFC" w:rsidRDefault="00F01773" w:rsidP="00F01773">
      <w:pPr>
        <w:pStyle w:val="paragraph"/>
      </w:pPr>
      <w:r w:rsidRPr="00233CFC">
        <w:tab/>
        <w:t>(b)</w:t>
      </w:r>
      <w:r w:rsidRPr="00233CFC">
        <w:tab/>
        <w:t xml:space="preserve">assuming </w:t>
      </w:r>
      <w:r w:rsidR="00233CFC">
        <w:t>subsection (</w:t>
      </w:r>
      <w:r w:rsidRPr="00233CFC">
        <w:t xml:space="preserve">4) of that section were disregarded, the claimant would not be eligible for family tax benefit under </w:t>
      </w:r>
      <w:r w:rsidR="00127CA2" w:rsidRPr="00233CFC">
        <w:t>Subdivision</w:t>
      </w:r>
      <w:r w:rsidR="00753CFA" w:rsidRPr="00233CFC">
        <w:t xml:space="preserve"> </w:t>
      </w:r>
      <w:r w:rsidRPr="00233CFC">
        <w:t>A of Division</w:t>
      </w:r>
      <w:r w:rsidR="00233CFC">
        <w:t> </w:t>
      </w:r>
      <w:r w:rsidRPr="00233CFC">
        <w:t>1 of Part</w:t>
      </w:r>
      <w:r w:rsidR="00233CFC">
        <w:t> </w:t>
      </w:r>
      <w:r w:rsidRPr="00233CFC">
        <w:t>3 of that Act;</w:t>
      </w:r>
    </w:p>
    <w:p w:rsidR="00F01773" w:rsidRPr="00233CFC" w:rsidRDefault="00F01773" w:rsidP="00F01773">
      <w:pPr>
        <w:pStyle w:val="subsection2"/>
      </w:pPr>
      <w:r w:rsidRPr="00233CFC">
        <w:t>the Secretary must determine that the claimant is entitled to be paid family tax benefit, at the rate at which the Secretary considers the claimant to be eligible:</w:t>
      </w:r>
    </w:p>
    <w:p w:rsidR="00F01773" w:rsidRPr="00233CFC" w:rsidRDefault="00F01773" w:rsidP="00F01773">
      <w:pPr>
        <w:pStyle w:val="paragraph"/>
      </w:pPr>
      <w:r w:rsidRPr="00233CFC">
        <w:tab/>
        <w:t>(c)</w:t>
      </w:r>
      <w:r w:rsidRPr="00233CFC">
        <w:tab/>
        <w:t>for each day on which the determination is in force that occurs during the period to which subsection</w:t>
      </w:r>
      <w:r w:rsidR="00233CFC">
        <w:t> </w:t>
      </w:r>
      <w:r w:rsidRPr="00233CFC">
        <w:t>31(2) of that Act applies; and</w:t>
      </w:r>
    </w:p>
    <w:p w:rsidR="00F01773" w:rsidRPr="00233CFC" w:rsidRDefault="00F01773" w:rsidP="00F01773">
      <w:pPr>
        <w:pStyle w:val="paragraph"/>
      </w:pPr>
      <w:r w:rsidRPr="00233CFC">
        <w:tab/>
        <w:t>(d)</w:t>
      </w:r>
      <w:r w:rsidRPr="00233CFC">
        <w:tab/>
        <w:t>for each day, before the determination came into force, that occurred during that period.</w:t>
      </w:r>
    </w:p>
    <w:p w:rsidR="00F01773" w:rsidRPr="00233CFC" w:rsidRDefault="00F01773" w:rsidP="00F01773">
      <w:pPr>
        <w:pStyle w:val="ActHead5"/>
      </w:pPr>
      <w:bookmarkStart w:id="29" w:name="_Toc447692650"/>
      <w:r w:rsidRPr="00233CFC">
        <w:rPr>
          <w:rStyle w:val="CharSectno"/>
        </w:rPr>
        <w:t>17</w:t>
      </w:r>
      <w:r w:rsidRPr="00233CFC">
        <w:t xml:space="preserve">  Determination of past period entitlement claim</w:t>
      </w:r>
      <w:bookmarkEnd w:id="29"/>
    </w:p>
    <w:p w:rsidR="00F01773" w:rsidRPr="00233CFC" w:rsidRDefault="00F01773" w:rsidP="00F01773">
      <w:pPr>
        <w:pStyle w:val="subsection"/>
        <w:keepNext/>
      </w:pPr>
      <w:r w:rsidRPr="00233CFC">
        <w:tab/>
      </w:r>
      <w:r w:rsidRPr="00233CFC">
        <w:tab/>
        <w:t>If:</w:t>
      </w:r>
    </w:p>
    <w:p w:rsidR="00F01773" w:rsidRPr="00233CFC" w:rsidRDefault="00F01773" w:rsidP="00F01773">
      <w:pPr>
        <w:pStyle w:val="paragraph"/>
      </w:pPr>
      <w:r w:rsidRPr="00233CFC">
        <w:tab/>
        <w:t>(a)</w:t>
      </w:r>
      <w:r w:rsidRPr="00233CFC">
        <w:tab/>
        <w:t>the claim is one for payment of family tax benefit for a past period; and</w:t>
      </w:r>
    </w:p>
    <w:p w:rsidR="00F01773" w:rsidRPr="00233CFC" w:rsidRDefault="00F01773" w:rsidP="00F01773">
      <w:pPr>
        <w:pStyle w:val="paragraph"/>
      </w:pPr>
      <w:r w:rsidRPr="00233CFC">
        <w:tab/>
        <w:t>(b)</w:t>
      </w:r>
      <w:r w:rsidRPr="00233CFC">
        <w:tab/>
        <w:t>the Secretary is satisfied that the claimant was eligible for family tax benefit:</w:t>
      </w:r>
    </w:p>
    <w:p w:rsidR="00F01773" w:rsidRPr="00233CFC" w:rsidRDefault="00F01773" w:rsidP="00F01773">
      <w:pPr>
        <w:pStyle w:val="paragraphsub"/>
      </w:pPr>
      <w:r w:rsidRPr="00233CFC">
        <w:tab/>
        <w:t>(i)</w:t>
      </w:r>
      <w:r w:rsidRPr="00233CFC">
        <w:tab/>
        <w:t xml:space="preserve">for the whole of the period in accordance with </w:t>
      </w:r>
      <w:r w:rsidR="00127CA2" w:rsidRPr="00233CFC">
        <w:t>Subdivision</w:t>
      </w:r>
      <w:r w:rsidR="00753CFA" w:rsidRPr="00233CFC">
        <w:t xml:space="preserve"> </w:t>
      </w:r>
      <w:r w:rsidRPr="00233CFC">
        <w:t>A or C of Division</w:t>
      </w:r>
      <w:r w:rsidR="00233CFC">
        <w:t> </w:t>
      </w:r>
      <w:r w:rsidRPr="00233CFC">
        <w:t>1 of Part</w:t>
      </w:r>
      <w:r w:rsidR="00233CFC">
        <w:t> </w:t>
      </w:r>
      <w:r w:rsidRPr="00233CFC">
        <w:t>3 of the Family Assistance Act; or</w:t>
      </w:r>
    </w:p>
    <w:p w:rsidR="00F01773" w:rsidRPr="00233CFC" w:rsidRDefault="00F01773" w:rsidP="00F01773">
      <w:pPr>
        <w:pStyle w:val="paragraphsub"/>
      </w:pPr>
      <w:r w:rsidRPr="00233CFC">
        <w:tab/>
        <w:t>(ii)</w:t>
      </w:r>
      <w:r w:rsidRPr="00233CFC">
        <w:tab/>
        <w:t xml:space="preserve">for part of the period in accordance with </w:t>
      </w:r>
      <w:r w:rsidR="00127CA2" w:rsidRPr="00233CFC">
        <w:t>Subdivision</w:t>
      </w:r>
      <w:r w:rsidR="00753CFA" w:rsidRPr="00233CFC">
        <w:t xml:space="preserve"> </w:t>
      </w:r>
      <w:r w:rsidRPr="00233CFC">
        <w:t xml:space="preserve">A of that </w:t>
      </w:r>
      <w:r w:rsidR="00127CA2" w:rsidRPr="00233CFC">
        <w:t>Division</w:t>
      </w:r>
      <w:r w:rsidR="00753CFA" w:rsidRPr="00233CFC">
        <w:t xml:space="preserve"> </w:t>
      </w:r>
      <w:r w:rsidRPr="00233CFC">
        <w:t>and for the remainder of the period in accordance with section</w:t>
      </w:r>
      <w:r w:rsidR="00233CFC">
        <w:t> </w:t>
      </w:r>
      <w:r w:rsidRPr="00233CFC">
        <w:t>31 of that Act;</w:t>
      </w:r>
    </w:p>
    <w:p w:rsidR="00F01773" w:rsidRPr="00233CFC" w:rsidRDefault="00F01773" w:rsidP="00F01773">
      <w:pPr>
        <w:pStyle w:val="subsection2"/>
      </w:pPr>
      <w:r w:rsidRPr="00233CFC">
        <w:t>the Secretary must determine that the claimant is entitled to be paid family tax benefit for the past period.</w:t>
      </w:r>
    </w:p>
    <w:p w:rsidR="00F01773" w:rsidRPr="00233CFC" w:rsidRDefault="00F01773" w:rsidP="00F01773">
      <w:pPr>
        <w:pStyle w:val="ActHead5"/>
      </w:pPr>
      <w:bookmarkStart w:id="30" w:name="_Toc447692651"/>
      <w:r w:rsidRPr="00233CFC">
        <w:rPr>
          <w:rStyle w:val="CharSectno"/>
        </w:rPr>
        <w:t>18</w:t>
      </w:r>
      <w:r w:rsidRPr="00233CFC">
        <w:t xml:space="preserve">  Determination of bereavement entitlement claim</w:t>
      </w:r>
      <w:bookmarkEnd w:id="30"/>
    </w:p>
    <w:p w:rsidR="00F01773" w:rsidRPr="00233CFC" w:rsidRDefault="00F01773" w:rsidP="00F01773">
      <w:pPr>
        <w:pStyle w:val="subsection"/>
      </w:pPr>
      <w:r w:rsidRPr="00233CFC">
        <w:tab/>
      </w:r>
      <w:r w:rsidRPr="00233CFC">
        <w:tab/>
        <w:t>If:</w:t>
      </w:r>
    </w:p>
    <w:p w:rsidR="00F01773" w:rsidRPr="00233CFC" w:rsidRDefault="00F01773" w:rsidP="00F01773">
      <w:pPr>
        <w:pStyle w:val="paragraph"/>
      </w:pPr>
      <w:r w:rsidRPr="00233CFC">
        <w:tab/>
        <w:t>(a)</w:t>
      </w:r>
      <w:r w:rsidRPr="00233CFC">
        <w:tab/>
        <w:t>the claim is one for payment of family tax benefit by single payment/in substitution because of the death of another individual; and</w:t>
      </w:r>
    </w:p>
    <w:p w:rsidR="00F01773" w:rsidRPr="00233CFC" w:rsidRDefault="00F01773" w:rsidP="00F01773">
      <w:pPr>
        <w:pStyle w:val="paragraph"/>
      </w:pPr>
      <w:r w:rsidRPr="00233CFC">
        <w:tab/>
        <w:t>(b)</w:t>
      </w:r>
      <w:r w:rsidRPr="00233CFC">
        <w:tab/>
        <w:t>the Secretary is satisfied that the claimant is eligible for family tax benefit under section</w:t>
      </w:r>
      <w:r w:rsidR="00233CFC">
        <w:t> </w:t>
      </w:r>
      <w:r w:rsidRPr="00233CFC">
        <w:t>32 or 33 of the Family Assistance Act;</w:t>
      </w:r>
    </w:p>
    <w:p w:rsidR="00F01773" w:rsidRPr="00233CFC" w:rsidRDefault="00F01773" w:rsidP="00F01773">
      <w:pPr>
        <w:pStyle w:val="subsection2"/>
      </w:pPr>
      <w:r w:rsidRPr="00233CFC">
        <w:t>the Secretary must determine that the claimant is entitled to be paid the family tax benefit.</w:t>
      </w:r>
    </w:p>
    <w:p w:rsidR="00F01773" w:rsidRPr="00233CFC" w:rsidRDefault="00F01773" w:rsidP="00F01773">
      <w:pPr>
        <w:pStyle w:val="ActHead5"/>
      </w:pPr>
      <w:bookmarkStart w:id="31" w:name="_Toc447692652"/>
      <w:r w:rsidRPr="00233CFC">
        <w:rPr>
          <w:rStyle w:val="CharSectno"/>
        </w:rPr>
        <w:t>19</w:t>
      </w:r>
      <w:r w:rsidRPr="00233CFC">
        <w:t xml:space="preserve">  Determination that no entitlement</w:t>
      </w:r>
      <w:bookmarkEnd w:id="31"/>
    </w:p>
    <w:p w:rsidR="00F01773" w:rsidRPr="00233CFC" w:rsidRDefault="00F01773" w:rsidP="00F01773">
      <w:pPr>
        <w:pStyle w:val="subsection"/>
      </w:pPr>
      <w:r w:rsidRPr="00233CFC">
        <w:tab/>
      </w:r>
      <w:r w:rsidRPr="00233CFC">
        <w:tab/>
        <w:t>If the Secretary is not satisfied as mentioned in section</w:t>
      </w:r>
      <w:r w:rsidR="00233CFC">
        <w:t> </w:t>
      </w:r>
      <w:r w:rsidRPr="00233CFC">
        <w:t>16, 17 or 18, the Secretary must determine:</w:t>
      </w:r>
    </w:p>
    <w:p w:rsidR="00F01773" w:rsidRPr="00233CFC" w:rsidRDefault="00F01773" w:rsidP="00F01773">
      <w:pPr>
        <w:pStyle w:val="paragraph"/>
      </w:pPr>
      <w:r w:rsidRPr="00233CFC">
        <w:tab/>
        <w:t>(a)</w:t>
      </w:r>
      <w:r w:rsidRPr="00233CFC">
        <w:tab/>
        <w:t>if the determination is on a claim for payment of family tax benefit by instalment—that the claimant is not entitled to be paid family tax benefit for each day on which the determination is in force; or</w:t>
      </w:r>
    </w:p>
    <w:p w:rsidR="00F01773" w:rsidRPr="00233CFC" w:rsidRDefault="00F01773" w:rsidP="00F01773">
      <w:pPr>
        <w:pStyle w:val="paragraph"/>
      </w:pPr>
      <w:r w:rsidRPr="00233CFC">
        <w:tab/>
        <w:t>(b)</w:t>
      </w:r>
      <w:r w:rsidRPr="00233CFC">
        <w:tab/>
        <w:t>in any other case—that the claimant is not entitled to be paid family tax benefit for the past period or because of the death of the other individual, as the case requires.</w:t>
      </w:r>
    </w:p>
    <w:p w:rsidR="00F01773" w:rsidRPr="00233CFC" w:rsidRDefault="00F01773" w:rsidP="00F01773">
      <w:pPr>
        <w:pStyle w:val="ActHead5"/>
      </w:pPr>
      <w:bookmarkStart w:id="32" w:name="_Toc447692653"/>
      <w:r w:rsidRPr="00233CFC">
        <w:rPr>
          <w:rStyle w:val="CharSectno"/>
        </w:rPr>
        <w:t>20</w:t>
      </w:r>
      <w:r w:rsidRPr="00233CFC">
        <w:t xml:space="preserve">  Determination of rate may be based on estimate</w:t>
      </w:r>
      <w:r w:rsidR="00775556" w:rsidRPr="00233CFC">
        <w:t>, indexed estimate or indexed actual income</w:t>
      </w:r>
      <w:bookmarkEnd w:id="32"/>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an individual’s eligibility for, or rate of, family tax benefit</w:t>
      </w:r>
      <w:r w:rsidRPr="00233CFC">
        <w:rPr>
          <w:i/>
        </w:rPr>
        <w:t xml:space="preserve"> </w:t>
      </w:r>
      <w:r w:rsidRPr="00233CFC">
        <w:t xml:space="preserve">is required to be determined for the purposes of this </w:t>
      </w:r>
      <w:r w:rsidR="00127CA2" w:rsidRPr="00233CFC">
        <w:t>Division</w:t>
      </w:r>
      <w:r w:rsidR="00753CFA" w:rsidRPr="00233CFC">
        <w:t xml:space="preserve"> </w:t>
      </w:r>
      <w:r w:rsidRPr="00233CFC">
        <w:t>or Division</w:t>
      </w:r>
      <w:r w:rsidR="00233CFC">
        <w:t> </w:t>
      </w:r>
      <w:r w:rsidRPr="00233CFC">
        <w:t>3; and</w:t>
      </w:r>
    </w:p>
    <w:p w:rsidR="00F01773" w:rsidRPr="00233CFC" w:rsidRDefault="00F01773" w:rsidP="00F01773">
      <w:pPr>
        <w:pStyle w:val="paragraph"/>
      </w:pPr>
      <w:r w:rsidRPr="00233CFC">
        <w:tab/>
        <w:t>(b)</w:t>
      </w:r>
      <w:r w:rsidRPr="00233CFC">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233CFC" w:rsidRDefault="00F01773" w:rsidP="00F01773">
      <w:pPr>
        <w:pStyle w:val="paragraph"/>
      </w:pPr>
      <w:r w:rsidRPr="00233CFC">
        <w:tab/>
        <w:t>(c)</w:t>
      </w:r>
      <w:r w:rsidRPr="00233CFC">
        <w:tab/>
        <w:t xml:space="preserve">the individual or, if the individual has died, another individual making a claim under this </w:t>
      </w:r>
      <w:r w:rsidR="00127CA2" w:rsidRPr="00233CFC">
        <w:t>Division</w:t>
      </w:r>
      <w:r w:rsidR="00753CFA" w:rsidRPr="00233CFC">
        <w:t xml:space="preserve"> </w:t>
      </w:r>
      <w:r w:rsidRPr="00233CFC">
        <w:t>or Division</w:t>
      </w:r>
      <w:r w:rsidR="00233CFC">
        <w:t> </w:t>
      </w:r>
      <w:r w:rsidRPr="00233CFC">
        <w:t>3 gives the Secretary an estimate of the amount needed; and</w:t>
      </w:r>
    </w:p>
    <w:p w:rsidR="00F01773" w:rsidRPr="00233CFC" w:rsidRDefault="00F01773" w:rsidP="00F01773">
      <w:pPr>
        <w:pStyle w:val="paragraph"/>
      </w:pPr>
      <w:r w:rsidRPr="00233CFC">
        <w:tab/>
        <w:t>(d)</w:t>
      </w:r>
      <w:r w:rsidRPr="00233CFC">
        <w:tab/>
        <w:t>the Secretary considers the estimate to be reasonable;</w:t>
      </w:r>
      <w:r w:rsidR="00B83576" w:rsidRPr="00233CFC">
        <w:t xml:space="preserve"> and</w:t>
      </w:r>
    </w:p>
    <w:p w:rsidR="00B83576" w:rsidRPr="00233CFC" w:rsidRDefault="00B83576" w:rsidP="00B83576">
      <w:pPr>
        <w:pStyle w:val="paragraph"/>
      </w:pPr>
      <w:r w:rsidRPr="00233CFC">
        <w:tab/>
        <w:t>(e)</w:t>
      </w:r>
      <w:r w:rsidRPr="00233CFC">
        <w:tab/>
        <w:t>since the estimate was given, the Secretary has not given the individual a notice under subsection</w:t>
      </w:r>
      <w:r w:rsidR="00233CFC">
        <w:t> </w:t>
      </w:r>
      <w:r w:rsidRPr="00233CFC">
        <w:t>20A(2) or 20B(2) with a start day that has arrived or passed;</w:t>
      </w:r>
    </w:p>
    <w:p w:rsidR="00F01773" w:rsidRPr="00233CFC" w:rsidRDefault="00F01773" w:rsidP="00F01773">
      <w:pPr>
        <w:pStyle w:val="subsection2"/>
      </w:pPr>
      <w:r w:rsidRPr="00233CFC">
        <w:t>the Secretary may determine the individual’s eligibility for, or rate of, family tax benefit on the basis of the estimate.</w:t>
      </w:r>
    </w:p>
    <w:p w:rsidR="00F01773" w:rsidRPr="00233CFC" w:rsidRDefault="00F01773" w:rsidP="00631702">
      <w:pPr>
        <w:pStyle w:val="subsection"/>
        <w:keepNext/>
      </w:pPr>
      <w:r w:rsidRPr="00233CFC">
        <w:tab/>
        <w:t>(2)</w:t>
      </w:r>
      <w:r w:rsidRPr="00233CFC">
        <w:tab/>
        <w:t>If:</w:t>
      </w:r>
    </w:p>
    <w:p w:rsidR="00F01773" w:rsidRPr="00233CFC" w:rsidRDefault="00F01773" w:rsidP="00F01773">
      <w:pPr>
        <w:pStyle w:val="paragraph"/>
      </w:pPr>
      <w:r w:rsidRPr="00233CFC">
        <w:tab/>
        <w:t>(a)</w:t>
      </w:r>
      <w:r w:rsidRPr="00233CFC">
        <w:tab/>
        <w:t xml:space="preserve">an estimate is given to the Secretary for the purposes of </w:t>
      </w:r>
      <w:r w:rsidR="00233CFC">
        <w:t>subsection (</w:t>
      </w:r>
      <w:r w:rsidRPr="00233CFC">
        <w:t>1); and</w:t>
      </w:r>
    </w:p>
    <w:p w:rsidR="00F01773" w:rsidRPr="00233CFC" w:rsidRDefault="00F01773" w:rsidP="00F01773">
      <w:pPr>
        <w:pStyle w:val="paragraph"/>
      </w:pPr>
      <w:r w:rsidRPr="00233CFC">
        <w:tab/>
        <w:t>(b)</w:t>
      </w:r>
      <w:r w:rsidRPr="00233CFC">
        <w:tab/>
        <w:t>the Secretary does not consider the estimate reasonable;</w:t>
      </w:r>
    </w:p>
    <w:p w:rsidR="00F01773" w:rsidRPr="00233CFC" w:rsidRDefault="00F01773" w:rsidP="00F01773">
      <w:pPr>
        <w:pStyle w:val="subsection2"/>
      </w:pPr>
      <w:r w:rsidRPr="00233CFC">
        <w:t>the following paragraphs apply:</w:t>
      </w:r>
    </w:p>
    <w:p w:rsidR="00F01773" w:rsidRPr="00233CFC" w:rsidRDefault="00F01773" w:rsidP="00F01773">
      <w:pPr>
        <w:pStyle w:val="paragraph"/>
      </w:pPr>
      <w:r w:rsidRPr="00233CFC">
        <w:tab/>
        <w:t>(c)</w:t>
      </w:r>
      <w:r w:rsidRPr="00233CFC">
        <w:tab/>
        <w:t>the eligibility or rate cannot be determined; and</w:t>
      </w:r>
    </w:p>
    <w:p w:rsidR="00F01773" w:rsidRPr="00233CFC" w:rsidRDefault="00F01773" w:rsidP="00F01773">
      <w:pPr>
        <w:pStyle w:val="paragraph"/>
      </w:pPr>
      <w:r w:rsidRPr="00233CFC">
        <w:tab/>
        <w:t>(d)</w:t>
      </w:r>
      <w:r w:rsidRPr="00233CFC">
        <w:tab/>
        <w:t>if the determination of the eligibility or rate is required for the purposes of this Division, section</w:t>
      </w:r>
      <w:r w:rsidR="00233CFC">
        <w:t> </w:t>
      </w:r>
      <w:r w:rsidRPr="00233CFC">
        <w:t>19 applies.</w:t>
      </w:r>
    </w:p>
    <w:p w:rsidR="00B8222D" w:rsidRPr="00233CFC" w:rsidRDefault="00B8222D" w:rsidP="00B8222D">
      <w:pPr>
        <w:pStyle w:val="subsection"/>
      </w:pPr>
      <w:r w:rsidRPr="00233CFC">
        <w:tab/>
        <w:t>(2A)</w:t>
      </w:r>
      <w:r w:rsidRPr="00233CFC">
        <w:tab/>
        <w:t>If:</w:t>
      </w:r>
    </w:p>
    <w:p w:rsidR="00B8222D" w:rsidRPr="00233CFC" w:rsidRDefault="00B8222D" w:rsidP="00B8222D">
      <w:pPr>
        <w:pStyle w:val="paragraph"/>
      </w:pPr>
      <w:r w:rsidRPr="00233CFC">
        <w:tab/>
        <w:t>(a)</w:t>
      </w:r>
      <w:r w:rsidRPr="00233CFC">
        <w:tab/>
        <w:t xml:space="preserve">an individual’s eligibility for, or rate of, family tax benefit is required to be determined for the purposes of this </w:t>
      </w:r>
      <w:r w:rsidR="00127CA2" w:rsidRPr="00233CFC">
        <w:t>Division</w:t>
      </w:r>
      <w:r w:rsidR="00753CFA" w:rsidRPr="00233CFC">
        <w:t xml:space="preserve"> </w:t>
      </w:r>
      <w:r w:rsidRPr="00233CFC">
        <w:t>or Division</w:t>
      </w:r>
      <w:r w:rsidR="00233CFC">
        <w:t> </w:t>
      </w:r>
      <w:r w:rsidRPr="00233CFC">
        <w:t>3; and</w:t>
      </w:r>
    </w:p>
    <w:p w:rsidR="00B8222D" w:rsidRPr="00233CFC" w:rsidRDefault="00B8222D" w:rsidP="00B8222D">
      <w:pPr>
        <w:pStyle w:val="paragraph"/>
      </w:pPr>
      <w:r w:rsidRPr="00233CFC">
        <w:tab/>
        <w:t>(b)</w:t>
      </w:r>
      <w:r w:rsidRPr="00233CFC">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233CFC" w:rsidRDefault="00B8222D" w:rsidP="00B8222D">
      <w:pPr>
        <w:pStyle w:val="paragraph"/>
      </w:pPr>
      <w:r w:rsidRPr="00233CFC">
        <w:tab/>
        <w:t>(c)</w:t>
      </w:r>
      <w:r w:rsidRPr="00233CFC">
        <w:tab/>
        <w:t>the Secretary has given the individual a notice under subsection</w:t>
      </w:r>
      <w:r w:rsidR="00233CFC">
        <w:t> </w:t>
      </w:r>
      <w:r w:rsidRPr="00233CFC">
        <w:t>20A(2) or 20B(2) with a start day that has arrived or passed; and</w:t>
      </w:r>
    </w:p>
    <w:p w:rsidR="00B8222D" w:rsidRPr="00233CFC" w:rsidRDefault="00B8222D" w:rsidP="00B8222D">
      <w:pPr>
        <w:pStyle w:val="paragraph"/>
      </w:pPr>
      <w:r w:rsidRPr="00233CFC">
        <w:tab/>
        <w:t>(d)</w:t>
      </w:r>
      <w:r w:rsidRPr="00233CFC">
        <w:tab/>
        <w:t>since the notice was given, the individual has not given the Secretary an estimate of the individual’s adjusted taxable income that the Secretary considers to be reasonable;</w:t>
      </w:r>
    </w:p>
    <w:p w:rsidR="00B8222D" w:rsidRPr="00233CFC" w:rsidRDefault="00B8222D" w:rsidP="00B8222D">
      <w:pPr>
        <w:pStyle w:val="subsection2"/>
      </w:pPr>
      <w:r w:rsidRPr="00233CFC">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233CFC" w:rsidRDefault="00B8222D" w:rsidP="00B8222D">
      <w:pPr>
        <w:pStyle w:val="notetext"/>
      </w:pPr>
      <w:r w:rsidRPr="00233CFC">
        <w:t>Note:</w:t>
      </w:r>
      <w:r w:rsidRPr="00233CFC">
        <w:tab/>
        <w:t>Section</w:t>
      </w:r>
      <w:r w:rsidR="00233CFC">
        <w:t> </w:t>
      </w:r>
      <w:r w:rsidRPr="00233CFC">
        <w:t>20C affects the meaning of this provision for members of couples.</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an individual’s rate of family tax benefit is required to be calculated for the purpose of making a determination under this Division; and</w:t>
      </w:r>
    </w:p>
    <w:p w:rsidR="00F01773" w:rsidRPr="00233CFC" w:rsidRDefault="00F01773" w:rsidP="00F01773">
      <w:pPr>
        <w:pStyle w:val="paragraph"/>
      </w:pPr>
      <w:r w:rsidRPr="00233CFC">
        <w:tab/>
        <w:t>(b)</w:t>
      </w:r>
      <w:r w:rsidRPr="00233CFC">
        <w:tab/>
        <w:t>information about the amount of maintenance income needed for the calculation of the rate is not available;</w:t>
      </w:r>
    </w:p>
    <w:p w:rsidR="00F01773" w:rsidRPr="00233CFC" w:rsidRDefault="00F01773" w:rsidP="00F01773">
      <w:pPr>
        <w:pStyle w:val="subsection2"/>
      </w:pPr>
      <w:r w:rsidRPr="00233CFC">
        <w:t>the Secretary may determine the individual’s rate of family tax benefit on the basis of an estimate by the Secretary of the amount needed.</w:t>
      </w:r>
    </w:p>
    <w:p w:rsidR="0021124C" w:rsidRPr="00233CFC" w:rsidRDefault="0021124C" w:rsidP="0021124C">
      <w:pPr>
        <w:pStyle w:val="notetext"/>
      </w:pPr>
      <w:r w:rsidRPr="00233CFC">
        <w:t>Note:</w:t>
      </w:r>
      <w:r w:rsidRPr="00233CFC">
        <w:tab/>
        <w:t xml:space="preserve">If family tax benefit is worked out on the basis referred to in </w:t>
      </w:r>
      <w:r w:rsidR="00233CFC">
        <w:t>subsection (</w:t>
      </w:r>
      <w:r w:rsidRPr="00233CFC">
        <w:t xml:space="preserve">1), (2A) or (3), it is referred to in this Act as being worked out on an </w:t>
      </w:r>
      <w:r w:rsidRPr="00233CFC">
        <w:rPr>
          <w:b/>
          <w:i/>
        </w:rPr>
        <w:t>estimated income basis</w:t>
      </w:r>
      <w:r w:rsidRPr="00233CFC">
        <w:t xml:space="preserve"> (see the definition of this term in subsection</w:t>
      </w:r>
      <w:r w:rsidR="00233CFC">
        <w:t> </w:t>
      </w:r>
      <w:r w:rsidRPr="00233CFC">
        <w:t>3(1)).</w:t>
      </w:r>
    </w:p>
    <w:p w:rsidR="004E1C8D" w:rsidRPr="00233CFC" w:rsidRDefault="004E1C8D" w:rsidP="004E1C8D">
      <w:pPr>
        <w:pStyle w:val="ActHead5"/>
      </w:pPr>
      <w:bookmarkStart w:id="33" w:name="_Toc447692654"/>
      <w:r w:rsidRPr="00233CFC">
        <w:rPr>
          <w:rStyle w:val="CharSectno"/>
        </w:rPr>
        <w:t>20A</w:t>
      </w:r>
      <w:r w:rsidRPr="00233CFC">
        <w:t xml:space="preserve">  Indexed estimates</w:t>
      </w:r>
      <w:bookmarkEnd w:id="33"/>
    </w:p>
    <w:p w:rsidR="004E1C8D" w:rsidRPr="00233CFC" w:rsidRDefault="004E1C8D" w:rsidP="004E1C8D">
      <w:pPr>
        <w:pStyle w:val="subsection"/>
      </w:pPr>
      <w:r w:rsidRPr="00233CFC">
        <w:tab/>
        <w:t>(1)</w:t>
      </w:r>
      <w:r w:rsidRPr="00233CFC">
        <w:tab/>
        <w:t xml:space="preserve">The Secretary may calculate an indexed estimate for an individual under </w:t>
      </w:r>
      <w:r w:rsidR="00233CFC">
        <w:t>subsection (</w:t>
      </w:r>
      <w:r w:rsidRPr="00233CFC">
        <w:t>5), with a start day chosen by the Secretary, if:</w:t>
      </w:r>
    </w:p>
    <w:p w:rsidR="004E1C8D" w:rsidRPr="00233CFC" w:rsidRDefault="004E1C8D" w:rsidP="004E1C8D">
      <w:pPr>
        <w:pStyle w:val="paragraph"/>
      </w:pPr>
      <w:r w:rsidRPr="00233CFC">
        <w:tab/>
        <w:t>(a)</w:t>
      </w:r>
      <w:r w:rsidRPr="00233CFC">
        <w:tab/>
        <w:t>the individual is a claimant, or the partner of a claimant, for family tax benefit; and</w:t>
      </w:r>
    </w:p>
    <w:p w:rsidR="004E1C8D" w:rsidRPr="00233CFC" w:rsidRDefault="004E1C8D" w:rsidP="004E1C8D">
      <w:pPr>
        <w:pStyle w:val="paragraph"/>
      </w:pPr>
      <w:r w:rsidRPr="00233CFC">
        <w:tab/>
        <w:t>(b)</w:t>
      </w:r>
      <w:r w:rsidRPr="00233CFC">
        <w:tab/>
        <w:t>a determination is in force under which the claimant is entitled to be paid family tax benefit by instalment; and</w:t>
      </w:r>
    </w:p>
    <w:p w:rsidR="004E1C8D" w:rsidRPr="00233CFC" w:rsidRDefault="004E1C8D" w:rsidP="004E1C8D">
      <w:pPr>
        <w:pStyle w:val="paragraph"/>
      </w:pPr>
      <w:r w:rsidRPr="00233CFC">
        <w:tab/>
        <w:t>(c)</w:t>
      </w:r>
      <w:r w:rsidRPr="00233CFC">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233CFC" w:rsidRDefault="004E1C8D" w:rsidP="004E1C8D">
      <w:pPr>
        <w:pStyle w:val="notetext"/>
      </w:pPr>
      <w:r w:rsidRPr="00233CFC">
        <w:t>Note:</w:t>
      </w:r>
      <w:r w:rsidRPr="00233CFC">
        <w:tab/>
        <w:t>Section</w:t>
      </w:r>
      <w:r w:rsidR="00233CFC">
        <w:t> </w:t>
      </w:r>
      <w:r w:rsidRPr="00233CFC">
        <w:t xml:space="preserve">20C affects the meaning of </w:t>
      </w:r>
      <w:r w:rsidR="00233CFC">
        <w:t>paragraph (</w:t>
      </w:r>
      <w:r w:rsidRPr="00233CFC">
        <w:t>c) for members of couples.</w:t>
      </w:r>
    </w:p>
    <w:p w:rsidR="004E1C8D" w:rsidRPr="00233CFC" w:rsidRDefault="004E1C8D" w:rsidP="004E1C8D">
      <w:pPr>
        <w:pStyle w:val="subsection"/>
      </w:pPr>
      <w:r w:rsidRPr="00233CFC">
        <w:tab/>
        <w:t>(2)</w:t>
      </w:r>
      <w:r w:rsidRPr="00233CFC">
        <w:tab/>
        <w:t>If the Secretary calculates an indexed estimate for the individual, the Secretary may give the claimant a notice:</w:t>
      </w:r>
    </w:p>
    <w:p w:rsidR="004E1C8D" w:rsidRPr="00233CFC" w:rsidRDefault="004E1C8D" w:rsidP="004E1C8D">
      <w:pPr>
        <w:pStyle w:val="paragraph"/>
      </w:pPr>
      <w:r w:rsidRPr="00233CFC">
        <w:tab/>
        <w:t>(a)</w:t>
      </w:r>
      <w:r w:rsidRPr="00233CFC">
        <w:tab/>
        <w:t>stating the indexed estimate for the individual; and</w:t>
      </w:r>
    </w:p>
    <w:p w:rsidR="004E1C8D" w:rsidRPr="00233CFC" w:rsidRDefault="004E1C8D" w:rsidP="004E1C8D">
      <w:pPr>
        <w:pStyle w:val="paragraph"/>
      </w:pPr>
      <w:r w:rsidRPr="00233CFC">
        <w:tab/>
        <w:t>(b)</w:t>
      </w:r>
      <w:r w:rsidRPr="00233CFC">
        <w:tab/>
        <w:t>specifying the start day used in the Secretary’s calculation (which must be at least 14 days after the day on which the notice is given).</w:t>
      </w:r>
    </w:p>
    <w:p w:rsidR="004E1C8D" w:rsidRPr="00233CFC" w:rsidRDefault="004E1C8D" w:rsidP="004E1C8D">
      <w:pPr>
        <w:pStyle w:val="subsection"/>
      </w:pPr>
      <w:r w:rsidRPr="00233CFC">
        <w:tab/>
        <w:t>(3)</w:t>
      </w:r>
      <w:r w:rsidRPr="00233CFC">
        <w:tab/>
        <w:t xml:space="preserve">The Secretary must not give a notice under </w:t>
      </w:r>
      <w:r w:rsidR="00233CFC">
        <w:t>subsection (</w:t>
      </w:r>
      <w:r w:rsidRPr="00233CFC">
        <w:t xml:space="preserve">2) stating an indexed estimate for the individual with a start day in an income year if the Secretary has already given a notice under </w:t>
      </w:r>
      <w:r w:rsidR="00233CFC">
        <w:t>subsection (</w:t>
      </w:r>
      <w:r w:rsidRPr="00233CFC">
        <w:t>2) stating an indexed estimate for that individual with a start day in the same income year.</w:t>
      </w:r>
    </w:p>
    <w:p w:rsidR="004E1C8D" w:rsidRPr="00233CFC" w:rsidRDefault="004E1C8D" w:rsidP="004E1C8D">
      <w:pPr>
        <w:pStyle w:val="subsection"/>
      </w:pPr>
      <w:r w:rsidRPr="00233CFC">
        <w:tab/>
        <w:t>(4)</w:t>
      </w:r>
      <w:r w:rsidRPr="00233CFC">
        <w:tab/>
        <w:t xml:space="preserve">A notice given to a claimant under </w:t>
      </w:r>
      <w:r w:rsidR="00233CFC">
        <w:t>subsection (</w:t>
      </w:r>
      <w:r w:rsidRPr="00233CFC">
        <w:t>2) stating an indexed estimate for an individual has no effect if, before the start day specified in the notice for the indexed estimate, the Secretary gives the claimant a notice under subsection</w:t>
      </w:r>
      <w:r w:rsidR="00233CFC">
        <w:t> </w:t>
      </w:r>
      <w:r w:rsidRPr="00233CFC">
        <w:t>20B(2) stating an indexed actual income for the same individual. Any such notice under subsection</w:t>
      </w:r>
      <w:r w:rsidR="00233CFC">
        <w:t> </w:t>
      </w:r>
      <w:r w:rsidRPr="00233CFC">
        <w:t>20B(2) must specify a start day that is no earlier than the start day specified in the superseded notice.</w:t>
      </w:r>
    </w:p>
    <w:p w:rsidR="004E1C8D" w:rsidRPr="00233CFC" w:rsidRDefault="004E1C8D" w:rsidP="004E1C8D">
      <w:pPr>
        <w:pStyle w:val="subsection"/>
      </w:pPr>
      <w:r w:rsidRPr="00233CFC">
        <w:tab/>
        <w:t>(5)</w:t>
      </w:r>
      <w:r w:rsidRPr="00233CFC">
        <w:tab/>
        <w:t xml:space="preserve">Calculate an indexed estimate (which may be nil) for the individual by multiplying the individual’s current ATI number (see </w:t>
      </w:r>
      <w:r w:rsidR="00233CFC">
        <w:t>subsection (</w:t>
      </w:r>
      <w:r w:rsidRPr="00233CFC">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233CFC" w:rsidRDefault="00127CA2" w:rsidP="00127CA2">
      <w:pPr>
        <w:pStyle w:val="subsection"/>
        <w:spacing w:before="120" w:after="120"/>
      </w:pPr>
      <w:r w:rsidRPr="00233CFC">
        <w:tab/>
      </w:r>
      <w:r w:rsidRPr="00233CFC">
        <w:tab/>
      </w:r>
      <w:r w:rsidR="00D475EE" w:rsidRPr="00233CFC">
        <w:rPr>
          <w:noProof/>
        </w:rPr>
        <w:drawing>
          <wp:inline distT="0" distB="0" distL="0" distR="0" wp14:anchorId="49F23A16" wp14:editId="6CAB3C5D">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233CFC" w:rsidRDefault="004E1C8D" w:rsidP="004E1C8D">
      <w:pPr>
        <w:pStyle w:val="subsection2"/>
      </w:pPr>
      <w:r w:rsidRPr="00233CFC">
        <w:t>where:</w:t>
      </w:r>
    </w:p>
    <w:p w:rsidR="004E1C8D" w:rsidRPr="00233CFC" w:rsidRDefault="004E1C8D" w:rsidP="004E1C8D">
      <w:pPr>
        <w:pStyle w:val="Definition"/>
      </w:pPr>
      <w:r w:rsidRPr="00233CFC">
        <w:rPr>
          <w:b/>
          <w:i/>
        </w:rPr>
        <w:t xml:space="preserve">AWE </w:t>
      </w:r>
      <w:r w:rsidRPr="00233CFC">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33CFC">
            <w:t>Australia</w:t>
          </w:r>
        </w:smartTag>
      </w:smartTag>
      <w:r w:rsidRPr="00233CFC">
        <w:t>—Original—Persons—All employees total earnings” (or, if any of those change, in a replacement document or under replacement headings).</w:t>
      </w:r>
    </w:p>
    <w:p w:rsidR="004E1C8D" w:rsidRPr="00233CFC" w:rsidRDefault="004E1C8D" w:rsidP="004E1C8D">
      <w:pPr>
        <w:pStyle w:val="Definition"/>
      </w:pPr>
      <w:r w:rsidRPr="00233CFC">
        <w:rPr>
          <w:b/>
          <w:i/>
        </w:rPr>
        <w:t xml:space="preserve">highest previous November </w:t>
      </w:r>
      <w:r w:rsidRPr="00233CFC">
        <w:t>means the November in which, of all the Novembers from November 2004 to the November before the most recent November (inclusive), AWE was the highest.</w:t>
      </w:r>
    </w:p>
    <w:p w:rsidR="004E1C8D" w:rsidRPr="00233CFC" w:rsidRDefault="004E1C8D" w:rsidP="004E1C8D">
      <w:pPr>
        <w:pStyle w:val="Definition"/>
      </w:pPr>
      <w:r w:rsidRPr="00233CFC">
        <w:rPr>
          <w:b/>
          <w:i/>
        </w:rPr>
        <w:t xml:space="preserve">most recent November </w:t>
      </w:r>
      <w:r w:rsidRPr="00233CFC">
        <w:t>means the November of the income year before the income year in which the start day occurs.</w:t>
      </w:r>
    </w:p>
    <w:p w:rsidR="004E1C8D" w:rsidRPr="00233CFC" w:rsidRDefault="004E1C8D" w:rsidP="004E1C8D">
      <w:pPr>
        <w:pStyle w:val="Definition"/>
      </w:pPr>
      <w:r w:rsidRPr="00233CFC">
        <w:rPr>
          <w:b/>
          <w:i/>
        </w:rPr>
        <w:t>reference period</w:t>
      </w:r>
      <w:r w:rsidRPr="00233CFC">
        <w:t>, in a particular November, means the period described by the Australian Statistician as the last pay period ending on or before a specified day that is the third Friday of that November.</w:t>
      </w:r>
    </w:p>
    <w:p w:rsidR="004E1C8D" w:rsidRPr="00233CFC" w:rsidRDefault="004E1C8D" w:rsidP="004E1C8D">
      <w:pPr>
        <w:pStyle w:val="subsection"/>
      </w:pPr>
      <w:r w:rsidRPr="00233CFC">
        <w:tab/>
        <w:t>(6)</w:t>
      </w:r>
      <w:r w:rsidRPr="00233CFC">
        <w:tab/>
        <w:t xml:space="preserve">For the purposes of </w:t>
      </w:r>
      <w:r w:rsidR="00233CFC">
        <w:t>subsection (</w:t>
      </w:r>
      <w:r w:rsidRPr="00233CFC">
        <w:t>5), the individual’s</w:t>
      </w:r>
      <w:r w:rsidRPr="00233CFC">
        <w:rPr>
          <w:b/>
          <w:i/>
        </w:rPr>
        <w:t xml:space="preserve"> current ATI number</w:t>
      </w:r>
      <w:r w:rsidRPr="00233CFC">
        <w:t xml:space="preserve"> is:</w:t>
      </w:r>
    </w:p>
    <w:p w:rsidR="004E1C8D" w:rsidRPr="00233CFC" w:rsidRDefault="004E1C8D" w:rsidP="004E1C8D">
      <w:pPr>
        <w:pStyle w:val="paragraph"/>
      </w:pPr>
      <w:r w:rsidRPr="00233CFC">
        <w:tab/>
        <w:t>(a)</w:t>
      </w:r>
      <w:r w:rsidRPr="00233CFC">
        <w:tab/>
        <w:t>if, at the time of calculation, the Secretary has given the claimant a notice under subsection</w:t>
      </w:r>
      <w:r w:rsidR="00233CFC">
        <w:t> </w:t>
      </w:r>
      <w:r w:rsidRPr="00233CFC">
        <w:t>20B(2) stating an indexed actual income for the individual with a start day that has not arrived—the indexed actual income stated in the notice; or</w:t>
      </w:r>
    </w:p>
    <w:p w:rsidR="004E1C8D" w:rsidRPr="00233CFC" w:rsidRDefault="004E1C8D" w:rsidP="004E1C8D">
      <w:pPr>
        <w:pStyle w:val="paragraph"/>
      </w:pPr>
      <w:r w:rsidRPr="00233CFC">
        <w:tab/>
        <w:t>(b)</w:t>
      </w:r>
      <w:r w:rsidRPr="00233CFC">
        <w:tab/>
        <w:t xml:space="preserve">if </w:t>
      </w:r>
      <w:r w:rsidR="00233CFC">
        <w:t>paragraph (</w:t>
      </w:r>
      <w:r w:rsidRPr="00233CFC">
        <w:t>a) does not apply and the individual is the claimant—the amount the Secretary is permitted to use for the individual under section</w:t>
      </w:r>
      <w:r w:rsidR="00233CFC">
        <w:t> </w:t>
      </w:r>
      <w:r w:rsidRPr="00233CFC">
        <w:t>20 (disregarding the effect for couples of section</w:t>
      </w:r>
      <w:r w:rsidR="00233CFC">
        <w:t> </w:t>
      </w:r>
      <w:r w:rsidRPr="00233CFC">
        <w:t>20C of this Act and clause</w:t>
      </w:r>
      <w:r w:rsidR="00233CFC">
        <w:t> </w:t>
      </w:r>
      <w:r w:rsidRPr="00233CFC">
        <w:t>3 of Schedule</w:t>
      </w:r>
      <w:r w:rsidR="00233CFC">
        <w:t> </w:t>
      </w:r>
      <w:r w:rsidRPr="00233CFC">
        <w:t>3 to the Family Assistance Act); or</w:t>
      </w:r>
    </w:p>
    <w:p w:rsidR="004E1C8D" w:rsidRPr="00233CFC" w:rsidRDefault="004E1C8D" w:rsidP="004E1C8D">
      <w:pPr>
        <w:pStyle w:val="paragraph"/>
      </w:pPr>
      <w:r w:rsidRPr="00233CFC">
        <w:tab/>
        <w:t>(c)</w:t>
      </w:r>
      <w:r w:rsidRPr="00233CFC">
        <w:tab/>
        <w:t xml:space="preserve">if </w:t>
      </w:r>
      <w:r w:rsidR="00233CFC">
        <w:t>paragraph (</w:t>
      </w:r>
      <w:r w:rsidRPr="00233CFC">
        <w:t>a) does not apply and the individual is the claimant’s partner—the amount the Secretary would be permitted to use for the individual under section</w:t>
      </w:r>
      <w:r w:rsidR="00233CFC">
        <w:t> </w:t>
      </w:r>
      <w:r w:rsidRPr="00233CFC">
        <w:t>20 if the individual were the claimant (disregarding the effect for couples of section</w:t>
      </w:r>
      <w:r w:rsidR="00233CFC">
        <w:t> </w:t>
      </w:r>
      <w:r w:rsidRPr="00233CFC">
        <w:t>20C of this Act and clause</w:t>
      </w:r>
      <w:r w:rsidR="00233CFC">
        <w:t> </w:t>
      </w:r>
      <w:r w:rsidRPr="00233CFC">
        <w:t>3 of Schedule</w:t>
      </w:r>
      <w:r w:rsidR="00233CFC">
        <w:t> </w:t>
      </w:r>
      <w:r w:rsidRPr="00233CFC">
        <w:t>3 to the Family Assistance Act).</w:t>
      </w:r>
    </w:p>
    <w:p w:rsidR="004E1C8D" w:rsidRPr="00233CFC" w:rsidRDefault="004E1C8D" w:rsidP="004E1C8D">
      <w:pPr>
        <w:pStyle w:val="subsection"/>
      </w:pPr>
      <w:r w:rsidRPr="00233CFC">
        <w:tab/>
        <w:t>(7)</w:t>
      </w:r>
      <w:r w:rsidRPr="00233CFC">
        <w:tab/>
        <w:t xml:space="preserve">A notice under </w:t>
      </w:r>
      <w:r w:rsidR="00233CFC">
        <w:t>subsection (</w:t>
      </w:r>
      <w:r w:rsidRPr="00233CFC">
        <w:t>2) is not a legislative instrument.</w:t>
      </w:r>
    </w:p>
    <w:p w:rsidR="004E1C8D" w:rsidRPr="00233CFC" w:rsidRDefault="004E1C8D" w:rsidP="004E1C8D">
      <w:pPr>
        <w:pStyle w:val="ActHead5"/>
      </w:pPr>
      <w:bookmarkStart w:id="34" w:name="_Toc447692655"/>
      <w:r w:rsidRPr="00233CFC">
        <w:rPr>
          <w:rStyle w:val="CharSectno"/>
        </w:rPr>
        <w:t>20B</w:t>
      </w:r>
      <w:r w:rsidRPr="00233CFC">
        <w:t xml:space="preserve">  Indexed actual incomes</w:t>
      </w:r>
      <w:bookmarkEnd w:id="34"/>
    </w:p>
    <w:p w:rsidR="004E1C8D" w:rsidRPr="00233CFC" w:rsidRDefault="004E1C8D" w:rsidP="004E1C8D">
      <w:pPr>
        <w:pStyle w:val="subsection"/>
      </w:pPr>
      <w:r w:rsidRPr="00233CFC">
        <w:tab/>
        <w:t>(1)</w:t>
      </w:r>
      <w:r w:rsidRPr="00233CFC">
        <w:tab/>
        <w:t xml:space="preserve">The Secretary may calculate an indexed actual income for an individual under </w:t>
      </w:r>
      <w:r w:rsidR="00233CFC">
        <w:t>subsection (</w:t>
      </w:r>
      <w:r w:rsidRPr="00233CFC">
        <w:t>4), with a start day chosen by the Secretary, if:</w:t>
      </w:r>
    </w:p>
    <w:p w:rsidR="004E1C8D" w:rsidRPr="00233CFC" w:rsidRDefault="004E1C8D" w:rsidP="004E1C8D">
      <w:pPr>
        <w:pStyle w:val="paragraph"/>
      </w:pPr>
      <w:r w:rsidRPr="00233CFC">
        <w:tab/>
        <w:t>(a)</w:t>
      </w:r>
      <w:r w:rsidRPr="00233CFC">
        <w:tab/>
        <w:t>the individual is a claimant for, or the partner of a claimant for, family tax benefit; and</w:t>
      </w:r>
    </w:p>
    <w:p w:rsidR="004E1C8D" w:rsidRPr="00233CFC" w:rsidRDefault="004E1C8D" w:rsidP="004E1C8D">
      <w:pPr>
        <w:pStyle w:val="paragraph"/>
      </w:pPr>
      <w:r w:rsidRPr="00233CFC">
        <w:tab/>
        <w:t>(b)</w:t>
      </w:r>
      <w:r w:rsidRPr="00233CFC">
        <w:tab/>
        <w:t>a determination is in force under which the claimant is entitled to be paid family tax benefit by instalment; and</w:t>
      </w:r>
    </w:p>
    <w:p w:rsidR="004E1C8D" w:rsidRPr="00233CFC" w:rsidRDefault="004E1C8D" w:rsidP="004E1C8D">
      <w:pPr>
        <w:pStyle w:val="paragraph"/>
      </w:pPr>
      <w:r w:rsidRPr="00233CFC">
        <w:tab/>
        <w:t>(c)</w:t>
      </w:r>
      <w:r w:rsidRPr="00233CFC">
        <w:tab/>
        <w:t>the determination includes a determination of the claimant’s rate of family tax benefit worked out on the basis of an indexed estimate for the claimant or an indexed actual income for the claimant; and</w:t>
      </w:r>
    </w:p>
    <w:p w:rsidR="004E1C8D" w:rsidRPr="00233CFC" w:rsidRDefault="004E1C8D" w:rsidP="004E1C8D">
      <w:pPr>
        <w:pStyle w:val="paragraph"/>
      </w:pPr>
      <w:r w:rsidRPr="00233CFC">
        <w:tab/>
        <w:t>(d)</w:t>
      </w:r>
      <w:r w:rsidRPr="00233CFC">
        <w:tab/>
        <w:t>since the claimant was last given a notice under subsection</w:t>
      </w:r>
      <w:r w:rsidR="00233CFC">
        <w:t> </w:t>
      </w:r>
      <w:r w:rsidRPr="00233CFC">
        <w:t xml:space="preserve">20A(2) or </w:t>
      </w:r>
      <w:r w:rsidR="00233CFC">
        <w:t>subsection (</w:t>
      </w:r>
      <w:r w:rsidRPr="00233CFC">
        <w:t>2) of this section stating an indexed estimate or indexed actual income for an individual, the claimant has not given the Secretary an estimate of the claimant’s adjusted taxable income that the Secretary considers to be reasonable; and</w:t>
      </w:r>
    </w:p>
    <w:p w:rsidR="004E1C8D" w:rsidRPr="00233CFC" w:rsidRDefault="004E1C8D" w:rsidP="004E1C8D">
      <w:pPr>
        <w:pStyle w:val="paragraph"/>
      </w:pPr>
      <w:r w:rsidRPr="00233CFC">
        <w:tab/>
        <w:t>(e)</w:t>
      </w:r>
      <w:r w:rsidRPr="00233CFC">
        <w:tab/>
        <w:t>the adjusted taxable income for an income year (</w:t>
      </w:r>
      <w:r w:rsidRPr="00233CFC">
        <w:rPr>
          <w:b/>
          <w:i/>
        </w:rPr>
        <w:t>actual income</w:t>
      </w:r>
      <w:r w:rsidRPr="00233CFC">
        <w:t>) of the individual (disregarding the effect for couples of clause</w:t>
      </w:r>
      <w:r w:rsidR="00233CFC">
        <w:t> </w:t>
      </w:r>
      <w:r w:rsidRPr="00233CFC">
        <w:t>3 of Schedule</w:t>
      </w:r>
      <w:r w:rsidR="00233CFC">
        <w:t> </w:t>
      </w:r>
      <w:r w:rsidRPr="00233CFC">
        <w:t>3 to the Family Assistance Act) becomes known to the Secretary and it is the most recent income year for which the individual’s actual income is known to the Secretary.</w:t>
      </w:r>
    </w:p>
    <w:p w:rsidR="004E1C8D" w:rsidRPr="00233CFC" w:rsidRDefault="004E1C8D" w:rsidP="004E1C8D">
      <w:pPr>
        <w:pStyle w:val="notetext"/>
      </w:pPr>
      <w:r w:rsidRPr="00233CFC">
        <w:t>Note:</w:t>
      </w:r>
      <w:r w:rsidRPr="00233CFC">
        <w:tab/>
        <w:t>Section</w:t>
      </w:r>
      <w:r w:rsidR="00233CFC">
        <w:t> </w:t>
      </w:r>
      <w:r w:rsidRPr="00233CFC">
        <w:t xml:space="preserve">20C affects the meaning of </w:t>
      </w:r>
      <w:r w:rsidR="00233CFC">
        <w:t>paragraph (</w:t>
      </w:r>
      <w:r w:rsidRPr="00233CFC">
        <w:t>1)(c) for members of couples.</w:t>
      </w:r>
    </w:p>
    <w:p w:rsidR="004E1C8D" w:rsidRPr="00233CFC" w:rsidRDefault="004E1C8D" w:rsidP="004E1C8D">
      <w:pPr>
        <w:pStyle w:val="subsection"/>
      </w:pPr>
      <w:r w:rsidRPr="00233CFC">
        <w:tab/>
        <w:t>(2)</w:t>
      </w:r>
      <w:r w:rsidRPr="00233CFC">
        <w:tab/>
        <w:t>If:</w:t>
      </w:r>
    </w:p>
    <w:p w:rsidR="004E1C8D" w:rsidRPr="00233CFC" w:rsidRDefault="004E1C8D" w:rsidP="004E1C8D">
      <w:pPr>
        <w:pStyle w:val="paragraph"/>
      </w:pPr>
      <w:r w:rsidRPr="00233CFC">
        <w:tab/>
        <w:t>(a)</w:t>
      </w:r>
      <w:r w:rsidRPr="00233CFC">
        <w:tab/>
        <w:t>the Secretary calculates an indexed actual income for the individual; and</w:t>
      </w:r>
    </w:p>
    <w:p w:rsidR="004E1C8D" w:rsidRPr="00233CFC" w:rsidRDefault="004E1C8D" w:rsidP="004E1C8D">
      <w:pPr>
        <w:pStyle w:val="paragraph"/>
      </w:pPr>
      <w:r w:rsidRPr="00233CFC">
        <w:tab/>
        <w:t>(b)</w:t>
      </w:r>
      <w:r w:rsidRPr="00233CFC">
        <w:tab/>
        <w:t xml:space="preserve">the indexed actual income is greater than the individual’s current ATI number (see </w:t>
      </w:r>
      <w:r w:rsidR="00233CFC">
        <w:t>subsection (</w:t>
      </w:r>
      <w:r w:rsidRPr="00233CFC">
        <w:t>5));</w:t>
      </w:r>
    </w:p>
    <w:p w:rsidR="004E1C8D" w:rsidRPr="00233CFC" w:rsidRDefault="004E1C8D" w:rsidP="004E1C8D">
      <w:pPr>
        <w:pStyle w:val="subsection2"/>
      </w:pPr>
      <w:r w:rsidRPr="00233CFC">
        <w:t>the Secretary may give the claimant a notice:</w:t>
      </w:r>
    </w:p>
    <w:p w:rsidR="004E1C8D" w:rsidRPr="00233CFC" w:rsidRDefault="004E1C8D" w:rsidP="004E1C8D">
      <w:pPr>
        <w:pStyle w:val="paragraph"/>
      </w:pPr>
      <w:r w:rsidRPr="00233CFC">
        <w:tab/>
        <w:t>(c)</w:t>
      </w:r>
      <w:r w:rsidRPr="00233CFC">
        <w:tab/>
        <w:t>stating the indexed actual income for the individual; and</w:t>
      </w:r>
    </w:p>
    <w:p w:rsidR="004E1C8D" w:rsidRPr="00233CFC" w:rsidRDefault="004E1C8D" w:rsidP="004E1C8D">
      <w:pPr>
        <w:pStyle w:val="paragraph"/>
      </w:pPr>
      <w:r w:rsidRPr="00233CFC">
        <w:tab/>
        <w:t>(d)</w:t>
      </w:r>
      <w:r w:rsidRPr="00233CFC">
        <w:tab/>
        <w:t>specifying the start day used in the Secretary’s calculation (which must be at least 14 days after the day on which the notice is given).</w:t>
      </w:r>
    </w:p>
    <w:p w:rsidR="004E1C8D" w:rsidRPr="00233CFC" w:rsidRDefault="004E1C8D" w:rsidP="004E1C8D">
      <w:pPr>
        <w:pStyle w:val="subsection"/>
      </w:pPr>
      <w:r w:rsidRPr="00233CFC">
        <w:tab/>
        <w:t>(3)</w:t>
      </w:r>
      <w:r w:rsidRPr="00233CFC">
        <w:tab/>
        <w:t xml:space="preserve">A notice given to a claimant under </w:t>
      </w:r>
      <w:r w:rsidR="00233CFC">
        <w:t>subsection (</w:t>
      </w:r>
      <w:r w:rsidRPr="00233CFC">
        <w:t>2) stating an indexed actual income for an individual has no effect if, before the start day specified in the notice, the Secretary gives the claimant another notice under that subsection or a notice under subsection</w:t>
      </w:r>
      <w:r w:rsidR="00233CFC">
        <w:t> </w:t>
      </w:r>
      <w:r w:rsidRPr="00233CFC">
        <w:t>20A(2) stating an indexed estimate or indexed actual income for the same individual. Any other such notice must specify a start day that is no earlier than the start day specified in the superseded notice.</w:t>
      </w:r>
    </w:p>
    <w:p w:rsidR="004E1C8D" w:rsidRPr="00233CFC" w:rsidRDefault="004E1C8D" w:rsidP="004E1C8D">
      <w:pPr>
        <w:pStyle w:val="subsection"/>
      </w:pPr>
      <w:r w:rsidRPr="00233CFC">
        <w:tab/>
        <w:t>(4)</w:t>
      </w:r>
      <w:r w:rsidRPr="00233CFC">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233CFC" w:rsidRDefault="00127CA2" w:rsidP="00127CA2">
      <w:pPr>
        <w:pStyle w:val="subsection"/>
        <w:spacing w:before="120" w:after="120"/>
      </w:pPr>
      <w:r w:rsidRPr="00233CFC">
        <w:tab/>
      </w:r>
      <w:r w:rsidRPr="00233CFC">
        <w:tab/>
      </w:r>
      <w:r w:rsidR="00D475EE" w:rsidRPr="00233CFC">
        <w:rPr>
          <w:noProof/>
        </w:rPr>
        <w:drawing>
          <wp:inline distT="0" distB="0" distL="0" distR="0" wp14:anchorId="0037A045" wp14:editId="710C1A81">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233CFC" w:rsidRDefault="004E1C8D" w:rsidP="004E1C8D">
      <w:pPr>
        <w:pStyle w:val="subsection2"/>
      </w:pPr>
      <w:r w:rsidRPr="00233CFC">
        <w:t>where:</w:t>
      </w:r>
    </w:p>
    <w:p w:rsidR="004E1C8D" w:rsidRPr="00233CFC" w:rsidRDefault="004E1C8D" w:rsidP="004E1C8D">
      <w:pPr>
        <w:pStyle w:val="Definition"/>
      </w:pPr>
      <w:r w:rsidRPr="00233CFC">
        <w:rPr>
          <w:b/>
          <w:i/>
        </w:rPr>
        <w:t xml:space="preserve">AWE </w:t>
      </w:r>
      <w:r w:rsidRPr="00233CFC">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33CFC">
            <w:t>Australia</w:t>
          </w:r>
        </w:smartTag>
      </w:smartTag>
      <w:r w:rsidRPr="00233CFC">
        <w:t>—Original—Persons—All employees total earnings” (or, if any of those change, in a replacement document or under replacement headings).</w:t>
      </w:r>
    </w:p>
    <w:p w:rsidR="004E1C8D" w:rsidRPr="00233CFC" w:rsidRDefault="004E1C8D" w:rsidP="004E1C8D">
      <w:pPr>
        <w:pStyle w:val="Definition"/>
      </w:pPr>
      <w:r w:rsidRPr="00233CFC">
        <w:rPr>
          <w:b/>
          <w:i/>
        </w:rPr>
        <w:t xml:space="preserve">highest previous November </w:t>
      </w:r>
      <w:r w:rsidRPr="00233CFC">
        <w:t>means the November in which, of all the Novembers from November 2004 to the November before the most recent November (inclusive), AWE was the highest.</w:t>
      </w:r>
    </w:p>
    <w:p w:rsidR="004E1C8D" w:rsidRPr="00233CFC" w:rsidRDefault="004E1C8D" w:rsidP="004E1C8D">
      <w:pPr>
        <w:pStyle w:val="Definition"/>
      </w:pPr>
      <w:r w:rsidRPr="00233CFC">
        <w:rPr>
          <w:b/>
          <w:i/>
        </w:rPr>
        <w:t xml:space="preserve">most recent November </w:t>
      </w:r>
      <w:r w:rsidRPr="00233CFC">
        <w:t>means the November of the income year before the income year in which the start day occurs.</w:t>
      </w:r>
    </w:p>
    <w:p w:rsidR="004E1C8D" w:rsidRPr="00233CFC" w:rsidRDefault="004E1C8D" w:rsidP="004E1C8D">
      <w:pPr>
        <w:pStyle w:val="Definition"/>
      </w:pPr>
      <w:r w:rsidRPr="00233CFC">
        <w:rPr>
          <w:b/>
          <w:i/>
        </w:rPr>
        <w:t>reference period</w:t>
      </w:r>
      <w:r w:rsidRPr="00233CFC">
        <w:t>, in a particular November, means the period described by the Australian Statistician as the last pay period ending on or before a specified day that is the third Friday of that November.</w:t>
      </w:r>
    </w:p>
    <w:p w:rsidR="004E1C8D" w:rsidRPr="00233CFC" w:rsidRDefault="004E1C8D" w:rsidP="004E1C8D">
      <w:pPr>
        <w:pStyle w:val="subsection"/>
      </w:pPr>
      <w:r w:rsidRPr="00233CFC">
        <w:tab/>
        <w:t>(5)</w:t>
      </w:r>
      <w:r w:rsidRPr="00233CFC">
        <w:tab/>
        <w:t xml:space="preserve">For the purposes of </w:t>
      </w:r>
      <w:r w:rsidR="00233CFC">
        <w:t>paragraph (</w:t>
      </w:r>
      <w:r w:rsidRPr="00233CFC">
        <w:t xml:space="preserve">2)(b), the individual’s </w:t>
      </w:r>
      <w:r w:rsidRPr="00233CFC">
        <w:rPr>
          <w:b/>
          <w:i/>
        </w:rPr>
        <w:t xml:space="preserve">current ATI number </w:t>
      </w:r>
      <w:r w:rsidRPr="00233CFC">
        <w:t>is:</w:t>
      </w:r>
    </w:p>
    <w:p w:rsidR="004E1C8D" w:rsidRPr="00233CFC" w:rsidRDefault="004E1C8D" w:rsidP="004E1C8D">
      <w:pPr>
        <w:pStyle w:val="paragraph"/>
      </w:pPr>
      <w:r w:rsidRPr="00233CFC">
        <w:tab/>
        <w:t>(a)</w:t>
      </w:r>
      <w:r w:rsidRPr="00233CFC">
        <w:tab/>
        <w:t>if, at the time of calculation, the Secretary has given the claimant a notice under subsection</w:t>
      </w:r>
      <w:r w:rsidR="00233CFC">
        <w:t> </w:t>
      </w:r>
      <w:r w:rsidRPr="00233CFC">
        <w:t xml:space="preserve">20A(2) or </w:t>
      </w:r>
      <w:r w:rsidR="00233CFC">
        <w:t>subsection (</w:t>
      </w:r>
      <w:r w:rsidRPr="00233CFC">
        <w:t>2) of this section stating an indexed estimate or indexed actual income for the individual with a start day that has not arrived—the indexed estimate or indexed actual income stated in the notice; or</w:t>
      </w:r>
    </w:p>
    <w:p w:rsidR="004E1C8D" w:rsidRPr="00233CFC" w:rsidRDefault="004E1C8D" w:rsidP="004E1C8D">
      <w:pPr>
        <w:pStyle w:val="paragraph"/>
      </w:pPr>
      <w:r w:rsidRPr="00233CFC">
        <w:tab/>
        <w:t>(b)</w:t>
      </w:r>
      <w:r w:rsidRPr="00233CFC">
        <w:tab/>
        <w:t xml:space="preserve">if </w:t>
      </w:r>
      <w:r w:rsidR="00233CFC">
        <w:t>paragraph (</w:t>
      </w:r>
      <w:r w:rsidRPr="00233CFC">
        <w:t>a) does not apply and the individual is the claimant—the amount the Secretary is permitted to use for the individual under section</w:t>
      </w:r>
      <w:r w:rsidR="00233CFC">
        <w:t> </w:t>
      </w:r>
      <w:r w:rsidRPr="00233CFC">
        <w:t>20 (disregarding the effect for couples of section</w:t>
      </w:r>
      <w:r w:rsidR="00233CFC">
        <w:t> </w:t>
      </w:r>
      <w:r w:rsidRPr="00233CFC">
        <w:t>20C of this Act and clause</w:t>
      </w:r>
      <w:r w:rsidR="00233CFC">
        <w:t> </w:t>
      </w:r>
      <w:r w:rsidRPr="00233CFC">
        <w:t>3 of Schedule</w:t>
      </w:r>
      <w:r w:rsidR="00233CFC">
        <w:t> </w:t>
      </w:r>
      <w:r w:rsidRPr="00233CFC">
        <w:t>3 to the Family Assistance Act); or</w:t>
      </w:r>
    </w:p>
    <w:p w:rsidR="004E1C8D" w:rsidRPr="00233CFC" w:rsidRDefault="004E1C8D" w:rsidP="004E1C8D">
      <w:pPr>
        <w:pStyle w:val="paragraph"/>
      </w:pPr>
      <w:r w:rsidRPr="00233CFC">
        <w:tab/>
        <w:t>(c)</w:t>
      </w:r>
      <w:r w:rsidRPr="00233CFC">
        <w:tab/>
        <w:t xml:space="preserve">if </w:t>
      </w:r>
      <w:r w:rsidR="00233CFC">
        <w:t>paragraph (</w:t>
      </w:r>
      <w:r w:rsidRPr="00233CFC">
        <w:t>a) does not apply and the individual is the claimant’s partner—the amount the Secretary would be permitted to use for the individual under section</w:t>
      </w:r>
      <w:r w:rsidR="00233CFC">
        <w:t> </w:t>
      </w:r>
      <w:r w:rsidRPr="00233CFC">
        <w:t>20 if the individual were the claimant (disregarding the effect for couples of section</w:t>
      </w:r>
      <w:r w:rsidR="00233CFC">
        <w:t> </w:t>
      </w:r>
      <w:r w:rsidRPr="00233CFC">
        <w:t>20C of this Act and clause</w:t>
      </w:r>
      <w:r w:rsidR="00233CFC">
        <w:t> </w:t>
      </w:r>
      <w:r w:rsidRPr="00233CFC">
        <w:t>3 of Schedule</w:t>
      </w:r>
      <w:r w:rsidR="00233CFC">
        <w:t> </w:t>
      </w:r>
      <w:r w:rsidRPr="00233CFC">
        <w:t>3 to the Family Assistance Act).</w:t>
      </w:r>
    </w:p>
    <w:p w:rsidR="004E1C8D" w:rsidRPr="00233CFC" w:rsidRDefault="004E1C8D" w:rsidP="004E1C8D">
      <w:pPr>
        <w:pStyle w:val="subsection"/>
      </w:pPr>
      <w:r w:rsidRPr="00233CFC">
        <w:tab/>
        <w:t>(6)</w:t>
      </w:r>
      <w:r w:rsidRPr="00233CFC">
        <w:tab/>
        <w:t xml:space="preserve">A notice under </w:t>
      </w:r>
      <w:r w:rsidR="00233CFC">
        <w:t>subsection (</w:t>
      </w:r>
      <w:r w:rsidRPr="00233CFC">
        <w:t>2) is not a legislative instrument.</w:t>
      </w:r>
    </w:p>
    <w:p w:rsidR="004E1C8D" w:rsidRPr="00233CFC" w:rsidRDefault="004E1C8D" w:rsidP="004E1C8D">
      <w:pPr>
        <w:pStyle w:val="ActHead5"/>
      </w:pPr>
      <w:bookmarkStart w:id="35" w:name="_Toc447692656"/>
      <w:r w:rsidRPr="00233CFC">
        <w:rPr>
          <w:rStyle w:val="CharSectno"/>
        </w:rPr>
        <w:t>20C</w:t>
      </w:r>
      <w:r w:rsidRPr="00233CFC">
        <w:t xml:space="preserve">  Indexed estimates and indexed actual incomes of members of couples</w:t>
      </w:r>
      <w:bookmarkEnd w:id="35"/>
    </w:p>
    <w:p w:rsidR="004E1C8D" w:rsidRPr="00233CFC" w:rsidRDefault="004E1C8D" w:rsidP="004E1C8D">
      <w:pPr>
        <w:pStyle w:val="SubsectionHead"/>
      </w:pPr>
      <w:r w:rsidRPr="00233CFC">
        <w:t>Section applies to couples</w:t>
      </w:r>
    </w:p>
    <w:p w:rsidR="004E1C8D" w:rsidRPr="00233CFC" w:rsidRDefault="004E1C8D" w:rsidP="004E1C8D">
      <w:pPr>
        <w:pStyle w:val="subsection"/>
      </w:pPr>
      <w:r w:rsidRPr="00233CFC">
        <w:tab/>
        <w:t>(1)</w:t>
      </w:r>
      <w:r w:rsidRPr="00233CFC">
        <w:tab/>
        <w:t>This section applies in relation to any individual who is a member of a couple.</w:t>
      </w:r>
    </w:p>
    <w:p w:rsidR="004E1C8D" w:rsidRPr="00233CFC" w:rsidRDefault="004E1C8D" w:rsidP="004E1C8D">
      <w:pPr>
        <w:pStyle w:val="SubsectionHead"/>
      </w:pPr>
      <w:r w:rsidRPr="00233CFC">
        <w:t xml:space="preserve">Family tax benefit </w:t>
      </w:r>
      <w:r w:rsidR="00127CA2" w:rsidRPr="00233CFC">
        <w:t>Part</w:t>
      </w:r>
      <w:r w:rsidR="00753CFA" w:rsidRPr="00233CFC">
        <w:t xml:space="preserve"> </w:t>
      </w:r>
      <w:r w:rsidRPr="00233CFC">
        <w:t>A</w:t>
      </w:r>
    </w:p>
    <w:p w:rsidR="004E1C8D" w:rsidRPr="00233CFC" w:rsidRDefault="004E1C8D" w:rsidP="004E1C8D">
      <w:pPr>
        <w:pStyle w:val="subsection"/>
      </w:pPr>
      <w:r w:rsidRPr="00233CFC">
        <w:tab/>
        <w:t>(2)</w:t>
      </w:r>
      <w:r w:rsidRPr="00233CFC">
        <w:tab/>
        <w:t>For the purposes of the Family Assistance Act other than Part</w:t>
      </w:r>
      <w:r w:rsidR="00233CFC">
        <w:t> </w:t>
      </w:r>
      <w:r w:rsidRPr="00233CFC">
        <w:t>4 of Schedule</w:t>
      </w:r>
      <w:r w:rsidR="00233CFC">
        <w:t> </w:t>
      </w:r>
      <w:r w:rsidRPr="00233CFC">
        <w:t xml:space="preserve">1, any reference in this Act to eligibility for, or rate of, family tax benefit being determined or worked out on the basis of an indexed estimate, or an indexed actual income, for an individual or stated in a notice, is affected by </w:t>
      </w:r>
      <w:r w:rsidR="00233CFC">
        <w:t>subsection (</w:t>
      </w:r>
      <w:r w:rsidRPr="00233CFC">
        <w:t>3).</w:t>
      </w:r>
    </w:p>
    <w:p w:rsidR="00261158" w:rsidRPr="00233CFC" w:rsidRDefault="00261158" w:rsidP="00261158">
      <w:pPr>
        <w:pStyle w:val="subsection"/>
      </w:pPr>
      <w:r w:rsidRPr="00233CFC">
        <w:tab/>
        <w:t>(3)</w:t>
      </w:r>
      <w:r w:rsidRPr="00233CFC">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233CFC" w:rsidRDefault="00261158" w:rsidP="00261158">
      <w:pPr>
        <w:pStyle w:val="paragraph"/>
      </w:pPr>
      <w:r w:rsidRPr="00233CFC">
        <w:tab/>
        <w:t>(a)</w:t>
      </w:r>
      <w:r w:rsidRPr="00233CFC">
        <w:tab/>
        <w:t xml:space="preserve">the most recent indexed estimate or indexed actual income for the individual’s partner (see </w:t>
      </w:r>
      <w:r w:rsidR="00233CFC">
        <w:t>subsection (</w:t>
      </w:r>
      <w:r w:rsidRPr="00233CFC">
        <w:t>6)); or</w:t>
      </w:r>
    </w:p>
    <w:p w:rsidR="00261158" w:rsidRPr="00233CFC" w:rsidRDefault="00261158" w:rsidP="00261158">
      <w:pPr>
        <w:pStyle w:val="paragraph"/>
      </w:pPr>
      <w:r w:rsidRPr="00233CFC">
        <w:tab/>
        <w:t>(b)</w:t>
      </w:r>
      <w:r w:rsidRPr="00233CFC">
        <w:tab/>
        <w:t>if there is no such indexed estimate or indexed actual income—a reasonable estimate of the adjusted taxable income of the individual’s partner (disregarding the effect of clause</w:t>
      </w:r>
      <w:r w:rsidR="00233CFC">
        <w:t> </w:t>
      </w:r>
      <w:r w:rsidRPr="00233CFC">
        <w:t>3 of Schedule</w:t>
      </w:r>
      <w:r w:rsidR="00233CFC">
        <w:t> </w:t>
      </w:r>
      <w:r w:rsidRPr="00233CFC">
        <w:t>3 to the Family Assistance Act) that has been given to the Secretary by the individual.</w:t>
      </w:r>
    </w:p>
    <w:p w:rsidR="004E1C8D" w:rsidRPr="00233CFC" w:rsidRDefault="004E1C8D" w:rsidP="004E1C8D">
      <w:pPr>
        <w:pStyle w:val="SubsectionHead"/>
      </w:pPr>
      <w:r w:rsidRPr="00233CFC">
        <w:t xml:space="preserve">Family tax benefit </w:t>
      </w:r>
      <w:r w:rsidR="00127CA2" w:rsidRPr="00233CFC">
        <w:t>Part</w:t>
      </w:r>
      <w:r w:rsidR="00753CFA" w:rsidRPr="00233CFC">
        <w:t xml:space="preserve"> </w:t>
      </w:r>
      <w:r w:rsidRPr="00233CFC">
        <w:t>B</w:t>
      </w:r>
    </w:p>
    <w:p w:rsidR="004E1C8D" w:rsidRPr="00233CFC" w:rsidRDefault="004E1C8D" w:rsidP="004E1C8D">
      <w:pPr>
        <w:pStyle w:val="subsection"/>
      </w:pPr>
      <w:r w:rsidRPr="00233CFC">
        <w:tab/>
        <w:t>(4)</w:t>
      </w:r>
      <w:r w:rsidRPr="00233CFC">
        <w:tab/>
        <w:t>For the purposes of Part</w:t>
      </w:r>
      <w:r w:rsidR="00233CFC">
        <w:t> </w:t>
      </w:r>
      <w:r w:rsidRPr="00233CFC">
        <w:t>4 of Schedule</w:t>
      </w:r>
      <w:r w:rsidR="00233CFC">
        <w:t> </w:t>
      </w:r>
      <w:r w:rsidRPr="00233CFC">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233CFC">
        <w:t>subsection (</w:t>
      </w:r>
      <w:r w:rsidRPr="00233CFC">
        <w:t>5).</w:t>
      </w:r>
    </w:p>
    <w:p w:rsidR="004E1C8D" w:rsidRPr="00233CFC" w:rsidRDefault="004E1C8D" w:rsidP="004E1C8D">
      <w:pPr>
        <w:pStyle w:val="subsection"/>
      </w:pPr>
      <w:r w:rsidRPr="00233CFC">
        <w:tab/>
        <w:t>(5)</w:t>
      </w:r>
      <w:r w:rsidRPr="00233CFC">
        <w:tab/>
        <w:t>The reference is taken to be a reference to eligibility for, or rate of, family tax benefit being determined or worked out on the basis of the lower of these:</w:t>
      </w:r>
    </w:p>
    <w:p w:rsidR="004E1C8D" w:rsidRPr="00233CFC" w:rsidRDefault="004E1C8D" w:rsidP="004E1C8D">
      <w:pPr>
        <w:pStyle w:val="paragraph"/>
      </w:pPr>
      <w:r w:rsidRPr="00233CFC">
        <w:tab/>
        <w:t>(a)</w:t>
      </w:r>
      <w:r w:rsidRPr="00233CFC">
        <w:tab/>
        <w:t>the indexed estimate or indexed actual income for that individual or stated in that notice;</w:t>
      </w:r>
    </w:p>
    <w:p w:rsidR="004E1C8D" w:rsidRPr="00233CFC" w:rsidRDefault="004E1C8D" w:rsidP="004E1C8D">
      <w:pPr>
        <w:pStyle w:val="paragraph"/>
      </w:pPr>
      <w:r w:rsidRPr="00233CFC">
        <w:tab/>
        <w:t>(b)</w:t>
      </w:r>
      <w:r w:rsidRPr="00233CFC">
        <w:tab/>
        <w:t xml:space="preserve">the most recent indexed estimate or indexed actual income for the individual’s partner (see </w:t>
      </w:r>
      <w:r w:rsidR="00233CFC">
        <w:t>subsection (</w:t>
      </w:r>
      <w:r w:rsidRPr="00233CFC">
        <w:t>6))</w:t>
      </w:r>
      <w:r w:rsidR="00D84814" w:rsidRPr="00233CFC">
        <w:t xml:space="preserve"> or, if there is no such indexed estimate or indexed actual income, a reasonable estimate of the adjusted taxable income of the individual’s partner (disregarding the effect of clause</w:t>
      </w:r>
      <w:r w:rsidR="00233CFC">
        <w:t> </w:t>
      </w:r>
      <w:r w:rsidR="00D84814" w:rsidRPr="00233CFC">
        <w:t>3 of Schedule</w:t>
      </w:r>
      <w:r w:rsidR="00233CFC">
        <w:t> </w:t>
      </w:r>
      <w:r w:rsidR="00D84814" w:rsidRPr="00233CFC">
        <w:t>3 to the Family Assistance Act) that has been given to the Secretary by the individual</w:t>
      </w:r>
      <w:r w:rsidRPr="00233CFC">
        <w:t>.</w:t>
      </w:r>
    </w:p>
    <w:p w:rsidR="004E1C8D" w:rsidRPr="00233CFC" w:rsidRDefault="004E1C8D" w:rsidP="004E1C8D">
      <w:pPr>
        <w:pStyle w:val="subsection2"/>
      </w:pPr>
      <w:r w:rsidRPr="00233CFC">
        <w:t xml:space="preserve">If the amounts in </w:t>
      </w:r>
      <w:r w:rsidR="00233CFC">
        <w:t>paragraphs (</w:t>
      </w:r>
      <w:r w:rsidRPr="00233CFC">
        <w:t>a) and (b) are equal, the reference is taken to be a reference to:</w:t>
      </w:r>
    </w:p>
    <w:p w:rsidR="004E1C8D" w:rsidRPr="00233CFC" w:rsidRDefault="004E1C8D" w:rsidP="004E1C8D">
      <w:pPr>
        <w:pStyle w:val="paragraph"/>
      </w:pPr>
      <w:r w:rsidRPr="00233CFC">
        <w:tab/>
        <w:t>(c)</w:t>
      </w:r>
      <w:r w:rsidRPr="00233CFC">
        <w:tab/>
        <w:t xml:space="preserve">if the individual is the claimant for family tax benefit—the amount in </w:t>
      </w:r>
      <w:r w:rsidR="00233CFC">
        <w:t>paragraph (</w:t>
      </w:r>
      <w:r w:rsidRPr="00233CFC">
        <w:t>a); or</w:t>
      </w:r>
    </w:p>
    <w:p w:rsidR="004E1C8D" w:rsidRPr="00233CFC" w:rsidRDefault="004E1C8D" w:rsidP="004E1C8D">
      <w:pPr>
        <w:pStyle w:val="paragraph"/>
      </w:pPr>
      <w:r w:rsidRPr="00233CFC">
        <w:tab/>
        <w:t>(d)</w:t>
      </w:r>
      <w:r w:rsidRPr="00233CFC">
        <w:tab/>
        <w:t xml:space="preserve">if the individual is the partner of the claimant for family tax benefit—the amount in </w:t>
      </w:r>
      <w:r w:rsidR="00233CFC">
        <w:t>paragraph (</w:t>
      </w:r>
      <w:r w:rsidRPr="00233CFC">
        <w:t>b).</w:t>
      </w:r>
    </w:p>
    <w:p w:rsidR="004E1C8D" w:rsidRPr="00233CFC" w:rsidRDefault="004E1C8D" w:rsidP="004E1C8D">
      <w:pPr>
        <w:pStyle w:val="SubsectionHead"/>
      </w:pPr>
      <w:r w:rsidRPr="00233CFC">
        <w:t>Most recent indexed estimate or indexed actual income for individual’s partner</w:t>
      </w:r>
    </w:p>
    <w:p w:rsidR="004E1C8D" w:rsidRPr="00233CFC" w:rsidRDefault="004E1C8D" w:rsidP="004E1C8D">
      <w:pPr>
        <w:pStyle w:val="subsection"/>
      </w:pPr>
      <w:r w:rsidRPr="00233CFC">
        <w:tab/>
        <w:t>(6)</w:t>
      </w:r>
      <w:r w:rsidRPr="00233CFC">
        <w:tab/>
        <w:t xml:space="preserve">In </w:t>
      </w:r>
      <w:r w:rsidR="00233CFC">
        <w:t>subsections (</w:t>
      </w:r>
      <w:r w:rsidRPr="00233CFC">
        <w:t xml:space="preserve">3) and (5), the </w:t>
      </w:r>
      <w:r w:rsidRPr="00233CFC">
        <w:rPr>
          <w:b/>
          <w:i/>
        </w:rPr>
        <w:t xml:space="preserve">most recent indexed estimate or indexed actual income for the individual’s partner </w:t>
      </w:r>
      <w:r w:rsidRPr="00233CFC">
        <w:t>is the indexed estimate or indexed actual income for the individual’s partner stated in a notice given to:</w:t>
      </w:r>
    </w:p>
    <w:p w:rsidR="004E1C8D" w:rsidRPr="00233CFC" w:rsidRDefault="004E1C8D" w:rsidP="004E1C8D">
      <w:pPr>
        <w:pStyle w:val="paragraph"/>
      </w:pPr>
      <w:r w:rsidRPr="00233CFC">
        <w:tab/>
        <w:t>(a)</w:t>
      </w:r>
      <w:r w:rsidRPr="00233CFC">
        <w:tab/>
        <w:t>if the individual is the claimant for family tax benefit—the individual; or</w:t>
      </w:r>
    </w:p>
    <w:p w:rsidR="004E1C8D" w:rsidRPr="00233CFC" w:rsidRDefault="004E1C8D" w:rsidP="004E1C8D">
      <w:pPr>
        <w:pStyle w:val="paragraph"/>
      </w:pPr>
      <w:r w:rsidRPr="00233CFC">
        <w:tab/>
        <w:t>(b)</w:t>
      </w:r>
      <w:r w:rsidRPr="00233CFC">
        <w:tab/>
        <w:t>if the individual is the partner of the claimant for family tax benefit—the individual’s partner;</w:t>
      </w:r>
    </w:p>
    <w:p w:rsidR="004E1C8D" w:rsidRPr="00233CFC" w:rsidRDefault="004E1C8D" w:rsidP="004E1C8D">
      <w:pPr>
        <w:pStyle w:val="subsection2"/>
      </w:pPr>
      <w:r w:rsidRPr="00233CFC">
        <w:t>under subsection</w:t>
      </w:r>
      <w:r w:rsidR="00233CFC">
        <w:t> </w:t>
      </w:r>
      <w:r w:rsidRPr="00233CFC">
        <w:t>20A(2) or 20B(2) with a start day that has arrived or passed (or, if the Secretary has given more than one such notice—the notice with the most recent start day).</w:t>
      </w:r>
    </w:p>
    <w:p w:rsidR="00F01773" w:rsidRPr="00233CFC" w:rsidRDefault="00F01773" w:rsidP="00F01773">
      <w:pPr>
        <w:pStyle w:val="ActHead5"/>
      </w:pPr>
      <w:bookmarkStart w:id="36" w:name="_Toc447692657"/>
      <w:r w:rsidRPr="00233CFC">
        <w:rPr>
          <w:rStyle w:val="CharSectno"/>
        </w:rPr>
        <w:t>21</w:t>
      </w:r>
      <w:r w:rsidRPr="00233CFC">
        <w:t xml:space="preserve">  When determination is in force</w:t>
      </w:r>
      <w:bookmarkEnd w:id="36"/>
    </w:p>
    <w:p w:rsidR="00F01773" w:rsidRPr="00233CFC" w:rsidRDefault="00F01773" w:rsidP="00F01773">
      <w:pPr>
        <w:pStyle w:val="subsection"/>
      </w:pPr>
      <w:r w:rsidRPr="00233CFC">
        <w:tab/>
        <w:t>(1)</w:t>
      </w:r>
      <w:r w:rsidRPr="00233CFC">
        <w:tab/>
        <w:t xml:space="preserve">Subject to this section, a determination under this </w:t>
      </w:r>
      <w:r w:rsidR="00127CA2" w:rsidRPr="00233CFC">
        <w:t>Division</w:t>
      </w:r>
      <w:r w:rsidR="00753CFA" w:rsidRPr="00233CFC">
        <w:t xml:space="preserve"> </w:t>
      </w:r>
      <w:r w:rsidRPr="00233CFC">
        <w:t>comes into force when it is made and remains in force at all times afterwards.</w:t>
      </w:r>
    </w:p>
    <w:p w:rsidR="00B15AB9" w:rsidRPr="00233CFC" w:rsidRDefault="00B15AB9" w:rsidP="00B15AB9">
      <w:pPr>
        <w:pStyle w:val="subsection"/>
      </w:pPr>
      <w:r w:rsidRPr="00233CFC">
        <w:tab/>
        <w:t>(1A)</w:t>
      </w:r>
      <w:r w:rsidRPr="00233CFC">
        <w:tab/>
        <w:t>A determination under paragraph</w:t>
      </w:r>
      <w:r w:rsidR="00233CFC">
        <w:t> </w:t>
      </w:r>
      <w:r w:rsidRPr="00233CFC">
        <w:t>19(a) may be expressed to come into force on a day before it is made (but not earlier than the day the claim concerned is made).</w:t>
      </w:r>
    </w:p>
    <w:p w:rsidR="00F01773" w:rsidRPr="00233CFC" w:rsidRDefault="00F01773" w:rsidP="00F01773">
      <w:pPr>
        <w:pStyle w:val="SubsectionHead"/>
      </w:pPr>
      <w:r w:rsidRPr="00233CFC">
        <w:t>Effect of later determination on certain instalment determinations</w:t>
      </w:r>
    </w:p>
    <w:p w:rsidR="00F01773" w:rsidRPr="00233CFC" w:rsidRDefault="00F01773" w:rsidP="00F01773">
      <w:pPr>
        <w:pStyle w:val="subsection"/>
      </w:pPr>
      <w:r w:rsidRPr="00233CFC">
        <w:tab/>
        <w:t>(2)</w:t>
      </w:r>
      <w:r w:rsidRPr="00233CFC">
        <w:tab/>
        <w:t>If, on a particular day, a determination is in force:</w:t>
      </w:r>
    </w:p>
    <w:p w:rsidR="00F01773" w:rsidRPr="00233CFC" w:rsidRDefault="00F01773" w:rsidP="00F01773">
      <w:pPr>
        <w:pStyle w:val="paragraph"/>
      </w:pPr>
      <w:r w:rsidRPr="00233CFC">
        <w:tab/>
        <w:t>(a)</w:t>
      </w:r>
      <w:r w:rsidRPr="00233CFC">
        <w:tab/>
        <w:t>under section</w:t>
      </w:r>
      <w:r w:rsidR="00233CFC">
        <w:t> </w:t>
      </w:r>
      <w:r w:rsidRPr="00233CFC">
        <w:t>16, where under the determination the claimant is not entitled to be paid family tax benefit on the particular day or any later day; or</w:t>
      </w:r>
    </w:p>
    <w:p w:rsidR="00F01773" w:rsidRPr="00233CFC" w:rsidRDefault="00F01773" w:rsidP="00F01773">
      <w:pPr>
        <w:pStyle w:val="paragraph"/>
      </w:pPr>
      <w:r w:rsidRPr="00233CFC">
        <w:tab/>
        <w:t>(b)</w:t>
      </w:r>
      <w:r w:rsidRPr="00233CFC">
        <w:tab/>
        <w:t>under paragraph</w:t>
      </w:r>
      <w:r w:rsidR="00233CFC">
        <w:t> </w:t>
      </w:r>
      <w:r w:rsidRPr="00233CFC">
        <w:t>19(a);</w:t>
      </w:r>
    </w:p>
    <w:p w:rsidR="00F01773" w:rsidRPr="00233CFC" w:rsidRDefault="00F01773" w:rsidP="00F01773">
      <w:pPr>
        <w:pStyle w:val="subsection2"/>
      </w:pPr>
      <w:r w:rsidRPr="00233CFC">
        <w:t>the determination ceases to be in force on the particular day if either:</w:t>
      </w:r>
    </w:p>
    <w:p w:rsidR="00F01773" w:rsidRPr="00233CFC" w:rsidRDefault="00F01773" w:rsidP="00F01773">
      <w:pPr>
        <w:pStyle w:val="paragraph"/>
      </w:pPr>
      <w:r w:rsidRPr="00233CFC">
        <w:tab/>
        <w:t>(c)</w:t>
      </w:r>
      <w:r w:rsidRPr="00233CFC">
        <w:tab/>
        <w:t>another determination is made on the particular day on a claim by the claimant for payment of family tax benefit by instalment; or</w:t>
      </w:r>
    </w:p>
    <w:p w:rsidR="00F01773" w:rsidRPr="00233CFC" w:rsidRDefault="00F01773" w:rsidP="00F01773">
      <w:pPr>
        <w:pStyle w:val="paragraph"/>
      </w:pPr>
      <w:r w:rsidRPr="00233CFC">
        <w:tab/>
        <w:t>(d)</w:t>
      </w:r>
      <w:r w:rsidRPr="00233CFC">
        <w:tab/>
        <w:t>another determination is made after the particular day on a claim by the claimant for payment of family tax benefit for a past period, where the particular day occurs within the past period.</w:t>
      </w:r>
    </w:p>
    <w:p w:rsidR="00F01773" w:rsidRPr="00233CFC" w:rsidRDefault="00F01773" w:rsidP="00F01773">
      <w:pPr>
        <w:pStyle w:val="SubsectionHead"/>
      </w:pPr>
      <w:r w:rsidRPr="00233CFC">
        <w:t>Request for cessation of instalment determination</w:t>
      </w:r>
    </w:p>
    <w:p w:rsidR="00F01773" w:rsidRPr="00233CFC" w:rsidRDefault="00F01773" w:rsidP="00F01773">
      <w:pPr>
        <w:pStyle w:val="subsection"/>
      </w:pPr>
      <w:r w:rsidRPr="00233CFC">
        <w:tab/>
        <w:t>(3)</w:t>
      </w:r>
      <w:r w:rsidRPr="00233CFC">
        <w:tab/>
        <w:t>A determination in force under section</w:t>
      </w:r>
      <w:r w:rsidR="00233CFC">
        <w:t> </w:t>
      </w:r>
      <w:r w:rsidRPr="00233CFC">
        <w:t>16 on a particular day ceases to be in force if:</w:t>
      </w:r>
    </w:p>
    <w:p w:rsidR="00F01773" w:rsidRPr="00233CFC" w:rsidRDefault="00F01773" w:rsidP="00F01773">
      <w:pPr>
        <w:pStyle w:val="paragraph"/>
      </w:pPr>
      <w:r w:rsidRPr="00233CFC">
        <w:tab/>
        <w:t>(a)</w:t>
      </w:r>
      <w:r w:rsidRPr="00233CFC">
        <w:tab/>
        <w:t>under the determination, the claimant is entitled to be paid family tax benefit on the particular day or any later day; and</w:t>
      </w:r>
    </w:p>
    <w:p w:rsidR="00F01773" w:rsidRPr="00233CFC" w:rsidRDefault="00F01773" w:rsidP="00F01773">
      <w:pPr>
        <w:pStyle w:val="paragraph"/>
      </w:pPr>
      <w:r w:rsidRPr="00233CFC">
        <w:tab/>
        <w:t>(b)</w:t>
      </w:r>
      <w:r w:rsidRPr="00233CFC">
        <w:tab/>
        <w:t>on the particular day, the claimant is not receiving a social security pension, social security benefit</w:t>
      </w:r>
      <w:r w:rsidR="00941A20" w:rsidRPr="00233CFC">
        <w:t>, service pension or income support supplement</w:t>
      </w:r>
      <w:r w:rsidRPr="00233CFC">
        <w:t>; and</w:t>
      </w:r>
    </w:p>
    <w:p w:rsidR="00F01773" w:rsidRPr="00233CFC" w:rsidRDefault="00F01773" w:rsidP="00F01773">
      <w:pPr>
        <w:pStyle w:val="paragraph"/>
      </w:pPr>
      <w:r w:rsidRPr="00233CFC">
        <w:tab/>
        <w:t>(c)</w:t>
      </w:r>
      <w:r w:rsidRPr="00233CFC">
        <w:tab/>
        <w:t>on the particular day, the claimant advises the Secretary, in the form and manner required by the Secretary, that the claimant wishes the determination:</w:t>
      </w:r>
    </w:p>
    <w:p w:rsidR="00F01773" w:rsidRPr="00233CFC" w:rsidRDefault="00F01773" w:rsidP="00F01773">
      <w:pPr>
        <w:pStyle w:val="paragraphsub"/>
      </w:pPr>
      <w:r w:rsidRPr="00233CFC">
        <w:tab/>
        <w:t>(i)</w:t>
      </w:r>
      <w:r w:rsidRPr="00233CFC">
        <w:tab/>
        <w:t>to cease to be in force from the particular day or from a specified later day; or</w:t>
      </w:r>
    </w:p>
    <w:p w:rsidR="00F01773" w:rsidRPr="00233CFC" w:rsidRDefault="00F01773" w:rsidP="00F01773">
      <w:pPr>
        <w:pStyle w:val="paragraphsub"/>
      </w:pPr>
      <w:r w:rsidRPr="00233CFC">
        <w:tab/>
        <w:t>(ii)</w:t>
      </w:r>
      <w:r w:rsidRPr="00233CFC">
        <w:tab/>
        <w:t>to have ceased to be in force at the end of the most recent instalment period before the particular day.</w:t>
      </w:r>
    </w:p>
    <w:p w:rsidR="00F01773" w:rsidRPr="00233CFC" w:rsidRDefault="00F01773" w:rsidP="00F01773">
      <w:pPr>
        <w:pStyle w:val="subsection2"/>
      </w:pPr>
      <w:r w:rsidRPr="00233CFC">
        <w:t>The determination ceases to be in force in accordance with the advice.</w:t>
      </w:r>
    </w:p>
    <w:p w:rsidR="00F01773" w:rsidRPr="00233CFC" w:rsidRDefault="00F01773" w:rsidP="00F01773">
      <w:pPr>
        <w:pStyle w:val="ActHead5"/>
      </w:pPr>
      <w:bookmarkStart w:id="37" w:name="_Toc447692658"/>
      <w:r w:rsidRPr="00233CFC">
        <w:rPr>
          <w:rStyle w:val="CharSectno"/>
        </w:rPr>
        <w:t>22</w:t>
      </w:r>
      <w:r w:rsidRPr="00233CFC">
        <w:t xml:space="preserve">  Notice of determination</w:t>
      </w:r>
      <w:bookmarkEnd w:id="37"/>
    </w:p>
    <w:p w:rsidR="00F01773" w:rsidRPr="00233CFC" w:rsidRDefault="00F01773" w:rsidP="00F01773">
      <w:pPr>
        <w:pStyle w:val="subsection"/>
      </w:pPr>
      <w:r w:rsidRPr="00233CFC">
        <w:tab/>
        <w:t>(1)</w:t>
      </w:r>
      <w:r w:rsidRPr="00233CFC">
        <w:tab/>
        <w:t xml:space="preserve">The Secretary must give notice of a determination under this </w:t>
      </w:r>
      <w:r w:rsidR="00127CA2" w:rsidRPr="00233CFC">
        <w:t>Subdivision</w:t>
      </w:r>
      <w:r w:rsidR="00753CFA" w:rsidRPr="00233CFC">
        <w:t xml:space="preserve"> </w:t>
      </w:r>
      <w:r w:rsidR="00921A29" w:rsidRPr="00233CFC">
        <w:t>(except subsection</w:t>
      </w:r>
      <w:r w:rsidR="00233CFC">
        <w:t> </w:t>
      </w:r>
      <w:r w:rsidR="00921A29" w:rsidRPr="00233CFC">
        <w:t>23(3B))</w:t>
      </w:r>
      <w:r w:rsidRPr="00233CFC">
        <w:t xml:space="preserve"> to the claimant, stating:</w:t>
      </w:r>
    </w:p>
    <w:p w:rsidR="00F01773" w:rsidRPr="00233CFC" w:rsidRDefault="00F01773" w:rsidP="00F01773">
      <w:pPr>
        <w:pStyle w:val="paragraph"/>
      </w:pPr>
      <w:r w:rsidRPr="00233CFC">
        <w:tab/>
        <w:t>(a)</w:t>
      </w:r>
      <w:r w:rsidRPr="00233CFC">
        <w:tab/>
        <w:t>whether the claimant is entitled to be paid family tax benefit under the determination; and</w:t>
      </w:r>
    </w:p>
    <w:p w:rsidR="00F01773" w:rsidRPr="00233CFC" w:rsidRDefault="00F01773" w:rsidP="00802728">
      <w:pPr>
        <w:pStyle w:val="paragraph"/>
        <w:keepNext/>
      </w:pPr>
      <w:r w:rsidRPr="00233CFC">
        <w:tab/>
        <w:t>(b)</w:t>
      </w:r>
      <w:r w:rsidRPr="00233CFC">
        <w:tab/>
        <w:t>if the claimant is so entitled:</w:t>
      </w:r>
    </w:p>
    <w:p w:rsidR="00F01773" w:rsidRPr="00233CFC" w:rsidRDefault="00F01773" w:rsidP="00F01773">
      <w:pPr>
        <w:pStyle w:val="paragraphsub"/>
      </w:pPr>
      <w:r w:rsidRPr="00233CFC">
        <w:tab/>
        <w:t>(i)</w:t>
      </w:r>
      <w:r w:rsidRPr="00233CFC">
        <w:tab/>
        <w:t>if the claimant is entitled to be paid family tax benefit by instalment—the daily rate of the benefit, the days on which the entitlement arises and how it is to be paid; or</w:t>
      </w:r>
    </w:p>
    <w:p w:rsidR="00F01773" w:rsidRPr="00233CFC" w:rsidRDefault="00F01773" w:rsidP="00F01773">
      <w:pPr>
        <w:pStyle w:val="paragraphsub"/>
      </w:pPr>
      <w:r w:rsidRPr="00233CFC">
        <w:tab/>
        <w:t>(ii)</w:t>
      </w:r>
      <w:r w:rsidRPr="00233CFC">
        <w:tab/>
        <w:t>in any other case—the amount of the benefit and how it is to be paid; and</w:t>
      </w:r>
    </w:p>
    <w:p w:rsidR="00F01773" w:rsidRPr="00233CFC" w:rsidRDefault="00F01773" w:rsidP="00F01773">
      <w:pPr>
        <w:pStyle w:val="paragraph"/>
      </w:pPr>
      <w:r w:rsidRPr="00233CFC">
        <w:tab/>
        <w:t>(c)</w:t>
      </w:r>
      <w:r w:rsidRPr="00233CFC">
        <w:tab/>
        <w:t>that the claimant may apply for review of the determination in the manner set out in Part</w:t>
      </w:r>
      <w:r w:rsidR="00233CFC">
        <w:t> </w:t>
      </w:r>
      <w:r w:rsidRPr="00233CFC">
        <w:t>5.</w:t>
      </w:r>
    </w:p>
    <w:p w:rsidR="00F01773" w:rsidRPr="00233CFC" w:rsidRDefault="00F01773" w:rsidP="00F01773">
      <w:pPr>
        <w:pStyle w:val="subsection"/>
      </w:pPr>
      <w:r w:rsidRPr="00233CFC">
        <w:tab/>
        <w:t>(2)</w:t>
      </w:r>
      <w:r w:rsidRPr="00233CFC">
        <w:tab/>
        <w:t xml:space="preserve">The determination is not ineffective by reason only that the requirements of </w:t>
      </w:r>
      <w:r w:rsidR="00233CFC">
        <w:t>subsection (</w:t>
      </w:r>
      <w:r w:rsidRPr="00233CFC">
        <w:t>1) are not complied with.</w:t>
      </w:r>
    </w:p>
    <w:p w:rsidR="00F01773" w:rsidRPr="00233CFC" w:rsidRDefault="00F01773" w:rsidP="00F01773">
      <w:pPr>
        <w:pStyle w:val="ActHead5"/>
      </w:pPr>
      <w:bookmarkStart w:id="38" w:name="_Toc447692659"/>
      <w:r w:rsidRPr="00233CFC">
        <w:rPr>
          <w:rStyle w:val="CharSectno"/>
        </w:rPr>
        <w:t>23</w:t>
      </w:r>
      <w:r w:rsidRPr="00233CFC">
        <w:t xml:space="preserve">  Payment of family tax benefit by instalment</w:t>
      </w:r>
      <w:bookmarkEnd w:id="38"/>
    </w:p>
    <w:p w:rsidR="00F01773" w:rsidRPr="00233CFC" w:rsidRDefault="00F01773" w:rsidP="00F01773">
      <w:pPr>
        <w:pStyle w:val="subsection"/>
      </w:pPr>
      <w:r w:rsidRPr="00233CFC">
        <w:tab/>
        <w:t>(1)</w:t>
      </w:r>
      <w:r w:rsidRPr="00233CFC">
        <w:tab/>
        <w:t>Subject to this section, if the claimant is entitled to be paid family tax benefit by instalment, the Secretary must, after each instalment period ending</w:t>
      </w:r>
      <w:r w:rsidRPr="00233CFC">
        <w:rPr>
          <w:i/>
        </w:rPr>
        <w:t xml:space="preserve"> </w:t>
      </w:r>
      <w:r w:rsidRPr="00233CFC">
        <w:t>after the determination is made, pay the instalment amount to the claimant, at such time as the Secretary considers appropriate and to the credit of a bank account nominated and maintained by the claimant.</w:t>
      </w:r>
    </w:p>
    <w:p w:rsidR="00F01773" w:rsidRPr="00233CFC" w:rsidRDefault="00F01773" w:rsidP="00F01773">
      <w:pPr>
        <w:pStyle w:val="SubsectionHead"/>
      </w:pPr>
      <w:r w:rsidRPr="00233CFC">
        <w:t>Instalment amount and instalment period</w:t>
      </w:r>
    </w:p>
    <w:p w:rsidR="00F01773" w:rsidRPr="00233CFC" w:rsidRDefault="00F01773" w:rsidP="00F01773">
      <w:pPr>
        <w:pStyle w:val="subsection"/>
      </w:pPr>
      <w:r w:rsidRPr="00233CFC">
        <w:tab/>
        <w:t>(2)</w:t>
      </w:r>
      <w:r w:rsidRPr="00233CFC">
        <w:tab/>
        <w:t xml:space="preserve">In </w:t>
      </w:r>
      <w:r w:rsidR="00233CFC">
        <w:t>subsection (</w:t>
      </w:r>
      <w:r w:rsidRPr="00233CFC">
        <w:t>1):</w:t>
      </w:r>
    </w:p>
    <w:p w:rsidR="00F01773" w:rsidRPr="00233CFC" w:rsidRDefault="00F01773" w:rsidP="00F01773">
      <w:pPr>
        <w:pStyle w:val="Definition"/>
      </w:pPr>
      <w:r w:rsidRPr="00233CFC">
        <w:rPr>
          <w:b/>
          <w:i/>
        </w:rPr>
        <w:t>instalment amount</w:t>
      </w:r>
      <w:r w:rsidRPr="00233CFC">
        <w:t xml:space="preserve"> means the amount accruing for the days in the instalment period for which an entitlement to be paid family tax benefit arose under the determination.</w:t>
      </w:r>
    </w:p>
    <w:p w:rsidR="00F01773" w:rsidRPr="00233CFC" w:rsidRDefault="00F01773" w:rsidP="007A7C73">
      <w:pPr>
        <w:pStyle w:val="Definition"/>
        <w:keepNext/>
        <w:keepLines/>
      </w:pPr>
      <w:r w:rsidRPr="00233CFC">
        <w:rPr>
          <w:b/>
          <w:i/>
        </w:rPr>
        <w:t>instalment period</w:t>
      </w:r>
      <w:r w:rsidRPr="00233CFC">
        <w:t xml:space="preserve"> means, subject to </w:t>
      </w:r>
      <w:r w:rsidR="00233CFC">
        <w:t>subsection (</w:t>
      </w:r>
      <w:r w:rsidRPr="00233CFC">
        <w:t>3):</w:t>
      </w:r>
    </w:p>
    <w:p w:rsidR="00921A29" w:rsidRPr="00233CFC" w:rsidRDefault="00921A29" w:rsidP="00921A29">
      <w:pPr>
        <w:pStyle w:val="paragraph"/>
      </w:pPr>
      <w:r w:rsidRPr="00233CFC">
        <w:tab/>
        <w:t>(a)</w:t>
      </w:r>
      <w:r w:rsidRPr="00233CFC">
        <w:tab/>
        <w:t>the period of 14 days beginning on the day the Secretary considers appropriate in relation to the claimant, or class of claimants in which the claimant is included, and each successive period of 14 days; or</w:t>
      </w:r>
    </w:p>
    <w:p w:rsidR="00921A29" w:rsidRPr="00233CFC" w:rsidRDefault="00921A29" w:rsidP="00921A29">
      <w:pPr>
        <w:pStyle w:val="paragraph"/>
      </w:pPr>
      <w:r w:rsidRPr="00233CFC">
        <w:tab/>
        <w:t>(b)</w:t>
      </w:r>
      <w:r w:rsidRPr="00233CFC">
        <w:tab/>
        <w:t>if the claimant:</w:t>
      </w:r>
    </w:p>
    <w:p w:rsidR="00921A29" w:rsidRPr="00233CFC" w:rsidRDefault="00921A29" w:rsidP="00921A29">
      <w:pPr>
        <w:pStyle w:val="paragraphsub"/>
      </w:pPr>
      <w:r w:rsidRPr="00233CFC">
        <w:tab/>
        <w:t>(i)</w:t>
      </w:r>
      <w:r w:rsidRPr="00233CFC">
        <w:tab/>
        <w:t xml:space="preserve">is included in a class of persons specified under </w:t>
      </w:r>
      <w:r w:rsidR="00233CFC">
        <w:t>subsection (</w:t>
      </w:r>
      <w:r w:rsidRPr="00233CFC">
        <w:t>3A); and</w:t>
      </w:r>
    </w:p>
    <w:p w:rsidR="00921A29" w:rsidRPr="00233CFC" w:rsidRDefault="00921A29" w:rsidP="00921A29">
      <w:pPr>
        <w:pStyle w:val="paragraphsub"/>
      </w:pPr>
      <w:r w:rsidRPr="00233CFC">
        <w:tab/>
        <w:t>(ii)</w:t>
      </w:r>
      <w:r w:rsidRPr="00233CFC">
        <w:tab/>
        <w:t xml:space="preserve">is the subject of a determination in force under </w:t>
      </w:r>
      <w:r w:rsidR="00233CFC">
        <w:t>subsection (</w:t>
      </w:r>
      <w:r w:rsidRPr="00233CFC">
        <w:t>3B);</w:t>
      </w:r>
    </w:p>
    <w:p w:rsidR="00921A29" w:rsidRPr="00233CFC" w:rsidRDefault="00921A29" w:rsidP="00921A29">
      <w:pPr>
        <w:pStyle w:val="paragraph"/>
      </w:pPr>
      <w:r w:rsidRPr="00233CFC">
        <w:tab/>
      </w:r>
      <w:r w:rsidRPr="00233CFC">
        <w:tab/>
        <w:t>the period of 7 days beginning on the day the Secretary considers appropriate, and each successive period of 7 days.</w:t>
      </w:r>
    </w:p>
    <w:p w:rsidR="00F01773" w:rsidRPr="00233CFC" w:rsidRDefault="00F01773" w:rsidP="00F01773">
      <w:pPr>
        <w:pStyle w:val="SubsectionHead"/>
      </w:pPr>
      <w:r w:rsidRPr="00233CFC">
        <w:t>Changing the day on which later instalment periods begin</w:t>
      </w:r>
    </w:p>
    <w:p w:rsidR="00F01773" w:rsidRPr="00233CFC" w:rsidRDefault="00F01773" w:rsidP="00F01773">
      <w:pPr>
        <w:pStyle w:val="subsection"/>
      </w:pPr>
      <w:r w:rsidRPr="00233CFC">
        <w:tab/>
        <w:t>(3)</w:t>
      </w:r>
      <w:r w:rsidRPr="00233CFC">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233CFC" w:rsidRDefault="00921A29" w:rsidP="00921A29">
      <w:pPr>
        <w:pStyle w:val="SubsectionHead"/>
      </w:pPr>
      <w:r w:rsidRPr="00233CFC">
        <w:t>Persons who may have 7</w:t>
      </w:r>
      <w:r w:rsidR="00233CFC">
        <w:noBreakHyphen/>
      </w:r>
      <w:r w:rsidRPr="00233CFC">
        <w:t>day instalment periods</w:t>
      </w:r>
    </w:p>
    <w:p w:rsidR="00921A29" w:rsidRPr="00233CFC" w:rsidRDefault="00921A29" w:rsidP="00921A29">
      <w:pPr>
        <w:pStyle w:val="subsection"/>
      </w:pPr>
      <w:r w:rsidRPr="00233CFC">
        <w:tab/>
        <w:t>(3A)</w:t>
      </w:r>
      <w:r w:rsidRPr="00233CFC">
        <w:tab/>
        <w:t>The Minister may by legislative instrument specify a class of persons any of whom the Secretary may determine to have 7</w:t>
      </w:r>
      <w:r w:rsidR="00233CFC">
        <w:noBreakHyphen/>
      </w:r>
      <w:r w:rsidRPr="00233CFC">
        <w:t>day instalment periods.</w:t>
      </w:r>
    </w:p>
    <w:p w:rsidR="00921A29" w:rsidRPr="00233CFC" w:rsidRDefault="00921A29" w:rsidP="00921A29">
      <w:pPr>
        <w:pStyle w:val="subsection"/>
      </w:pPr>
      <w:r w:rsidRPr="00233CFC">
        <w:tab/>
        <w:t>(3B)</w:t>
      </w:r>
      <w:r w:rsidRPr="00233CFC">
        <w:tab/>
        <w:t xml:space="preserve">The Secretary may determine that a claimant who is a member of a class of persons specified under </w:t>
      </w:r>
      <w:r w:rsidR="00233CFC">
        <w:t>subsection (</w:t>
      </w:r>
      <w:r w:rsidRPr="00233CFC">
        <w:t>3A) has instalment periods of 7 days.</w:t>
      </w:r>
    </w:p>
    <w:p w:rsidR="00921A29" w:rsidRPr="00233CFC" w:rsidRDefault="00921A29" w:rsidP="00921A29">
      <w:pPr>
        <w:pStyle w:val="subsection"/>
      </w:pPr>
      <w:r w:rsidRPr="00233CFC">
        <w:tab/>
        <w:t>(3C)</w:t>
      </w:r>
      <w:r w:rsidRPr="00233CFC">
        <w:tab/>
        <w:t xml:space="preserve">The Secretary must revoke a determination made under </w:t>
      </w:r>
      <w:r w:rsidR="00233CFC">
        <w:t>subsection (</w:t>
      </w:r>
      <w:r w:rsidRPr="00233CFC">
        <w:t xml:space="preserve">3B) if he or she is satisfied that the claimant is no longer a member of a class of persons specified under </w:t>
      </w:r>
      <w:r w:rsidR="00233CFC">
        <w:t>subsection (</w:t>
      </w:r>
      <w:r w:rsidRPr="00233CFC">
        <w:t>3A).</w:t>
      </w:r>
    </w:p>
    <w:p w:rsidR="00921A29" w:rsidRPr="00233CFC" w:rsidRDefault="00921A29" w:rsidP="00921A29">
      <w:pPr>
        <w:pStyle w:val="subsection"/>
      </w:pPr>
      <w:r w:rsidRPr="00233CFC">
        <w:tab/>
        <w:t>(3D)</w:t>
      </w:r>
      <w:r w:rsidRPr="00233CFC">
        <w:tab/>
      </w:r>
      <w:r w:rsidR="00233CFC">
        <w:t>Subsection (</w:t>
      </w:r>
      <w:r w:rsidRPr="00233CFC">
        <w:t>3C) does not limit the operation of subsection</w:t>
      </w:r>
      <w:r w:rsidR="00233CFC">
        <w:t> </w:t>
      </w:r>
      <w:r w:rsidRPr="00233CFC">
        <w:t xml:space="preserve">33(3) of the </w:t>
      </w:r>
      <w:r w:rsidRPr="00233CFC">
        <w:rPr>
          <w:i/>
        </w:rPr>
        <w:t>Acts Interpretation Act 1901</w:t>
      </w:r>
      <w:r w:rsidRPr="00233CFC">
        <w:t xml:space="preserve"> in relation to </w:t>
      </w:r>
      <w:r w:rsidR="00233CFC">
        <w:t>subsection (</w:t>
      </w:r>
      <w:r w:rsidRPr="00233CFC">
        <w:t>3B) of this section.</w:t>
      </w:r>
    </w:p>
    <w:p w:rsidR="00F01773" w:rsidRPr="00233CFC" w:rsidRDefault="00F01773" w:rsidP="00F01773">
      <w:pPr>
        <w:pStyle w:val="SubsectionHead"/>
      </w:pPr>
      <w:r w:rsidRPr="00233CFC">
        <w:t>Secretary may make direction as to the manner of making payments</w:t>
      </w:r>
    </w:p>
    <w:p w:rsidR="00F01773" w:rsidRPr="00233CFC" w:rsidRDefault="00F01773" w:rsidP="00F01773">
      <w:pPr>
        <w:pStyle w:val="subsection"/>
      </w:pPr>
      <w:r w:rsidRPr="00233CFC">
        <w:tab/>
        <w:t>(5)</w:t>
      </w:r>
      <w:r w:rsidRPr="00233CFC">
        <w:tab/>
        <w:t xml:space="preserve">The Secretary may direct that the whole or a part of an amount which is to be paid for the purposes of this section is to be paid in a different way from that provided for by </w:t>
      </w:r>
      <w:r w:rsidR="00233CFC">
        <w:t>subsection (</w:t>
      </w:r>
      <w:r w:rsidRPr="00233CFC">
        <w:t>1). If the Secretary gives the direction, the amount is to be paid in accordance with the direction.</w:t>
      </w:r>
    </w:p>
    <w:p w:rsidR="00F01773" w:rsidRPr="00233CFC" w:rsidRDefault="00F01773" w:rsidP="00F01773">
      <w:pPr>
        <w:pStyle w:val="SubsectionHead"/>
      </w:pPr>
      <w:r w:rsidRPr="00233CFC">
        <w:t>Early payment of FTB instalment in particular cases</w:t>
      </w:r>
    </w:p>
    <w:p w:rsidR="00F01773" w:rsidRPr="00233CFC" w:rsidRDefault="00F01773" w:rsidP="00F01773">
      <w:pPr>
        <w:pStyle w:val="subsection"/>
      </w:pPr>
      <w:r w:rsidRPr="00233CFC">
        <w:tab/>
        <w:t>(5A)</w:t>
      </w:r>
      <w:r w:rsidRPr="00233CFC">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233CFC" w:rsidRDefault="00F01773" w:rsidP="00F01773">
      <w:pPr>
        <w:pStyle w:val="subsection"/>
      </w:pPr>
      <w:r w:rsidRPr="00233CFC">
        <w:tab/>
        <w:t>(6)</w:t>
      </w:r>
      <w:r w:rsidRPr="00233CFC">
        <w:tab/>
        <w:t xml:space="preserve">This section is subject to </w:t>
      </w:r>
      <w:r w:rsidR="00127CA2" w:rsidRPr="00233CFC">
        <w:t>Subdivision</w:t>
      </w:r>
      <w:r w:rsidR="00753CFA" w:rsidRPr="00233CFC">
        <w:t xml:space="preserve"> </w:t>
      </w:r>
      <w:r w:rsidR="00253C2A" w:rsidRPr="00233CFC">
        <w:t xml:space="preserve">CA of this Division, </w:t>
      </w:r>
      <w:r w:rsidRPr="00233CFC">
        <w:t>Part</w:t>
      </w:r>
      <w:r w:rsidR="00233CFC">
        <w:t> </w:t>
      </w:r>
      <w:r w:rsidRPr="00233CFC">
        <w:t>4, Division</w:t>
      </w:r>
      <w:r w:rsidR="00233CFC">
        <w:t> </w:t>
      </w:r>
      <w:r w:rsidRPr="00233CFC">
        <w:t>3 of Part</w:t>
      </w:r>
      <w:r w:rsidR="00233CFC">
        <w:t> </w:t>
      </w:r>
      <w:r w:rsidRPr="00233CFC">
        <w:t>8B and sections</w:t>
      </w:r>
      <w:r w:rsidR="00233CFC">
        <w:t> </w:t>
      </w:r>
      <w:r w:rsidRPr="00233CFC">
        <w:t>225 and 226.</w:t>
      </w:r>
    </w:p>
    <w:p w:rsidR="00B10313" w:rsidRPr="00233CFC" w:rsidRDefault="00B10313" w:rsidP="00B10313">
      <w:pPr>
        <w:pStyle w:val="ActHead5"/>
      </w:pPr>
      <w:bookmarkStart w:id="39" w:name="_Toc447692660"/>
      <w:r w:rsidRPr="00233CFC">
        <w:rPr>
          <w:rStyle w:val="CharSectno"/>
        </w:rPr>
        <w:t>24</w:t>
      </w:r>
      <w:r w:rsidRPr="00233CFC">
        <w:t xml:space="preserve">  Payments of family tax benefit for a past period or by single payment/in substitution because of the death of another individual</w:t>
      </w:r>
      <w:bookmarkEnd w:id="39"/>
    </w:p>
    <w:p w:rsidR="00F01773" w:rsidRPr="00233CFC" w:rsidRDefault="00F01773" w:rsidP="00F01773">
      <w:pPr>
        <w:pStyle w:val="subsection"/>
      </w:pPr>
      <w:r w:rsidRPr="00233CFC">
        <w:tab/>
        <w:t>(1)</w:t>
      </w:r>
      <w:r w:rsidRPr="00233CFC">
        <w:tab/>
        <w:t>If the claimant is entitled to be paid family tax benefit under a determination on a claim for payment of family tax benefit:</w:t>
      </w:r>
    </w:p>
    <w:p w:rsidR="00F01773" w:rsidRPr="00233CFC" w:rsidRDefault="00F01773" w:rsidP="00F01773">
      <w:pPr>
        <w:pStyle w:val="paragraph"/>
      </w:pPr>
      <w:r w:rsidRPr="00233CFC">
        <w:tab/>
        <w:t>(a)</w:t>
      </w:r>
      <w:r w:rsidRPr="00233CFC">
        <w:tab/>
        <w:t>for a past period; or</w:t>
      </w:r>
    </w:p>
    <w:p w:rsidR="00F01773" w:rsidRPr="00233CFC" w:rsidRDefault="00F01773" w:rsidP="00F01773">
      <w:pPr>
        <w:pStyle w:val="paragraph"/>
      </w:pPr>
      <w:r w:rsidRPr="00233CFC">
        <w:tab/>
        <w:t>(b)</w:t>
      </w:r>
      <w:r w:rsidRPr="00233CFC">
        <w:tab/>
        <w:t>by single payment/in substitution because of the death of another individual;</w:t>
      </w:r>
    </w:p>
    <w:p w:rsidR="00F01773" w:rsidRPr="00233CFC" w:rsidRDefault="00F01773" w:rsidP="00F01773">
      <w:pPr>
        <w:pStyle w:val="subsection2"/>
      </w:pPr>
      <w:r w:rsidRPr="00233CFC">
        <w:t>the Secretary must pay the amount to the claimant, at such time and in such manner as the Secretary considers appropriate.</w:t>
      </w:r>
    </w:p>
    <w:p w:rsidR="00F01773" w:rsidRPr="00233CFC" w:rsidRDefault="00F01773" w:rsidP="00F01773">
      <w:pPr>
        <w:pStyle w:val="subsection"/>
      </w:pPr>
      <w:r w:rsidRPr="00233CFC">
        <w:tab/>
        <w:t>(4)</w:t>
      </w:r>
      <w:r w:rsidRPr="00233CFC">
        <w:tab/>
        <w:t xml:space="preserve">This section is subject to </w:t>
      </w:r>
      <w:r w:rsidR="00127CA2" w:rsidRPr="00233CFC">
        <w:t>Subdivision</w:t>
      </w:r>
      <w:r w:rsidR="00753CFA" w:rsidRPr="00233CFC">
        <w:t xml:space="preserve"> </w:t>
      </w:r>
      <w:r w:rsidR="00253C2A" w:rsidRPr="00233CFC">
        <w:t xml:space="preserve">CA of this Division, </w:t>
      </w:r>
      <w:r w:rsidRPr="00233CFC">
        <w:t>Part</w:t>
      </w:r>
      <w:r w:rsidR="00233CFC">
        <w:t> </w:t>
      </w:r>
      <w:r w:rsidRPr="00233CFC">
        <w:t>4, Division</w:t>
      </w:r>
      <w:r w:rsidR="00233CFC">
        <w:t> </w:t>
      </w:r>
      <w:r w:rsidRPr="00233CFC">
        <w:t>3 of Part</w:t>
      </w:r>
      <w:r w:rsidR="00233CFC">
        <w:t> </w:t>
      </w:r>
      <w:r w:rsidRPr="00233CFC">
        <w:t>8B and sections</w:t>
      </w:r>
      <w:r w:rsidR="00233CFC">
        <w:t> </w:t>
      </w:r>
      <w:r w:rsidRPr="00233CFC">
        <w:t>225 and 226.</w:t>
      </w:r>
    </w:p>
    <w:p w:rsidR="00B10313" w:rsidRPr="00233CFC" w:rsidRDefault="00B10313" w:rsidP="00B10313">
      <w:pPr>
        <w:pStyle w:val="ActHead5"/>
      </w:pPr>
      <w:bookmarkStart w:id="40" w:name="_Toc447692661"/>
      <w:r w:rsidRPr="00233CFC">
        <w:rPr>
          <w:rStyle w:val="CharSectno"/>
        </w:rPr>
        <w:t>24A</w:t>
      </w:r>
      <w:r w:rsidRPr="00233CFC">
        <w:t xml:space="preserve">  Other payments of family tax benefit</w:t>
      </w:r>
      <w:bookmarkEnd w:id="40"/>
    </w:p>
    <w:p w:rsidR="00B10313" w:rsidRPr="00233CFC" w:rsidRDefault="00B10313" w:rsidP="00B10313">
      <w:pPr>
        <w:pStyle w:val="subsection"/>
      </w:pPr>
      <w:r w:rsidRPr="00233CFC">
        <w:tab/>
        <w:t>(1)</w:t>
      </w:r>
      <w:r w:rsidRPr="00233CFC">
        <w:tab/>
        <w:t>If an individual is entitled to be paid an amount of family tax benefit under section</w:t>
      </w:r>
      <w:r w:rsidR="00233CFC">
        <w:t> </w:t>
      </w:r>
      <w:r w:rsidRPr="00233CFC">
        <w:t>58AA of the Family Assistance Act, the Secretary must pay the amount to the individual in a single lump sum, at such time and in such manner as the Secretary considers appropriate.</w:t>
      </w:r>
    </w:p>
    <w:p w:rsidR="00B10313" w:rsidRPr="00233CFC" w:rsidRDefault="00B10313" w:rsidP="00B10313">
      <w:pPr>
        <w:pStyle w:val="subsection"/>
      </w:pPr>
      <w:r w:rsidRPr="00233CFC">
        <w:tab/>
        <w:t>(2)</w:t>
      </w:r>
      <w:r w:rsidRPr="00233CFC">
        <w:tab/>
        <w:t>This section is subject to Subdivision CA of this Division, Part</w:t>
      </w:r>
      <w:r w:rsidR="00233CFC">
        <w:t> </w:t>
      </w:r>
      <w:r w:rsidRPr="00233CFC">
        <w:t>4, Division</w:t>
      </w:r>
      <w:r w:rsidR="00233CFC">
        <w:t> </w:t>
      </w:r>
      <w:r w:rsidRPr="00233CFC">
        <w:t>3 of Part</w:t>
      </w:r>
      <w:r w:rsidR="00233CFC">
        <w:t> </w:t>
      </w:r>
      <w:r w:rsidRPr="00233CFC">
        <w:t>8B and sections</w:t>
      </w:r>
      <w:r w:rsidR="00233CFC">
        <w:t> </w:t>
      </w:r>
      <w:r w:rsidRPr="00233CFC">
        <w:t>225 and 226.</w:t>
      </w:r>
    </w:p>
    <w:p w:rsidR="00F01773" w:rsidRPr="00233CFC" w:rsidRDefault="00F01773" w:rsidP="00F01773">
      <w:pPr>
        <w:pStyle w:val="ActHead5"/>
      </w:pPr>
      <w:bookmarkStart w:id="41" w:name="_Toc447692662"/>
      <w:r w:rsidRPr="00233CFC">
        <w:rPr>
          <w:rStyle w:val="CharSectno"/>
        </w:rPr>
        <w:t>25</w:t>
      </w:r>
      <w:r w:rsidRPr="00233CFC">
        <w:t xml:space="preserve">  Obligation to notify change of circumstances</w:t>
      </w:r>
      <w:bookmarkEnd w:id="41"/>
    </w:p>
    <w:p w:rsidR="00F01773" w:rsidRPr="00233CFC" w:rsidRDefault="00F01773" w:rsidP="00F01773">
      <w:pPr>
        <w:pStyle w:val="subsection"/>
      </w:pPr>
      <w:r w:rsidRPr="00233CFC">
        <w:tab/>
        <w:t>(1)</w:t>
      </w:r>
      <w:r w:rsidRPr="00233CFC">
        <w:tab/>
        <w:t>If, after a claimant becomes entitled to be paid family tax benefit by instalment:</w:t>
      </w:r>
    </w:p>
    <w:p w:rsidR="00F01773" w:rsidRPr="00233CFC" w:rsidRDefault="00F01773" w:rsidP="00F01773">
      <w:pPr>
        <w:pStyle w:val="paragraph"/>
      </w:pPr>
      <w:r w:rsidRPr="00233CFC">
        <w:tab/>
        <w:t>(a)</w:t>
      </w:r>
      <w:r w:rsidRPr="00233CFC">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233CFC" w:rsidRDefault="00F01773" w:rsidP="00F01773">
      <w:pPr>
        <w:pStyle w:val="paragraph"/>
      </w:pPr>
      <w:r w:rsidRPr="00233CFC">
        <w:tab/>
        <w:t>(b)</w:t>
      </w:r>
      <w:r w:rsidRPr="00233CFC">
        <w:tab/>
        <w:t>the claimant becomes aware that anything is likely to happen that will have that effect;</w:t>
      </w:r>
    </w:p>
    <w:p w:rsidR="00F01773" w:rsidRPr="00233CFC" w:rsidRDefault="00F01773" w:rsidP="00F01773">
      <w:pPr>
        <w:pStyle w:val="subsection2"/>
      </w:pPr>
      <w:r w:rsidRPr="00233CFC">
        <w:t>the claimant must, in the manner set out in a written notice given to the claimant under section</w:t>
      </w:r>
      <w:r w:rsidR="00233CFC">
        <w:t> </w:t>
      </w:r>
      <w:r w:rsidRPr="00233CFC">
        <w:t>25A, as soon as practicable after the claimant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Imprisonment for 6 months.</w:t>
      </w:r>
    </w:p>
    <w:p w:rsidR="00F01773" w:rsidRPr="00233CFC" w:rsidRDefault="00F01773" w:rsidP="00F01773">
      <w:pPr>
        <w:pStyle w:val="subsection"/>
      </w:pPr>
      <w:r w:rsidRPr="00233CFC">
        <w:tab/>
        <w:t>(2)</w:t>
      </w:r>
      <w:r w:rsidRPr="00233CFC">
        <w:tab/>
        <w:t xml:space="preserve">Strict liability applies to the element of an offence against </w:t>
      </w:r>
      <w:r w:rsidR="00233CFC">
        <w:t>subsection (</w:t>
      </w:r>
      <w:r w:rsidRPr="00233CFC">
        <w:t>1) that a notice is a notice given under section</w:t>
      </w:r>
      <w:r w:rsidR="00233CFC">
        <w:t> </w:t>
      </w:r>
      <w:r w:rsidRPr="00233CFC">
        <w:t>25A.</w:t>
      </w:r>
    </w:p>
    <w:p w:rsidR="00921A29" w:rsidRPr="00233CFC" w:rsidRDefault="00921A29" w:rsidP="00921A29">
      <w:pPr>
        <w:pStyle w:val="subsection"/>
      </w:pPr>
      <w:r w:rsidRPr="00233CFC">
        <w:tab/>
        <w:t>(3)</w:t>
      </w:r>
      <w:r w:rsidRPr="00233CFC">
        <w:tab/>
        <w:t>If, after the Secretary determines under subsection</w:t>
      </w:r>
      <w:r w:rsidR="00233CFC">
        <w:t> </w:t>
      </w:r>
      <w:r w:rsidRPr="00233CFC">
        <w:t>23(3B) that a claimant has instalment periods of 7 days:</w:t>
      </w:r>
    </w:p>
    <w:p w:rsidR="00921A29" w:rsidRPr="00233CFC" w:rsidRDefault="00921A29" w:rsidP="00921A29">
      <w:pPr>
        <w:pStyle w:val="paragraphsub"/>
      </w:pPr>
      <w:r w:rsidRPr="00233CFC">
        <w:tab/>
        <w:t>(a)</w:t>
      </w:r>
      <w:r w:rsidRPr="00233CFC">
        <w:tab/>
        <w:t>anything happens that causes the claimant to cease to be a member of a class of persons specified under subsection</w:t>
      </w:r>
      <w:r w:rsidR="00233CFC">
        <w:t> </w:t>
      </w:r>
      <w:r w:rsidRPr="00233CFC">
        <w:t>23(3A); or</w:t>
      </w:r>
    </w:p>
    <w:p w:rsidR="00921A29" w:rsidRPr="00233CFC" w:rsidRDefault="00921A29" w:rsidP="00921A29">
      <w:pPr>
        <w:pStyle w:val="paragraphsub"/>
      </w:pPr>
      <w:r w:rsidRPr="00233CFC">
        <w:tab/>
        <w:t>(b)</w:t>
      </w:r>
      <w:r w:rsidRPr="00233CFC">
        <w:tab/>
        <w:t>the claimant becomes aware that anything is likely to happen that will have that effect;</w:t>
      </w:r>
    </w:p>
    <w:p w:rsidR="00921A29" w:rsidRPr="00233CFC" w:rsidRDefault="00921A29" w:rsidP="00921A29">
      <w:pPr>
        <w:pStyle w:val="subsection2"/>
      </w:pPr>
      <w:r w:rsidRPr="00233CFC">
        <w:t>the claimant must, in the manner set out in a written notice given to the claimant under section</w:t>
      </w:r>
      <w:r w:rsidR="00233CFC">
        <w:t> </w:t>
      </w:r>
      <w:r w:rsidRPr="00233CFC">
        <w:t>25A, as soon as practicable after the claimant becomes aware that the thing has happened or is likely to happen, notify the Secretary that it has happened or is likely to happen.</w:t>
      </w:r>
    </w:p>
    <w:p w:rsidR="00921A29" w:rsidRPr="00233CFC" w:rsidRDefault="00921A29" w:rsidP="00921A29">
      <w:pPr>
        <w:pStyle w:val="subsection"/>
      </w:pPr>
      <w:r w:rsidRPr="00233CFC">
        <w:tab/>
        <w:t>(4)</w:t>
      </w:r>
      <w:r w:rsidRPr="00233CFC">
        <w:tab/>
        <w:t xml:space="preserve">If a thing that is described in both </w:t>
      </w:r>
      <w:r w:rsidR="00233CFC">
        <w:t>subsections (</w:t>
      </w:r>
      <w:r w:rsidRPr="00233CFC">
        <w:t xml:space="preserve">1) and (3) happens or is likely to happen, </w:t>
      </w:r>
      <w:r w:rsidR="00233CFC">
        <w:t>subsection (</w:t>
      </w:r>
      <w:r w:rsidRPr="00233CFC">
        <w:t xml:space="preserve">1) applies in relation to the thing but </w:t>
      </w:r>
      <w:r w:rsidR="00233CFC">
        <w:t>subsection (</w:t>
      </w:r>
      <w:r w:rsidRPr="00233CFC">
        <w:t>3) does not.</w:t>
      </w:r>
    </w:p>
    <w:p w:rsidR="00F01773" w:rsidRPr="00233CFC" w:rsidRDefault="00F01773" w:rsidP="00F800DB">
      <w:pPr>
        <w:pStyle w:val="ActHead5"/>
      </w:pPr>
      <w:bookmarkStart w:id="42" w:name="_Toc447692663"/>
      <w:r w:rsidRPr="00233CFC">
        <w:rPr>
          <w:rStyle w:val="CharSectno"/>
        </w:rPr>
        <w:t>25A</w:t>
      </w:r>
      <w:r w:rsidRPr="00233CFC">
        <w:t xml:space="preserve">  Secretary’s power to approve a manner of notification</w:t>
      </w:r>
      <w:bookmarkEnd w:id="42"/>
    </w:p>
    <w:p w:rsidR="00F01773" w:rsidRPr="00233CFC" w:rsidRDefault="00F01773" w:rsidP="00F800DB">
      <w:pPr>
        <w:pStyle w:val="subsection"/>
        <w:keepNext/>
        <w:keepLines/>
      </w:pPr>
      <w:r w:rsidRPr="00233CFC">
        <w:tab/>
        <w:t>(1)</w:t>
      </w:r>
      <w:r w:rsidRPr="00233CFC">
        <w:tab/>
        <w:t>The Secretary must approve a manner of notification that a claimant is to use when notifying the Secretary of a thing under section</w:t>
      </w:r>
      <w:r w:rsidR="00233CFC">
        <w:t> </w:t>
      </w:r>
      <w:r w:rsidRPr="00233CFC">
        <w:t>25.</w:t>
      </w:r>
    </w:p>
    <w:p w:rsidR="00F01773" w:rsidRPr="00233CFC" w:rsidRDefault="00F01773" w:rsidP="00F01773">
      <w:pPr>
        <w:pStyle w:val="subsection"/>
      </w:pPr>
      <w:r w:rsidRPr="00233CFC">
        <w:tab/>
        <w:t>(2)</w:t>
      </w:r>
      <w:r w:rsidRPr="00233CFC">
        <w:tab/>
        <w:t>The Secretary must, by written notice, notify the claimant of the approved manner of notification.</w:t>
      </w:r>
    </w:p>
    <w:p w:rsidR="00F01773" w:rsidRPr="00233CFC" w:rsidRDefault="00F01773" w:rsidP="00F01773">
      <w:pPr>
        <w:pStyle w:val="ActHead5"/>
      </w:pPr>
      <w:bookmarkStart w:id="43" w:name="_Toc447692664"/>
      <w:r w:rsidRPr="00233CFC">
        <w:rPr>
          <w:rStyle w:val="CharSectno"/>
        </w:rPr>
        <w:t>26</w:t>
      </w:r>
      <w:r w:rsidRPr="00233CFC">
        <w:t xml:space="preserve">  Secretary’s power to request tax file numbers</w:t>
      </w:r>
      <w:bookmarkEnd w:id="43"/>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determination is in force under which the claimant is entitled to be paid family tax benefit by instalment; or</w:t>
      </w:r>
    </w:p>
    <w:p w:rsidR="00F01773" w:rsidRPr="00233CFC" w:rsidRDefault="00F01773" w:rsidP="00F01773">
      <w:pPr>
        <w:pStyle w:val="paragraph"/>
      </w:pPr>
      <w:r w:rsidRPr="00233CFC">
        <w:tab/>
        <w:t>(b)</w:t>
      </w:r>
      <w:r w:rsidRPr="00233CFC">
        <w:tab/>
        <w:t>a determination is in force under which the claimant is entitled to be paid family tax benefit for a past period;</w:t>
      </w:r>
    </w:p>
    <w:p w:rsidR="00F01773" w:rsidRPr="00233CFC" w:rsidRDefault="00F01773" w:rsidP="00F01773">
      <w:pPr>
        <w:pStyle w:val="subsection2"/>
      </w:pPr>
      <w:r w:rsidRPr="00233CFC">
        <w:t xml:space="preserve">the Secretary may request the claimant to give the Secretary, within 28 days of the request being made, a written statement, in relation to a specified TFN determination person, of whichever of the kinds set out in </w:t>
      </w:r>
      <w:r w:rsidR="00233CFC">
        <w:t>subsection (</w:t>
      </w:r>
      <w:r w:rsidRPr="00233CFC">
        <w:t>2), (3) or (4) the claimant chooses.</w:t>
      </w:r>
    </w:p>
    <w:p w:rsidR="00F01773" w:rsidRPr="00233CFC" w:rsidRDefault="00F01773" w:rsidP="00F01773">
      <w:pPr>
        <w:pStyle w:val="SubsectionHead"/>
      </w:pPr>
      <w:r w:rsidRPr="00233CFC">
        <w:t>Statement of tax file number</w:t>
      </w:r>
    </w:p>
    <w:p w:rsidR="00F01773" w:rsidRPr="00233CFC" w:rsidRDefault="00F01773" w:rsidP="00F01773">
      <w:pPr>
        <w:pStyle w:val="subsection"/>
      </w:pPr>
      <w:r w:rsidRPr="00233CFC">
        <w:tab/>
        <w:t>(2)</w:t>
      </w:r>
      <w:r w:rsidRPr="00233CFC">
        <w:tab/>
        <w:t>The first kind of statement that can be made is a statement of the TFN determination person’s tax file number. Regardless of who the TFN determination person is, this kind of statement can be made by the claimant only.</w:t>
      </w:r>
    </w:p>
    <w:p w:rsidR="00F01773" w:rsidRPr="00233CFC" w:rsidRDefault="00F01773" w:rsidP="00F01773">
      <w:pPr>
        <w:pStyle w:val="SubsectionHead"/>
      </w:pPr>
      <w:r w:rsidRPr="00233CFC">
        <w:t>Statement that TFN person does not know what his or her tax file number is etc.</w:t>
      </w:r>
    </w:p>
    <w:p w:rsidR="00F01773" w:rsidRPr="00233CFC" w:rsidRDefault="00F01773" w:rsidP="00F01773">
      <w:pPr>
        <w:pStyle w:val="subsection"/>
      </w:pPr>
      <w:r w:rsidRPr="00233CFC">
        <w:tab/>
        <w:t>(3)</w:t>
      </w:r>
      <w:r w:rsidRPr="00233CFC">
        <w:tab/>
        <w:t>The second kind of statement that can be made is a statement by the TFN determination person that the person:</w:t>
      </w:r>
    </w:p>
    <w:p w:rsidR="00F01773" w:rsidRPr="00233CFC" w:rsidRDefault="00F01773" w:rsidP="00F01773">
      <w:pPr>
        <w:pStyle w:val="paragraph"/>
      </w:pPr>
      <w:r w:rsidRPr="00233CFC">
        <w:tab/>
        <w:t>(a)</w:t>
      </w:r>
      <w:r w:rsidRPr="00233CFC">
        <w:tab/>
        <w:t>has a tax file number but does not know what it is; and</w:t>
      </w:r>
    </w:p>
    <w:p w:rsidR="00F01773" w:rsidRPr="00233CFC" w:rsidRDefault="00F01773" w:rsidP="00F01773">
      <w:pPr>
        <w:pStyle w:val="paragraph"/>
      </w:pPr>
      <w:r w:rsidRPr="00233CFC">
        <w:tab/>
        <w:t>(b)</w:t>
      </w:r>
      <w:r w:rsidRPr="00233CFC">
        <w:tab/>
        <w:t>has asked the Commissioner of Taxation to inform the person of his or her tax file number; and</w:t>
      </w:r>
    </w:p>
    <w:p w:rsidR="00F01773" w:rsidRPr="00233CFC" w:rsidRDefault="00F01773" w:rsidP="00F01773">
      <w:pPr>
        <w:pStyle w:val="paragraph"/>
      </w:pPr>
      <w:r w:rsidRPr="00233CFC">
        <w:tab/>
        <w:t>(c)</w:t>
      </w:r>
      <w:r w:rsidRPr="00233CFC">
        <w:tab/>
        <w:t>authorises the Commissioner of Taxation to tell the Secretary:</w:t>
      </w:r>
    </w:p>
    <w:p w:rsidR="00F01773" w:rsidRPr="00233CFC" w:rsidRDefault="00F01773" w:rsidP="00F01773">
      <w:pPr>
        <w:pStyle w:val="paragraphsub"/>
      </w:pPr>
      <w:r w:rsidRPr="00233CFC">
        <w:tab/>
        <w:t>(i)</w:t>
      </w:r>
      <w:r w:rsidRPr="00233CFC">
        <w:tab/>
        <w:t>whether the person has a tax file number; and</w:t>
      </w:r>
    </w:p>
    <w:p w:rsidR="00F01773" w:rsidRPr="00233CFC" w:rsidRDefault="00F01773" w:rsidP="00F01773">
      <w:pPr>
        <w:pStyle w:val="paragraphsub"/>
      </w:pPr>
      <w:r w:rsidRPr="00233CFC">
        <w:tab/>
        <w:t>(ii)</w:t>
      </w:r>
      <w:r w:rsidRPr="00233CFC">
        <w:tab/>
        <w:t>if the person has a tax file number—that number.</w:t>
      </w:r>
    </w:p>
    <w:p w:rsidR="00F01773" w:rsidRPr="00233CFC" w:rsidRDefault="00F01773" w:rsidP="00F01773">
      <w:pPr>
        <w:pStyle w:val="SubsectionHead"/>
      </w:pPr>
      <w:r w:rsidRPr="00233CFC">
        <w:t>Statement that an application for a tax file number is pending</w:t>
      </w:r>
    </w:p>
    <w:p w:rsidR="00F01773" w:rsidRPr="00233CFC" w:rsidRDefault="00F01773" w:rsidP="00F01773">
      <w:pPr>
        <w:pStyle w:val="subsection"/>
      </w:pPr>
      <w:r w:rsidRPr="00233CFC">
        <w:tab/>
        <w:t>(4)</w:t>
      </w:r>
      <w:r w:rsidRPr="00233CFC">
        <w:tab/>
        <w:t>The third kind of statement that can be made is a statement by the TFN determination person that the person:</w:t>
      </w:r>
    </w:p>
    <w:p w:rsidR="00F01773" w:rsidRPr="00233CFC" w:rsidRDefault="00F01773" w:rsidP="00F01773">
      <w:pPr>
        <w:pStyle w:val="paragraph"/>
      </w:pPr>
      <w:r w:rsidRPr="00233CFC">
        <w:tab/>
        <w:t>(a)</w:t>
      </w:r>
      <w:r w:rsidRPr="00233CFC">
        <w:tab/>
        <w:t>has an application for a tax file number pending; and</w:t>
      </w:r>
    </w:p>
    <w:p w:rsidR="00F01773" w:rsidRPr="00233CFC" w:rsidRDefault="00F01773" w:rsidP="00F01773">
      <w:pPr>
        <w:pStyle w:val="paragraph"/>
      </w:pPr>
      <w:r w:rsidRPr="00233CFC">
        <w:tab/>
        <w:t>(b)</w:t>
      </w:r>
      <w:r w:rsidRPr="00233CFC">
        <w:tab/>
        <w:t>authorises the Commissioner of Taxation to tell the Secretary:</w:t>
      </w:r>
    </w:p>
    <w:p w:rsidR="00F01773" w:rsidRPr="00233CFC" w:rsidRDefault="00F01773" w:rsidP="00F01773">
      <w:pPr>
        <w:pStyle w:val="paragraphsub"/>
      </w:pPr>
      <w:r w:rsidRPr="00233CFC">
        <w:tab/>
        <w:t>(i)</w:t>
      </w:r>
      <w:r w:rsidRPr="00233CFC">
        <w:tab/>
        <w:t>if a tax file number is issued to the person—that number; or</w:t>
      </w:r>
    </w:p>
    <w:p w:rsidR="00F01773" w:rsidRPr="00233CFC" w:rsidRDefault="00F01773" w:rsidP="00F01773">
      <w:pPr>
        <w:pStyle w:val="paragraphsub"/>
      </w:pPr>
      <w:r w:rsidRPr="00233CFC">
        <w:tab/>
        <w:t>(ii)</w:t>
      </w:r>
      <w:r w:rsidRPr="00233CFC">
        <w:tab/>
        <w:t>if the application is refused—that the application has been refused; or</w:t>
      </w:r>
    </w:p>
    <w:p w:rsidR="00F01773" w:rsidRPr="00233CFC" w:rsidRDefault="00F01773" w:rsidP="00F01773">
      <w:pPr>
        <w:pStyle w:val="paragraphsub"/>
      </w:pPr>
      <w:r w:rsidRPr="00233CFC">
        <w:tab/>
        <w:t>(iii)</w:t>
      </w:r>
      <w:r w:rsidRPr="00233CFC">
        <w:tab/>
        <w:t>if the application is withdrawn—that the application has been withdrawn.</w:t>
      </w:r>
    </w:p>
    <w:p w:rsidR="00F01773" w:rsidRPr="00233CFC" w:rsidRDefault="00F01773" w:rsidP="00F01773">
      <w:pPr>
        <w:pStyle w:val="ActHead5"/>
      </w:pPr>
      <w:bookmarkStart w:id="44" w:name="_Toc447692665"/>
      <w:r w:rsidRPr="00233CFC">
        <w:rPr>
          <w:rStyle w:val="CharSectno"/>
        </w:rPr>
        <w:t>26A</w:t>
      </w:r>
      <w:r w:rsidRPr="00233CFC">
        <w:t xml:space="preserve">  Secretary’s power to require bank account details</w:t>
      </w:r>
      <w:bookmarkEnd w:id="44"/>
    </w:p>
    <w:p w:rsidR="00F01773" w:rsidRPr="00233CFC" w:rsidRDefault="00F01773" w:rsidP="00F01773">
      <w:pPr>
        <w:pStyle w:val="subsection"/>
      </w:pPr>
      <w:r w:rsidRPr="00233CFC">
        <w:tab/>
      </w:r>
      <w:r w:rsidRPr="00233CFC">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a determination is in force under which the claimant is entitled to be paid family tax benefit by instalment;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claimant has not nominated a bank account into which instalments of family tax benefit are to be paid;</w:t>
      </w:r>
    </w:p>
    <w:p w:rsidR="00F01773" w:rsidRPr="00233CFC" w:rsidRDefault="00F01773" w:rsidP="00F01773">
      <w:pPr>
        <w:pStyle w:val="subsection2"/>
        <w:rPr>
          <w:snapToGrid w:val="0"/>
          <w:lang w:eastAsia="en-US"/>
        </w:rPr>
      </w:pPr>
      <w:r w:rsidRPr="00233CFC">
        <w:rPr>
          <w:snapToGrid w:val="0"/>
          <w:lang w:eastAsia="en-US"/>
        </w:rPr>
        <w:t xml:space="preserve">the Secretary may require the claimant to give the Secretary, within 28 days of the requirement being made, details of a </w:t>
      </w:r>
      <w:r w:rsidRPr="00233CFC">
        <w:t>bank account maintained by the claimant alone, or jointly or in common with someone else, into which instalments of family tax benefit are to be paid.</w:t>
      </w:r>
    </w:p>
    <w:p w:rsidR="00F01773" w:rsidRPr="00233CFC" w:rsidRDefault="00127CA2" w:rsidP="00F01773">
      <w:pPr>
        <w:pStyle w:val="ActHead4"/>
      </w:pPr>
      <w:bookmarkStart w:id="45" w:name="_Toc447692666"/>
      <w:r w:rsidRPr="00233CFC">
        <w:rPr>
          <w:rStyle w:val="CharSubdNo"/>
        </w:rPr>
        <w:t>Subdivision</w:t>
      </w:r>
      <w:r w:rsidR="00753CFA" w:rsidRPr="00233CFC">
        <w:rPr>
          <w:rStyle w:val="CharSubdNo"/>
        </w:rPr>
        <w:t xml:space="preserve"> </w:t>
      </w:r>
      <w:r w:rsidR="00F01773" w:rsidRPr="00233CFC">
        <w:rPr>
          <w:rStyle w:val="CharSubdNo"/>
        </w:rPr>
        <w:t>C</w:t>
      </w:r>
      <w:r w:rsidR="00F01773" w:rsidRPr="00233CFC">
        <w:t>—</w:t>
      </w:r>
      <w:r w:rsidR="00F01773" w:rsidRPr="00233CFC">
        <w:rPr>
          <w:rStyle w:val="CharSubdText"/>
        </w:rPr>
        <w:t>Variation of determinations</w:t>
      </w:r>
      <w:bookmarkEnd w:id="45"/>
    </w:p>
    <w:p w:rsidR="00F01773" w:rsidRPr="00233CFC" w:rsidRDefault="00F01773" w:rsidP="00F01773">
      <w:pPr>
        <w:pStyle w:val="ActHead5"/>
      </w:pPr>
      <w:bookmarkStart w:id="46" w:name="_Toc447692667"/>
      <w:r w:rsidRPr="00233CFC">
        <w:rPr>
          <w:rStyle w:val="CharSectno"/>
        </w:rPr>
        <w:t>27</w:t>
      </w:r>
      <w:r w:rsidRPr="00233CFC">
        <w:t xml:space="preserve">  Variation of instalment and past period determinations where failure to provide tax file number</w:t>
      </w:r>
      <w:bookmarkEnd w:id="46"/>
    </w:p>
    <w:p w:rsidR="00F01773" w:rsidRPr="00233CFC" w:rsidRDefault="00F01773" w:rsidP="00F01773">
      <w:pPr>
        <w:pStyle w:val="SubsectionHead"/>
      </w:pPr>
      <w:r w:rsidRPr="00233CFC">
        <w:t>Non</w:t>
      </w:r>
      <w:r w:rsidR="00233CFC">
        <w:noBreakHyphen/>
      </w:r>
      <w:r w:rsidRPr="00233CFC">
        <w:t>compliance with request</w:t>
      </w:r>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the Secretary makes a request under subsection</w:t>
      </w:r>
      <w:r w:rsidR="00233CFC">
        <w:t> </w:t>
      </w:r>
      <w:r w:rsidRPr="00233CFC">
        <w:t>26(1); and</w:t>
      </w:r>
    </w:p>
    <w:p w:rsidR="00F01773" w:rsidRPr="00233CFC" w:rsidRDefault="00F01773" w:rsidP="00F01773">
      <w:pPr>
        <w:pStyle w:val="paragraph"/>
      </w:pPr>
      <w:r w:rsidRPr="00233CFC">
        <w:tab/>
        <w:t>(b)</w:t>
      </w:r>
      <w:r w:rsidRPr="00233CFC">
        <w:tab/>
        <w:t>the claimant does not comply with the request within 28 days of the request being made;</w:t>
      </w:r>
    </w:p>
    <w:p w:rsidR="00F01773" w:rsidRPr="00233CFC" w:rsidRDefault="00F01773" w:rsidP="00F01773">
      <w:pPr>
        <w:pStyle w:val="subsection2"/>
      </w:pPr>
      <w:r w:rsidRPr="00233CFC">
        <w:t xml:space="preserve">then, subject to </w:t>
      </w:r>
      <w:r w:rsidR="00233CFC">
        <w:t>subsection (</w:t>
      </w:r>
      <w:r w:rsidRPr="00233CFC">
        <w:t xml:space="preserve">2), the consequence in </w:t>
      </w:r>
      <w:r w:rsidR="00233CFC">
        <w:t>subsection (</w:t>
      </w:r>
      <w:r w:rsidRPr="00233CFC">
        <w:t>5) applies.</w:t>
      </w:r>
    </w:p>
    <w:p w:rsidR="00F01773" w:rsidRPr="00233CFC" w:rsidRDefault="00F01773" w:rsidP="00F01773">
      <w:pPr>
        <w:pStyle w:val="SubsectionHead"/>
      </w:pPr>
      <w:r w:rsidRPr="00233CFC">
        <w:t>Exemption from request under subsection</w:t>
      </w:r>
      <w:r w:rsidR="00233CFC">
        <w:t> </w:t>
      </w:r>
      <w:r w:rsidRPr="00233CFC">
        <w:t>26(1)</w:t>
      </w:r>
    </w:p>
    <w:p w:rsidR="00F01773" w:rsidRPr="00233CFC" w:rsidRDefault="00F01773" w:rsidP="00F01773">
      <w:pPr>
        <w:pStyle w:val="subsection"/>
      </w:pPr>
      <w:r w:rsidRPr="00233CFC">
        <w:tab/>
        <w:t>(2)</w:t>
      </w:r>
      <w:r w:rsidRPr="00233CFC">
        <w:tab/>
        <w:t xml:space="preserve">The Secretary may determine that the consequence in </w:t>
      </w:r>
      <w:r w:rsidR="00233CFC">
        <w:t>subsection (</w:t>
      </w:r>
      <w:r w:rsidRPr="00233CFC">
        <w:t>5) does not apply if:</w:t>
      </w:r>
    </w:p>
    <w:p w:rsidR="00F01773" w:rsidRPr="00233CFC" w:rsidRDefault="00F01773" w:rsidP="00F01773">
      <w:pPr>
        <w:pStyle w:val="paragraph"/>
      </w:pPr>
      <w:r w:rsidRPr="00233CFC">
        <w:tab/>
        <w:t>(a)</w:t>
      </w:r>
      <w:r w:rsidRPr="00233CFC">
        <w:tab/>
        <w:t>the TFN determination person concerned is or was the claimant’s partner; and</w:t>
      </w:r>
    </w:p>
    <w:p w:rsidR="00F01773" w:rsidRPr="00233CFC" w:rsidRDefault="00F01773" w:rsidP="00F01773">
      <w:pPr>
        <w:pStyle w:val="paragraph"/>
      </w:pPr>
      <w:r w:rsidRPr="00233CFC">
        <w:tab/>
        <w:t>(b)</w:t>
      </w:r>
      <w:r w:rsidRPr="00233CFC">
        <w:tab/>
        <w:t>the claimant cannot obtain from the person:</w:t>
      </w:r>
    </w:p>
    <w:p w:rsidR="00F01773" w:rsidRPr="00233CFC" w:rsidRDefault="00F01773" w:rsidP="00F01773">
      <w:pPr>
        <w:pStyle w:val="paragraphsub"/>
      </w:pPr>
      <w:r w:rsidRPr="00233CFC">
        <w:tab/>
        <w:t>(i)</w:t>
      </w:r>
      <w:r w:rsidRPr="00233CFC">
        <w:tab/>
        <w:t>the person’s tax file number; or</w:t>
      </w:r>
    </w:p>
    <w:p w:rsidR="00F01773" w:rsidRPr="00233CFC" w:rsidRDefault="00F01773" w:rsidP="00F01773">
      <w:pPr>
        <w:pStyle w:val="paragraphsub"/>
      </w:pPr>
      <w:r w:rsidRPr="00233CFC">
        <w:tab/>
        <w:t>(ii)</w:t>
      </w:r>
      <w:r w:rsidRPr="00233CFC">
        <w:tab/>
        <w:t>a statement by the person under subsection</w:t>
      </w:r>
      <w:r w:rsidR="00233CFC">
        <w:t> </w:t>
      </w:r>
      <w:r w:rsidRPr="00233CFC">
        <w:t>26(3) or (4).</w:t>
      </w:r>
    </w:p>
    <w:p w:rsidR="00F01773" w:rsidRPr="00233CFC" w:rsidRDefault="00F01773" w:rsidP="00F01773">
      <w:pPr>
        <w:pStyle w:val="SubsectionHead"/>
      </w:pPr>
      <w:r w:rsidRPr="00233CFC">
        <w:t>Statement made by TFN determination person under subsection</w:t>
      </w:r>
      <w:r w:rsidR="00233CFC">
        <w:t> </w:t>
      </w:r>
      <w:r w:rsidRPr="00233CFC">
        <w:t>26(3)</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the Secretary makes a request under subsection</w:t>
      </w:r>
      <w:r w:rsidR="00233CFC">
        <w:t> </w:t>
      </w:r>
      <w:r w:rsidRPr="00233CFC">
        <w:t>26(1); and</w:t>
      </w:r>
    </w:p>
    <w:p w:rsidR="00F01773" w:rsidRPr="00233CFC" w:rsidRDefault="00F01773" w:rsidP="00F01773">
      <w:pPr>
        <w:pStyle w:val="paragraph"/>
      </w:pPr>
      <w:r w:rsidRPr="00233CFC">
        <w:tab/>
        <w:t>(b)</w:t>
      </w:r>
      <w:r w:rsidRPr="00233CFC">
        <w:tab/>
        <w:t>by the end of 28 days after the request is made, the claimant gives the Secretary a statement by the TFN determination person of the kind set out in subsection</w:t>
      </w:r>
      <w:r w:rsidR="00233CFC">
        <w:t> </w:t>
      </w:r>
      <w:r w:rsidRPr="00233CFC">
        <w:t>26(3); and</w:t>
      </w:r>
    </w:p>
    <w:p w:rsidR="00F01773" w:rsidRPr="00233CFC" w:rsidRDefault="00F01773" w:rsidP="00F01773">
      <w:pPr>
        <w:pStyle w:val="paragraph"/>
      </w:pPr>
      <w:r w:rsidRPr="00233CFC">
        <w:tab/>
        <w:t>(c)</w:t>
      </w:r>
      <w:r w:rsidRPr="00233CFC">
        <w:tab/>
        <w:t>the Commissioner of Taxation subsequently tells the Secretary that the TFN determination person has no tax file number;</w:t>
      </w:r>
    </w:p>
    <w:p w:rsidR="00F01773" w:rsidRPr="00233CFC" w:rsidRDefault="00F01773" w:rsidP="00F01773">
      <w:pPr>
        <w:pStyle w:val="subsection2"/>
      </w:pPr>
      <w:r w:rsidRPr="00233CFC">
        <w:t xml:space="preserve">the consequence in </w:t>
      </w:r>
      <w:r w:rsidR="00233CFC">
        <w:t>subsection (</w:t>
      </w:r>
      <w:r w:rsidRPr="00233CFC">
        <w:t>5) applies.</w:t>
      </w:r>
    </w:p>
    <w:p w:rsidR="00F01773" w:rsidRPr="00233CFC" w:rsidRDefault="00F01773" w:rsidP="00F01773">
      <w:pPr>
        <w:pStyle w:val="SubsectionHead"/>
      </w:pPr>
      <w:r w:rsidRPr="00233CFC">
        <w:t>Statement made by TFN determination person under subsection</w:t>
      </w:r>
      <w:r w:rsidR="00233CFC">
        <w:t> </w:t>
      </w:r>
      <w:r w:rsidRPr="00233CFC">
        <w:t>26(4)</w:t>
      </w:r>
    </w:p>
    <w:p w:rsidR="00F01773" w:rsidRPr="00233CFC" w:rsidRDefault="00F01773" w:rsidP="00F01773">
      <w:pPr>
        <w:pStyle w:val="subsection"/>
      </w:pPr>
      <w:r w:rsidRPr="00233CFC">
        <w:tab/>
        <w:t>(4)</w:t>
      </w:r>
      <w:r w:rsidRPr="00233CFC">
        <w:tab/>
        <w:t>If:</w:t>
      </w:r>
    </w:p>
    <w:p w:rsidR="00F01773" w:rsidRPr="00233CFC" w:rsidRDefault="00F01773" w:rsidP="00F01773">
      <w:pPr>
        <w:pStyle w:val="paragraph"/>
      </w:pPr>
      <w:r w:rsidRPr="00233CFC">
        <w:tab/>
        <w:t>(a)</w:t>
      </w:r>
      <w:r w:rsidRPr="00233CFC">
        <w:tab/>
        <w:t>the Secretary makes a request under subsection</w:t>
      </w:r>
      <w:r w:rsidR="00233CFC">
        <w:t> </w:t>
      </w:r>
      <w:r w:rsidRPr="00233CFC">
        <w:t>26(1); and</w:t>
      </w:r>
    </w:p>
    <w:p w:rsidR="00F01773" w:rsidRPr="00233CFC" w:rsidRDefault="00F01773" w:rsidP="00F01773">
      <w:pPr>
        <w:pStyle w:val="paragraph"/>
      </w:pPr>
      <w:r w:rsidRPr="00233CFC">
        <w:tab/>
        <w:t>(b)</w:t>
      </w:r>
      <w:r w:rsidRPr="00233CFC">
        <w:tab/>
        <w:t>by the end of 28 days after the request is made, the claimant gives the Secretary a statement by the TFN determination person of the kind set out in subsection</w:t>
      </w:r>
      <w:r w:rsidR="00233CFC">
        <w:t> </w:t>
      </w:r>
      <w:r w:rsidRPr="00233CFC">
        <w:t>26(4); and</w:t>
      </w:r>
    </w:p>
    <w:p w:rsidR="00F01773" w:rsidRPr="00233CFC" w:rsidRDefault="00F01773" w:rsidP="00F01773">
      <w:pPr>
        <w:pStyle w:val="paragraph"/>
      </w:pPr>
      <w:r w:rsidRPr="00233CFC">
        <w:tab/>
        <w:t>(c)</w:t>
      </w:r>
      <w:r w:rsidRPr="00233CFC">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233CFC" w:rsidRDefault="00F01773" w:rsidP="00F01773">
      <w:pPr>
        <w:pStyle w:val="subsection2"/>
      </w:pPr>
      <w:r w:rsidRPr="00233CFC">
        <w:t xml:space="preserve">the consequence in </w:t>
      </w:r>
      <w:r w:rsidR="00233CFC">
        <w:t>subsection (</w:t>
      </w:r>
      <w:r w:rsidRPr="00233CFC">
        <w:t>5) applies.</w:t>
      </w:r>
    </w:p>
    <w:p w:rsidR="00F01773" w:rsidRPr="00233CFC" w:rsidRDefault="00F01773" w:rsidP="00F01773">
      <w:pPr>
        <w:pStyle w:val="SubsectionHead"/>
      </w:pPr>
      <w:r w:rsidRPr="00233CFC">
        <w:t>Statement made by TFN claim person under subsection</w:t>
      </w:r>
      <w:r w:rsidR="00233CFC">
        <w:t> </w:t>
      </w:r>
      <w:r w:rsidRPr="00233CFC">
        <w:t>8(4)</w:t>
      </w:r>
    </w:p>
    <w:p w:rsidR="00F01773" w:rsidRPr="00233CFC" w:rsidRDefault="00F01773" w:rsidP="00F01773">
      <w:pPr>
        <w:pStyle w:val="subsection"/>
        <w:keepNext/>
      </w:pPr>
      <w:r w:rsidRPr="00233CFC">
        <w:tab/>
        <w:t>(4A)</w:t>
      </w:r>
      <w:r w:rsidRPr="00233CFC">
        <w:tab/>
        <w:t>If:</w:t>
      </w:r>
    </w:p>
    <w:p w:rsidR="00F01773" w:rsidRPr="00233CFC" w:rsidRDefault="00F01773" w:rsidP="00F01773">
      <w:pPr>
        <w:pStyle w:val="paragraph"/>
      </w:pPr>
      <w:r w:rsidRPr="00233CFC">
        <w:tab/>
        <w:t>(a)</w:t>
      </w:r>
      <w:r w:rsidRPr="00233CFC">
        <w:tab/>
        <w:t>a TFN claim person has made a statement of the kind set out in subsection</w:t>
      </w:r>
      <w:r w:rsidR="00233CFC">
        <w:t> </w:t>
      </w:r>
      <w:r w:rsidRPr="00233CFC">
        <w:t>8(4); and</w:t>
      </w:r>
    </w:p>
    <w:p w:rsidR="00F01773" w:rsidRPr="00233CFC" w:rsidRDefault="00F01773" w:rsidP="00F01773">
      <w:pPr>
        <w:pStyle w:val="paragraph"/>
      </w:pPr>
      <w:r w:rsidRPr="00233CFC">
        <w:tab/>
        <w:t>(b)</w:t>
      </w:r>
      <w:r w:rsidRPr="00233CFC">
        <w:tab/>
        <w:t>a determination is in force under which the claimant is entitled to be paid family tax benefit by instalment or for a past period; and</w:t>
      </w:r>
    </w:p>
    <w:p w:rsidR="00F01773" w:rsidRPr="00233CFC" w:rsidRDefault="00F01773" w:rsidP="00F01773">
      <w:pPr>
        <w:pStyle w:val="paragraph"/>
      </w:pPr>
      <w:r w:rsidRPr="00233CFC">
        <w:tab/>
        <w:t>(c)</w:t>
      </w:r>
      <w:r w:rsidRPr="00233CFC">
        <w:tab/>
        <w:t>the Commissioner of Taxation subsequently tells the Secretary that the TFN claim person has no tax file number;</w:t>
      </w:r>
    </w:p>
    <w:p w:rsidR="00F01773" w:rsidRPr="00233CFC" w:rsidRDefault="00F01773" w:rsidP="00F01773">
      <w:pPr>
        <w:pStyle w:val="subsection2"/>
      </w:pPr>
      <w:r w:rsidRPr="00233CFC">
        <w:t xml:space="preserve">the consequence in </w:t>
      </w:r>
      <w:r w:rsidR="00233CFC">
        <w:t>subsection (</w:t>
      </w:r>
      <w:r w:rsidRPr="00233CFC">
        <w:t>5) applies.</w:t>
      </w:r>
    </w:p>
    <w:p w:rsidR="00F01773" w:rsidRPr="00233CFC" w:rsidRDefault="00F01773" w:rsidP="00F01773">
      <w:pPr>
        <w:pStyle w:val="SubsectionHead"/>
      </w:pPr>
      <w:r w:rsidRPr="00233CFC">
        <w:t>Statement made by TFN claim person under subsection</w:t>
      </w:r>
      <w:r w:rsidR="00233CFC">
        <w:t> </w:t>
      </w:r>
      <w:r w:rsidRPr="00233CFC">
        <w:t>8(5)</w:t>
      </w:r>
    </w:p>
    <w:p w:rsidR="00F01773" w:rsidRPr="00233CFC" w:rsidRDefault="00F01773" w:rsidP="00F01773">
      <w:pPr>
        <w:pStyle w:val="subsection"/>
      </w:pPr>
      <w:r w:rsidRPr="00233CFC">
        <w:tab/>
        <w:t>(4B)</w:t>
      </w:r>
      <w:r w:rsidRPr="00233CFC">
        <w:tab/>
        <w:t>If:</w:t>
      </w:r>
    </w:p>
    <w:p w:rsidR="00F01773" w:rsidRPr="00233CFC" w:rsidRDefault="00F01773" w:rsidP="00F01773">
      <w:pPr>
        <w:pStyle w:val="paragraph"/>
      </w:pPr>
      <w:r w:rsidRPr="00233CFC">
        <w:tab/>
        <w:t>(a)</w:t>
      </w:r>
      <w:r w:rsidRPr="00233CFC">
        <w:tab/>
        <w:t>a TFN claim person has made a statement of the kind set out in subsection</w:t>
      </w:r>
      <w:r w:rsidR="00233CFC">
        <w:t> </w:t>
      </w:r>
      <w:r w:rsidRPr="00233CFC">
        <w:t>8(5); and</w:t>
      </w:r>
    </w:p>
    <w:p w:rsidR="00F01773" w:rsidRPr="00233CFC" w:rsidRDefault="00F01773" w:rsidP="00F01773">
      <w:pPr>
        <w:pStyle w:val="paragraph"/>
      </w:pPr>
      <w:r w:rsidRPr="00233CFC">
        <w:tab/>
        <w:t>(b)</w:t>
      </w:r>
      <w:r w:rsidRPr="00233CFC">
        <w:tab/>
        <w:t>a determination is in force under which the claimant is entitled to be paid family tax benefit by instalment or for a past period; and</w:t>
      </w:r>
    </w:p>
    <w:p w:rsidR="00F01773" w:rsidRPr="00233CFC" w:rsidRDefault="00F01773" w:rsidP="00F01773">
      <w:pPr>
        <w:pStyle w:val="paragraph"/>
      </w:pPr>
      <w:r w:rsidRPr="00233CFC">
        <w:tab/>
        <w:t>(c)</w:t>
      </w:r>
      <w:r w:rsidRPr="00233CFC">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233CFC" w:rsidRDefault="00F01773" w:rsidP="00F01773">
      <w:pPr>
        <w:pStyle w:val="subsection2"/>
      </w:pPr>
      <w:r w:rsidRPr="00233CFC">
        <w:t xml:space="preserve">the consequence in </w:t>
      </w:r>
      <w:r w:rsidR="00233CFC">
        <w:t>subsection (</w:t>
      </w:r>
      <w:r w:rsidRPr="00233CFC">
        <w:t>5) applies.</w:t>
      </w:r>
    </w:p>
    <w:p w:rsidR="00F01773" w:rsidRPr="00233CFC" w:rsidRDefault="00F01773" w:rsidP="00F01773">
      <w:pPr>
        <w:pStyle w:val="SubsectionHead"/>
      </w:pPr>
      <w:r w:rsidRPr="00233CFC">
        <w:t>Variation of determination</w:t>
      </w:r>
    </w:p>
    <w:p w:rsidR="00F01773" w:rsidRPr="00233CFC" w:rsidRDefault="00F01773" w:rsidP="00F01773">
      <w:pPr>
        <w:pStyle w:val="subsection"/>
      </w:pPr>
      <w:r w:rsidRPr="00233CFC">
        <w:tab/>
        <w:t>(5)</w:t>
      </w:r>
      <w:r w:rsidRPr="00233CFC">
        <w:tab/>
        <w:t xml:space="preserve">For the purposes of </w:t>
      </w:r>
      <w:r w:rsidR="00233CFC">
        <w:t>subsection (</w:t>
      </w:r>
      <w:r w:rsidRPr="00233CFC">
        <w:t>1), (3), (4), (4A) or (4B), the consequence is that the Secretary may:</w:t>
      </w:r>
    </w:p>
    <w:p w:rsidR="00F01773" w:rsidRPr="00233CFC" w:rsidRDefault="00F01773" w:rsidP="00F01773">
      <w:pPr>
        <w:pStyle w:val="paragraph"/>
      </w:pPr>
      <w:r w:rsidRPr="00233CFC">
        <w:tab/>
        <w:t>(a)</w:t>
      </w:r>
      <w:r w:rsidRPr="00233CFC">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233CFC" w:rsidRDefault="00F01773" w:rsidP="00F01773">
      <w:pPr>
        <w:pStyle w:val="paragraph"/>
      </w:pPr>
      <w:r w:rsidRPr="00233CFC">
        <w:tab/>
        <w:t>(b)</w:t>
      </w:r>
      <w:r w:rsidRPr="00233CFC">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233CFC" w:rsidRDefault="00F01773" w:rsidP="00F01773">
      <w:pPr>
        <w:pStyle w:val="SubsectionHead"/>
      </w:pPr>
      <w:r w:rsidRPr="00233CFC">
        <w:t>Consequence of Secretary later becoming aware of tax file number</w:t>
      </w:r>
    </w:p>
    <w:p w:rsidR="00F01773" w:rsidRPr="00233CFC" w:rsidRDefault="00F01773" w:rsidP="00F01773">
      <w:pPr>
        <w:pStyle w:val="subsection"/>
        <w:keepNext/>
      </w:pPr>
      <w:r w:rsidRPr="00233CFC">
        <w:tab/>
        <w:t>(6)</w:t>
      </w:r>
      <w:r w:rsidRPr="00233CFC">
        <w:tab/>
        <w:t>If:</w:t>
      </w:r>
    </w:p>
    <w:p w:rsidR="00F01773" w:rsidRPr="00233CFC" w:rsidRDefault="00F01773" w:rsidP="00F01773">
      <w:pPr>
        <w:pStyle w:val="paragraph"/>
      </w:pPr>
      <w:r w:rsidRPr="00233CFC">
        <w:tab/>
        <w:t>(a)</w:t>
      </w:r>
      <w:r w:rsidRPr="00233CFC">
        <w:tab/>
        <w:t xml:space="preserve">under </w:t>
      </w:r>
      <w:r w:rsidR="00233CFC">
        <w:t>subsection (</w:t>
      </w:r>
      <w:r w:rsidRPr="00233CFC">
        <w:t>5), the Secretary varies the determination; and</w:t>
      </w:r>
    </w:p>
    <w:p w:rsidR="00F01773" w:rsidRPr="00233CFC" w:rsidRDefault="00F01773" w:rsidP="00F01773">
      <w:pPr>
        <w:pStyle w:val="paragraph"/>
      </w:pPr>
      <w:r w:rsidRPr="00233CFC">
        <w:tab/>
        <w:t>(b)</w:t>
      </w:r>
      <w:r w:rsidRPr="00233CFC">
        <w:tab/>
        <w:t>the Secretary finds out the tax file number of the TFN determination person or TFN claim person, as the case requires:</w:t>
      </w:r>
    </w:p>
    <w:p w:rsidR="00F01773" w:rsidRPr="00233CFC" w:rsidRDefault="00F01773" w:rsidP="00F01773">
      <w:pPr>
        <w:pStyle w:val="paragraphsub"/>
      </w:pPr>
      <w:r w:rsidRPr="00233CFC">
        <w:tab/>
        <w:t>(i)</w:t>
      </w:r>
      <w:r w:rsidRPr="00233CFC">
        <w:tab/>
        <w:t xml:space="preserve">if </w:t>
      </w:r>
      <w:r w:rsidR="00233CFC">
        <w:t>paragraph (</w:t>
      </w:r>
      <w:r w:rsidRPr="00233CFC">
        <w:t>5)(a) applies—before the end of the income year following the one in which the variation took effect; or</w:t>
      </w:r>
    </w:p>
    <w:p w:rsidR="00F01773" w:rsidRPr="00233CFC" w:rsidRDefault="00F01773" w:rsidP="00F01773">
      <w:pPr>
        <w:pStyle w:val="paragraphsub"/>
      </w:pPr>
      <w:r w:rsidRPr="00233CFC">
        <w:tab/>
        <w:t>(ii)</w:t>
      </w:r>
      <w:r w:rsidRPr="00233CFC">
        <w:tab/>
        <w:t xml:space="preserve">if </w:t>
      </w:r>
      <w:r w:rsidR="00233CFC">
        <w:t>paragraph (</w:t>
      </w:r>
      <w:r w:rsidRPr="00233CFC">
        <w:t>5)(b) applies—at any time after the variation took place;</w:t>
      </w:r>
    </w:p>
    <w:p w:rsidR="00F01773" w:rsidRPr="00233CFC" w:rsidRDefault="00F01773" w:rsidP="00F01773">
      <w:pPr>
        <w:pStyle w:val="subsection2"/>
      </w:pPr>
      <w:r w:rsidRPr="00233CFC">
        <w:t xml:space="preserve">the Secretary must vary the determination to undo the effect mentioned in </w:t>
      </w:r>
      <w:r w:rsidR="00233CFC">
        <w:t>subsection (</w:t>
      </w:r>
      <w:r w:rsidRPr="00233CFC">
        <w:t>5).</w:t>
      </w:r>
    </w:p>
    <w:p w:rsidR="00F01773" w:rsidRPr="00233CFC" w:rsidRDefault="00F01773" w:rsidP="00DE4889">
      <w:pPr>
        <w:pStyle w:val="ActHead5"/>
      </w:pPr>
      <w:bookmarkStart w:id="47" w:name="_Toc447692668"/>
      <w:r w:rsidRPr="00233CFC">
        <w:rPr>
          <w:rStyle w:val="CharSectno"/>
        </w:rPr>
        <w:t>27A</w:t>
      </w:r>
      <w:r w:rsidRPr="00233CFC">
        <w:t xml:space="preserve">  Variation of instalment entitlement determination where failure to provide bank account details</w:t>
      </w:r>
      <w:bookmarkEnd w:id="47"/>
    </w:p>
    <w:p w:rsidR="00F01773" w:rsidRPr="00233CFC" w:rsidRDefault="00F01773" w:rsidP="00DE4889">
      <w:pPr>
        <w:pStyle w:val="SubsectionHead"/>
        <w:rPr>
          <w:snapToGrid w:val="0"/>
          <w:lang w:eastAsia="en-US"/>
        </w:rPr>
      </w:pPr>
      <w:r w:rsidRPr="00233CFC">
        <w:rPr>
          <w:snapToGrid w:val="0"/>
          <w:lang w:eastAsia="en-US"/>
        </w:rPr>
        <w:t>Non</w:t>
      </w:r>
      <w:r w:rsidR="00233CFC">
        <w:rPr>
          <w:snapToGrid w:val="0"/>
          <w:lang w:eastAsia="en-US"/>
        </w:rPr>
        <w:noBreakHyphen/>
      </w:r>
      <w:r w:rsidRPr="00233CFC">
        <w:rPr>
          <w:snapToGrid w:val="0"/>
          <w:lang w:eastAsia="en-US"/>
        </w:rPr>
        <w:t>compliance with requirement</w:t>
      </w:r>
    </w:p>
    <w:p w:rsidR="00F01773" w:rsidRPr="00233CFC" w:rsidRDefault="00F01773" w:rsidP="00DE4889">
      <w:pPr>
        <w:pStyle w:val="subsection"/>
        <w:keepNext/>
        <w:keepLines/>
        <w:rPr>
          <w:snapToGrid w:val="0"/>
          <w:lang w:eastAsia="en-US"/>
        </w:rPr>
      </w:pPr>
      <w:r w:rsidRPr="00233CFC">
        <w:rPr>
          <w:snapToGrid w:val="0"/>
          <w:lang w:eastAsia="en-US"/>
        </w:rPr>
        <w:tab/>
        <w:t>(1)</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the claimant is subject to a requirement under section</w:t>
      </w:r>
      <w:r w:rsidR="00233CFC">
        <w:rPr>
          <w:snapToGrid w:val="0"/>
          <w:lang w:eastAsia="en-US"/>
        </w:rPr>
        <w:t> </w:t>
      </w:r>
      <w:r w:rsidRPr="00233CFC">
        <w:rPr>
          <w:snapToGrid w:val="0"/>
          <w:lang w:eastAsia="en-US"/>
        </w:rPr>
        <w:t>26A;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claimant does not comply with the requirement within 28 days of the requirement being made;</w:t>
      </w:r>
    </w:p>
    <w:p w:rsidR="00F01773" w:rsidRPr="00233CFC" w:rsidRDefault="00F01773" w:rsidP="00F01773">
      <w:pPr>
        <w:pStyle w:val="subsection2"/>
        <w:rPr>
          <w:snapToGrid w:val="0"/>
          <w:lang w:eastAsia="en-US"/>
        </w:rPr>
      </w:pPr>
      <w:r w:rsidRPr="00233CFC">
        <w:rPr>
          <w:snapToGrid w:val="0"/>
          <w:lang w:eastAsia="en-US"/>
        </w:rPr>
        <w:t xml:space="preserve">then, subject to </w:t>
      </w:r>
      <w:r w:rsidR="00233CFC">
        <w:rPr>
          <w:snapToGrid w:val="0"/>
          <w:lang w:eastAsia="en-US"/>
        </w:rPr>
        <w:t>subsection (</w:t>
      </w:r>
      <w:r w:rsidRPr="00233CFC">
        <w:rPr>
          <w:snapToGrid w:val="0"/>
          <w:lang w:eastAsia="en-US"/>
        </w:rPr>
        <w:t xml:space="preserve">2), the consequence in </w:t>
      </w:r>
      <w:r w:rsidR="00233CFC">
        <w:rPr>
          <w:snapToGrid w:val="0"/>
          <w:lang w:eastAsia="en-US"/>
        </w:rPr>
        <w:t>subsection (</w:t>
      </w:r>
      <w:r w:rsidRPr="00233CFC">
        <w:rPr>
          <w:snapToGrid w:val="0"/>
          <w:lang w:eastAsia="en-US"/>
        </w:rPr>
        <w:t>3) applies.</w:t>
      </w:r>
    </w:p>
    <w:p w:rsidR="00F01773" w:rsidRPr="00233CFC" w:rsidRDefault="00F01773" w:rsidP="00F01773">
      <w:pPr>
        <w:pStyle w:val="SubsectionHead"/>
        <w:rPr>
          <w:snapToGrid w:val="0"/>
          <w:lang w:eastAsia="en-US"/>
        </w:rPr>
      </w:pPr>
      <w:r w:rsidRPr="00233CFC">
        <w:rPr>
          <w:snapToGrid w:val="0"/>
          <w:lang w:eastAsia="en-US"/>
        </w:rPr>
        <w:t>Exemption from requirement under section</w:t>
      </w:r>
      <w:r w:rsidR="00233CFC">
        <w:rPr>
          <w:snapToGrid w:val="0"/>
          <w:lang w:eastAsia="en-US"/>
        </w:rPr>
        <w:t> </w:t>
      </w:r>
      <w:r w:rsidRPr="00233CFC">
        <w:rPr>
          <w:snapToGrid w:val="0"/>
          <w:lang w:eastAsia="en-US"/>
        </w:rPr>
        <w:t>26A</w:t>
      </w:r>
    </w:p>
    <w:p w:rsidR="00F01773" w:rsidRPr="00233CFC" w:rsidRDefault="00F01773" w:rsidP="00F01773">
      <w:pPr>
        <w:pStyle w:val="subsection"/>
      </w:pPr>
      <w:r w:rsidRPr="00233CFC">
        <w:rPr>
          <w:snapToGrid w:val="0"/>
          <w:lang w:eastAsia="en-US"/>
        </w:rPr>
        <w:tab/>
        <w:t>(2)</w:t>
      </w:r>
      <w:r w:rsidRPr="00233CFC">
        <w:rPr>
          <w:snapToGrid w:val="0"/>
          <w:lang w:eastAsia="en-US"/>
        </w:rPr>
        <w:tab/>
        <w:t xml:space="preserve">The Secretary may determine that the consequence in </w:t>
      </w:r>
      <w:r w:rsidR="00233CFC">
        <w:rPr>
          <w:snapToGrid w:val="0"/>
          <w:lang w:eastAsia="en-US"/>
        </w:rPr>
        <w:t>subsection (</w:t>
      </w:r>
      <w:r w:rsidRPr="00233CFC">
        <w:rPr>
          <w:snapToGrid w:val="0"/>
          <w:lang w:eastAsia="en-US"/>
        </w:rPr>
        <w:t xml:space="preserve">3) does not apply </w:t>
      </w:r>
      <w:r w:rsidRPr="00233CFC">
        <w:t>if the Secretary considers that it is appropriate to exempt the claimant from the consequence.</w:t>
      </w:r>
    </w:p>
    <w:p w:rsidR="00F01773" w:rsidRPr="00233CFC" w:rsidRDefault="00F01773" w:rsidP="00F01773">
      <w:pPr>
        <w:pStyle w:val="SubsectionHead"/>
        <w:rPr>
          <w:snapToGrid w:val="0"/>
          <w:lang w:eastAsia="en-US"/>
        </w:rPr>
      </w:pPr>
      <w:r w:rsidRPr="00233CFC">
        <w:rPr>
          <w:snapToGrid w:val="0"/>
          <w:lang w:eastAsia="en-US"/>
        </w:rPr>
        <w:t>Variation of determination</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 xml:space="preserve">For the purposes of </w:t>
      </w:r>
      <w:r w:rsidR="00233CFC">
        <w:rPr>
          <w:snapToGrid w:val="0"/>
          <w:lang w:eastAsia="en-US"/>
        </w:rPr>
        <w:t>subsection (</w:t>
      </w:r>
      <w:r w:rsidRPr="00233CFC">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33CFC" w:rsidRDefault="00F01773" w:rsidP="00F01773">
      <w:pPr>
        <w:pStyle w:val="SubsectionHead"/>
        <w:rPr>
          <w:snapToGrid w:val="0"/>
          <w:lang w:eastAsia="en-US"/>
        </w:rPr>
      </w:pPr>
      <w:r w:rsidRPr="00233CFC">
        <w:rPr>
          <w:snapToGrid w:val="0"/>
          <w:lang w:eastAsia="en-US"/>
        </w:rPr>
        <w:t>Consequence of Secretary later becoming aware of bank account details</w:t>
      </w:r>
    </w:p>
    <w:p w:rsidR="00F01773" w:rsidRPr="00233CFC" w:rsidRDefault="00F01773" w:rsidP="00F01773">
      <w:pPr>
        <w:pStyle w:val="subsection"/>
        <w:rPr>
          <w:snapToGrid w:val="0"/>
          <w:lang w:eastAsia="en-US"/>
        </w:rPr>
      </w:pPr>
      <w:r w:rsidRPr="00233CFC">
        <w:rPr>
          <w:snapToGrid w:val="0"/>
          <w:lang w:eastAsia="en-US"/>
        </w:rPr>
        <w:tab/>
        <w:t>(4)</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3), the Secretary varies the determination;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Secretary finds out the bank account details of the claimant concerned before the end of the income year following the one in which the variation took effect;</w:t>
      </w:r>
    </w:p>
    <w:p w:rsidR="00F01773" w:rsidRPr="00233CFC" w:rsidRDefault="00F01773" w:rsidP="00F01773">
      <w:pPr>
        <w:pStyle w:val="subsection2"/>
        <w:rPr>
          <w:snapToGrid w:val="0"/>
          <w:lang w:eastAsia="en-US"/>
        </w:rPr>
      </w:pPr>
      <w:r w:rsidRPr="00233CFC">
        <w:rPr>
          <w:snapToGrid w:val="0"/>
          <w:lang w:eastAsia="en-US"/>
        </w:rPr>
        <w:t xml:space="preserve">the Secretary must vary the determination to undo the effect mentioned in </w:t>
      </w:r>
      <w:r w:rsidR="00233CFC">
        <w:rPr>
          <w:snapToGrid w:val="0"/>
          <w:lang w:eastAsia="en-US"/>
        </w:rPr>
        <w:t>subsection (</w:t>
      </w:r>
      <w:r w:rsidRPr="00233CFC">
        <w:rPr>
          <w:snapToGrid w:val="0"/>
          <w:lang w:eastAsia="en-US"/>
        </w:rPr>
        <w:t>3).</w:t>
      </w:r>
    </w:p>
    <w:p w:rsidR="00F01773" w:rsidRPr="00233CFC" w:rsidRDefault="00F01773" w:rsidP="00F01773">
      <w:pPr>
        <w:pStyle w:val="ActHead5"/>
      </w:pPr>
      <w:bookmarkStart w:id="48" w:name="_Toc447692669"/>
      <w:r w:rsidRPr="00233CFC">
        <w:rPr>
          <w:rStyle w:val="CharSectno"/>
        </w:rPr>
        <w:t>28</w:t>
      </w:r>
      <w:r w:rsidRPr="00233CFC">
        <w:t xml:space="preserve">  Variation of instalment and past period entitlement determinations where income tax return not lodged</w:t>
      </w:r>
      <w:bookmarkEnd w:id="48"/>
    </w:p>
    <w:p w:rsidR="00F01773" w:rsidRPr="00233CFC" w:rsidRDefault="00F01773" w:rsidP="00F01773">
      <w:pPr>
        <w:pStyle w:val="subsection"/>
      </w:pPr>
      <w:r w:rsidRPr="00233CFC">
        <w:tab/>
        <w:t>(1)</w:t>
      </w:r>
      <w:r w:rsidRPr="00233CFC">
        <w:tab/>
        <w:t>This section applies if:</w:t>
      </w:r>
    </w:p>
    <w:p w:rsidR="00F01773" w:rsidRPr="00233CFC" w:rsidRDefault="00F01773" w:rsidP="00F01773">
      <w:pPr>
        <w:pStyle w:val="paragraph"/>
      </w:pPr>
      <w:r w:rsidRPr="00233CFC">
        <w:tab/>
        <w:t>(a)</w:t>
      </w:r>
      <w:r w:rsidRPr="00233CFC">
        <w:tab/>
        <w:t>a determination under section</w:t>
      </w:r>
      <w:r w:rsidR="00233CFC">
        <w:t> </w:t>
      </w:r>
      <w:r w:rsidRPr="00233CFC">
        <w:t>16 or 17 is in force at, or was in force before, a particular time; and</w:t>
      </w:r>
    </w:p>
    <w:p w:rsidR="00F01773" w:rsidRPr="00233CFC" w:rsidRDefault="00F01773" w:rsidP="00F01773">
      <w:pPr>
        <w:pStyle w:val="paragraph"/>
      </w:pPr>
      <w:r w:rsidRPr="00233CFC">
        <w:tab/>
        <w:t>(b)</w:t>
      </w:r>
      <w:r w:rsidRPr="00233CFC">
        <w:tab/>
        <w:t xml:space="preserve">there are one or more days (the </w:t>
      </w:r>
      <w:r w:rsidRPr="00233CFC">
        <w:rPr>
          <w:b/>
          <w:i/>
        </w:rPr>
        <w:t>cancellation days</w:t>
      </w:r>
      <w:r w:rsidRPr="00233CFC">
        <w:rPr>
          <w:b/>
        </w:rPr>
        <w:t xml:space="preserve">) </w:t>
      </w:r>
      <w:r w:rsidRPr="00233CFC">
        <w:t>before the particular time in respect of which the following conditions are satisfied:</w:t>
      </w:r>
    </w:p>
    <w:p w:rsidR="00F01773" w:rsidRPr="00233CFC" w:rsidRDefault="00F01773" w:rsidP="00F01773">
      <w:pPr>
        <w:pStyle w:val="paragraphsub"/>
      </w:pPr>
      <w:r w:rsidRPr="00233CFC">
        <w:tab/>
        <w:t>(i)</w:t>
      </w:r>
      <w:r w:rsidRPr="00233CFC">
        <w:tab/>
        <w:t xml:space="preserve">the cancellation days occur in the income year (the </w:t>
      </w:r>
      <w:r w:rsidRPr="00233CFC">
        <w:rPr>
          <w:b/>
          <w:i/>
        </w:rPr>
        <w:t>cancellation income year</w:t>
      </w:r>
      <w:r w:rsidRPr="00233CFC">
        <w:t>) that began 2 years before the beginning of the income year in which the particular time occurs;</w:t>
      </w:r>
    </w:p>
    <w:p w:rsidR="00F01773" w:rsidRPr="00233CFC" w:rsidRDefault="00F01773" w:rsidP="00F01773">
      <w:pPr>
        <w:pStyle w:val="paragraphsub"/>
      </w:pPr>
      <w:r w:rsidRPr="00233CFC">
        <w:tab/>
        <w:t>(ii)</w:t>
      </w:r>
      <w:r w:rsidRPr="00233CFC">
        <w:tab/>
        <w:t>the claimant is entitled to be paid family tax benefit under the determination for the cancellation days;</w:t>
      </w:r>
    </w:p>
    <w:p w:rsidR="00F01773" w:rsidRPr="00233CFC" w:rsidRDefault="00F01773" w:rsidP="00F01773">
      <w:pPr>
        <w:pStyle w:val="paragraphsub"/>
      </w:pPr>
      <w:r w:rsidRPr="00233CFC">
        <w:tab/>
        <w:t>(iii)</w:t>
      </w:r>
      <w:r w:rsidRPr="00233CFC">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233CFC" w:rsidRDefault="00F01773" w:rsidP="00F01773">
      <w:pPr>
        <w:pStyle w:val="paragraphsub"/>
      </w:pPr>
      <w:r w:rsidRPr="00233CFC">
        <w:tab/>
        <w:t>(iv)</w:t>
      </w:r>
      <w:r w:rsidRPr="00233CFC">
        <w:tab/>
        <w:t xml:space="preserve">by the particular time, an assessment has not been made under the </w:t>
      </w:r>
      <w:r w:rsidRPr="00233CFC">
        <w:rPr>
          <w:i/>
        </w:rPr>
        <w:t xml:space="preserve">Income Tax Assessment Act 1936 </w:t>
      </w:r>
      <w:r w:rsidRPr="00233CFC">
        <w:t xml:space="preserve">of the taxable income for the cancellation income year of everyone to whom </w:t>
      </w:r>
      <w:r w:rsidR="00233CFC">
        <w:t>subparagraph (</w:t>
      </w:r>
      <w:r w:rsidRPr="00233CFC">
        <w:t>iii) applies.</w:t>
      </w:r>
    </w:p>
    <w:p w:rsidR="00F01773" w:rsidRPr="00233CFC" w:rsidRDefault="00F01773" w:rsidP="00F01773">
      <w:pPr>
        <w:pStyle w:val="SubsectionHead"/>
      </w:pPr>
      <w:r w:rsidRPr="00233CFC">
        <w:t>Consequence of section applying</w:t>
      </w:r>
    </w:p>
    <w:p w:rsidR="00F01773" w:rsidRPr="00233CFC" w:rsidRDefault="00F01773" w:rsidP="00F01773">
      <w:pPr>
        <w:pStyle w:val="subsection"/>
      </w:pPr>
      <w:r w:rsidRPr="00233CFC">
        <w:tab/>
        <w:t>(2)</w:t>
      </w:r>
      <w:r w:rsidRPr="00233CFC">
        <w:tab/>
        <w:t>If this section applies, the Secretary must vary the determination so that it has the effect that the claimant is not, and never was, entitled to family tax benefit for the cancellation days.</w:t>
      </w:r>
    </w:p>
    <w:p w:rsidR="00F01773" w:rsidRPr="00233CFC" w:rsidRDefault="00F01773" w:rsidP="00F01773">
      <w:pPr>
        <w:pStyle w:val="SubsectionHead"/>
      </w:pPr>
      <w:r w:rsidRPr="00233CFC">
        <w:t>Consequence where income tax returns are later lodged</w:t>
      </w:r>
    </w:p>
    <w:p w:rsidR="00F01773" w:rsidRPr="00233CFC" w:rsidRDefault="00F01773" w:rsidP="00571722">
      <w:pPr>
        <w:pStyle w:val="subsection"/>
      </w:pPr>
      <w:r w:rsidRPr="00233CFC">
        <w:tab/>
        <w:t>(3)</w:t>
      </w:r>
      <w:r w:rsidRPr="00233CFC">
        <w:tab/>
        <w:t>If:</w:t>
      </w:r>
    </w:p>
    <w:p w:rsidR="00F01773" w:rsidRPr="00233CFC" w:rsidRDefault="00F01773" w:rsidP="00571722">
      <w:pPr>
        <w:pStyle w:val="paragraph"/>
      </w:pPr>
      <w:r w:rsidRPr="00233CFC">
        <w:tab/>
        <w:t>(a)</w:t>
      </w:r>
      <w:r w:rsidRPr="00233CFC">
        <w:tab/>
        <w:t xml:space="preserve">after the Secretary varies the determination under </w:t>
      </w:r>
      <w:r w:rsidR="00233CFC">
        <w:t>subsection (</w:t>
      </w:r>
      <w:r w:rsidRPr="00233CFC">
        <w:t>2)</w:t>
      </w:r>
      <w:r w:rsidR="003551EE" w:rsidRPr="00233CFC">
        <w:t xml:space="preserve"> or (6)</w:t>
      </w:r>
      <w:r w:rsidRPr="00233CFC">
        <w:t xml:space="preserve">, an assessment is made under the </w:t>
      </w:r>
      <w:r w:rsidRPr="00233CFC">
        <w:rPr>
          <w:i/>
        </w:rPr>
        <w:t>Income Tax Assessment Act 1936</w:t>
      </w:r>
      <w:r w:rsidRPr="00233CFC">
        <w:t xml:space="preserve"> for the cancellation income year for everyone (the </w:t>
      </w:r>
      <w:r w:rsidRPr="00233CFC">
        <w:rPr>
          <w:b/>
          <w:i/>
        </w:rPr>
        <w:t>taxpayers involved</w:t>
      </w:r>
      <w:r w:rsidRPr="00233CFC">
        <w:t>):</w:t>
      </w:r>
    </w:p>
    <w:p w:rsidR="00F01773" w:rsidRPr="00233CFC" w:rsidRDefault="00F01773" w:rsidP="00F01773">
      <w:pPr>
        <w:pStyle w:val="paragraphsub"/>
      </w:pPr>
      <w:r w:rsidRPr="00233CFC">
        <w:tab/>
        <w:t>(i)</w:t>
      </w:r>
      <w:r w:rsidRPr="00233CFC">
        <w:tab/>
        <w:t xml:space="preserve">who was required to lodge an income tax return as mentioned in </w:t>
      </w:r>
      <w:r w:rsidR="00233CFC">
        <w:t>subparagraph (</w:t>
      </w:r>
      <w:r w:rsidRPr="00233CFC">
        <w:t>1)(b)(iii); and</w:t>
      </w:r>
    </w:p>
    <w:p w:rsidR="00F01773" w:rsidRPr="00233CFC" w:rsidRDefault="00F01773" w:rsidP="00F01773">
      <w:pPr>
        <w:pStyle w:val="paragraphsub"/>
      </w:pPr>
      <w:r w:rsidRPr="00233CFC">
        <w:tab/>
        <w:t>(ii)</w:t>
      </w:r>
      <w:r w:rsidRPr="00233CFC">
        <w:tab/>
        <w:t>in respect of whom an assessment had not been made before the determination was varied; and</w:t>
      </w:r>
    </w:p>
    <w:p w:rsidR="00F01773" w:rsidRPr="00233CFC" w:rsidRDefault="00F01773" w:rsidP="00F01773">
      <w:pPr>
        <w:pStyle w:val="paragraph"/>
      </w:pPr>
      <w:r w:rsidRPr="00233CFC">
        <w:tab/>
        <w:t>(b)</w:t>
      </w:r>
      <w:r w:rsidRPr="00233CFC">
        <w:tab/>
        <w:t xml:space="preserve">the Secretary is satisfied that the claimant was eligible for an amount (the </w:t>
      </w:r>
      <w:r w:rsidRPr="00233CFC">
        <w:rPr>
          <w:b/>
          <w:i/>
        </w:rPr>
        <w:t>recalculated amount</w:t>
      </w:r>
      <w:r w:rsidRPr="00233CFC">
        <w:t>) of family tax benefit for the cancellation days;</w:t>
      </w:r>
      <w:r w:rsidR="00D317AD" w:rsidRPr="00233CFC">
        <w:t xml:space="preserve"> and</w:t>
      </w:r>
    </w:p>
    <w:p w:rsidR="003551EE" w:rsidRPr="00233CFC" w:rsidRDefault="003551EE" w:rsidP="003551EE">
      <w:pPr>
        <w:pStyle w:val="paragraph"/>
      </w:pPr>
      <w:r w:rsidRPr="00233CFC">
        <w:tab/>
        <w:t>(ba)</w:t>
      </w:r>
      <w:r w:rsidRPr="00233CFC">
        <w:tab/>
      </w:r>
      <w:r w:rsidR="00233CFC">
        <w:t>subsection (</w:t>
      </w:r>
      <w:r w:rsidRPr="00233CFC">
        <w:t>4) (which is about when the claimant and the claimant’s partner separate after the determination is varied) does not apply;</w:t>
      </w:r>
    </w:p>
    <w:p w:rsidR="00F01773" w:rsidRPr="00233CFC" w:rsidRDefault="00F01773" w:rsidP="00F01773">
      <w:pPr>
        <w:pStyle w:val="subsection2"/>
      </w:pPr>
      <w:r w:rsidRPr="00233CFC">
        <w:t>the Secretary must again vary the determination so that it has the effect that, for the cancellation days, the claimant is entitled to be paid:</w:t>
      </w:r>
    </w:p>
    <w:p w:rsidR="00081AE4" w:rsidRPr="00233CFC" w:rsidRDefault="00081AE4" w:rsidP="00081AE4">
      <w:pPr>
        <w:pStyle w:val="paragraph"/>
      </w:pPr>
      <w:r w:rsidRPr="00233CFC">
        <w:tab/>
        <w:t>(c)</w:t>
      </w:r>
      <w:r w:rsidRPr="00233CFC">
        <w:tab/>
        <w:t>if each of the taxpayers involved lodged an income tax return with the Commissioner of Taxation:</w:t>
      </w:r>
    </w:p>
    <w:p w:rsidR="00081AE4" w:rsidRPr="00233CFC" w:rsidRDefault="00081AE4" w:rsidP="00081AE4">
      <w:pPr>
        <w:pStyle w:val="paragraphsub"/>
      </w:pPr>
      <w:r w:rsidRPr="00233CFC">
        <w:tab/>
        <w:t>(i)</w:t>
      </w:r>
      <w:r w:rsidRPr="00233CFC">
        <w:tab/>
        <w:t>before the end of the income year after the cancellation income year; or</w:t>
      </w:r>
    </w:p>
    <w:p w:rsidR="00081AE4" w:rsidRPr="00233CFC" w:rsidRDefault="00081AE4" w:rsidP="00081AE4">
      <w:pPr>
        <w:pStyle w:val="paragraphsub"/>
      </w:pPr>
      <w:r w:rsidRPr="00233CFC">
        <w:tab/>
        <w:t>(ii)</w:t>
      </w:r>
      <w:r w:rsidRPr="00233CFC">
        <w:tab/>
        <w:t>within such further period as the taxpayer is allowed under Subdivision D of Division</w:t>
      </w:r>
      <w:r w:rsidR="00233CFC">
        <w:t> </w:t>
      </w:r>
      <w:r w:rsidRPr="00233CFC">
        <w:t>1 of this Part;</w:t>
      </w:r>
    </w:p>
    <w:p w:rsidR="00081AE4" w:rsidRPr="00233CFC" w:rsidRDefault="00081AE4" w:rsidP="00081AE4">
      <w:pPr>
        <w:pStyle w:val="paragraph"/>
      </w:pPr>
      <w:r w:rsidRPr="00233CFC">
        <w:tab/>
      </w:r>
      <w:r w:rsidRPr="00233CFC">
        <w:tab/>
        <w:t>the recalculated amount; or</w:t>
      </w:r>
    </w:p>
    <w:p w:rsidR="00F01773" w:rsidRPr="00233CFC" w:rsidRDefault="00F01773" w:rsidP="00F01773">
      <w:pPr>
        <w:pStyle w:val="paragraph"/>
      </w:pPr>
      <w:r w:rsidRPr="00233CFC">
        <w:tab/>
        <w:t>(d)</w:t>
      </w:r>
      <w:r w:rsidRPr="00233CFC">
        <w:tab/>
        <w:t>in any other case—the lesser of:</w:t>
      </w:r>
    </w:p>
    <w:p w:rsidR="00F01773" w:rsidRPr="00233CFC" w:rsidRDefault="00F01773" w:rsidP="00F01773">
      <w:pPr>
        <w:pStyle w:val="paragraphsub"/>
      </w:pPr>
      <w:r w:rsidRPr="00233CFC">
        <w:tab/>
        <w:t>(i)</w:t>
      </w:r>
      <w:r w:rsidRPr="00233CFC">
        <w:tab/>
        <w:t>the recalculated amount; and</w:t>
      </w:r>
    </w:p>
    <w:p w:rsidR="00F01773" w:rsidRPr="00233CFC" w:rsidRDefault="00F01773" w:rsidP="00F01773">
      <w:pPr>
        <w:pStyle w:val="paragraphsub"/>
      </w:pPr>
      <w:r w:rsidRPr="00233CFC">
        <w:tab/>
        <w:t>(ii)</w:t>
      </w:r>
      <w:r w:rsidRPr="00233CFC">
        <w:tab/>
        <w:t xml:space="preserve">the amount that the claimant was entitled to be paid before the variation under </w:t>
      </w:r>
      <w:r w:rsidR="00233CFC">
        <w:t>subsection (</w:t>
      </w:r>
      <w:r w:rsidRPr="00233CFC">
        <w:t>2) was made.</w:t>
      </w:r>
    </w:p>
    <w:p w:rsidR="00571722" w:rsidRPr="00233CFC" w:rsidRDefault="00571722" w:rsidP="00571722">
      <w:pPr>
        <w:pStyle w:val="SubsectionHead"/>
      </w:pPr>
      <w:r w:rsidRPr="00233CFC">
        <w:t>Consequence where claimant and partner separate after determination varied</w:t>
      </w:r>
    </w:p>
    <w:p w:rsidR="00571722" w:rsidRPr="00233CFC" w:rsidRDefault="00571722" w:rsidP="00571722">
      <w:pPr>
        <w:pStyle w:val="subsection"/>
      </w:pPr>
      <w:r w:rsidRPr="00233CFC">
        <w:tab/>
        <w:t>(4)</w:t>
      </w:r>
      <w:r w:rsidRPr="00233CFC">
        <w:tab/>
        <w:t xml:space="preserve">After the Secretary varies the determination under </w:t>
      </w:r>
      <w:r w:rsidR="00233CFC">
        <w:t>subsection (</w:t>
      </w:r>
      <w:r w:rsidRPr="00233CFC">
        <w:t>2) or (6), the Secretary must again vary the determination if the following conditions are met:</w:t>
      </w:r>
    </w:p>
    <w:p w:rsidR="00571722" w:rsidRPr="00233CFC" w:rsidRDefault="00571722" w:rsidP="00571722">
      <w:pPr>
        <w:pStyle w:val="paragraph"/>
      </w:pPr>
      <w:r w:rsidRPr="00233CFC">
        <w:tab/>
        <w:t>(a)</w:t>
      </w:r>
      <w:r w:rsidRPr="00233CFC">
        <w:tab/>
        <w:t xml:space="preserve">the claimant and the partner mentioned in </w:t>
      </w:r>
      <w:r w:rsidR="00233CFC">
        <w:t>subparagraph (</w:t>
      </w:r>
      <w:r w:rsidRPr="00233CFC">
        <w:t xml:space="preserve">1)(b)(iii) (the </w:t>
      </w:r>
      <w:r w:rsidRPr="00233CFC">
        <w:rPr>
          <w:b/>
          <w:i/>
        </w:rPr>
        <w:t>ex</w:t>
      </w:r>
      <w:r w:rsidR="00233CFC">
        <w:rPr>
          <w:b/>
          <w:i/>
        </w:rPr>
        <w:noBreakHyphen/>
      </w:r>
      <w:r w:rsidRPr="00233CFC">
        <w:rPr>
          <w:b/>
          <w:i/>
        </w:rPr>
        <w:t>partner</w:t>
      </w:r>
      <w:r w:rsidRPr="00233CFC">
        <w:t xml:space="preserve">) ceased to be members of the same couple </w:t>
      </w:r>
      <w:r w:rsidR="00696890" w:rsidRPr="00233CFC">
        <w:t>during the further period that the Secretary has allowed, under Subdivision D of Division</w:t>
      </w:r>
      <w:r w:rsidR="00233CFC">
        <w:t> </w:t>
      </w:r>
      <w:r w:rsidR="00696890" w:rsidRPr="00233CFC">
        <w:t>1 of this Part, within which the ex</w:t>
      </w:r>
      <w:r w:rsidR="00233CFC">
        <w:noBreakHyphen/>
      </w:r>
      <w:r w:rsidR="00696890" w:rsidRPr="00233CFC">
        <w:t>partner may lodge an income tax return</w:t>
      </w:r>
      <w:r w:rsidRPr="00233CFC">
        <w:t>;</w:t>
      </w:r>
    </w:p>
    <w:p w:rsidR="00571722" w:rsidRPr="00233CFC" w:rsidRDefault="00571722" w:rsidP="00571722">
      <w:pPr>
        <w:pStyle w:val="paragraph"/>
      </w:pPr>
      <w:r w:rsidRPr="00233CFC">
        <w:tab/>
        <w:t>(b)</w:t>
      </w:r>
      <w:r w:rsidRPr="00233CFC">
        <w:tab/>
        <w:t>at the time when the Secretary would vary the determination under this subsection, the claimant and the ex</w:t>
      </w:r>
      <w:r w:rsidR="00233CFC">
        <w:noBreakHyphen/>
      </w:r>
      <w:r w:rsidRPr="00233CFC">
        <w:t>partner are not members of the same couple;</w:t>
      </w:r>
    </w:p>
    <w:p w:rsidR="0068212E" w:rsidRPr="00233CFC" w:rsidRDefault="0068212E" w:rsidP="0068212E">
      <w:pPr>
        <w:pStyle w:val="paragraph"/>
      </w:pPr>
      <w:r w:rsidRPr="00233CFC">
        <w:tab/>
        <w:t>(c)</w:t>
      </w:r>
      <w:r w:rsidRPr="00233CFC">
        <w:tab/>
        <w:t>if the claimant was required to lodge an income tax return for the cancellation income year:</w:t>
      </w:r>
    </w:p>
    <w:p w:rsidR="0068212E" w:rsidRPr="00233CFC" w:rsidRDefault="0068212E" w:rsidP="0068212E">
      <w:pPr>
        <w:pStyle w:val="paragraphsub"/>
      </w:pPr>
      <w:r w:rsidRPr="00233CFC">
        <w:tab/>
        <w:t>(i)</w:t>
      </w:r>
      <w:r w:rsidRPr="00233CFC">
        <w:tab/>
        <w:t>the claimant has lodged an income tax return for the cancellation income year before the end of the first income year after the cancellation income year, or of the further period that the Secretary has allowed, under Subdivision D of Division</w:t>
      </w:r>
      <w:r w:rsidR="00233CFC">
        <w:t> </w:t>
      </w:r>
      <w:r w:rsidRPr="00233CFC">
        <w:t>1 of this Part, within which the claimant may lodge an income tax return; and</w:t>
      </w:r>
    </w:p>
    <w:p w:rsidR="0068212E" w:rsidRPr="00233CFC" w:rsidRDefault="0068212E" w:rsidP="0068212E">
      <w:pPr>
        <w:pStyle w:val="paragraphsub"/>
      </w:pPr>
      <w:r w:rsidRPr="00233CFC">
        <w:tab/>
        <w:t>(ii)</w:t>
      </w:r>
      <w:r w:rsidRPr="00233CFC">
        <w:tab/>
        <w:t xml:space="preserve">an assessment is or has been made under the </w:t>
      </w:r>
      <w:r w:rsidRPr="00233CFC">
        <w:rPr>
          <w:i/>
        </w:rPr>
        <w:t>Income Tax Assessment Act 1936</w:t>
      </w:r>
      <w:r w:rsidRPr="00233CFC">
        <w:t xml:space="preserve"> of the claimant’s taxable income for the cancellation income year;</w:t>
      </w:r>
    </w:p>
    <w:p w:rsidR="00571722" w:rsidRPr="00233CFC" w:rsidRDefault="00571722" w:rsidP="00571722">
      <w:pPr>
        <w:pStyle w:val="paragraph"/>
      </w:pPr>
      <w:r w:rsidRPr="00233CFC">
        <w:tab/>
        <w:t>(d)</w:t>
      </w:r>
      <w:r w:rsidRPr="00233CFC">
        <w:tab/>
        <w:t>in any case—the ex</w:t>
      </w:r>
      <w:r w:rsidR="00233CFC">
        <w:noBreakHyphen/>
      </w:r>
      <w:r w:rsidRPr="00233CFC">
        <w:t>partner was required to lodge an income tax return for the cancellation income year but still had not done so by:</w:t>
      </w:r>
    </w:p>
    <w:p w:rsidR="00571722" w:rsidRPr="00233CFC" w:rsidRDefault="00571722" w:rsidP="00571722">
      <w:pPr>
        <w:pStyle w:val="paragraphsub"/>
      </w:pPr>
      <w:r w:rsidRPr="00233CFC">
        <w:tab/>
        <w:t>(i)</w:t>
      </w:r>
      <w:r w:rsidRPr="00233CFC">
        <w:tab/>
        <w:t xml:space="preserve">if </w:t>
      </w:r>
      <w:r w:rsidR="00233CFC">
        <w:t>paragraph (</w:t>
      </w:r>
      <w:r w:rsidRPr="00233CFC">
        <w:t>c) applies—the later of the time when the claimant and the ex</w:t>
      </w:r>
      <w:r w:rsidR="00233CFC">
        <w:noBreakHyphen/>
      </w:r>
      <w:r w:rsidRPr="00233CFC">
        <w:t>partner last ceased to be members of the same couple and the time when the assessment of the claimant’s taxable income is made; or</w:t>
      </w:r>
    </w:p>
    <w:p w:rsidR="00571722" w:rsidRPr="00233CFC" w:rsidRDefault="00571722" w:rsidP="00571722">
      <w:pPr>
        <w:pStyle w:val="paragraphsub"/>
      </w:pPr>
      <w:r w:rsidRPr="00233CFC">
        <w:tab/>
        <w:t>(ii)</w:t>
      </w:r>
      <w:r w:rsidRPr="00233CFC">
        <w:tab/>
        <w:t>otherwise—the time when the claimant and the ex</w:t>
      </w:r>
      <w:r w:rsidR="00233CFC">
        <w:noBreakHyphen/>
      </w:r>
      <w:r w:rsidRPr="00233CFC">
        <w:t>partner last ceased to be members of the same couple;</w:t>
      </w:r>
    </w:p>
    <w:p w:rsidR="00571722" w:rsidRPr="00233CFC" w:rsidRDefault="00571722" w:rsidP="00571722">
      <w:pPr>
        <w:pStyle w:val="paragraph"/>
      </w:pPr>
      <w:r w:rsidRPr="00233CFC">
        <w:tab/>
        <w:t>(e)</w:t>
      </w:r>
      <w:r w:rsidRPr="00233CFC">
        <w:tab/>
        <w:t xml:space="preserve">the Secretary is satisfied that the claimant was eligible for an amount (the </w:t>
      </w:r>
      <w:r w:rsidRPr="00233CFC">
        <w:rPr>
          <w:b/>
          <w:i/>
        </w:rPr>
        <w:t>recalculated amount</w:t>
      </w:r>
      <w:r w:rsidRPr="00233CFC">
        <w:t>) of family tax benefit for the cancellation days.</w:t>
      </w:r>
    </w:p>
    <w:p w:rsidR="00571722" w:rsidRPr="00233CFC" w:rsidRDefault="00571722" w:rsidP="00AA711B">
      <w:pPr>
        <w:pStyle w:val="subsection"/>
      </w:pPr>
      <w:r w:rsidRPr="00233CFC">
        <w:tab/>
        <w:t>(5)</w:t>
      </w:r>
      <w:r w:rsidRPr="00233CFC">
        <w:tab/>
        <w:t xml:space="preserve">The Secretary must vary the determination under </w:t>
      </w:r>
      <w:r w:rsidR="00233CFC">
        <w:t>subsection (</w:t>
      </w:r>
      <w:r w:rsidRPr="00233CFC">
        <w:t xml:space="preserve">4) so that it has the effect that, for the cancellation days, the claimant is entitled to be </w:t>
      </w:r>
      <w:r w:rsidR="00AA711B" w:rsidRPr="00233CFC">
        <w:t>paid the recalculated amount</w:t>
      </w:r>
      <w:r w:rsidRPr="00233CFC">
        <w:t>.</w:t>
      </w:r>
    </w:p>
    <w:p w:rsidR="00571722" w:rsidRPr="00233CFC" w:rsidRDefault="00571722" w:rsidP="00571722">
      <w:pPr>
        <w:pStyle w:val="SubsectionHead"/>
      </w:pPr>
      <w:r w:rsidRPr="00233CFC">
        <w:t>Consequence where claimant and ex</w:t>
      </w:r>
      <w:r w:rsidR="00233CFC">
        <w:noBreakHyphen/>
      </w:r>
      <w:r w:rsidRPr="00233CFC">
        <w:t>partner reconcile after separation</w:t>
      </w:r>
    </w:p>
    <w:p w:rsidR="00571722" w:rsidRPr="00233CFC" w:rsidRDefault="00571722" w:rsidP="00571722">
      <w:pPr>
        <w:pStyle w:val="subsection"/>
      </w:pPr>
      <w:r w:rsidRPr="00233CFC">
        <w:tab/>
        <w:t>(6)</w:t>
      </w:r>
      <w:r w:rsidRPr="00233CFC">
        <w:tab/>
        <w:t>If:</w:t>
      </w:r>
    </w:p>
    <w:p w:rsidR="00571722" w:rsidRPr="00233CFC" w:rsidRDefault="00571722" w:rsidP="00571722">
      <w:pPr>
        <w:pStyle w:val="paragraph"/>
      </w:pPr>
      <w:r w:rsidRPr="00233CFC">
        <w:tab/>
        <w:t>(a)</w:t>
      </w:r>
      <w:r w:rsidRPr="00233CFC">
        <w:tab/>
        <w:t xml:space="preserve">after the Secretary varies the determination under </w:t>
      </w:r>
      <w:r w:rsidR="00233CFC">
        <w:t>subsection (</w:t>
      </w:r>
      <w:r w:rsidRPr="00233CFC">
        <w:t>4), the claimant and the ex</w:t>
      </w:r>
      <w:r w:rsidR="00233CFC">
        <w:noBreakHyphen/>
      </w:r>
      <w:r w:rsidRPr="00233CFC">
        <w:t>partner become members of the same couple again; and</w:t>
      </w:r>
    </w:p>
    <w:p w:rsidR="00571722" w:rsidRPr="00233CFC" w:rsidRDefault="00571722" w:rsidP="00571722">
      <w:pPr>
        <w:pStyle w:val="paragraph"/>
      </w:pPr>
      <w:r w:rsidRPr="00233CFC">
        <w:tab/>
        <w:t>(b)</w:t>
      </w:r>
      <w:r w:rsidRPr="00233CFC">
        <w:tab/>
        <w:t>the ex</w:t>
      </w:r>
      <w:r w:rsidR="00233CFC">
        <w:noBreakHyphen/>
      </w:r>
      <w:r w:rsidRPr="00233CFC">
        <w:t>partner has still not lodged an income tax return for the cancellation income year by the time when the claimant and the ex</w:t>
      </w:r>
      <w:r w:rsidR="00233CFC">
        <w:noBreakHyphen/>
      </w:r>
      <w:r w:rsidRPr="00233CFC">
        <w:t>partner become members of the same couple;</w:t>
      </w:r>
    </w:p>
    <w:p w:rsidR="00571722" w:rsidRPr="00233CFC" w:rsidRDefault="00571722" w:rsidP="00571722">
      <w:pPr>
        <w:pStyle w:val="subsection2"/>
      </w:pPr>
      <w:r w:rsidRPr="00233CFC">
        <w:t>the Secretary must vary the determination so that it has the effect that the claimant is not, and never was, entitled to family tax benefit for the cancellation days.</w:t>
      </w:r>
    </w:p>
    <w:p w:rsidR="00850A55" w:rsidRPr="00233CFC" w:rsidRDefault="00850A55" w:rsidP="00850A55">
      <w:pPr>
        <w:pStyle w:val="ActHead5"/>
      </w:pPr>
      <w:bookmarkStart w:id="49" w:name="_Toc447692670"/>
      <w:r w:rsidRPr="00233CFC">
        <w:rPr>
          <w:rStyle w:val="CharSectno"/>
        </w:rPr>
        <w:t>28AA</w:t>
      </w:r>
      <w:r w:rsidRPr="00233CFC">
        <w:t xml:space="preserve">  Effect of section</w:t>
      </w:r>
      <w:r w:rsidR="00233CFC">
        <w:t> </w:t>
      </w:r>
      <w:r w:rsidRPr="00233CFC">
        <w:t>28 on newborn upfront payment of family tax benefit</w:t>
      </w:r>
      <w:bookmarkEnd w:id="49"/>
    </w:p>
    <w:p w:rsidR="00850A55" w:rsidRPr="00233CFC" w:rsidRDefault="00850A55" w:rsidP="00850A55">
      <w:pPr>
        <w:pStyle w:val="subsection"/>
      </w:pPr>
      <w:r w:rsidRPr="00233CFC">
        <w:tab/>
        <w:t>(1)</w:t>
      </w:r>
      <w:r w:rsidRPr="00233CFC">
        <w:tab/>
        <w:t>If:</w:t>
      </w:r>
    </w:p>
    <w:p w:rsidR="00850A55" w:rsidRPr="00233CFC" w:rsidRDefault="00850A55" w:rsidP="00850A55">
      <w:pPr>
        <w:pStyle w:val="paragraph"/>
      </w:pPr>
      <w:r w:rsidRPr="00233CFC">
        <w:tab/>
        <w:t>(a)</w:t>
      </w:r>
      <w:r w:rsidRPr="00233CFC">
        <w:tab/>
        <w:t xml:space="preserve">an individual is entitled to be paid an amount (the </w:t>
      </w:r>
      <w:r w:rsidRPr="00233CFC">
        <w:rPr>
          <w:b/>
          <w:i/>
        </w:rPr>
        <w:t>upfront amount</w:t>
      </w:r>
      <w:r w:rsidRPr="00233CFC">
        <w:rPr>
          <w:b/>
        </w:rPr>
        <w:t xml:space="preserve">) </w:t>
      </w:r>
      <w:r w:rsidRPr="00233CFC">
        <w:t>of family tax benefit under section</w:t>
      </w:r>
      <w:r w:rsidR="00233CFC">
        <w:t> </w:t>
      </w:r>
      <w:r w:rsidRPr="00233CFC">
        <w:t>58AA of the Family Assistance Act because an amount of newborn supplement is added in relation to the individual under Division</w:t>
      </w:r>
      <w:r w:rsidR="00233CFC">
        <w:t> </w:t>
      </w:r>
      <w:r w:rsidRPr="00233CFC">
        <w:t>1A of Part</w:t>
      </w:r>
      <w:r w:rsidR="00233CFC">
        <w:t> </w:t>
      </w:r>
      <w:r w:rsidRPr="00233CFC">
        <w:t>5 of Schedule</w:t>
      </w:r>
      <w:r w:rsidR="00233CFC">
        <w:t> </w:t>
      </w:r>
      <w:r w:rsidRPr="00233CFC">
        <w:t>1 to that Act for one or more days; and</w:t>
      </w:r>
    </w:p>
    <w:p w:rsidR="00850A55" w:rsidRPr="00233CFC" w:rsidRDefault="00850A55" w:rsidP="00850A55">
      <w:pPr>
        <w:pStyle w:val="paragraph"/>
      </w:pPr>
      <w:r w:rsidRPr="00233CFC">
        <w:tab/>
        <w:t>(b)</w:t>
      </w:r>
      <w:r w:rsidRPr="00233CFC">
        <w:tab/>
        <w:t>a variation under subsection</w:t>
      </w:r>
      <w:r w:rsidR="00233CFC">
        <w:t> </w:t>
      </w:r>
      <w:r w:rsidRPr="00233CFC">
        <w:t>28(2) or (6) of this Act has the effect that the individual never was entitled to family tax benefit for those days;</w:t>
      </w:r>
    </w:p>
    <w:p w:rsidR="00850A55" w:rsidRPr="00233CFC" w:rsidRDefault="00850A55" w:rsidP="00850A55">
      <w:pPr>
        <w:pStyle w:val="subsection2"/>
      </w:pPr>
      <w:r w:rsidRPr="00233CFC">
        <w:t>then the individual is taken not to have been entitled to the upfront amount.</w:t>
      </w:r>
    </w:p>
    <w:p w:rsidR="00850A55" w:rsidRPr="00233CFC" w:rsidRDefault="00850A55" w:rsidP="00850A55">
      <w:pPr>
        <w:pStyle w:val="subsection"/>
      </w:pPr>
      <w:r w:rsidRPr="00233CFC">
        <w:tab/>
        <w:t>(2)</w:t>
      </w:r>
      <w:r w:rsidRPr="00233CFC">
        <w:tab/>
        <w:t>If a variation under subsection</w:t>
      </w:r>
      <w:r w:rsidR="00233CFC">
        <w:t> </w:t>
      </w:r>
      <w:r w:rsidRPr="00233CFC">
        <w:t xml:space="preserve">28(3) or (4) of this Act has the effect that the individual is entitled to be paid family tax benefit for those days, then </w:t>
      </w:r>
      <w:r w:rsidR="00233CFC">
        <w:t>subsection (</w:t>
      </w:r>
      <w:r w:rsidRPr="00233CFC">
        <w:t>1) of this section ceases to apply to the individual.</w:t>
      </w:r>
    </w:p>
    <w:p w:rsidR="00850A55" w:rsidRPr="00233CFC" w:rsidRDefault="00850A55" w:rsidP="00850A55">
      <w:pPr>
        <w:pStyle w:val="subsection"/>
      </w:pPr>
      <w:r w:rsidRPr="00233CFC">
        <w:tab/>
        <w:t>(3)</w:t>
      </w:r>
      <w:r w:rsidRPr="00233CFC">
        <w:tab/>
      </w:r>
      <w:r w:rsidR="00233CFC">
        <w:t>Subsection (</w:t>
      </w:r>
      <w:r w:rsidRPr="00233CFC">
        <w:t xml:space="preserve">2) does not prevent </w:t>
      </w:r>
      <w:r w:rsidR="00233CFC">
        <w:t>subsection (</w:t>
      </w:r>
      <w:r w:rsidRPr="00233CFC">
        <w:t>1) again applying to the individual.</w:t>
      </w:r>
    </w:p>
    <w:p w:rsidR="00F01773" w:rsidRPr="00233CFC" w:rsidRDefault="00F01773" w:rsidP="00DE4889">
      <w:pPr>
        <w:pStyle w:val="ActHead5"/>
        <w:rPr>
          <w:snapToGrid w:val="0"/>
          <w:lang w:eastAsia="en-US"/>
        </w:rPr>
      </w:pPr>
      <w:bookmarkStart w:id="50" w:name="_Toc447692671"/>
      <w:r w:rsidRPr="00233CFC">
        <w:rPr>
          <w:rStyle w:val="CharSectno"/>
        </w:rPr>
        <w:t>28A</w:t>
      </w:r>
      <w:r w:rsidRPr="00233CFC">
        <w:t xml:space="preserve">  </w:t>
      </w:r>
      <w:r w:rsidRPr="00233CFC">
        <w:rPr>
          <w:snapToGrid w:val="0"/>
          <w:lang w:eastAsia="en-US"/>
        </w:rPr>
        <w:t>Variation of instalment entitlement determination where estimate of an amount is not reasonable</w:t>
      </w:r>
      <w:bookmarkEnd w:id="50"/>
    </w:p>
    <w:p w:rsidR="00F01773" w:rsidRPr="00233CFC" w:rsidRDefault="00F01773" w:rsidP="00DE4889">
      <w:pPr>
        <w:pStyle w:val="subsection"/>
        <w:keepNext/>
        <w:keepLines/>
        <w:rPr>
          <w:snapToGrid w:val="0"/>
          <w:lang w:eastAsia="en-US"/>
        </w:rPr>
      </w:pPr>
      <w:r w:rsidRPr="00233CFC">
        <w:rPr>
          <w:snapToGrid w:val="0"/>
          <w:lang w:eastAsia="en-US"/>
        </w:rPr>
        <w:tab/>
        <w:t>(1)</w:t>
      </w:r>
      <w:r w:rsidRPr="00233CFC">
        <w:rPr>
          <w:snapToGrid w:val="0"/>
          <w:lang w:eastAsia="en-US"/>
        </w:rPr>
        <w:tab/>
        <w:t>This section applies if:</w:t>
      </w:r>
    </w:p>
    <w:p w:rsidR="00F01773" w:rsidRPr="00233CFC" w:rsidRDefault="00F01773" w:rsidP="00DE4889">
      <w:pPr>
        <w:pStyle w:val="paragraph"/>
        <w:keepNext/>
        <w:keepLines/>
        <w:rPr>
          <w:snapToGrid w:val="0"/>
          <w:lang w:eastAsia="en-US"/>
        </w:rPr>
      </w:pPr>
      <w:r w:rsidRPr="00233CFC">
        <w:rPr>
          <w:snapToGrid w:val="0"/>
          <w:lang w:eastAsia="en-US"/>
        </w:rPr>
        <w:tab/>
        <w:t>(a)</w:t>
      </w:r>
      <w:r w:rsidRPr="00233CFC">
        <w:rPr>
          <w:snapToGrid w:val="0"/>
          <w:lang w:eastAsia="en-US"/>
        </w:rPr>
        <w:tab/>
        <w:t>a determination is in force on a particular day under which the claimant is entitled to be paid family tax benefit by instalment;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the claimant gives the Secretary an estimate of the amount of adjusted taxable income needed by the Secretary to </w:t>
      </w:r>
      <w:r w:rsidRPr="00233CFC">
        <w:t>determine the claimant’s eligibility for, or rate of,</w:t>
      </w:r>
      <w:r w:rsidRPr="00233CFC">
        <w:rPr>
          <w:snapToGrid w:val="0"/>
          <w:lang w:eastAsia="en-US"/>
        </w:rPr>
        <w:t xml:space="preserve"> family tax benefit;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the Secretary does not consider the estimate to be reasonable.</w:t>
      </w:r>
    </w:p>
    <w:p w:rsidR="00F01773" w:rsidRPr="00233CFC" w:rsidRDefault="00F01773" w:rsidP="00F01773">
      <w:pPr>
        <w:pStyle w:val="SubsectionHead"/>
        <w:rPr>
          <w:snapToGrid w:val="0"/>
          <w:lang w:eastAsia="en-US"/>
        </w:rPr>
      </w:pPr>
      <w:r w:rsidRPr="00233CFC">
        <w:rPr>
          <w:snapToGrid w:val="0"/>
          <w:lang w:eastAsia="en-US"/>
        </w:rPr>
        <w:t>Consequence of section applying</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 xml:space="preserve">If this section applies, the Secretary </w:t>
      </w:r>
      <w:r w:rsidR="00E03F18" w:rsidRPr="00233CFC">
        <w:t>may</w:t>
      </w:r>
      <w:r w:rsidRPr="00233CFC">
        <w:rPr>
          <w:i/>
          <w:snapToGrid w:val="0"/>
          <w:lang w:eastAsia="en-US"/>
        </w:rPr>
        <w:t xml:space="preserve"> </w:t>
      </w:r>
      <w:r w:rsidRPr="00233CFC">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33CFC" w:rsidRDefault="00F01773" w:rsidP="00F01773">
      <w:pPr>
        <w:pStyle w:val="SubsectionHead"/>
        <w:rPr>
          <w:snapToGrid w:val="0"/>
          <w:lang w:eastAsia="en-US"/>
        </w:rPr>
      </w:pPr>
      <w:r w:rsidRPr="00233CFC">
        <w:rPr>
          <w:snapToGrid w:val="0"/>
          <w:lang w:eastAsia="en-US"/>
        </w:rPr>
        <w:t>Consequence of later provision of reasonable estimate or Secretary finding out the actual amount</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2), the Secretary varies the determination;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either:</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the claimant provides an estimate of the amount that the Secretary considers reasonable by the end of the income year following the one in which the variation took effect;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 xml:space="preserve">the Secretary finds out the actual amount needed to </w:t>
      </w:r>
      <w:r w:rsidRPr="00233CFC">
        <w:t>determine the claimant’s eligibility for, or rate of,</w:t>
      </w:r>
      <w:r w:rsidRPr="00233CFC">
        <w:rPr>
          <w:snapToGrid w:val="0"/>
          <w:lang w:eastAsia="en-US"/>
        </w:rPr>
        <w:t xml:space="preserve"> family tax benefit (whether from the claimant or someone else) by the end of the income year following the one in which the variation took effect;</w:t>
      </w:r>
    </w:p>
    <w:p w:rsidR="00F01773" w:rsidRPr="00233CFC" w:rsidRDefault="00F01773" w:rsidP="00F01773">
      <w:pPr>
        <w:pStyle w:val="subsection2"/>
        <w:rPr>
          <w:snapToGrid w:val="0"/>
          <w:lang w:eastAsia="en-US"/>
        </w:rPr>
      </w:pPr>
      <w:r w:rsidRPr="00233CFC">
        <w:rPr>
          <w:snapToGrid w:val="0"/>
          <w:lang w:eastAsia="en-US"/>
        </w:rPr>
        <w:t xml:space="preserve">the Secretary must vary the determination to undo the effect mentioned in </w:t>
      </w:r>
      <w:r w:rsidR="00233CFC">
        <w:rPr>
          <w:snapToGrid w:val="0"/>
          <w:lang w:eastAsia="en-US"/>
        </w:rPr>
        <w:t>subsection (</w:t>
      </w:r>
      <w:r w:rsidRPr="00233CFC">
        <w:rPr>
          <w:snapToGrid w:val="0"/>
          <w:lang w:eastAsia="en-US"/>
        </w:rPr>
        <w:t>2).</w:t>
      </w:r>
    </w:p>
    <w:p w:rsidR="00F01773" w:rsidRPr="00233CFC" w:rsidRDefault="00F01773" w:rsidP="00F01773">
      <w:pPr>
        <w:pStyle w:val="ActHead5"/>
        <w:rPr>
          <w:snapToGrid w:val="0"/>
          <w:lang w:eastAsia="en-US"/>
        </w:rPr>
      </w:pPr>
      <w:bookmarkStart w:id="51" w:name="_Toc447692672"/>
      <w:r w:rsidRPr="00233CFC">
        <w:rPr>
          <w:rStyle w:val="CharSectno"/>
        </w:rPr>
        <w:t>28B</w:t>
      </w:r>
      <w:r w:rsidRPr="00233CFC">
        <w:t xml:space="preserve">  </w:t>
      </w:r>
      <w:r w:rsidRPr="00233CFC">
        <w:rPr>
          <w:snapToGrid w:val="0"/>
          <w:lang w:eastAsia="en-US"/>
        </w:rPr>
        <w:t>Variation of instalment entitlement determination where claim made for another payment type</w:t>
      </w:r>
      <w:bookmarkEnd w:id="51"/>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This section applies 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a determination is in force on a particular day under which the claimant is entitled to be paid family tax benefit by instalment in respect of an individual; and</w:t>
      </w:r>
    </w:p>
    <w:p w:rsidR="009D4F59" w:rsidRPr="00233CFC" w:rsidRDefault="009D4F59" w:rsidP="009D4F59">
      <w:pPr>
        <w:pStyle w:val="paragraph"/>
      </w:pPr>
      <w:r w:rsidRPr="00233CFC">
        <w:tab/>
        <w:t>(b)</w:t>
      </w:r>
      <w:r w:rsidRPr="00233CFC">
        <w:tab/>
        <w:t>the individual is any of the following:</w:t>
      </w:r>
    </w:p>
    <w:p w:rsidR="009D4F59" w:rsidRPr="00233CFC" w:rsidRDefault="009D4F59" w:rsidP="009D4F59">
      <w:pPr>
        <w:pStyle w:val="paragraphsub"/>
      </w:pPr>
      <w:r w:rsidRPr="00233CFC">
        <w:tab/>
        <w:t>(i)</w:t>
      </w:r>
      <w:r w:rsidRPr="00233CFC">
        <w:tab/>
        <w:t>an FTB child of the claimant;</w:t>
      </w:r>
    </w:p>
    <w:p w:rsidR="009D4F59" w:rsidRPr="00233CFC" w:rsidRDefault="009D4F59" w:rsidP="009D4F59">
      <w:pPr>
        <w:pStyle w:val="paragraphsub"/>
      </w:pPr>
      <w:r w:rsidRPr="00233CFC">
        <w:tab/>
        <w:t>(ii)</w:t>
      </w:r>
      <w:r w:rsidRPr="00233CFC">
        <w:tab/>
        <w:t>a regular care child who is also a rent assistance child of the claimant;</w:t>
      </w:r>
    </w:p>
    <w:p w:rsidR="009D4F59" w:rsidRPr="00233CFC" w:rsidRDefault="009D4F59" w:rsidP="009D4F59">
      <w:pPr>
        <w:pStyle w:val="paragraphsub"/>
      </w:pPr>
      <w:r w:rsidRPr="00233CFC">
        <w:tab/>
        <w:t>(iii)</w:t>
      </w:r>
      <w:r w:rsidRPr="00233CFC">
        <w:tab/>
        <w:t>an individual in respect of whom an approved care organisation is the claimant; and</w:t>
      </w:r>
    </w:p>
    <w:p w:rsidR="00F01773" w:rsidRPr="00233CFC" w:rsidRDefault="00F01773" w:rsidP="00F01773">
      <w:pPr>
        <w:pStyle w:val="paragraph"/>
      </w:pPr>
      <w:r w:rsidRPr="00233CFC">
        <w:tab/>
        <w:t>(c)</w:t>
      </w:r>
      <w:r w:rsidRPr="00233CFC">
        <w:tab/>
        <w:t>the individual makes a claim for one of the following:</w:t>
      </w:r>
    </w:p>
    <w:p w:rsidR="00F01773" w:rsidRPr="00233CFC" w:rsidRDefault="00F01773" w:rsidP="00F01773">
      <w:pPr>
        <w:pStyle w:val="paragraphsub"/>
      </w:pPr>
      <w:r w:rsidRPr="00233CFC">
        <w:tab/>
        <w:t>(i)</w:t>
      </w:r>
      <w:r w:rsidRPr="00233CFC">
        <w:tab/>
        <w:t>a social security pension;</w:t>
      </w:r>
    </w:p>
    <w:p w:rsidR="00F01773" w:rsidRPr="00233CFC" w:rsidRDefault="00F01773" w:rsidP="00F01773">
      <w:pPr>
        <w:pStyle w:val="paragraphsub"/>
      </w:pPr>
      <w:r w:rsidRPr="00233CFC">
        <w:tab/>
        <w:t>(ii)</w:t>
      </w:r>
      <w:r w:rsidRPr="00233CFC">
        <w:tab/>
        <w:t>a social security benefit;</w:t>
      </w:r>
    </w:p>
    <w:p w:rsidR="00F01773" w:rsidRPr="00233CFC" w:rsidRDefault="00F01773" w:rsidP="00F01773">
      <w:pPr>
        <w:pStyle w:val="paragraphsub"/>
      </w:pPr>
      <w:r w:rsidRPr="00233CFC">
        <w:tab/>
        <w:t>(iii)</w:t>
      </w:r>
      <w:r w:rsidRPr="00233CFC">
        <w:tab/>
        <w:t>payments under a program included in the programs known as Labour Market Programs;</w:t>
      </w:r>
    </w:p>
    <w:p w:rsidR="00F01773" w:rsidRPr="00233CFC" w:rsidRDefault="00F01773" w:rsidP="00F01773">
      <w:pPr>
        <w:pStyle w:val="paragraphsub"/>
      </w:pPr>
      <w:r w:rsidRPr="00233CFC">
        <w:tab/>
        <w:t>(iv)</w:t>
      </w:r>
      <w:r w:rsidRPr="00233CFC">
        <w:tab/>
        <w:t>if the individual is aged 16 or more—payments under a prescribed educational scheme.</w:t>
      </w:r>
    </w:p>
    <w:p w:rsidR="00F01773" w:rsidRPr="00233CFC" w:rsidRDefault="00F01773" w:rsidP="00F01773">
      <w:pPr>
        <w:pStyle w:val="SubsectionHead"/>
        <w:rPr>
          <w:snapToGrid w:val="0"/>
          <w:lang w:eastAsia="en-US"/>
        </w:rPr>
      </w:pPr>
      <w:r w:rsidRPr="00233CFC">
        <w:rPr>
          <w:snapToGrid w:val="0"/>
          <w:lang w:eastAsia="en-US"/>
        </w:rPr>
        <w:t>Consequence of section applying if the individual is the claimant’s only FTB</w:t>
      </w:r>
      <w:r w:rsidR="007E59B7" w:rsidRPr="00233CFC">
        <w:rPr>
          <w:snapToGrid w:val="0"/>
          <w:lang w:eastAsia="en-US"/>
        </w:rPr>
        <w:t xml:space="preserve"> </w:t>
      </w:r>
      <w:r w:rsidR="007E59B7" w:rsidRPr="00233CFC">
        <w:t>or regular care</w:t>
      </w:r>
      <w:r w:rsidRPr="00233CFC">
        <w:rPr>
          <w:snapToGrid w:val="0"/>
          <w:lang w:eastAsia="en-US"/>
        </w:rPr>
        <w:t xml:space="preserve"> child or the claimant is an approved care organisation</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this section applies because the individual is an individual in respect of whom the claimant is an approved care organisation; or</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this section applies because the individual is </w:t>
      </w:r>
      <w:r w:rsidR="00E01207" w:rsidRPr="00233CFC">
        <w:t>the only individual who is either an FTB child, or a regular care child who is a rent assistance child,</w:t>
      </w:r>
      <w:r w:rsidRPr="00233CFC">
        <w:rPr>
          <w:snapToGrid w:val="0"/>
          <w:lang w:eastAsia="en-US"/>
        </w:rPr>
        <w:t xml:space="preserve"> of the claimant;</w:t>
      </w:r>
    </w:p>
    <w:p w:rsidR="00F01773" w:rsidRPr="00233CFC" w:rsidRDefault="00F01773" w:rsidP="00F01773">
      <w:pPr>
        <w:pStyle w:val="subsection2"/>
        <w:rPr>
          <w:snapToGrid w:val="0"/>
          <w:lang w:eastAsia="en-US"/>
        </w:rPr>
      </w:pPr>
      <w:r w:rsidRPr="00233CFC">
        <w:rPr>
          <w:snapToGrid w:val="0"/>
          <w:lang w:eastAsia="en-US"/>
        </w:rPr>
        <w:t>the Secretary must</w:t>
      </w:r>
      <w:r w:rsidRPr="00233CFC">
        <w:rPr>
          <w:i/>
          <w:snapToGrid w:val="0"/>
          <w:lang w:eastAsia="en-US"/>
        </w:rPr>
        <w:t xml:space="preserve"> </w:t>
      </w:r>
      <w:r w:rsidRPr="00233CFC">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233CFC" w:rsidRDefault="00F01773" w:rsidP="00F01773">
      <w:pPr>
        <w:pStyle w:val="SubsectionHead"/>
        <w:rPr>
          <w:snapToGrid w:val="0"/>
          <w:lang w:eastAsia="en-US"/>
        </w:rPr>
      </w:pPr>
      <w:r w:rsidRPr="00233CFC">
        <w:rPr>
          <w:snapToGrid w:val="0"/>
          <w:lang w:eastAsia="en-US"/>
        </w:rPr>
        <w:t>Consequence of section applying if the individual is not the claimant’s only FTB</w:t>
      </w:r>
      <w:r w:rsidR="00C53A14" w:rsidRPr="00233CFC">
        <w:rPr>
          <w:snapToGrid w:val="0"/>
          <w:lang w:eastAsia="en-US"/>
        </w:rPr>
        <w:t xml:space="preserve"> </w:t>
      </w:r>
      <w:r w:rsidR="00C53A14" w:rsidRPr="00233CFC">
        <w:t>or regular care</w:t>
      </w:r>
      <w:r w:rsidRPr="00233CFC">
        <w:rPr>
          <w:snapToGrid w:val="0"/>
          <w:lang w:eastAsia="en-US"/>
        </w:rPr>
        <w:t xml:space="preserve"> child</w:t>
      </w:r>
    </w:p>
    <w:p w:rsidR="00F01773" w:rsidRPr="00233CFC" w:rsidRDefault="00F01773" w:rsidP="00F01773">
      <w:pPr>
        <w:pStyle w:val="subsection"/>
        <w:keepNext/>
        <w:rPr>
          <w:snapToGrid w:val="0"/>
          <w:lang w:eastAsia="en-US"/>
        </w:rPr>
      </w:pPr>
      <w:r w:rsidRPr="00233CFC">
        <w:rPr>
          <w:snapToGrid w:val="0"/>
          <w:lang w:eastAsia="en-US"/>
        </w:rPr>
        <w:tab/>
        <w:t>(3)</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this section applies because the individual is </w:t>
      </w:r>
      <w:r w:rsidR="00C869F0" w:rsidRPr="00233CFC">
        <w:t>an FTB child, or a regular care child who is also a rent assistance child,</w:t>
      </w:r>
      <w:r w:rsidRPr="00233CFC">
        <w:rPr>
          <w:snapToGrid w:val="0"/>
          <w:lang w:eastAsia="en-US"/>
        </w:rPr>
        <w:t xml:space="preserve"> of the claimant;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individual is not the claimant’s only FTB child</w:t>
      </w:r>
      <w:r w:rsidR="00BE0C22" w:rsidRPr="00233CFC">
        <w:t>, or regular care child who is also a rent assistance child</w:t>
      </w:r>
      <w:r w:rsidRPr="00233CFC">
        <w:rPr>
          <w:snapToGrid w:val="0"/>
          <w:lang w:eastAsia="en-US"/>
        </w:rPr>
        <w:t>;</w:t>
      </w:r>
    </w:p>
    <w:p w:rsidR="00F01773" w:rsidRPr="00233CFC" w:rsidRDefault="00F01773" w:rsidP="00F01773">
      <w:pPr>
        <w:pStyle w:val="subsection2"/>
        <w:rPr>
          <w:snapToGrid w:val="0"/>
          <w:lang w:eastAsia="en-US"/>
        </w:rPr>
      </w:pPr>
      <w:r w:rsidRPr="00233CFC">
        <w:rPr>
          <w:snapToGrid w:val="0"/>
          <w:lang w:eastAsia="en-US"/>
        </w:rPr>
        <w:t>the Secretary must</w:t>
      </w:r>
      <w:r w:rsidRPr="00233CFC">
        <w:rPr>
          <w:i/>
          <w:snapToGrid w:val="0"/>
          <w:lang w:eastAsia="en-US"/>
        </w:rPr>
        <w:t xml:space="preserve"> </w:t>
      </w:r>
      <w:r w:rsidRPr="00233CFC">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233CFC">
        <w:rPr>
          <w:snapToGrid w:val="0"/>
          <w:lang w:eastAsia="en-US"/>
        </w:rPr>
        <w:t>paragraph (</w:t>
      </w:r>
      <w:r w:rsidRPr="00233CFC">
        <w:rPr>
          <w:snapToGrid w:val="0"/>
          <w:lang w:eastAsia="en-US"/>
        </w:rPr>
        <w:t>1)(c). The determination takes effect from the day after the end of the claimant’s last instalment period before the variation takes place or from a later day determined by the Secretary.</w:t>
      </w:r>
    </w:p>
    <w:p w:rsidR="00F01773" w:rsidRPr="00233CFC" w:rsidRDefault="00F01773" w:rsidP="00F01773">
      <w:pPr>
        <w:pStyle w:val="SubsectionHead"/>
        <w:rPr>
          <w:snapToGrid w:val="0"/>
          <w:lang w:eastAsia="en-US"/>
        </w:rPr>
      </w:pPr>
      <w:r w:rsidRPr="00233CFC">
        <w:rPr>
          <w:snapToGrid w:val="0"/>
          <w:lang w:eastAsia="en-US"/>
        </w:rPr>
        <w:t>Consequence of later rejection etc. of individual’s claim</w:t>
      </w:r>
    </w:p>
    <w:p w:rsidR="00F01773" w:rsidRPr="00233CFC" w:rsidRDefault="00F01773" w:rsidP="00F01773">
      <w:pPr>
        <w:pStyle w:val="subsection"/>
        <w:rPr>
          <w:snapToGrid w:val="0"/>
          <w:lang w:eastAsia="en-US"/>
        </w:rPr>
      </w:pPr>
      <w:r w:rsidRPr="00233CFC">
        <w:rPr>
          <w:snapToGrid w:val="0"/>
          <w:lang w:eastAsia="en-US"/>
        </w:rPr>
        <w:tab/>
        <w:t>(4)</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2) or (3), the Secretary varies the determination;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individual’s claim</w:t>
      </w:r>
      <w:r w:rsidRPr="00233CFC">
        <w:rPr>
          <w:i/>
          <w:snapToGrid w:val="0"/>
          <w:lang w:eastAsia="en-US"/>
        </w:rPr>
        <w:t xml:space="preserve"> </w:t>
      </w:r>
      <w:r w:rsidRPr="00233CFC">
        <w:rPr>
          <w:snapToGrid w:val="0"/>
          <w:lang w:eastAsia="en-US"/>
        </w:rPr>
        <w:t>for the payment is rejected, withdrawn or taken not to have been made;</w:t>
      </w:r>
    </w:p>
    <w:p w:rsidR="00F01773" w:rsidRPr="00233CFC" w:rsidRDefault="00F01773" w:rsidP="00F01773">
      <w:pPr>
        <w:pStyle w:val="subsection2"/>
        <w:rPr>
          <w:snapToGrid w:val="0"/>
          <w:lang w:eastAsia="en-US"/>
        </w:rPr>
      </w:pPr>
      <w:r w:rsidRPr="00233CFC">
        <w:rPr>
          <w:snapToGrid w:val="0"/>
          <w:lang w:eastAsia="en-US"/>
        </w:rPr>
        <w:t xml:space="preserve">the Secretary must vary the determination to undo the effect mentioned in </w:t>
      </w:r>
      <w:r w:rsidR="00233CFC">
        <w:rPr>
          <w:snapToGrid w:val="0"/>
          <w:lang w:eastAsia="en-US"/>
        </w:rPr>
        <w:t>subsection (</w:t>
      </w:r>
      <w:r w:rsidRPr="00233CFC">
        <w:rPr>
          <w:snapToGrid w:val="0"/>
          <w:lang w:eastAsia="en-US"/>
        </w:rPr>
        <w:t>2) or (3), as the case may be.</w:t>
      </w:r>
    </w:p>
    <w:p w:rsidR="00F01773" w:rsidRPr="00233CFC" w:rsidRDefault="00F01773" w:rsidP="00F01773">
      <w:pPr>
        <w:pStyle w:val="ActHead5"/>
      </w:pPr>
      <w:bookmarkStart w:id="52" w:name="_Toc447692673"/>
      <w:r w:rsidRPr="00233CFC">
        <w:rPr>
          <w:rStyle w:val="CharSectno"/>
        </w:rPr>
        <w:t>29</w:t>
      </w:r>
      <w:r w:rsidRPr="00233CFC">
        <w:t xml:space="preserve">  Variation of instalment entitlement determination where failure to provide information</w:t>
      </w:r>
      <w:bookmarkEnd w:id="52"/>
    </w:p>
    <w:p w:rsidR="00F01773" w:rsidRPr="00233CFC" w:rsidRDefault="00F01773" w:rsidP="00F01773">
      <w:pPr>
        <w:pStyle w:val="subsection"/>
      </w:pPr>
      <w:r w:rsidRPr="00233CFC">
        <w:tab/>
        <w:t>(1)</w:t>
      </w:r>
      <w:r w:rsidRPr="00233CFC">
        <w:tab/>
        <w:t>This section applies if:</w:t>
      </w:r>
    </w:p>
    <w:p w:rsidR="00F01773" w:rsidRPr="00233CFC" w:rsidRDefault="00F01773" w:rsidP="00F01773">
      <w:pPr>
        <w:pStyle w:val="paragraph"/>
      </w:pPr>
      <w:r w:rsidRPr="00233CFC">
        <w:tab/>
        <w:t>(a)</w:t>
      </w:r>
      <w:r w:rsidRPr="00233CFC">
        <w:tab/>
        <w:t>a determination is in force on a particular day under which the claimant is entitled to be paid family tax benefit by instalment; and</w:t>
      </w:r>
    </w:p>
    <w:p w:rsidR="00F01773" w:rsidRPr="00233CFC" w:rsidRDefault="00F01773" w:rsidP="00F01773">
      <w:pPr>
        <w:pStyle w:val="paragraph"/>
      </w:pPr>
      <w:r w:rsidRPr="00233CFC">
        <w:tab/>
        <w:t>(b)</w:t>
      </w:r>
      <w:r w:rsidRPr="00233CFC">
        <w:tab/>
        <w:t>the Secretary, in order to make a decision about the eligibility, or daily rate of eligibility, of the claimant for family tax benefit on either or both of the following:</w:t>
      </w:r>
    </w:p>
    <w:p w:rsidR="00F01773" w:rsidRPr="00233CFC" w:rsidRDefault="00F01773" w:rsidP="00F01773">
      <w:pPr>
        <w:pStyle w:val="paragraphsub"/>
      </w:pPr>
      <w:r w:rsidRPr="00233CFC">
        <w:tab/>
        <w:t>(i)</w:t>
      </w:r>
      <w:r w:rsidRPr="00233CFC">
        <w:tab/>
        <w:t>the particular day or any later day;</w:t>
      </w:r>
    </w:p>
    <w:p w:rsidR="00F01773" w:rsidRPr="00233CFC" w:rsidRDefault="00F01773" w:rsidP="00F01773">
      <w:pPr>
        <w:pStyle w:val="paragraphsub"/>
      </w:pPr>
      <w:r w:rsidRPr="00233CFC">
        <w:tab/>
        <w:t>(ii)</w:t>
      </w:r>
      <w:r w:rsidRPr="00233CFC">
        <w:tab/>
        <w:t>any day or days in the past when the determination was in force;</w:t>
      </w:r>
    </w:p>
    <w:p w:rsidR="00F01773" w:rsidRPr="00233CFC" w:rsidRDefault="00F01773" w:rsidP="00F01773">
      <w:pPr>
        <w:pStyle w:val="paragraph"/>
      </w:pPr>
      <w:r w:rsidRPr="00233CFC">
        <w:tab/>
      </w:r>
      <w:r w:rsidRPr="00233CFC">
        <w:tab/>
        <w:t>requires the claimant or the claimant’s partner under Division</w:t>
      </w:r>
      <w:r w:rsidR="00233CFC">
        <w:t> </w:t>
      </w:r>
      <w:r w:rsidRPr="00233CFC">
        <w:t>1 of Part</w:t>
      </w:r>
      <w:r w:rsidR="00233CFC">
        <w:t> </w:t>
      </w:r>
      <w:r w:rsidRPr="00233CFC">
        <w:t>6 to give information or produce documents; and</w:t>
      </w:r>
    </w:p>
    <w:p w:rsidR="00F01773" w:rsidRPr="00233CFC" w:rsidRDefault="00F01773" w:rsidP="00F01773">
      <w:pPr>
        <w:pStyle w:val="paragraph"/>
      </w:pPr>
      <w:r w:rsidRPr="00233CFC">
        <w:tab/>
        <w:t>(c)</w:t>
      </w:r>
      <w:r w:rsidRPr="00233CFC">
        <w:tab/>
        <w:t>the claimant or the claimant’s partner refuses or fails to comply with the requirements.</w:t>
      </w:r>
    </w:p>
    <w:p w:rsidR="00F01773" w:rsidRPr="00233CFC" w:rsidRDefault="00F01773" w:rsidP="00F01773">
      <w:pPr>
        <w:pStyle w:val="SubsectionHead"/>
      </w:pPr>
      <w:r w:rsidRPr="00233CFC">
        <w:t>Consequences of section applying</w:t>
      </w:r>
    </w:p>
    <w:p w:rsidR="00F01773" w:rsidRPr="00233CFC" w:rsidRDefault="00F01773" w:rsidP="00F01773">
      <w:pPr>
        <w:pStyle w:val="subsection"/>
      </w:pPr>
      <w:r w:rsidRPr="00233CFC">
        <w:tab/>
        <w:t>(2)</w:t>
      </w:r>
      <w:r w:rsidRPr="00233CFC">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33CFC" w:rsidRDefault="00F01773" w:rsidP="00F01773">
      <w:pPr>
        <w:pStyle w:val="subsection"/>
      </w:pPr>
      <w:r w:rsidRPr="00233CFC">
        <w:tab/>
        <w:t>(2A)</w:t>
      </w:r>
      <w:r w:rsidRPr="00233CFC">
        <w:tab/>
        <w:t xml:space="preserve">Without limiting </w:t>
      </w:r>
      <w:r w:rsidR="00233CFC">
        <w:t>subsection (</w:t>
      </w:r>
      <w:r w:rsidRPr="00233CFC">
        <w:t>2), if the information or documents required relate to:</w:t>
      </w:r>
    </w:p>
    <w:p w:rsidR="00F01773" w:rsidRPr="00233CFC" w:rsidRDefault="00F01773" w:rsidP="00F01773">
      <w:pPr>
        <w:pStyle w:val="paragraph"/>
      </w:pPr>
      <w:r w:rsidRPr="00233CFC">
        <w:tab/>
        <w:t>(a)</w:t>
      </w:r>
      <w:r w:rsidRPr="00233CFC">
        <w:tab/>
        <w:t>the claimant’s eligibility for rent assistance; or</w:t>
      </w:r>
    </w:p>
    <w:p w:rsidR="00F01773" w:rsidRPr="00233CFC" w:rsidRDefault="00F01773" w:rsidP="00F01773">
      <w:pPr>
        <w:pStyle w:val="paragraph"/>
      </w:pPr>
      <w:r w:rsidRPr="00233CFC">
        <w:tab/>
        <w:t>(b)</w:t>
      </w:r>
      <w:r w:rsidRPr="00233CFC">
        <w:tab/>
        <w:t>the amount of rent assistance to be added in calculating the claimant’s rate of family tax benefit;</w:t>
      </w:r>
    </w:p>
    <w:p w:rsidR="00F01773" w:rsidRPr="00233CFC" w:rsidRDefault="00F01773" w:rsidP="00F01773">
      <w:pPr>
        <w:pStyle w:val="subsection2"/>
      </w:pPr>
      <w:r w:rsidRPr="00233CFC">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233CFC" w:rsidRDefault="00952A2F" w:rsidP="00952A2F">
      <w:pPr>
        <w:pStyle w:val="subsection"/>
      </w:pPr>
      <w:r w:rsidRPr="00233CFC">
        <w:tab/>
        <w:t>(2B)</w:t>
      </w:r>
      <w:r w:rsidRPr="00233CFC">
        <w:tab/>
        <w:t xml:space="preserve">Without limiting </w:t>
      </w:r>
      <w:r w:rsidR="00233CFC">
        <w:t>subsection (</w:t>
      </w:r>
      <w:r w:rsidRPr="00233CFC">
        <w:t xml:space="preserve">2), if the Secretary considers that the information or document is relevant to whether an individual </w:t>
      </w:r>
      <w:r w:rsidR="000D0EF2" w:rsidRPr="00233CFC">
        <w:t>is a senior secondary school child</w:t>
      </w:r>
      <w:r w:rsidRPr="00233CFC">
        <w:t>, the Secretary may vary the determination so as to disregard the individual for the purposes of working out whether the claimant is entitled to be paid family tax benefit, and if so the rate at which it is to be paid:</w:t>
      </w:r>
    </w:p>
    <w:p w:rsidR="00952A2F" w:rsidRPr="00233CFC" w:rsidRDefault="00952A2F" w:rsidP="00952A2F">
      <w:pPr>
        <w:pStyle w:val="paragraph"/>
      </w:pPr>
      <w:r w:rsidRPr="00233CFC">
        <w:tab/>
        <w:t>(a)</w:t>
      </w:r>
      <w:r w:rsidRPr="00233CFC">
        <w:tab/>
        <w:t>for any day on which the determination was or will be in force after the end of the last instalment period before the variation takes place; or</w:t>
      </w:r>
    </w:p>
    <w:p w:rsidR="00952A2F" w:rsidRPr="00233CFC" w:rsidRDefault="00952A2F" w:rsidP="00952A2F">
      <w:pPr>
        <w:pStyle w:val="paragraph"/>
      </w:pPr>
      <w:r w:rsidRPr="00233CFC">
        <w:tab/>
        <w:t>(b)</w:t>
      </w:r>
      <w:r w:rsidRPr="00233CFC">
        <w:tab/>
        <w:t>for any later day on which the determination was or will be in force specified by the Secretary in the variation.</w:t>
      </w:r>
    </w:p>
    <w:p w:rsidR="00F01773" w:rsidRPr="00233CFC" w:rsidRDefault="00F01773" w:rsidP="00631702">
      <w:pPr>
        <w:pStyle w:val="SubsectionHead"/>
      </w:pPr>
      <w:r w:rsidRPr="00233CFC">
        <w:t>Consequence of later provision of information or documents</w:t>
      </w:r>
    </w:p>
    <w:p w:rsidR="00F01773" w:rsidRPr="00233CFC" w:rsidRDefault="00F01773" w:rsidP="00631702">
      <w:pPr>
        <w:pStyle w:val="subsection"/>
        <w:keepNext/>
      </w:pPr>
      <w:r w:rsidRPr="00233CFC">
        <w:tab/>
        <w:t>(3)</w:t>
      </w:r>
      <w:r w:rsidRPr="00233CFC">
        <w:tab/>
        <w:t>If:</w:t>
      </w:r>
    </w:p>
    <w:p w:rsidR="00F01773" w:rsidRPr="00233CFC" w:rsidRDefault="00F01773" w:rsidP="00F01773">
      <w:pPr>
        <w:pStyle w:val="paragraph"/>
      </w:pPr>
      <w:r w:rsidRPr="00233CFC">
        <w:tab/>
        <w:t>(a)</w:t>
      </w:r>
      <w:r w:rsidRPr="00233CFC">
        <w:tab/>
        <w:t xml:space="preserve">under </w:t>
      </w:r>
      <w:r w:rsidR="00233CFC">
        <w:t>subsection (</w:t>
      </w:r>
      <w:r w:rsidR="004603BC" w:rsidRPr="00233CFC">
        <w:t>2), (2A) or (2B)</w:t>
      </w:r>
      <w:r w:rsidRPr="00233CFC">
        <w:t>, the Secretary varies the determination; and</w:t>
      </w:r>
    </w:p>
    <w:p w:rsidR="00F01773" w:rsidRPr="00233CFC" w:rsidRDefault="00F01773" w:rsidP="00F01773">
      <w:pPr>
        <w:pStyle w:val="paragraph"/>
      </w:pPr>
      <w:r w:rsidRPr="00233CFC">
        <w:tab/>
        <w:t>(b)</w:t>
      </w:r>
      <w:r w:rsidRPr="00233CFC">
        <w:tab/>
        <w:t xml:space="preserve">the claimant gives the information or produces the documents mentioned in </w:t>
      </w:r>
      <w:r w:rsidR="00233CFC">
        <w:t>paragraph (</w:t>
      </w:r>
      <w:r w:rsidRPr="00233CFC">
        <w:t>1)(b) by the end of the income year following the one in which the variation took effect;</w:t>
      </w:r>
    </w:p>
    <w:p w:rsidR="00F01773" w:rsidRPr="00233CFC" w:rsidRDefault="00F01773" w:rsidP="00F01773">
      <w:pPr>
        <w:pStyle w:val="subsection2"/>
      </w:pPr>
      <w:r w:rsidRPr="00233CFC">
        <w:t xml:space="preserve">the Secretary must vary the determination to undo the effect mentioned in </w:t>
      </w:r>
      <w:r w:rsidR="00233CFC">
        <w:t>subsection (</w:t>
      </w:r>
      <w:r w:rsidR="004C5218" w:rsidRPr="00233CFC">
        <w:t>2), (2A) or (2B)</w:t>
      </w:r>
      <w:r w:rsidRPr="00233CFC">
        <w:t>.</w:t>
      </w:r>
    </w:p>
    <w:p w:rsidR="00F01773" w:rsidRPr="00233CFC" w:rsidRDefault="00F01773" w:rsidP="00F01773">
      <w:pPr>
        <w:pStyle w:val="ActHead5"/>
      </w:pPr>
      <w:bookmarkStart w:id="53" w:name="_Toc447692674"/>
      <w:r w:rsidRPr="00233CFC">
        <w:rPr>
          <w:rStyle w:val="CharSectno"/>
        </w:rPr>
        <w:t>30</w:t>
      </w:r>
      <w:r w:rsidRPr="00233CFC">
        <w:t xml:space="preserve">  Variation of instalment entitlement determination where failure to notify change of address</w:t>
      </w:r>
      <w:bookmarkEnd w:id="53"/>
    </w:p>
    <w:p w:rsidR="00F01773" w:rsidRPr="00233CFC" w:rsidRDefault="00F01773" w:rsidP="00F01773">
      <w:pPr>
        <w:pStyle w:val="subsection"/>
      </w:pPr>
      <w:r w:rsidRPr="00233CFC">
        <w:tab/>
        <w:t>(1)</w:t>
      </w:r>
      <w:r w:rsidRPr="00233CFC">
        <w:tab/>
        <w:t>This section applies if:</w:t>
      </w:r>
    </w:p>
    <w:p w:rsidR="00F01773" w:rsidRPr="00233CFC" w:rsidRDefault="00F01773" w:rsidP="00F01773">
      <w:pPr>
        <w:pStyle w:val="paragraph"/>
      </w:pPr>
      <w:r w:rsidRPr="00233CFC">
        <w:tab/>
        <w:t>(a)</w:t>
      </w:r>
      <w:r w:rsidRPr="00233CFC">
        <w:tab/>
        <w:t>a determination is in force on a particular day under which the claimant is entitled to be paid family tax benefit by instalment; and</w:t>
      </w:r>
    </w:p>
    <w:p w:rsidR="00F01773" w:rsidRPr="00233CFC" w:rsidRDefault="00F01773" w:rsidP="00F01773">
      <w:pPr>
        <w:pStyle w:val="paragraph"/>
      </w:pPr>
      <w:r w:rsidRPr="00233CFC">
        <w:tab/>
        <w:t>(b)</w:t>
      </w:r>
      <w:r w:rsidRPr="00233CFC">
        <w:tab/>
        <w:t>the Secretary has reason to believe that the claimant’s address has changed since it was last known to the Secretary but the Secretary does not know the claimant’s new address; and</w:t>
      </w:r>
    </w:p>
    <w:p w:rsidR="00F01773" w:rsidRPr="00233CFC" w:rsidRDefault="00F01773" w:rsidP="00F01773">
      <w:pPr>
        <w:pStyle w:val="paragraph"/>
      </w:pPr>
      <w:r w:rsidRPr="00233CFC">
        <w:tab/>
        <w:t>(c)</w:t>
      </w:r>
      <w:r w:rsidRPr="00233CFC">
        <w:tab/>
        <w:t>the Secretary, after taking reasonable steps, is not able to find out whether the claimant’s address has changed or, if it has, what the claimant’s new address is.</w:t>
      </w:r>
    </w:p>
    <w:p w:rsidR="00F01773" w:rsidRPr="00233CFC" w:rsidRDefault="00F01773" w:rsidP="00F01773">
      <w:pPr>
        <w:pStyle w:val="SubsectionHead"/>
      </w:pPr>
      <w:r w:rsidRPr="00233CFC">
        <w:t>Consequence of section applying</w:t>
      </w:r>
    </w:p>
    <w:p w:rsidR="00F01773" w:rsidRPr="00233CFC" w:rsidRDefault="00F01773" w:rsidP="00F01773">
      <w:pPr>
        <w:pStyle w:val="subsection"/>
      </w:pPr>
      <w:r w:rsidRPr="00233CFC">
        <w:tab/>
        <w:t>(2)</w:t>
      </w:r>
      <w:r w:rsidRPr="00233CFC">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33CFC" w:rsidRDefault="00F01773" w:rsidP="00F01773">
      <w:pPr>
        <w:pStyle w:val="SubsectionHead"/>
      </w:pPr>
      <w:r w:rsidRPr="00233CFC">
        <w:t>Consequence of Secretary later becoming aware of address etc.</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 xml:space="preserve">under </w:t>
      </w:r>
      <w:r w:rsidR="00233CFC">
        <w:t>subsection (</w:t>
      </w:r>
      <w:r w:rsidRPr="00233CFC">
        <w:t>2), the Secretary varies the determination; and</w:t>
      </w:r>
    </w:p>
    <w:p w:rsidR="00F01773" w:rsidRPr="00233CFC" w:rsidRDefault="00F01773" w:rsidP="00F01773">
      <w:pPr>
        <w:pStyle w:val="paragraph"/>
      </w:pPr>
      <w:r w:rsidRPr="00233CFC">
        <w:tab/>
        <w:t>(b)</w:t>
      </w:r>
      <w:r w:rsidRPr="00233CFC">
        <w:tab/>
        <w:t>before the end of the income year following the one in which the variation took effect, the Secretary finds out:</w:t>
      </w:r>
    </w:p>
    <w:p w:rsidR="00F01773" w:rsidRPr="00233CFC" w:rsidRDefault="00F01773" w:rsidP="00F01773">
      <w:pPr>
        <w:pStyle w:val="paragraphsub"/>
      </w:pPr>
      <w:r w:rsidRPr="00233CFC">
        <w:tab/>
        <w:t>(i)</w:t>
      </w:r>
      <w:r w:rsidRPr="00233CFC">
        <w:tab/>
        <w:t>that the claimant’s address has not changed; or</w:t>
      </w:r>
    </w:p>
    <w:p w:rsidR="00F01773" w:rsidRPr="00233CFC" w:rsidRDefault="00F01773" w:rsidP="00F01773">
      <w:pPr>
        <w:pStyle w:val="paragraphsub"/>
      </w:pPr>
      <w:r w:rsidRPr="00233CFC">
        <w:tab/>
        <w:t>(ii)</w:t>
      </w:r>
      <w:r w:rsidRPr="00233CFC">
        <w:tab/>
        <w:t>what the claimant’s new address is;</w:t>
      </w:r>
    </w:p>
    <w:p w:rsidR="00F01773" w:rsidRPr="00233CFC" w:rsidRDefault="00F01773" w:rsidP="00F01773">
      <w:pPr>
        <w:pStyle w:val="subsection2"/>
      </w:pPr>
      <w:r w:rsidRPr="00233CFC">
        <w:t xml:space="preserve">the Secretary must vary the determination to undo the effect mentioned in </w:t>
      </w:r>
      <w:r w:rsidR="00233CFC">
        <w:t>subsection (</w:t>
      </w:r>
      <w:r w:rsidRPr="00233CFC">
        <w:t>2).</w:t>
      </w:r>
    </w:p>
    <w:p w:rsidR="00F01773" w:rsidRPr="00233CFC" w:rsidRDefault="00F01773" w:rsidP="00F01773">
      <w:pPr>
        <w:pStyle w:val="ActHead5"/>
      </w:pPr>
      <w:bookmarkStart w:id="54" w:name="_Toc447692675"/>
      <w:r w:rsidRPr="00233CFC">
        <w:rPr>
          <w:rStyle w:val="CharSectno"/>
        </w:rPr>
        <w:t>30A</w:t>
      </w:r>
      <w:r w:rsidRPr="00233CFC">
        <w:t xml:space="preserve">  Variation of instalment entitlement determination where failure to notify claimant’s departure from </w:t>
      </w:r>
      <w:smartTag w:uri="urn:schemas-microsoft-com:office:smarttags" w:element="country-region">
        <w:smartTag w:uri="urn:schemas-microsoft-com:office:smarttags" w:element="place">
          <w:r w:rsidRPr="00233CFC">
            <w:t>Australia</w:t>
          </w:r>
        </w:smartTag>
      </w:smartTag>
      <w:bookmarkEnd w:id="54"/>
    </w:p>
    <w:p w:rsidR="00F01773" w:rsidRPr="00233CFC" w:rsidRDefault="00F01773" w:rsidP="00F01773">
      <w:pPr>
        <w:pStyle w:val="subsection"/>
      </w:pPr>
      <w:r w:rsidRPr="00233CFC">
        <w:tab/>
        <w:t>(1)</w:t>
      </w:r>
      <w:r w:rsidRPr="00233CFC">
        <w:tab/>
        <w:t>This section applies if:</w:t>
      </w:r>
    </w:p>
    <w:p w:rsidR="00F01773" w:rsidRPr="00233CFC" w:rsidRDefault="00F01773" w:rsidP="00F01773">
      <w:pPr>
        <w:pStyle w:val="paragraph"/>
      </w:pPr>
      <w:r w:rsidRPr="00233CFC">
        <w:tab/>
        <w:t>(a)</w:t>
      </w:r>
      <w:r w:rsidRPr="00233CFC">
        <w:tab/>
        <w:t>a determination is in force on a particular day under which the claimant is entitled to be paid family tax benefit by instalment; and</w:t>
      </w:r>
    </w:p>
    <w:p w:rsidR="00F01773" w:rsidRPr="00233CFC" w:rsidRDefault="00F01773" w:rsidP="00F01773">
      <w:pPr>
        <w:pStyle w:val="paragraph"/>
      </w:pPr>
      <w:r w:rsidRPr="00233CFC">
        <w:tab/>
        <w:t>(b)</w:t>
      </w:r>
      <w:r w:rsidRPr="00233CFC">
        <w:tab/>
        <w:t xml:space="preserve">the claimant leaves </w:t>
      </w:r>
      <w:smartTag w:uri="urn:schemas-microsoft-com:office:smarttags" w:element="country-region">
        <w:smartTag w:uri="urn:schemas-microsoft-com:office:smarttags" w:element="place">
          <w:r w:rsidRPr="00233CFC">
            <w:t>Australia</w:t>
          </w:r>
        </w:smartTag>
      </w:smartTag>
      <w:r w:rsidRPr="00233CFC">
        <w:t xml:space="preserve"> without having notified the Secretary that the claimant proposed to leave or is leaving; and</w:t>
      </w:r>
    </w:p>
    <w:p w:rsidR="00F01773" w:rsidRPr="00233CFC" w:rsidRDefault="00F01773" w:rsidP="00F01773">
      <w:pPr>
        <w:pStyle w:val="paragraph"/>
      </w:pPr>
      <w:r w:rsidRPr="00233CFC">
        <w:tab/>
        <w:t>(c)</w:t>
      </w:r>
      <w:r w:rsidRPr="00233CFC">
        <w:tab/>
        <w:t xml:space="preserve">less than </w:t>
      </w:r>
      <w:r w:rsidR="009C76C8" w:rsidRPr="00233CFC">
        <w:t>56 weeks</w:t>
      </w:r>
      <w:r w:rsidRPr="00233CFC">
        <w:t xml:space="preserve"> have passed since the claimant left </w:t>
      </w:r>
      <w:smartTag w:uri="urn:schemas-microsoft-com:office:smarttags" w:element="country-region">
        <w:smartTag w:uri="urn:schemas-microsoft-com:office:smarttags" w:element="place">
          <w:r w:rsidRPr="00233CFC">
            <w:t>Australia</w:t>
          </w:r>
        </w:smartTag>
      </w:smartTag>
      <w:r w:rsidRPr="00233CFC">
        <w:t>.</w:t>
      </w:r>
    </w:p>
    <w:p w:rsidR="00F01773" w:rsidRPr="00233CFC" w:rsidRDefault="00F01773" w:rsidP="00F01773">
      <w:pPr>
        <w:pStyle w:val="subsection"/>
      </w:pPr>
      <w:r w:rsidRPr="00233CFC">
        <w:tab/>
        <w:t>(2)</w:t>
      </w:r>
      <w:r w:rsidRPr="00233CFC">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33CFC" w:rsidRDefault="00F01773" w:rsidP="00F01773">
      <w:pPr>
        <w:pStyle w:val="subsection"/>
      </w:pPr>
      <w:r w:rsidRPr="00233CFC">
        <w:tab/>
        <w:t>(3)</w:t>
      </w:r>
      <w:r w:rsidRPr="00233CFC">
        <w:tab/>
        <w:t xml:space="preserve">If the Secretary varies the determination under </w:t>
      </w:r>
      <w:r w:rsidR="00233CFC">
        <w:t>subsection (</w:t>
      </w:r>
      <w:r w:rsidRPr="00233CFC">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233CFC" w:rsidRDefault="00F01773" w:rsidP="00F01773">
      <w:pPr>
        <w:pStyle w:val="ActHead5"/>
      </w:pPr>
      <w:bookmarkStart w:id="55" w:name="_Toc447692676"/>
      <w:r w:rsidRPr="00233CFC">
        <w:rPr>
          <w:rStyle w:val="CharSectno"/>
        </w:rPr>
        <w:t>30B</w:t>
      </w:r>
      <w:r w:rsidRPr="00233CFC">
        <w:t xml:space="preserve">  Variation of instalment entitlement determination where failure to notify FTB </w:t>
      </w:r>
      <w:r w:rsidR="000F1295" w:rsidRPr="00233CFC">
        <w:t xml:space="preserve">or regular care </w:t>
      </w:r>
      <w:r w:rsidRPr="00233CFC">
        <w:t xml:space="preserve">child’s departure from </w:t>
      </w:r>
      <w:smartTag w:uri="urn:schemas-microsoft-com:office:smarttags" w:element="country-region">
        <w:smartTag w:uri="urn:schemas-microsoft-com:office:smarttags" w:element="place">
          <w:r w:rsidRPr="00233CFC">
            <w:t>Australia</w:t>
          </w:r>
        </w:smartTag>
      </w:smartTag>
      <w:bookmarkEnd w:id="55"/>
    </w:p>
    <w:p w:rsidR="00F01773" w:rsidRPr="00233CFC" w:rsidRDefault="00F01773" w:rsidP="00F01773">
      <w:pPr>
        <w:pStyle w:val="subsection"/>
        <w:keepNext/>
      </w:pPr>
      <w:r w:rsidRPr="00233CFC">
        <w:tab/>
        <w:t>(1)</w:t>
      </w:r>
      <w:r w:rsidRPr="00233CFC">
        <w:tab/>
        <w:t>This section applies if:</w:t>
      </w:r>
    </w:p>
    <w:p w:rsidR="00F01773" w:rsidRPr="00233CFC" w:rsidRDefault="00F01773" w:rsidP="00F01773">
      <w:pPr>
        <w:pStyle w:val="paragraph"/>
      </w:pPr>
      <w:r w:rsidRPr="00233CFC">
        <w:tab/>
        <w:t>(a)</w:t>
      </w:r>
      <w:r w:rsidRPr="00233CFC">
        <w:tab/>
        <w:t>a determination is in force on a particular day under which the claimant is entitled to be paid family tax benefit by instalment; and</w:t>
      </w:r>
    </w:p>
    <w:p w:rsidR="00F01773" w:rsidRPr="00233CFC" w:rsidRDefault="00F01773" w:rsidP="00F01773">
      <w:pPr>
        <w:pStyle w:val="paragraph"/>
      </w:pPr>
      <w:r w:rsidRPr="00233CFC">
        <w:tab/>
        <w:t>(b)</w:t>
      </w:r>
      <w:r w:rsidRPr="00233CFC">
        <w:tab/>
        <w:t>an FTB child</w:t>
      </w:r>
      <w:r w:rsidR="00C94B70" w:rsidRPr="00233CFC">
        <w:t>, or a regular care child who is also a rent assistance child,</w:t>
      </w:r>
      <w:r w:rsidRPr="00233CFC">
        <w:t xml:space="preserve"> of the claimant leaves </w:t>
      </w:r>
      <w:smartTag w:uri="urn:schemas-microsoft-com:office:smarttags" w:element="country-region">
        <w:smartTag w:uri="urn:schemas-microsoft-com:office:smarttags" w:element="place">
          <w:r w:rsidRPr="00233CFC">
            <w:t>Australia</w:t>
          </w:r>
        </w:smartTag>
      </w:smartTag>
      <w:r w:rsidRPr="00233CFC">
        <w:t xml:space="preserve"> without the claimant having notified the Secretary that </w:t>
      </w:r>
      <w:r w:rsidR="003741FB" w:rsidRPr="00233CFC">
        <w:t>the child</w:t>
      </w:r>
      <w:r w:rsidRPr="00233CFC">
        <w:t xml:space="preserve"> will leave or is leaving; and</w:t>
      </w:r>
    </w:p>
    <w:p w:rsidR="00F01773" w:rsidRPr="00233CFC" w:rsidRDefault="00F01773" w:rsidP="00F01773">
      <w:pPr>
        <w:pStyle w:val="paragraph"/>
      </w:pPr>
      <w:r w:rsidRPr="00233CFC">
        <w:tab/>
        <w:t>(c)</w:t>
      </w:r>
      <w:r w:rsidRPr="00233CFC">
        <w:tab/>
        <w:t xml:space="preserve">less than </w:t>
      </w:r>
      <w:r w:rsidR="009C76C8" w:rsidRPr="00233CFC">
        <w:t>56 weeks</w:t>
      </w:r>
      <w:r w:rsidRPr="00233CFC">
        <w:t xml:space="preserve"> have passed since </w:t>
      </w:r>
      <w:r w:rsidR="003741FB" w:rsidRPr="00233CFC">
        <w:t>the child</w:t>
      </w:r>
      <w:r w:rsidRPr="00233CFC">
        <w:t xml:space="preserve"> left </w:t>
      </w:r>
      <w:smartTag w:uri="urn:schemas-microsoft-com:office:smarttags" w:element="country-region">
        <w:smartTag w:uri="urn:schemas-microsoft-com:office:smarttags" w:element="place">
          <w:r w:rsidRPr="00233CFC">
            <w:t>Australia</w:t>
          </w:r>
        </w:smartTag>
      </w:smartTag>
      <w:r w:rsidRPr="00233CFC">
        <w:t>.</w:t>
      </w:r>
    </w:p>
    <w:p w:rsidR="00F01773" w:rsidRPr="00233CFC" w:rsidRDefault="00F01773" w:rsidP="00F01773">
      <w:pPr>
        <w:pStyle w:val="subsection"/>
      </w:pPr>
      <w:r w:rsidRPr="00233CFC">
        <w:tab/>
        <w:t>(2)</w:t>
      </w:r>
      <w:r w:rsidRPr="00233CFC">
        <w:tab/>
        <w:t>The Secretary may vary the determination so that, for any day on which the determination was or will be in force after the end of the last instalment period before the variation takes place, the determination:</w:t>
      </w:r>
    </w:p>
    <w:p w:rsidR="00BA78A3" w:rsidRPr="00233CFC" w:rsidRDefault="00BA78A3" w:rsidP="00BA78A3">
      <w:pPr>
        <w:pStyle w:val="paragraph"/>
      </w:pPr>
      <w:r w:rsidRPr="00233CFC">
        <w:tab/>
        <w:t>(a)</w:t>
      </w:r>
      <w:r w:rsidRPr="00233CFC">
        <w:tab/>
        <w:t xml:space="preserve">has the effect that the claimant is not entitled to be paid family tax benefit, if the conditions in </w:t>
      </w:r>
      <w:r w:rsidR="00233CFC">
        <w:t>paragraphs (</w:t>
      </w:r>
      <w:r w:rsidRPr="00233CFC">
        <w:t>1)(b) and (c) are met in relation to:</w:t>
      </w:r>
    </w:p>
    <w:p w:rsidR="00BA78A3" w:rsidRPr="00233CFC" w:rsidRDefault="00BA78A3" w:rsidP="00BA78A3">
      <w:pPr>
        <w:pStyle w:val="paragraphsub"/>
      </w:pPr>
      <w:r w:rsidRPr="00233CFC">
        <w:tab/>
        <w:t>(i)</w:t>
      </w:r>
      <w:r w:rsidRPr="00233CFC">
        <w:tab/>
        <w:t>each FTB child of the claimant; and</w:t>
      </w:r>
    </w:p>
    <w:p w:rsidR="00BA78A3" w:rsidRPr="00233CFC" w:rsidRDefault="00BA78A3" w:rsidP="00BA78A3">
      <w:pPr>
        <w:pStyle w:val="paragraphsub"/>
      </w:pPr>
      <w:r w:rsidRPr="00233CFC">
        <w:tab/>
        <w:t>(ii)</w:t>
      </w:r>
      <w:r w:rsidRPr="00233CFC">
        <w:tab/>
        <w:t>each regular care child who is also a rent assistance child of the claimant; or</w:t>
      </w:r>
    </w:p>
    <w:p w:rsidR="00BA78A3" w:rsidRPr="00233CFC" w:rsidRDefault="00BA78A3" w:rsidP="00BA78A3">
      <w:pPr>
        <w:pStyle w:val="paragraph"/>
      </w:pPr>
      <w:r w:rsidRPr="00233CFC">
        <w:tab/>
        <w:t>(b)</w:t>
      </w:r>
      <w:r w:rsidRPr="00233CFC">
        <w:tab/>
        <w:t xml:space="preserve">has the effect that the daily rate of family tax benefit for which the claimant is entitled under the determination does not take into account the FTB child or regular care child, if the conditions in </w:t>
      </w:r>
      <w:r w:rsidR="00233CFC">
        <w:t>paragraphs (</w:t>
      </w:r>
      <w:r w:rsidRPr="00233CFC">
        <w:t>1)(b) and (c) are not met in relation to:</w:t>
      </w:r>
    </w:p>
    <w:p w:rsidR="00BA78A3" w:rsidRPr="00233CFC" w:rsidRDefault="00BA78A3" w:rsidP="00BA78A3">
      <w:pPr>
        <w:pStyle w:val="paragraphsub"/>
      </w:pPr>
      <w:r w:rsidRPr="00233CFC">
        <w:tab/>
        <w:t>(i)</w:t>
      </w:r>
      <w:r w:rsidRPr="00233CFC">
        <w:tab/>
        <w:t>each FTB child of the claimant; and</w:t>
      </w:r>
    </w:p>
    <w:p w:rsidR="00BA78A3" w:rsidRPr="00233CFC" w:rsidRDefault="00BA78A3" w:rsidP="00BA78A3">
      <w:pPr>
        <w:pStyle w:val="paragraphsub"/>
      </w:pPr>
      <w:r w:rsidRPr="00233CFC">
        <w:tab/>
        <w:t>(ii)</w:t>
      </w:r>
      <w:r w:rsidRPr="00233CFC">
        <w:tab/>
        <w:t>each regular care child who is also a rent assistance child of the claimant.</w:t>
      </w:r>
    </w:p>
    <w:p w:rsidR="00F01773" w:rsidRPr="00233CFC" w:rsidRDefault="00F01773" w:rsidP="00F01773">
      <w:pPr>
        <w:pStyle w:val="subsection"/>
      </w:pPr>
      <w:r w:rsidRPr="00233CFC">
        <w:tab/>
        <w:t>(3)</w:t>
      </w:r>
      <w:r w:rsidRPr="00233CFC">
        <w:tab/>
        <w:t>If the Secretary:</w:t>
      </w:r>
    </w:p>
    <w:p w:rsidR="00F01773" w:rsidRPr="00233CFC" w:rsidRDefault="00F01773" w:rsidP="00F01773">
      <w:pPr>
        <w:pStyle w:val="paragraph"/>
      </w:pPr>
      <w:r w:rsidRPr="00233CFC">
        <w:tab/>
        <w:t>(a)</w:t>
      </w:r>
      <w:r w:rsidRPr="00233CFC">
        <w:tab/>
        <w:t xml:space="preserve">varies the determination under </w:t>
      </w:r>
      <w:r w:rsidR="00233CFC">
        <w:t>subsection (</w:t>
      </w:r>
      <w:r w:rsidRPr="00233CFC">
        <w:t>2); and</w:t>
      </w:r>
    </w:p>
    <w:p w:rsidR="00F01773" w:rsidRPr="00233CFC" w:rsidRDefault="00F01773" w:rsidP="00F01773">
      <w:pPr>
        <w:pStyle w:val="paragraph"/>
      </w:pPr>
      <w:r w:rsidRPr="00233CFC">
        <w:tab/>
        <w:t>(b)</w:t>
      </w:r>
      <w:r w:rsidRPr="00233CFC">
        <w:tab/>
        <w:t>later obtains information relating to the question whether the claimant is entitled to be paid family tax benefit for the FTB child</w:t>
      </w:r>
      <w:r w:rsidR="008706C4" w:rsidRPr="00233CFC">
        <w:t xml:space="preserve"> or regular care child</w:t>
      </w:r>
      <w:r w:rsidRPr="00233CFC">
        <w:t xml:space="preserve"> for a day described in that subsection or the question what is the claimant’s daily rate of family tax benefit for the day;</w:t>
      </w:r>
    </w:p>
    <w:p w:rsidR="00F01773" w:rsidRPr="00233CFC" w:rsidRDefault="00F01773" w:rsidP="00F01773">
      <w:pPr>
        <w:pStyle w:val="subsection2"/>
      </w:pPr>
      <w:r w:rsidRPr="00233CFC">
        <w:t>the Secretary must vary the determination to undo the effect mentioned in that subsection relating to the day.</w:t>
      </w:r>
    </w:p>
    <w:p w:rsidR="00F01773" w:rsidRPr="00233CFC" w:rsidRDefault="00F01773" w:rsidP="00F01773">
      <w:pPr>
        <w:pStyle w:val="ActHead5"/>
      </w:pPr>
      <w:bookmarkStart w:id="56" w:name="_Toc447692677"/>
      <w:r w:rsidRPr="00233CFC">
        <w:rPr>
          <w:rStyle w:val="CharSectno"/>
        </w:rPr>
        <w:t>31</w:t>
      </w:r>
      <w:r w:rsidRPr="00233CFC">
        <w:t xml:space="preserve">  Variation of instalment entitlement determination to reflect changes in eligibility</w:t>
      </w:r>
      <w:bookmarkEnd w:id="56"/>
    </w:p>
    <w:p w:rsidR="00F01773" w:rsidRPr="00233CFC" w:rsidRDefault="00F01773" w:rsidP="00F01773">
      <w:pPr>
        <w:pStyle w:val="subsection"/>
        <w:keepNext/>
      </w:pPr>
      <w:r w:rsidRPr="00233CFC">
        <w:tab/>
        <w:t>(1)</w:t>
      </w:r>
      <w:r w:rsidRPr="00233CFC">
        <w:tab/>
        <w:t>If:</w:t>
      </w:r>
    </w:p>
    <w:p w:rsidR="00F01773" w:rsidRPr="00233CFC" w:rsidRDefault="00F01773" w:rsidP="00F01773">
      <w:pPr>
        <w:pStyle w:val="paragraph"/>
      </w:pPr>
      <w:r w:rsidRPr="00233CFC">
        <w:tab/>
        <w:t>(a)</w:t>
      </w:r>
      <w:r w:rsidRPr="00233CFC">
        <w:tab/>
        <w:t>a determination is made under section</w:t>
      </w:r>
      <w:r w:rsidR="00233CFC">
        <w:t> </w:t>
      </w:r>
      <w:r w:rsidRPr="00233CFC">
        <w:t>16 that a claimant is entitled to be paid family tax benefit by instalment; and</w:t>
      </w:r>
    </w:p>
    <w:p w:rsidR="00F01773" w:rsidRPr="00233CFC" w:rsidRDefault="00F01773" w:rsidP="00F01773">
      <w:pPr>
        <w:pStyle w:val="paragraph"/>
      </w:pPr>
      <w:r w:rsidRPr="00233CFC">
        <w:tab/>
        <w:t>(b)</w:t>
      </w:r>
      <w:r w:rsidRPr="00233CFC">
        <w:tab/>
        <w:t>after the determination is made an event occurs; and</w:t>
      </w:r>
    </w:p>
    <w:p w:rsidR="00F01773" w:rsidRPr="00233CFC" w:rsidRDefault="00F01773" w:rsidP="00F01773">
      <w:pPr>
        <w:pStyle w:val="paragraph"/>
      </w:pPr>
      <w:r w:rsidRPr="00233CFC">
        <w:tab/>
        <w:t>(c)</w:t>
      </w:r>
      <w:r w:rsidRPr="00233CFC">
        <w:tab/>
        <w:t>when the Secretary becomes aware of the occurrence, the Secretary considers that, if he or she were making the determination immediately after the occurrence, he or she would conclude:</w:t>
      </w:r>
    </w:p>
    <w:p w:rsidR="00F01773" w:rsidRPr="00233CFC" w:rsidRDefault="00F01773" w:rsidP="00F01773">
      <w:pPr>
        <w:pStyle w:val="paragraphsub"/>
      </w:pPr>
      <w:r w:rsidRPr="00233CFC">
        <w:tab/>
        <w:t>(i)</w:t>
      </w:r>
      <w:r w:rsidRPr="00233CFC">
        <w:tab/>
        <w:t>that the claimant was no longer eligible for family tax benefit; or</w:t>
      </w:r>
    </w:p>
    <w:p w:rsidR="00F01773" w:rsidRPr="00233CFC" w:rsidRDefault="00F01773" w:rsidP="00F01773">
      <w:pPr>
        <w:pStyle w:val="paragraphsub"/>
      </w:pPr>
      <w:r w:rsidRPr="00233CFC">
        <w:tab/>
        <w:t>(ii)</w:t>
      </w:r>
      <w:r w:rsidRPr="00233CFC">
        <w:tab/>
        <w:t>that the claimant was still so eligible but that the rate of family tax benefit should be a different rate to the rate previously determined;</w:t>
      </w:r>
    </w:p>
    <w:p w:rsidR="00F01773" w:rsidRPr="00233CFC" w:rsidRDefault="00F01773" w:rsidP="00F01773">
      <w:pPr>
        <w:pStyle w:val="subsection2"/>
      </w:pPr>
      <w:r w:rsidRPr="00233CFC">
        <w:t xml:space="preserve">the Secretary must, subject to </w:t>
      </w:r>
      <w:r w:rsidR="00233CFC">
        <w:t>subsection (</w:t>
      </w:r>
      <w:r w:rsidRPr="00233CFC">
        <w:t>2):</w:t>
      </w:r>
    </w:p>
    <w:p w:rsidR="00F01773" w:rsidRPr="00233CFC" w:rsidRDefault="00F01773" w:rsidP="00F01773">
      <w:pPr>
        <w:pStyle w:val="paragraph"/>
      </w:pPr>
      <w:r w:rsidRPr="00233CFC">
        <w:tab/>
        <w:t>(d)</w:t>
      </w:r>
      <w:r w:rsidRPr="00233CFC">
        <w:tab/>
        <w:t xml:space="preserve">if </w:t>
      </w:r>
      <w:r w:rsidR="00233CFC">
        <w:t>subparagraph (</w:t>
      </w:r>
      <w:r w:rsidRPr="00233CFC">
        <w:t>c)(i) applies—vary the determination so that the claimant is not entitled to be paid family tax benefit with effect from the date of occurrence; and</w:t>
      </w:r>
    </w:p>
    <w:p w:rsidR="00F01773" w:rsidRPr="00233CFC" w:rsidRDefault="00F01773" w:rsidP="00F01773">
      <w:pPr>
        <w:pStyle w:val="paragraph"/>
      </w:pPr>
      <w:r w:rsidRPr="00233CFC">
        <w:tab/>
        <w:t>(e)</w:t>
      </w:r>
      <w:r w:rsidRPr="00233CFC">
        <w:tab/>
        <w:t xml:space="preserve">if </w:t>
      </w:r>
      <w:r w:rsidR="00233CFC">
        <w:t>subparagraph (</w:t>
      </w:r>
      <w:r w:rsidRPr="00233CFC">
        <w:t>c)(ii) applies—vary the determination so as to establish the different rate with effect from the date of occurrence.</w:t>
      </w:r>
    </w:p>
    <w:p w:rsidR="00F01773" w:rsidRPr="00233CFC" w:rsidRDefault="00F01773" w:rsidP="00F01773">
      <w:pPr>
        <w:pStyle w:val="subsection"/>
      </w:pPr>
      <w:r w:rsidRPr="00233CFC">
        <w:tab/>
        <w:t>(1A)</w:t>
      </w:r>
      <w:r w:rsidRPr="00233CFC">
        <w:tab/>
        <w:t xml:space="preserve">For the purpose of </w:t>
      </w:r>
      <w:r w:rsidR="00233CFC">
        <w:t>subsection (</w:t>
      </w:r>
      <w:r w:rsidRPr="00233CFC">
        <w:t>1), the occurrence of an event includes the expiration of a period of time if the expiration of that period is relevant to the operation of this Act.</w:t>
      </w:r>
    </w:p>
    <w:p w:rsidR="00F01773" w:rsidRPr="00233CFC" w:rsidRDefault="00F01773" w:rsidP="00F01773">
      <w:pPr>
        <w:pStyle w:val="subsection"/>
      </w:pPr>
      <w:r w:rsidRPr="00233CFC">
        <w:tab/>
        <w:t>(1B)</w:t>
      </w:r>
      <w:r w:rsidRPr="00233CFC">
        <w:tab/>
        <w:t xml:space="preserve">The reference in </w:t>
      </w:r>
      <w:r w:rsidR="00233CFC">
        <w:t>subsection (</w:t>
      </w:r>
      <w:r w:rsidRPr="00233CFC">
        <w:t>1) to the occurrence does not include the occurrence of any event:</w:t>
      </w:r>
    </w:p>
    <w:p w:rsidR="00F01773" w:rsidRPr="00233CFC" w:rsidRDefault="00F01773" w:rsidP="00F01773">
      <w:pPr>
        <w:pStyle w:val="paragraph"/>
      </w:pPr>
      <w:r w:rsidRPr="00233CFC">
        <w:tab/>
        <w:t>(a)</w:t>
      </w:r>
      <w:r w:rsidRPr="00233CFC">
        <w:tab/>
        <w:t>that causes the claimant to provide a revised estimate of the claimant’s adjusted taxable income to the Secretary; or</w:t>
      </w:r>
    </w:p>
    <w:p w:rsidR="00F01773" w:rsidRPr="00233CFC" w:rsidRDefault="00F01773" w:rsidP="00F01773">
      <w:pPr>
        <w:pStyle w:val="paragraph"/>
      </w:pPr>
      <w:r w:rsidRPr="00233CFC">
        <w:tab/>
        <w:t>(b)</w:t>
      </w:r>
      <w:r w:rsidRPr="00233CFC">
        <w:tab/>
        <w:t>that causes the Secretary to revise an estimate of the claimant’s maintenance income;</w:t>
      </w:r>
    </w:p>
    <w:p w:rsidR="00F01773" w:rsidRPr="00233CFC" w:rsidRDefault="00F01773" w:rsidP="00F01773">
      <w:pPr>
        <w:pStyle w:val="subsection2"/>
      </w:pPr>
      <w:r w:rsidRPr="00233CFC">
        <w:t>unless:</w:t>
      </w:r>
    </w:p>
    <w:p w:rsidR="00F01773" w:rsidRPr="00233CFC" w:rsidRDefault="00F01773" w:rsidP="00F01773">
      <w:pPr>
        <w:pStyle w:val="paragraph"/>
      </w:pPr>
      <w:r w:rsidRPr="00233CFC">
        <w:tab/>
        <w:t>(c)</w:t>
      </w:r>
      <w:r w:rsidRPr="00233CFC">
        <w:tab/>
        <w:t>the event also affects the claimant’s eligibility for family tax benefit, or the rate of family tax benefit payable to the claimant, for a reason other than the amount of the claimant’s adjusted taxable income or maintenance income; or</w:t>
      </w:r>
    </w:p>
    <w:p w:rsidR="00F01773" w:rsidRPr="00233CFC" w:rsidRDefault="00F01773" w:rsidP="00F01773">
      <w:pPr>
        <w:pStyle w:val="paragraph"/>
      </w:pPr>
      <w:r w:rsidRPr="00233CFC">
        <w:tab/>
        <w:t>(d)</w:t>
      </w:r>
      <w:r w:rsidRPr="00233CFC">
        <w:tab/>
        <w:t>the event is the claimant’s becoming, or ceasing to be, a member of a couple.</w:t>
      </w:r>
    </w:p>
    <w:p w:rsidR="00F01773" w:rsidRPr="00233CFC" w:rsidRDefault="00F01773" w:rsidP="00F01773">
      <w:pPr>
        <w:pStyle w:val="SubsectionHead"/>
      </w:pPr>
      <w:r w:rsidRPr="00233CFC">
        <w:t>Beneficial variations only to have limited effect</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 xml:space="preserve">the Secretary does not become aware of the occurrence of the event until after the end of the income year (the </w:t>
      </w:r>
      <w:r w:rsidRPr="00233CFC">
        <w:rPr>
          <w:b/>
          <w:i/>
        </w:rPr>
        <w:t>second income year</w:t>
      </w:r>
      <w:r w:rsidRPr="00233CFC">
        <w:t>) following the one in which the event occurred; and</w:t>
      </w:r>
    </w:p>
    <w:p w:rsidR="00F01773" w:rsidRPr="00233CFC" w:rsidRDefault="00F01773" w:rsidP="00F01773">
      <w:pPr>
        <w:pStyle w:val="paragraph"/>
      </w:pPr>
      <w:r w:rsidRPr="00233CFC">
        <w:tab/>
        <w:t>(b)</w:t>
      </w:r>
      <w:r w:rsidRPr="00233CFC">
        <w:tab/>
        <w:t>the claimant did not notify the Secretary of the occurrence of the event before the end of the second income year; and</w:t>
      </w:r>
    </w:p>
    <w:p w:rsidR="00F01773" w:rsidRPr="00233CFC" w:rsidRDefault="00F01773" w:rsidP="00F01773">
      <w:pPr>
        <w:pStyle w:val="paragraph"/>
      </w:pPr>
      <w:r w:rsidRPr="00233CFC">
        <w:tab/>
        <w:t>(c)</w:t>
      </w:r>
      <w:r w:rsidRPr="00233CFC">
        <w:tab/>
        <w:t xml:space="preserve">apart from this subsection, the Secretary would be required by </w:t>
      </w:r>
      <w:r w:rsidR="00233CFC">
        <w:t>subsection (</w:t>
      </w:r>
      <w:r w:rsidRPr="00233CFC">
        <w:t>1) to vary the determination so as to increase the claimant’s entitlement to family tax benefit under the determination;</w:t>
      </w:r>
    </w:p>
    <w:p w:rsidR="00F01773" w:rsidRPr="00233CFC" w:rsidRDefault="00F01773" w:rsidP="00F01773">
      <w:pPr>
        <w:pStyle w:val="subsection2"/>
      </w:pPr>
      <w:r w:rsidRPr="00233CFC">
        <w:t>the Secretary must vary the determination so that it has that effect only from the beginning of the income year that precedes the one in which the Secretary becomes aware of the event.</w:t>
      </w:r>
    </w:p>
    <w:p w:rsidR="00F01773" w:rsidRPr="00233CFC" w:rsidRDefault="00F01773" w:rsidP="00F01773">
      <w:pPr>
        <w:pStyle w:val="SubsectionHead"/>
      </w:pPr>
      <w:r w:rsidRPr="00233CFC">
        <w:t>Sections</w:t>
      </w:r>
      <w:r w:rsidR="00233CFC">
        <w:t> </w:t>
      </w:r>
      <w:r w:rsidRPr="00233CFC">
        <w:t>27, 27A, 28, 28A, 28B, 30, 30A and 30B and subsection</w:t>
      </w:r>
      <w:r w:rsidR="00233CFC">
        <w:t> </w:t>
      </w:r>
      <w:r w:rsidRPr="00233CFC">
        <w:t>29(2) variations prevail</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when the variation under this section takes place, a variation of the determination is in force under section</w:t>
      </w:r>
      <w:r w:rsidR="00233CFC">
        <w:t> </w:t>
      </w:r>
      <w:r w:rsidRPr="00233CFC">
        <w:t>27, 27A, 28, 28A, 28B, 30, 30A or 30B or subsection</w:t>
      </w:r>
      <w:r w:rsidR="00233CFC">
        <w:t> </w:t>
      </w:r>
      <w:r w:rsidRPr="00233CFC">
        <w:t>29(2); and</w:t>
      </w:r>
    </w:p>
    <w:p w:rsidR="00F01773" w:rsidRPr="00233CFC" w:rsidRDefault="00F01773" w:rsidP="00F01773">
      <w:pPr>
        <w:pStyle w:val="paragraph"/>
      </w:pPr>
      <w:r w:rsidRPr="00233CFC">
        <w:tab/>
        <w:t>(b)</w:t>
      </w:r>
      <w:r w:rsidRPr="00233CFC">
        <w:tab/>
        <w:t>the variation under that section or subsection has effect for any period when the variation under this section would have the effect that the claimant is entitled to be paid family tax benefit;</w:t>
      </w:r>
    </w:p>
    <w:p w:rsidR="00F01773" w:rsidRPr="00233CFC" w:rsidRDefault="00F01773" w:rsidP="00F01773">
      <w:pPr>
        <w:pStyle w:val="subsection2"/>
      </w:pPr>
      <w:r w:rsidRPr="00233CFC">
        <w:t>the variation under that section or subsection prevails over the variation under this section.</w:t>
      </w:r>
    </w:p>
    <w:p w:rsidR="00F01773" w:rsidRPr="00233CFC" w:rsidRDefault="00F01773" w:rsidP="00F01773">
      <w:pPr>
        <w:pStyle w:val="ActHead5"/>
      </w:pPr>
      <w:bookmarkStart w:id="57" w:name="_Toc447692678"/>
      <w:r w:rsidRPr="00233CFC">
        <w:rPr>
          <w:rStyle w:val="CharSectno"/>
        </w:rPr>
        <w:t>31A</w:t>
      </w:r>
      <w:r w:rsidRPr="00233CFC">
        <w:t xml:space="preserve">  Variation of instalment entitlement determination to reflect revised adjusted taxable income estimates</w:t>
      </w:r>
      <w:bookmarkEnd w:id="57"/>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determination is in force on a particular day under which a claimant is entitled to be paid family tax benefit by instalment; and</w:t>
      </w:r>
    </w:p>
    <w:p w:rsidR="00C34660" w:rsidRPr="00233CFC" w:rsidRDefault="00C34660" w:rsidP="00C34660">
      <w:pPr>
        <w:pStyle w:val="paragraph"/>
      </w:pPr>
      <w:r w:rsidRPr="00233CFC">
        <w:tab/>
        <w:t>(b)</w:t>
      </w:r>
      <w:r w:rsidRPr="00233CFC">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233CFC" w:rsidRDefault="00C34660" w:rsidP="00C34660">
      <w:pPr>
        <w:pStyle w:val="paragraph"/>
      </w:pPr>
      <w:r w:rsidRPr="00233CFC">
        <w:tab/>
        <w:t>(c)</w:t>
      </w:r>
      <w:r w:rsidRPr="00233CFC">
        <w:tab/>
        <w:t>the claimant provides the Secretary with a revised estimate of the claimant’s adjusted taxable income for the current income year or the next income year that is not attributable to an event mentioned in paragraph</w:t>
      </w:r>
      <w:r w:rsidR="00233CFC">
        <w:t> </w:t>
      </w:r>
      <w:r w:rsidRPr="00233CFC">
        <w:t>31(1B)(c) or (d); and</w:t>
      </w:r>
    </w:p>
    <w:p w:rsidR="00F01773" w:rsidRPr="00233CFC" w:rsidRDefault="00F01773" w:rsidP="00F01773">
      <w:pPr>
        <w:pStyle w:val="paragraph"/>
      </w:pPr>
      <w:r w:rsidRPr="00233CFC">
        <w:tab/>
        <w:t>(d)</w:t>
      </w:r>
      <w:r w:rsidRPr="00233CFC">
        <w:tab/>
        <w:t>the Secretary considers the revised estimate to be reasonable; and</w:t>
      </w:r>
    </w:p>
    <w:p w:rsidR="00F01773" w:rsidRPr="00233CFC" w:rsidRDefault="00F01773" w:rsidP="00F01773">
      <w:pPr>
        <w:pStyle w:val="paragraph"/>
      </w:pPr>
      <w:r w:rsidRPr="00233CFC">
        <w:tab/>
        <w:t>(e)</w:t>
      </w:r>
      <w:r w:rsidRPr="00233CFC">
        <w:tab/>
        <w:t>if the claimant’s rate of family tax benefit were calculated using the revised estimate—a new rate of family tax benefit would be required;</w:t>
      </w:r>
    </w:p>
    <w:p w:rsidR="00F01773" w:rsidRPr="00233CFC" w:rsidRDefault="00F01773" w:rsidP="00F01773">
      <w:pPr>
        <w:pStyle w:val="subsection2"/>
      </w:pPr>
      <w:r w:rsidRPr="00233CFC">
        <w:t>the Secretary must vary the determination so that the claimant’s rate of family tax benefit is determined on the basis of that revised estimate.</w:t>
      </w:r>
    </w:p>
    <w:p w:rsidR="00C3124D" w:rsidRPr="00233CFC" w:rsidRDefault="00C3124D" w:rsidP="00C3124D">
      <w:pPr>
        <w:pStyle w:val="notetext"/>
      </w:pPr>
      <w:r w:rsidRPr="00233CFC">
        <w:t>Note:</w:t>
      </w:r>
      <w:r w:rsidRPr="00233CFC">
        <w:tab/>
        <w:t>Section</w:t>
      </w:r>
      <w:r w:rsidR="00233CFC">
        <w:t> </w:t>
      </w:r>
      <w:r w:rsidRPr="00233CFC">
        <w:t xml:space="preserve">20C affects the meaning of </w:t>
      </w:r>
      <w:r w:rsidR="00233CFC">
        <w:t>paragraph (</w:t>
      </w:r>
      <w:r w:rsidRPr="00233CFC">
        <w:t>1)(b) for couples.</w:t>
      </w:r>
    </w:p>
    <w:p w:rsidR="00F01773" w:rsidRPr="00233CFC" w:rsidRDefault="00F01773" w:rsidP="00F01773">
      <w:pPr>
        <w:pStyle w:val="subsection"/>
      </w:pPr>
      <w:r w:rsidRPr="00233CFC">
        <w:tab/>
        <w:t>(2)</w:t>
      </w:r>
      <w:r w:rsidRPr="00233CFC">
        <w:tab/>
        <w:t xml:space="preserve">A variation of a determination under </w:t>
      </w:r>
      <w:r w:rsidR="00233CFC">
        <w:t>subsection (</w:t>
      </w:r>
      <w:r w:rsidRPr="00233CFC">
        <w:t>1) has effect:</w:t>
      </w:r>
    </w:p>
    <w:p w:rsidR="00F01773" w:rsidRPr="00233CFC" w:rsidRDefault="00F01773" w:rsidP="00F01773">
      <w:pPr>
        <w:pStyle w:val="paragraph"/>
      </w:pPr>
      <w:r w:rsidRPr="00233CFC">
        <w:tab/>
        <w:t>(a)</w:t>
      </w:r>
      <w:r w:rsidRPr="00233CFC">
        <w:tab/>
        <w:t>if it results in an increase in the claimant’s rate of family tax benefit:</w:t>
      </w:r>
    </w:p>
    <w:p w:rsidR="00F01773" w:rsidRPr="00233CFC" w:rsidRDefault="00F01773" w:rsidP="00F01773">
      <w:pPr>
        <w:pStyle w:val="paragraphsub"/>
      </w:pPr>
      <w:r w:rsidRPr="00233CFC">
        <w:tab/>
        <w:t>(i)</w:t>
      </w:r>
      <w:r w:rsidRPr="00233CFC">
        <w:tab/>
        <w:t xml:space="preserve">unless </w:t>
      </w:r>
      <w:r w:rsidR="00233CFC">
        <w:t>subparagraph (</w:t>
      </w:r>
      <w:r w:rsidRPr="00233CFC">
        <w:t>ii) applies—from the day on which the revised estimate was provided to the Secretary; or</w:t>
      </w:r>
    </w:p>
    <w:p w:rsidR="00F01773" w:rsidRPr="00233CFC" w:rsidRDefault="00F01773" w:rsidP="00F01773">
      <w:pPr>
        <w:pStyle w:val="paragraphsub"/>
      </w:pPr>
      <w:r w:rsidRPr="00233CFC">
        <w:tab/>
        <w:t>(ii)</w:t>
      </w:r>
      <w:r w:rsidRPr="00233CFC">
        <w:tab/>
        <w:t xml:space="preserve">if the first day of the income year to which the revised estimate relates occurs after the day identified in </w:t>
      </w:r>
      <w:r w:rsidR="00233CFC">
        <w:t>subparagraph (</w:t>
      </w:r>
      <w:r w:rsidRPr="00233CFC">
        <w:t>i)—from that first day; and</w:t>
      </w:r>
    </w:p>
    <w:p w:rsidR="00F01773" w:rsidRPr="00233CFC" w:rsidRDefault="00F01773" w:rsidP="00F01773">
      <w:pPr>
        <w:pStyle w:val="paragraph"/>
      </w:pPr>
      <w:r w:rsidRPr="00233CFC">
        <w:tab/>
        <w:t>(b)</w:t>
      </w:r>
      <w:r w:rsidRPr="00233CFC">
        <w:tab/>
        <w:t>if it results in a decrease (including a decrease to nil) in the claimant’s rate of family tax benefit:</w:t>
      </w:r>
    </w:p>
    <w:p w:rsidR="00F01773" w:rsidRPr="00233CFC" w:rsidRDefault="00F01773" w:rsidP="00F01773">
      <w:pPr>
        <w:pStyle w:val="paragraphsub"/>
      </w:pPr>
      <w:r w:rsidRPr="00233CFC">
        <w:tab/>
        <w:t>(i)</w:t>
      </w:r>
      <w:r w:rsidRPr="00233CFC">
        <w:tab/>
        <w:t xml:space="preserve">unless </w:t>
      </w:r>
      <w:r w:rsidR="00233CFC">
        <w:t>subparagraph (</w:t>
      </w:r>
      <w:r w:rsidRPr="00233CFC">
        <w:t>ii) or (iii) applies—from the day on which the revised estimate was provided to the Secretary; or</w:t>
      </w:r>
    </w:p>
    <w:p w:rsidR="00F01773" w:rsidRPr="00233CFC" w:rsidRDefault="00F01773" w:rsidP="00F01773">
      <w:pPr>
        <w:pStyle w:val="paragraphsub"/>
      </w:pPr>
      <w:r w:rsidRPr="00233CFC">
        <w:tab/>
        <w:t>(ii)</w:t>
      </w:r>
      <w:r w:rsidRPr="00233CFC">
        <w:tab/>
        <w:t xml:space="preserve">if the first day of the income year to which the revised estimate relates occurs after the day identified in </w:t>
      </w:r>
      <w:r w:rsidR="00233CFC">
        <w:t>subparagraph (</w:t>
      </w:r>
      <w:r w:rsidRPr="00233CFC">
        <w:t xml:space="preserve">i) and </w:t>
      </w:r>
      <w:r w:rsidR="00233CFC">
        <w:t>subparagraph (</w:t>
      </w:r>
      <w:r w:rsidRPr="00233CFC">
        <w:t>iii) does not apply—from that first day; or</w:t>
      </w:r>
    </w:p>
    <w:p w:rsidR="00F01773" w:rsidRPr="00233CFC" w:rsidRDefault="00F01773" w:rsidP="00F01773">
      <w:pPr>
        <w:pStyle w:val="paragraphsub"/>
      </w:pPr>
      <w:r w:rsidRPr="00233CFC">
        <w:tab/>
        <w:t>(iii)</w:t>
      </w:r>
      <w:r w:rsidRPr="00233CFC">
        <w:tab/>
        <w:t xml:space="preserve">if the day after the end of the last instalment period before the variation takes place occurs after the days identified in </w:t>
      </w:r>
      <w:r w:rsidR="00233CFC">
        <w:t>subparagraphs (</w:t>
      </w:r>
      <w:r w:rsidRPr="00233CFC">
        <w:t>i) and (ii)—from the day first</w:t>
      </w:r>
      <w:r w:rsidR="00233CFC">
        <w:noBreakHyphen/>
      </w:r>
      <w:r w:rsidRPr="00233CFC">
        <w:t>mentioned in this subparagraph.</w:t>
      </w:r>
    </w:p>
    <w:p w:rsidR="00F01773" w:rsidRPr="00233CFC" w:rsidRDefault="00F01773" w:rsidP="00F01773">
      <w:pPr>
        <w:pStyle w:val="subsection"/>
        <w:keepNext/>
      </w:pPr>
      <w:r w:rsidRPr="00233CFC">
        <w:tab/>
        <w:t>(3)</w:t>
      </w:r>
      <w:r w:rsidRPr="00233CFC">
        <w:tab/>
        <w:t>If:</w:t>
      </w:r>
    </w:p>
    <w:p w:rsidR="00F01773" w:rsidRPr="00233CFC" w:rsidRDefault="00F01773" w:rsidP="00F01773">
      <w:pPr>
        <w:pStyle w:val="paragraph"/>
      </w:pPr>
      <w:r w:rsidRPr="00233CFC">
        <w:tab/>
        <w:t>(a)</w:t>
      </w:r>
      <w:r w:rsidRPr="00233CFC">
        <w:tab/>
        <w:t>when the variation under this section takes place, a variation of the determination is in force under section</w:t>
      </w:r>
      <w:r w:rsidR="00233CFC">
        <w:t> </w:t>
      </w:r>
      <w:r w:rsidRPr="00233CFC">
        <w:t>27, 27A, 28, 28A, 28B, 30, 30A or 30B or subsection</w:t>
      </w:r>
      <w:r w:rsidR="00233CFC">
        <w:t> </w:t>
      </w:r>
      <w:r w:rsidRPr="00233CFC">
        <w:t>29(2); and</w:t>
      </w:r>
    </w:p>
    <w:p w:rsidR="00F01773" w:rsidRPr="00233CFC" w:rsidRDefault="00F01773" w:rsidP="00F01773">
      <w:pPr>
        <w:pStyle w:val="paragraph"/>
      </w:pPr>
      <w:r w:rsidRPr="00233CFC">
        <w:tab/>
        <w:t>(b)</w:t>
      </w:r>
      <w:r w:rsidRPr="00233CFC">
        <w:tab/>
        <w:t>the variation under that section or subsection has effect for any period when the variation under this section would have the effect that the claimant is entitled to be paid family tax benefit;</w:t>
      </w:r>
    </w:p>
    <w:p w:rsidR="00F01773" w:rsidRPr="00233CFC" w:rsidRDefault="00F01773" w:rsidP="00F01773">
      <w:pPr>
        <w:pStyle w:val="subsection2"/>
      </w:pPr>
      <w:r w:rsidRPr="00233CFC">
        <w:t>the variation under that section or subsection prevails over the variation under this section.</w:t>
      </w:r>
    </w:p>
    <w:p w:rsidR="00F01773" w:rsidRPr="00233CFC" w:rsidRDefault="00F01773" w:rsidP="00F01773">
      <w:pPr>
        <w:pStyle w:val="ActHead5"/>
      </w:pPr>
      <w:bookmarkStart w:id="58" w:name="_Toc447692679"/>
      <w:r w:rsidRPr="00233CFC">
        <w:rPr>
          <w:rStyle w:val="CharSectno"/>
        </w:rPr>
        <w:t>31B</w:t>
      </w:r>
      <w:r w:rsidRPr="00233CFC">
        <w:t xml:space="preserve">  Variation of instalment entitlement determination to reflect revised maintenance income estimates</w:t>
      </w:r>
      <w:bookmarkEnd w:id="58"/>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determination is in force on a particular day under which a claimant is entitled to be paid family tax benefit by instalment; and</w:t>
      </w:r>
    </w:p>
    <w:p w:rsidR="00F01773" w:rsidRPr="00233CFC" w:rsidRDefault="00F01773" w:rsidP="00F01773">
      <w:pPr>
        <w:pStyle w:val="paragraph"/>
      </w:pPr>
      <w:r w:rsidRPr="00233CFC">
        <w:tab/>
        <w:t>(b)</w:t>
      </w:r>
      <w:r w:rsidRPr="00233CFC">
        <w:tab/>
        <w:t>that determination includes a determination of the claimant’s rate of family tax benefit worked out on the basis of an estimate of the claimant’s maintenance income in a particular income year; and</w:t>
      </w:r>
    </w:p>
    <w:p w:rsidR="00F01773" w:rsidRPr="00233CFC" w:rsidRDefault="00F01773" w:rsidP="00F01773">
      <w:pPr>
        <w:pStyle w:val="paragraph"/>
      </w:pPr>
      <w:r w:rsidRPr="00233CFC">
        <w:tab/>
        <w:t>(c)</w:t>
      </w:r>
      <w:r w:rsidRPr="00233CFC">
        <w:tab/>
        <w:t>the Secretary, at any time before or during that income year, makes a revised estimate of that amount that is attributable to the occurrence of an event other than an event to which paragraph</w:t>
      </w:r>
      <w:r w:rsidR="00233CFC">
        <w:t> </w:t>
      </w:r>
      <w:r w:rsidRPr="00233CFC">
        <w:t>31(1B)(c) or (d) applies; and</w:t>
      </w:r>
    </w:p>
    <w:p w:rsidR="00F01773" w:rsidRPr="00233CFC" w:rsidRDefault="00F01773" w:rsidP="00F01773">
      <w:pPr>
        <w:pStyle w:val="paragraph"/>
      </w:pPr>
      <w:r w:rsidRPr="00233CFC">
        <w:tab/>
        <w:t>(d)</w:t>
      </w:r>
      <w:r w:rsidRPr="00233CFC">
        <w:tab/>
        <w:t>if the claimant’s rate of family tax benefit were calculated using the revised estimate—a new rate of family tax benefit would be required;</w:t>
      </w:r>
    </w:p>
    <w:p w:rsidR="00F01773" w:rsidRPr="00233CFC" w:rsidRDefault="00F01773" w:rsidP="00F01773">
      <w:pPr>
        <w:pStyle w:val="subsection2"/>
      </w:pPr>
      <w:r w:rsidRPr="00233CFC">
        <w:t>the Secretary must vary the determination so that the claimant’s rate of family tax benefit is determined on the basis of that revised estimate.</w:t>
      </w:r>
    </w:p>
    <w:p w:rsidR="00F01773" w:rsidRPr="00233CFC" w:rsidRDefault="00F01773" w:rsidP="00F01773">
      <w:pPr>
        <w:pStyle w:val="subsection"/>
      </w:pPr>
      <w:r w:rsidRPr="00233CFC">
        <w:tab/>
        <w:t>(2)</w:t>
      </w:r>
      <w:r w:rsidRPr="00233CFC">
        <w:tab/>
        <w:t xml:space="preserve">A variation of a determination under </w:t>
      </w:r>
      <w:r w:rsidR="00233CFC">
        <w:t>subsection (</w:t>
      </w:r>
      <w:r w:rsidRPr="00233CFC">
        <w:t>1) has effect from a day determined by the Secretary, which must not be earlier than either of the following:</w:t>
      </w:r>
    </w:p>
    <w:p w:rsidR="00F01773" w:rsidRPr="00233CFC" w:rsidRDefault="00F01773" w:rsidP="00F01773">
      <w:pPr>
        <w:pStyle w:val="paragraph"/>
      </w:pPr>
      <w:r w:rsidRPr="00233CFC">
        <w:tab/>
        <w:t>(a)</w:t>
      </w:r>
      <w:r w:rsidRPr="00233CFC">
        <w:tab/>
        <w:t>the day after the end of the last instalment period before the variation takes place;</w:t>
      </w:r>
    </w:p>
    <w:p w:rsidR="00F01773" w:rsidRPr="00233CFC" w:rsidRDefault="00F01773" w:rsidP="00F01773">
      <w:pPr>
        <w:pStyle w:val="paragraph"/>
      </w:pPr>
      <w:r w:rsidRPr="00233CFC">
        <w:tab/>
        <w:t>(b)</w:t>
      </w:r>
      <w:r w:rsidRPr="00233CFC">
        <w:tab/>
        <w:t>the first day of the income year to which the revised estimate relates.</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when the variation under this section takes place, a variation of the determination is in force under section</w:t>
      </w:r>
      <w:r w:rsidR="00233CFC">
        <w:t> </w:t>
      </w:r>
      <w:r w:rsidRPr="00233CFC">
        <w:t>27, 27A, 28, 28A, 28B, 30, 30A or 30B or subsection</w:t>
      </w:r>
      <w:r w:rsidR="00233CFC">
        <w:t> </w:t>
      </w:r>
      <w:r w:rsidRPr="00233CFC">
        <w:t>29(2); and</w:t>
      </w:r>
    </w:p>
    <w:p w:rsidR="00F01773" w:rsidRPr="00233CFC" w:rsidRDefault="00F01773" w:rsidP="00F01773">
      <w:pPr>
        <w:pStyle w:val="paragraph"/>
      </w:pPr>
      <w:r w:rsidRPr="00233CFC">
        <w:tab/>
        <w:t>(b)</w:t>
      </w:r>
      <w:r w:rsidRPr="00233CFC">
        <w:tab/>
        <w:t>the variation under that section or subsection has effect for any period when the variation under this section would have the effect that the claimant is entitled to be paid family tax benefit;</w:t>
      </w:r>
    </w:p>
    <w:p w:rsidR="00F01773" w:rsidRPr="00233CFC" w:rsidRDefault="00F01773" w:rsidP="00F01773">
      <w:pPr>
        <w:pStyle w:val="subsection2"/>
      </w:pPr>
      <w:r w:rsidRPr="00233CFC">
        <w:t>the variation under that section or subsection prevails over the variation under this section.</w:t>
      </w:r>
    </w:p>
    <w:p w:rsidR="00064A95" w:rsidRPr="00233CFC" w:rsidRDefault="00064A95" w:rsidP="00064A95">
      <w:pPr>
        <w:pStyle w:val="ActHead5"/>
      </w:pPr>
      <w:bookmarkStart w:id="59" w:name="_Toc447692680"/>
      <w:r w:rsidRPr="00233CFC">
        <w:rPr>
          <w:rStyle w:val="CharSectno"/>
        </w:rPr>
        <w:t>31C</w:t>
      </w:r>
      <w:r w:rsidRPr="00233CFC">
        <w:t xml:space="preserve">  Variation of instalment entitlement determination to reflect indexation of estimate of adjusted taxable income</w:t>
      </w:r>
      <w:bookmarkEnd w:id="59"/>
    </w:p>
    <w:p w:rsidR="00064A95" w:rsidRPr="00233CFC" w:rsidRDefault="00064A95" w:rsidP="00064A95">
      <w:pPr>
        <w:pStyle w:val="subsection"/>
      </w:pPr>
      <w:r w:rsidRPr="00233CFC">
        <w:tab/>
        <w:t>(1)</w:t>
      </w:r>
      <w:r w:rsidRPr="00233CFC">
        <w:tab/>
        <w:t>If:</w:t>
      </w:r>
    </w:p>
    <w:p w:rsidR="00064A95" w:rsidRPr="00233CFC" w:rsidRDefault="00064A95" w:rsidP="00064A95">
      <w:pPr>
        <w:pStyle w:val="paragraph"/>
      </w:pPr>
      <w:r w:rsidRPr="00233CFC">
        <w:tab/>
        <w:t>(a)</w:t>
      </w:r>
      <w:r w:rsidRPr="00233CFC">
        <w:tab/>
        <w:t>a determination is in force under which a claimant is entitled to be paid family tax benefit by instalment; and</w:t>
      </w:r>
    </w:p>
    <w:p w:rsidR="00064A95" w:rsidRPr="00233CFC" w:rsidRDefault="00064A95" w:rsidP="00064A95">
      <w:pPr>
        <w:pStyle w:val="paragraph"/>
      </w:pPr>
      <w:r w:rsidRPr="00233CFC">
        <w:tab/>
        <w:t>(b)</w:t>
      </w:r>
      <w:r w:rsidRPr="00233CFC">
        <w:tab/>
        <w:t>the Secretary gives the claimant a notice under subsection</w:t>
      </w:r>
      <w:r w:rsidR="00233CFC">
        <w:t> </w:t>
      </w:r>
      <w:r w:rsidRPr="00233CFC">
        <w:t>20A(2); and</w:t>
      </w:r>
    </w:p>
    <w:p w:rsidR="00064A95" w:rsidRPr="00233CFC" w:rsidRDefault="00064A95" w:rsidP="00064A95">
      <w:pPr>
        <w:pStyle w:val="paragraph"/>
      </w:pPr>
      <w:r w:rsidRPr="00233CFC">
        <w:tab/>
        <w:t>(c)</w:t>
      </w:r>
      <w:r w:rsidRPr="00233CFC">
        <w:tab/>
        <w:t>the claimant does not, before the start day specified in the notice, give the Secretary an estimate of the claimant’s adjusted taxable income that the Secretary considers to be reasonable; and</w:t>
      </w:r>
    </w:p>
    <w:p w:rsidR="00064A95" w:rsidRPr="00233CFC" w:rsidRDefault="00064A95" w:rsidP="00064A95">
      <w:pPr>
        <w:pStyle w:val="paragraph"/>
      </w:pPr>
      <w:r w:rsidRPr="00233CFC">
        <w:tab/>
        <w:t>(d)</w:t>
      </w:r>
      <w:r w:rsidRPr="00233CFC">
        <w:tab/>
        <w:t>if the claimant’s rate of family tax benefit were calculated using the indexed estimate stated in the notice—a new rate of family tax benefit would be required;</w:t>
      </w:r>
    </w:p>
    <w:p w:rsidR="00064A95" w:rsidRPr="00233CFC" w:rsidRDefault="00064A95" w:rsidP="00064A95">
      <w:pPr>
        <w:pStyle w:val="subsection2"/>
      </w:pPr>
      <w:r w:rsidRPr="00233CFC">
        <w:t>the Secretary may vary the determination so that the claimant’s rate of family tax benefit is determined on the basis of the indexed estimate stated in the notice.</w:t>
      </w:r>
    </w:p>
    <w:p w:rsidR="00064A95" w:rsidRPr="00233CFC" w:rsidRDefault="00064A95" w:rsidP="00064A95">
      <w:pPr>
        <w:pStyle w:val="notetext"/>
      </w:pPr>
      <w:r w:rsidRPr="00233CFC">
        <w:t>Note:</w:t>
      </w:r>
      <w:r w:rsidRPr="00233CFC">
        <w:tab/>
        <w:t>Section</w:t>
      </w:r>
      <w:r w:rsidR="00233CFC">
        <w:t> </w:t>
      </w:r>
      <w:r w:rsidRPr="00233CFC">
        <w:t>20C affects the meaning of this provision for members of couples.</w:t>
      </w:r>
    </w:p>
    <w:p w:rsidR="00064A95" w:rsidRPr="00233CFC" w:rsidRDefault="00064A95" w:rsidP="00843618">
      <w:pPr>
        <w:pStyle w:val="subsection"/>
        <w:keepNext/>
      </w:pPr>
      <w:r w:rsidRPr="00233CFC">
        <w:tab/>
        <w:t>(2)</w:t>
      </w:r>
      <w:r w:rsidRPr="00233CFC">
        <w:tab/>
        <w:t>The variation has effect:</w:t>
      </w:r>
    </w:p>
    <w:p w:rsidR="00064A95" w:rsidRPr="00233CFC" w:rsidRDefault="00064A95" w:rsidP="00064A95">
      <w:pPr>
        <w:pStyle w:val="paragraph"/>
      </w:pPr>
      <w:r w:rsidRPr="00233CFC">
        <w:tab/>
        <w:t>(a)</w:t>
      </w:r>
      <w:r w:rsidRPr="00233CFC">
        <w:tab/>
        <w:t>from the start day specified in the notice for the indexed estimate; or</w:t>
      </w:r>
    </w:p>
    <w:p w:rsidR="00064A95" w:rsidRPr="00233CFC" w:rsidRDefault="00064A95" w:rsidP="00064A95">
      <w:pPr>
        <w:pStyle w:val="paragraph"/>
      </w:pPr>
      <w:r w:rsidRPr="00233CFC">
        <w:tab/>
        <w:t>(b)</w:t>
      </w:r>
      <w:r w:rsidRPr="00233CFC">
        <w:tab/>
        <w:t>if the variation is made after that start day—from the later of the start day and the first day of the instalment period in which the variation is made.</w:t>
      </w:r>
    </w:p>
    <w:p w:rsidR="00064A95" w:rsidRPr="00233CFC" w:rsidRDefault="00064A95" w:rsidP="00DE4889">
      <w:pPr>
        <w:pStyle w:val="ActHead5"/>
      </w:pPr>
      <w:bookmarkStart w:id="60" w:name="_Toc447692681"/>
      <w:r w:rsidRPr="00233CFC">
        <w:rPr>
          <w:rStyle w:val="CharSectno"/>
        </w:rPr>
        <w:t>31D</w:t>
      </w:r>
      <w:r w:rsidRPr="00233CFC">
        <w:t xml:space="preserve">  Variation of instalment entitlement determination to reflect indexation of adjusted taxable income</w:t>
      </w:r>
      <w:bookmarkEnd w:id="60"/>
    </w:p>
    <w:p w:rsidR="00064A95" w:rsidRPr="00233CFC" w:rsidRDefault="00064A95" w:rsidP="00DE4889">
      <w:pPr>
        <w:pStyle w:val="subsection"/>
        <w:keepNext/>
        <w:keepLines/>
      </w:pPr>
      <w:r w:rsidRPr="00233CFC">
        <w:tab/>
        <w:t>(1)</w:t>
      </w:r>
      <w:r w:rsidRPr="00233CFC">
        <w:tab/>
        <w:t>If:</w:t>
      </w:r>
    </w:p>
    <w:p w:rsidR="00064A95" w:rsidRPr="00233CFC" w:rsidRDefault="00064A95" w:rsidP="00DE4889">
      <w:pPr>
        <w:pStyle w:val="paragraph"/>
        <w:keepNext/>
        <w:keepLines/>
      </w:pPr>
      <w:r w:rsidRPr="00233CFC">
        <w:tab/>
        <w:t>(a)</w:t>
      </w:r>
      <w:r w:rsidRPr="00233CFC">
        <w:tab/>
        <w:t>a determination is in force under which a claimant is entitled to be paid family tax benefit by instalment; and</w:t>
      </w:r>
    </w:p>
    <w:p w:rsidR="00064A95" w:rsidRPr="00233CFC" w:rsidRDefault="00064A95" w:rsidP="00064A95">
      <w:pPr>
        <w:pStyle w:val="paragraph"/>
      </w:pPr>
      <w:r w:rsidRPr="00233CFC">
        <w:tab/>
        <w:t>(b)</w:t>
      </w:r>
      <w:r w:rsidRPr="00233CFC">
        <w:tab/>
        <w:t>the Secretary gives the claimant a notice under subsection</w:t>
      </w:r>
      <w:r w:rsidR="00233CFC">
        <w:t> </w:t>
      </w:r>
      <w:r w:rsidRPr="00233CFC">
        <w:t>20B(2); and</w:t>
      </w:r>
    </w:p>
    <w:p w:rsidR="00064A95" w:rsidRPr="00233CFC" w:rsidRDefault="00064A95" w:rsidP="00064A95">
      <w:pPr>
        <w:pStyle w:val="paragraph"/>
      </w:pPr>
      <w:r w:rsidRPr="00233CFC">
        <w:tab/>
        <w:t>(c)</w:t>
      </w:r>
      <w:r w:rsidRPr="00233CFC">
        <w:tab/>
        <w:t>the claimant does not, before the start day specified in the notice, give the Secretary an estimate of the claimant’s adjusted taxable income that the Secretary considers to be reasonable; and</w:t>
      </w:r>
    </w:p>
    <w:p w:rsidR="00064A95" w:rsidRPr="00233CFC" w:rsidRDefault="00064A95" w:rsidP="00064A95">
      <w:pPr>
        <w:pStyle w:val="paragraph"/>
      </w:pPr>
      <w:r w:rsidRPr="00233CFC">
        <w:tab/>
        <w:t>(d)</w:t>
      </w:r>
      <w:r w:rsidRPr="00233CFC">
        <w:tab/>
        <w:t>if the claimant’s rate of family tax benefit were calculated using the indexed actual income stated in the notice—a new rate of family tax benefit would be required;</w:t>
      </w:r>
    </w:p>
    <w:p w:rsidR="00064A95" w:rsidRPr="00233CFC" w:rsidRDefault="00064A95" w:rsidP="00064A95">
      <w:pPr>
        <w:pStyle w:val="subsection2"/>
      </w:pPr>
      <w:r w:rsidRPr="00233CFC">
        <w:t>the Secretary may vary the determination so that the claimant’s rate of family tax benefit is determined on the basis of the indexed actual income stated in the notice.</w:t>
      </w:r>
    </w:p>
    <w:p w:rsidR="00064A95" w:rsidRPr="00233CFC" w:rsidRDefault="00064A95" w:rsidP="00064A95">
      <w:pPr>
        <w:pStyle w:val="notetext"/>
      </w:pPr>
      <w:r w:rsidRPr="00233CFC">
        <w:t>Note:</w:t>
      </w:r>
      <w:r w:rsidRPr="00233CFC">
        <w:tab/>
        <w:t>Section</w:t>
      </w:r>
      <w:r w:rsidR="00233CFC">
        <w:t> </w:t>
      </w:r>
      <w:r w:rsidRPr="00233CFC">
        <w:t>20C affects the meaning of this provision for members of couples.</w:t>
      </w:r>
    </w:p>
    <w:p w:rsidR="00064A95" w:rsidRPr="00233CFC" w:rsidRDefault="00064A95" w:rsidP="00064A95">
      <w:pPr>
        <w:pStyle w:val="subsection"/>
      </w:pPr>
      <w:r w:rsidRPr="00233CFC">
        <w:tab/>
        <w:t>(2)</w:t>
      </w:r>
      <w:r w:rsidRPr="00233CFC">
        <w:tab/>
        <w:t>The variation has effect:</w:t>
      </w:r>
    </w:p>
    <w:p w:rsidR="00064A95" w:rsidRPr="00233CFC" w:rsidRDefault="00064A95" w:rsidP="00064A95">
      <w:pPr>
        <w:pStyle w:val="paragraph"/>
      </w:pPr>
      <w:r w:rsidRPr="00233CFC">
        <w:tab/>
        <w:t>(a)</w:t>
      </w:r>
      <w:r w:rsidRPr="00233CFC">
        <w:tab/>
        <w:t>from the start day specified in the notice for the indexed actual income; or</w:t>
      </w:r>
    </w:p>
    <w:p w:rsidR="00064A95" w:rsidRPr="00233CFC" w:rsidRDefault="00064A95" w:rsidP="00064A95">
      <w:pPr>
        <w:pStyle w:val="paragraph"/>
      </w:pPr>
      <w:r w:rsidRPr="00233CFC">
        <w:tab/>
        <w:t>(b)</w:t>
      </w:r>
      <w:r w:rsidRPr="00233CFC">
        <w:tab/>
        <w:t>if the variation is made after that start day—from the later of the start day and the first day of the instalment period in which the variation is made.</w:t>
      </w:r>
    </w:p>
    <w:p w:rsidR="00253C2A" w:rsidRPr="00233CFC" w:rsidRDefault="00253C2A" w:rsidP="00253C2A">
      <w:pPr>
        <w:pStyle w:val="ActHead5"/>
      </w:pPr>
      <w:bookmarkStart w:id="61" w:name="_Toc447692682"/>
      <w:r w:rsidRPr="00233CFC">
        <w:rPr>
          <w:rStyle w:val="CharSectno"/>
        </w:rPr>
        <w:t>31E</w:t>
      </w:r>
      <w:r w:rsidRPr="00233CFC">
        <w:t xml:space="preserve">  Continuous adjustment of daily rate of family tax benefit</w:t>
      </w:r>
      <w:bookmarkEnd w:id="61"/>
    </w:p>
    <w:p w:rsidR="00253C2A" w:rsidRPr="00233CFC" w:rsidRDefault="00253C2A" w:rsidP="00253C2A">
      <w:pPr>
        <w:pStyle w:val="subsection"/>
      </w:pPr>
      <w:r w:rsidRPr="00233CFC">
        <w:tab/>
        <w:t>(1)</w:t>
      </w:r>
      <w:r w:rsidRPr="00233CFC">
        <w:tab/>
        <w:t>This section applies if:</w:t>
      </w:r>
    </w:p>
    <w:p w:rsidR="00253C2A" w:rsidRPr="00233CFC" w:rsidRDefault="00253C2A" w:rsidP="00253C2A">
      <w:pPr>
        <w:pStyle w:val="paragraph"/>
      </w:pPr>
      <w:r w:rsidRPr="00233CFC">
        <w:tab/>
        <w:t>(a)</w:t>
      </w:r>
      <w:r w:rsidRPr="00233CFC">
        <w:tab/>
        <w:t>a determination is in force in an income year under which a claimant is entitled to be paid family tax benefit by instalment; and</w:t>
      </w:r>
    </w:p>
    <w:p w:rsidR="00253C2A" w:rsidRPr="00233CFC" w:rsidRDefault="00253C2A" w:rsidP="00253C2A">
      <w:pPr>
        <w:pStyle w:val="paragraph"/>
      </w:pPr>
      <w:r w:rsidRPr="00233CFC">
        <w:tab/>
        <w:t>(b)</w:t>
      </w:r>
      <w:r w:rsidRPr="00233CFC">
        <w:tab/>
        <w:t>one of the following applies:</w:t>
      </w:r>
    </w:p>
    <w:p w:rsidR="00253C2A" w:rsidRPr="00233CFC" w:rsidRDefault="00253C2A" w:rsidP="00253C2A">
      <w:pPr>
        <w:pStyle w:val="paragraphsub"/>
      </w:pPr>
      <w:r w:rsidRPr="00233CFC">
        <w:tab/>
        <w:t>(i)</w:t>
      </w:r>
      <w:r w:rsidRPr="00233CFC">
        <w:tab/>
        <w:t>a variation of the determination under subsection</w:t>
      </w:r>
      <w:r w:rsidR="00233CFC">
        <w:t> </w:t>
      </w:r>
      <w:r w:rsidRPr="00233CFC">
        <w:t>31A(1) has effect on a day in the income year that is after 1</w:t>
      </w:r>
      <w:r w:rsidR="00233CFC">
        <w:t> </w:t>
      </w:r>
      <w:r w:rsidRPr="00233CFC">
        <w:t>July;</w:t>
      </w:r>
    </w:p>
    <w:p w:rsidR="00253C2A" w:rsidRPr="00233CFC" w:rsidRDefault="00253C2A" w:rsidP="00253C2A">
      <w:pPr>
        <w:pStyle w:val="paragraphsub"/>
      </w:pPr>
      <w:r w:rsidRPr="00233CFC">
        <w:tab/>
        <w:t>(ii)</w:t>
      </w:r>
      <w:r w:rsidRPr="00233CFC">
        <w:tab/>
        <w:t>a variation of the determination under subsection</w:t>
      </w:r>
      <w:r w:rsidR="00233CFC">
        <w:t> </w:t>
      </w:r>
      <w:r w:rsidRPr="00233CFC">
        <w:t>31B(1) has effect on a day in the income year that is after 1</w:t>
      </w:r>
      <w:r w:rsidR="00233CFC">
        <w:t> </w:t>
      </w:r>
      <w:r w:rsidRPr="00233CFC">
        <w:t>July;</w:t>
      </w:r>
    </w:p>
    <w:p w:rsidR="00253C2A" w:rsidRPr="00233CFC" w:rsidRDefault="00253C2A" w:rsidP="00253C2A">
      <w:pPr>
        <w:pStyle w:val="paragraphsub"/>
      </w:pPr>
      <w:r w:rsidRPr="00233CFC">
        <w:tab/>
        <w:t>(iii)</w:t>
      </w:r>
      <w:r w:rsidRPr="00233CFC">
        <w:tab/>
        <w:t>a variation of the determination under subsection</w:t>
      </w:r>
      <w:r w:rsidR="00233CFC">
        <w:t> </w:t>
      </w:r>
      <w:r w:rsidRPr="00233CFC">
        <w:t>31C(1) has effect on a day in the income year that is after 1</w:t>
      </w:r>
      <w:r w:rsidR="00233CFC">
        <w:t> </w:t>
      </w:r>
      <w:r w:rsidRPr="00233CFC">
        <w:t>July;</w:t>
      </w:r>
    </w:p>
    <w:p w:rsidR="00253C2A" w:rsidRPr="00233CFC" w:rsidRDefault="00253C2A" w:rsidP="00253C2A">
      <w:pPr>
        <w:pStyle w:val="paragraphsub"/>
      </w:pPr>
      <w:r w:rsidRPr="00233CFC">
        <w:tab/>
        <w:t>(iv)</w:t>
      </w:r>
      <w:r w:rsidRPr="00233CFC">
        <w:tab/>
        <w:t>a variation of the determination under subsection</w:t>
      </w:r>
      <w:r w:rsidR="00233CFC">
        <w:t> </w:t>
      </w:r>
      <w:r w:rsidRPr="00233CFC">
        <w:t>31D(1) has effect on a day in the income year that is after 1</w:t>
      </w:r>
      <w:r w:rsidR="00233CFC">
        <w:t> </w:t>
      </w:r>
      <w:r w:rsidRPr="00233CFC">
        <w:t>July;</w:t>
      </w:r>
    </w:p>
    <w:p w:rsidR="00253C2A" w:rsidRPr="00233CFC" w:rsidRDefault="00253C2A" w:rsidP="00253C2A">
      <w:pPr>
        <w:pStyle w:val="paragraphsub"/>
      </w:pPr>
      <w:r w:rsidRPr="00233CFC">
        <w:tab/>
        <w:t>(v)</w:t>
      </w:r>
      <w:r w:rsidRPr="00233CFC">
        <w:tab/>
        <w:t>on a day in the income year, the claimant provides the Secretary with a revised estimate of the claimant’s adjusted taxable income for the income year that does not result in a variation of the determination under subsection</w:t>
      </w:r>
      <w:r w:rsidR="00233CFC">
        <w:t> </w:t>
      </w:r>
      <w:r w:rsidRPr="00233CFC">
        <w:t>31A(1);</w:t>
      </w:r>
    </w:p>
    <w:p w:rsidR="00A844DA" w:rsidRPr="00233CFC" w:rsidRDefault="00253C2A" w:rsidP="00A844DA">
      <w:pPr>
        <w:pStyle w:val="paragraphsub"/>
      </w:pPr>
      <w:r w:rsidRPr="00233CFC">
        <w:tab/>
        <w:t>(vi)</w:t>
      </w:r>
      <w:r w:rsidRPr="00233CFC">
        <w:tab/>
        <w:t>on a day in the income year that is after 1</w:t>
      </w:r>
      <w:r w:rsidR="00233CFC">
        <w:t> </w:t>
      </w:r>
      <w:r w:rsidRPr="00233CFC">
        <w:t>July, the Secretary makes a revised estimate of the claimant’s maintenance income that does not result in a variation of the determination under subsection</w:t>
      </w:r>
      <w:r w:rsidR="00233CFC">
        <w:t> </w:t>
      </w:r>
      <w:r w:rsidRPr="00233CFC">
        <w:t>31B(1)</w:t>
      </w:r>
      <w:r w:rsidR="00A844DA" w:rsidRPr="00233CFC">
        <w:t>;</w:t>
      </w:r>
    </w:p>
    <w:p w:rsidR="00253C2A" w:rsidRPr="00233CFC" w:rsidRDefault="00A844DA" w:rsidP="00253C2A">
      <w:pPr>
        <w:pStyle w:val="paragraphsub"/>
      </w:pPr>
      <w:r w:rsidRPr="00233CFC">
        <w:tab/>
        <w:t>(vii)</w:t>
      </w:r>
      <w:r w:rsidRPr="00233CFC">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233CFC" w:rsidRDefault="00253C2A" w:rsidP="00253C2A">
      <w:pPr>
        <w:pStyle w:val="subsection"/>
      </w:pPr>
      <w:r w:rsidRPr="00233CFC">
        <w:tab/>
        <w:t>(2)</w:t>
      </w:r>
      <w:r w:rsidRPr="00233CFC">
        <w:tab/>
        <w:t xml:space="preserve">The Secretary must apply the following method statement to work out if there is a daily overpayment rate: </w:t>
      </w:r>
    </w:p>
    <w:p w:rsidR="00253C2A" w:rsidRPr="00233CFC" w:rsidRDefault="00253C2A" w:rsidP="00253C2A">
      <w:pPr>
        <w:pStyle w:val="BoxHeadItalic"/>
      </w:pPr>
      <w:r w:rsidRPr="00233CFC">
        <w:t>Method statement</w:t>
      </w:r>
    </w:p>
    <w:p w:rsidR="00253C2A" w:rsidRPr="00233CFC" w:rsidRDefault="00253C2A" w:rsidP="00253C2A">
      <w:pPr>
        <w:pStyle w:val="BoxStep"/>
      </w:pPr>
      <w:r w:rsidRPr="00233CFC">
        <w:t>Step 1.</w:t>
      </w:r>
      <w:r w:rsidRPr="00233CFC">
        <w:tab/>
        <w:t>Work out the total amount of family tax benefit the claimant is or was entitled to be paid during the period beginning at the start of the income year and ending at the end of the day before the applicable day.</w:t>
      </w:r>
    </w:p>
    <w:p w:rsidR="00253C2A" w:rsidRPr="00233CFC" w:rsidRDefault="00253C2A" w:rsidP="00B525A3">
      <w:pPr>
        <w:pStyle w:val="BoxStep"/>
        <w:keepNext/>
        <w:keepLines/>
      </w:pPr>
      <w:r w:rsidRPr="00233CFC">
        <w:t>Step 2.</w:t>
      </w:r>
      <w:r w:rsidRPr="00233CFC">
        <w:tab/>
        <w:t>Work out the total amount of family tax benefit the claimant would have been entitled to be paid during that period if the claimant’s rate of family tax benefit were calculated using:</w:t>
      </w:r>
    </w:p>
    <w:p w:rsidR="00253C2A" w:rsidRPr="00233CFC" w:rsidRDefault="00253C2A" w:rsidP="00253C2A">
      <w:pPr>
        <w:pStyle w:val="BoxPara"/>
      </w:pPr>
      <w:r w:rsidRPr="00233CFC">
        <w:tab/>
        <w:t>(a)</w:t>
      </w:r>
      <w:r w:rsidRPr="00233CFC">
        <w:tab/>
        <w:t xml:space="preserve">if </w:t>
      </w:r>
      <w:r w:rsidR="00233CFC">
        <w:t>subparagraph (</w:t>
      </w:r>
      <w:r w:rsidRPr="00233CFC">
        <w:t>1)(b)(i) applies—the revised estimate concerned; or</w:t>
      </w:r>
    </w:p>
    <w:p w:rsidR="00253C2A" w:rsidRPr="00233CFC" w:rsidRDefault="00253C2A" w:rsidP="00253C2A">
      <w:pPr>
        <w:pStyle w:val="BoxPara"/>
      </w:pPr>
      <w:r w:rsidRPr="00233CFC">
        <w:tab/>
        <w:t>(b)</w:t>
      </w:r>
      <w:r w:rsidRPr="00233CFC">
        <w:tab/>
        <w:t xml:space="preserve">if </w:t>
      </w:r>
      <w:r w:rsidR="00233CFC">
        <w:t>subparagraph (</w:t>
      </w:r>
      <w:r w:rsidRPr="00233CFC">
        <w:t>1)(b)(ii) applies—the revised estimate concerned; or</w:t>
      </w:r>
    </w:p>
    <w:p w:rsidR="00253C2A" w:rsidRPr="00233CFC" w:rsidRDefault="00253C2A" w:rsidP="00253C2A">
      <w:pPr>
        <w:pStyle w:val="BoxPara"/>
      </w:pPr>
      <w:r w:rsidRPr="00233CFC">
        <w:tab/>
        <w:t>(c)</w:t>
      </w:r>
      <w:r w:rsidRPr="00233CFC">
        <w:tab/>
        <w:t xml:space="preserve">if </w:t>
      </w:r>
      <w:r w:rsidR="00233CFC">
        <w:t>subparagraph (</w:t>
      </w:r>
      <w:r w:rsidRPr="00233CFC">
        <w:t>1)(b)(iii) applies—the indexed estimate concerned; or</w:t>
      </w:r>
    </w:p>
    <w:p w:rsidR="00253C2A" w:rsidRPr="00233CFC" w:rsidRDefault="00253C2A" w:rsidP="00253C2A">
      <w:pPr>
        <w:pStyle w:val="BoxPara"/>
      </w:pPr>
      <w:r w:rsidRPr="00233CFC">
        <w:tab/>
        <w:t>(d)</w:t>
      </w:r>
      <w:r w:rsidRPr="00233CFC">
        <w:tab/>
        <w:t xml:space="preserve">if </w:t>
      </w:r>
      <w:r w:rsidR="00233CFC">
        <w:t>subparagraph (</w:t>
      </w:r>
      <w:r w:rsidRPr="00233CFC">
        <w:t>1)(b)(iv) applies—the indexed actual income concerned; or</w:t>
      </w:r>
    </w:p>
    <w:p w:rsidR="00253C2A" w:rsidRPr="00233CFC" w:rsidRDefault="00253C2A" w:rsidP="00253C2A">
      <w:pPr>
        <w:pStyle w:val="BoxPara"/>
      </w:pPr>
      <w:r w:rsidRPr="00233CFC">
        <w:tab/>
        <w:t>(e)</w:t>
      </w:r>
      <w:r w:rsidRPr="00233CFC">
        <w:tab/>
        <w:t xml:space="preserve">if </w:t>
      </w:r>
      <w:r w:rsidR="00233CFC">
        <w:t>subparagraph (</w:t>
      </w:r>
      <w:r w:rsidRPr="00233CFC">
        <w:t>1)(b)(v) applies—the revised estimate concerned; or</w:t>
      </w:r>
    </w:p>
    <w:p w:rsidR="00816808" w:rsidRPr="00233CFC" w:rsidRDefault="00253C2A" w:rsidP="00816808">
      <w:pPr>
        <w:pStyle w:val="BoxPara"/>
      </w:pPr>
      <w:r w:rsidRPr="00233CFC">
        <w:tab/>
        <w:t>(f)</w:t>
      </w:r>
      <w:r w:rsidRPr="00233CFC">
        <w:tab/>
        <w:t xml:space="preserve">if </w:t>
      </w:r>
      <w:r w:rsidR="00233CFC">
        <w:t>subparagraph (</w:t>
      </w:r>
      <w:r w:rsidRPr="00233CFC">
        <w:t>1)(b)(vi) applies—the revised estimate concerned</w:t>
      </w:r>
      <w:r w:rsidR="00816808" w:rsidRPr="00233CFC">
        <w:t>; or</w:t>
      </w:r>
    </w:p>
    <w:p w:rsidR="00253C2A" w:rsidRPr="00233CFC" w:rsidRDefault="00816808" w:rsidP="00FF1795">
      <w:pPr>
        <w:pStyle w:val="BoxPara"/>
        <w:keepNext/>
        <w:keepLines/>
      </w:pPr>
      <w:r w:rsidRPr="00233CFC">
        <w:tab/>
        <w:t>(g)</w:t>
      </w:r>
      <w:r w:rsidRPr="00233CFC">
        <w:tab/>
        <w:t xml:space="preserve">if </w:t>
      </w:r>
      <w:r w:rsidR="00233CFC">
        <w:t>subparagraph (</w:t>
      </w:r>
      <w:r w:rsidRPr="00233CFC">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233CFC" w:rsidRDefault="00253C2A" w:rsidP="00253C2A">
      <w:pPr>
        <w:pStyle w:val="BoxStep"/>
      </w:pPr>
      <w:r w:rsidRPr="00233CFC">
        <w:t>Step 3.</w:t>
      </w:r>
      <w:r w:rsidRPr="00233CFC">
        <w:tab/>
        <w:t>Take the amount worked out at step 2 away from the amount worked out at step 1.</w:t>
      </w:r>
    </w:p>
    <w:p w:rsidR="00253C2A" w:rsidRPr="00233CFC" w:rsidRDefault="00253C2A" w:rsidP="00253C2A">
      <w:pPr>
        <w:pStyle w:val="BoxStep"/>
      </w:pPr>
      <w:r w:rsidRPr="00233CFC">
        <w:t>Step 4.</w:t>
      </w:r>
      <w:r w:rsidRPr="00233CFC">
        <w:tab/>
        <w:t>If the amount worked out at step 3 is greater than zero, work out the number of days during the period beginning on the applicable day and ending at the end of the last day in the income year.</w:t>
      </w:r>
    </w:p>
    <w:p w:rsidR="00253C2A" w:rsidRPr="00233CFC" w:rsidRDefault="00253C2A" w:rsidP="00253C2A">
      <w:pPr>
        <w:pStyle w:val="BoxStep"/>
      </w:pPr>
      <w:r w:rsidRPr="00233CFC">
        <w:t>Step 5.</w:t>
      </w:r>
      <w:r w:rsidRPr="00233CFC">
        <w:tab/>
        <w:t xml:space="preserve">Work out the </w:t>
      </w:r>
      <w:r w:rsidRPr="00233CFC">
        <w:rPr>
          <w:b/>
          <w:i/>
        </w:rPr>
        <w:t>daily overpayment rate</w:t>
      </w:r>
      <w:r w:rsidRPr="00233CFC">
        <w:t xml:space="preserve"> by dividing the amount worked out at step 3 by the number of days worked out at step 4</w:t>
      </w:r>
      <w:r w:rsidR="00816808" w:rsidRPr="00233CFC">
        <w:t>, and rounding the result of the division to the nearest cent (rounding 0.5 cents upwards)</w:t>
      </w:r>
      <w:r w:rsidRPr="00233CFC">
        <w:t>.</w:t>
      </w:r>
    </w:p>
    <w:p w:rsidR="00253C2A" w:rsidRPr="00233CFC" w:rsidRDefault="00253C2A" w:rsidP="00253C2A">
      <w:pPr>
        <w:pStyle w:val="subsection"/>
      </w:pPr>
      <w:r w:rsidRPr="00233CFC">
        <w:tab/>
        <w:t>(3)</w:t>
      </w:r>
      <w:r w:rsidRPr="00233CFC">
        <w:tab/>
        <w:t>If there is a daily overpayment rate, the Secretary must vary the</w:t>
      </w:r>
      <w:r w:rsidR="005F2223" w:rsidRPr="00233CFC">
        <w:t xml:space="preserve"> applicable</w:t>
      </w:r>
      <w:r w:rsidRPr="00233CFC">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233CFC" w:rsidRDefault="00411132" w:rsidP="00411132">
      <w:pPr>
        <w:pStyle w:val="subsection"/>
      </w:pPr>
      <w:r w:rsidRPr="00233CFC">
        <w:tab/>
        <w:t>(3A)</w:t>
      </w:r>
      <w:r w:rsidRPr="00233CFC">
        <w:tab/>
        <w:t xml:space="preserve">For the purposes of </w:t>
      </w:r>
      <w:r w:rsidR="00233CFC">
        <w:t>subsection (</w:t>
      </w:r>
      <w:r w:rsidRPr="00233CFC">
        <w:t xml:space="preserve">3), the </w:t>
      </w:r>
      <w:r w:rsidRPr="00233CFC">
        <w:rPr>
          <w:b/>
          <w:i/>
        </w:rPr>
        <w:t xml:space="preserve">applicable determination </w:t>
      </w:r>
      <w:r w:rsidRPr="00233CFC">
        <w:t>is:</w:t>
      </w:r>
    </w:p>
    <w:p w:rsidR="00411132" w:rsidRPr="00233CFC" w:rsidRDefault="00411132" w:rsidP="00411132">
      <w:pPr>
        <w:pStyle w:val="paragraph"/>
      </w:pPr>
      <w:r w:rsidRPr="00233CFC">
        <w:tab/>
        <w:t>(a)</w:t>
      </w:r>
      <w:r w:rsidRPr="00233CFC">
        <w:tab/>
        <w:t xml:space="preserve">if </w:t>
      </w:r>
      <w:r w:rsidR="00233CFC">
        <w:t>subparagraph (</w:t>
      </w:r>
      <w:r w:rsidRPr="00233CFC">
        <w:t xml:space="preserve">1)(b)(i), (ii), (iii), (iv), (v) or (vi) applies—the determination referred to in </w:t>
      </w:r>
      <w:r w:rsidR="00233CFC">
        <w:t>paragraph (</w:t>
      </w:r>
      <w:r w:rsidRPr="00233CFC">
        <w:t>1)(a); or</w:t>
      </w:r>
    </w:p>
    <w:p w:rsidR="00411132" w:rsidRPr="00233CFC" w:rsidRDefault="00411132" w:rsidP="00411132">
      <w:pPr>
        <w:pStyle w:val="paragraph"/>
      </w:pPr>
      <w:r w:rsidRPr="00233CFC">
        <w:tab/>
        <w:t>(b)</w:t>
      </w:r>
      <w:r w:rsidRPr="00233CFC">
        <w:tab/>
        <w:t xml:space="preserve">if </w:t>
      </w:r>
      <w:r w:rsidR="00233CFC">
        <w:t>subparagraph (</w:t>
      </w:r>
      <w:r w:rsidRPr="00233CFC">
        <w:t>1)(b)(vii) applies—the other determination referred to in that subparagraph.</w:t>
      </w:r>
    </w:p>
    <w:p w:rsidR="00253C2A" w:rsidRPr="00233CFC" w:rsidRDefault="00253C2A" w:rsidP="00253C2A">
      <w:pPr>
        <w:pStyle w:val="subsection"/>
      </w:pPr>
      <w:r w:rsidRPr="00233CFC">
        <w:tab/>
        <w:t>(4)</w:t>
      </w:r>
      <w:r w:rsidRPr="00233CFC">
        <w:tab/>
        <w:t>This section may have more than one application in relation to the claimant during the income year.</w:t>
      </w:r>
    </w:p>
    <w:p w:rsidR="00253C2A" w:rsidRPr="00233CFC" w:rsidRDefault="00253C2A" w:rsidP="00253C2A">
      <w:pPr>
        <w:pStyle w:val="subsection"/>
      </w:pPr>
      <w:r w:rsidRPr="00233CFC">
        <w:tab/>
        <w:t>(5)</w:t>
      </w:r>
      <w:r w:rsidRPr="00233CFC">
        <w:tab/>
        <w:t>In this section:</w:t>
      </w:r>
    </w:p>
    <w:p w:rsidR="00253C2A" w:rsidRPr="00233CFC" w:rsidRDefault="00253C2A" w:rsidP="00253C2A">
      <w:pPr>
        <w:pStyle w:val="Definition"/>
      </w:pPr>
      <w:r w:rsidRPr="00233CFC">
        <w:rPr>
          <w:b/>
          <w:i/>
        </w:rPr>
        <w:t>applicable day</w:t>
      </w:r>
      <w:r w:rsidRPr="00233CFC">
        <w:t xml:space="preserve"> means:</w:t>
      </w:r>
    </w:p>
    <w:p w:rsidR="00253C2A" w:rsidRPr="00233CFC" w:rsidRDefault="00253C2A" w:rsidP="00253C2A">
      <w:pPr>
        <w:pStyle w:val="paragraph"/>
      </w:pPr>
      <w:r w:rsidRPr="00233CFC">
        <w:tab/>
        <w:t>(a)</w:t>
      </w:r>
      <w:r w:rsidRPr="00233CFC">
        <w:tab/>
        <w:t xml:space="preserve">if </w:t>
      </w:r>
      <w:r w:rsidR="00233CFC">
        <w:t>subparagraph (</w:t>
      </w:r>
      <w:r w:rsidRPr="00233CFC">
        <w:t>1)(b)(i), (ii), (iii) or (iv) applies—the day on which the variation concerned has effect; and</w:t>
      </w:r>
    </w:p>
    <w:p w:rsidR="00411132" w:rsidRPr="00233CFC" w:rsidRDefault="00253C2A" w:rsidP="00411132">
      <w:pPr>
        <w:pStyle w:val="paragraph"/>
      </w:pPr>
      <w:r w:rsidRPr="00233CFC">
        <w:tab/>
        <w:t>(b)</w:t>
      </w:r>
      <w:r w:rsidRPr="00233CFC">
        <w:tab/>
        <w:t xml:space="preserve">if </w:t>
      </w:r>
      <w:r w:rsidR="00233CFC">
        <w:t>subparagraph (</w:t>
      </w:r>
      <w:r w:rsidRPr="00233CFC">
        <w:t>1)(b)(v) or (vi) applies—the first day of the instalment period in which the Secretary applies the method statement because of that subparagraph applying</w:t>
      </w:r>
      <w:r w:rsidR="00411132" w:rsidRPr="00233CFC">
        <w:t>; and</w:t>
      </w:r>
    </w:p>
    <w:p w:rsidR="00253C2A" w:rsidRPr="00233CFC" w:rsidRDefault="00411132" w:rsidP="00411132">
      <w:pPr>
        <w:pStyle w:val="paragraph"/>
      </w:pPr>
      <w:r w:rsidRPr="00233CFC">
        <w:tab/>
        <w:t>(c)</w:t>
      </w:r>
      <w:r w:rsidRPr="00233CFC">
        <w:tab/>
        <w:t xml:space="preserve">if </w:t>
      </w:r>
      <w:r w:rsidR="00233CFC">
        <w:t>subparagraph (</w:t>
      </w:r>
      <w:r w:rsidRPr="00233CFC">
        <w:t>1)(b)(vii) applies—the first day in the income year for which the claimant’s entitlement to be paid family tax benefit arose under the other determination referred to in that subparagraph.</w:t>
      </w:r>
    </w:p>
    <w:p w:rsidR="00F01773" w:rsidRPr="00233CFC" w:rsidRDefault="00F01773" w:rsidP="00F01773">
      <w:pPr>
        <w:pStyle w:val="ActHead5"/>
      </w:pPr>
      <w:bookmarkStart w:id="62" w:name="_Toc447692683"/>
      <w:r w:rsidRPr="00233CFC">
        <w:rPr>
          <w:rStyle w:val="CharSectno"/>
        </w:rPr>
        <w:t>32</w:t>
      </w:r>
      <w:r w:rsidRPr="00233CFC">
        <w:t xml:space="preserve">  Notice of variation of determination</w:t>
      </w:r>
      <w:bookmarkEnd w:id="62"/>
    </w:p>
    <w:p w:rsidR="00F01773" w:rsidRPr="00233CFC" w:rsidRDefault="00F01773" w:rsidP="00F01773">
      <w:pPr>
        <w:pStyle w:val="subsection"/>
      </w:pPr>
      <w:r w:rsidRPr="00233CFC">
        <w:tab/>
        <w:t>(1)</w:t>
      </w:r>
      <w:r w:rsidRPr="00233CFC">
        <w:tab/>
        <w:t xml:space="preserve">The Secretary must give notice of any variation of a determination under this </w:t>
      </w:r>
      <w:r w:rsidR="00127CA2" w:rsidRPr="00233CFC">
        <w:t>Subdivision</w:t>
      </w:r>
      <w:r w:rsidR="00753CFA" w:rsidRPr="00233CFC">
        <w:t xml:space="preserve"> </w:t>
      </w:r>
      <w:r w:rsidRPr="00233CFC">
        <w:t>to the claimant, stating the effect of the variation and that the claimant may apply for review of the decision involved in the manner set out in Part</w:t>
      </w:r>
      <w:r w:rsidR="00233CFC">
        <w:t> </w:t>
      </w:r>
      <w:r w:rsidRPr="00233CFC">
        <w:t>5.</w:t>
      </w:r>
    </w:p>
    <w:p w:rsidR="00F01773" w:rsidRPr="00233CFC" w:rsidRDefault="00F01773" w:rsidP="00F01773">
      <w:pPr>
        <w:pStyle w:val="subsection"/>
      </w:pPr>
      <w:r w:rsidRPr="00233CFC">
        <w:tab/>
        <w:t>(2)</w:t>
      </w:r>
      <w:r w:rsidRPr="00233CFC">
        <w:tab/>
        <w:t xml:space="preserve">The variation is not ineffective by reason only that the requirements of </w:t>
      </w:r>
      <w:r w:rsidR="00233CFC">
        <w:t>subsection (</w:t>
      </w:r>
      <w:r w:rsidRPr="00233CFC">
        <w:t>1) are not complied with.</w:t>
      </w:r>
    </w:p>
    <w:p w:rsidR="00253C2A" w:rsidRPr="00233CFC" w:rsidRDefault="00127CA2" w:rsidP="00253C2A">
      <w:pPr>
        <w:pStyle w:val="ActHead4"/>
      </w:pPr>
      <w:bookmarkStart w:id="63" w:name="_Toc447692684"/>
      <w:r w:rsidRPr="00233CFC">
        <w:rPr>
          <w:rStyle w:val="CharSubdNo"/>
        </w:rPr>
        <w:t>Subdivision</w:t>
      </w:r>
      <w:r w:rsidR="00753CFA" w:rsidRPr="00233CFC">
        <w:rPr>
          <w:rStyle w:val="CharSubdNo"/>
        </w:rPr>
        <w:t xml:space="preserve"> </w:t>
      </w:r>
      <w:r w:rsidR="00253C2A" w:rsidRPr="00233CFC">
        <w:rPr>
          <w:rStyle w:val="CharSubdNo"/>
        </w:rPr>
        <w:t>CA</w:t>
      </w:r>
      <w:r w:rsidR="00253C2A" w:rsidRPr="00233CFC">
        <w:t>—</w:t>
      </w:r>
      <w:r w:rsidR="00253C2A" w:rsidRPr="00233CFC">
        <w:rPr>
          <w:rStyle w:val="CharSubdText"/>
        </w:rPr>
        <w:t>Non</w:t>
      </w:r>
      <w:r w:rsidR="00233CFC" w:rsidRPr="00233CFC">
        <w:rPr>
          <w:rStyle w:val="CharSubdText"/>
        </w:rPr>
        <w:noBreakHyphen/>
      </w:r>
      <w:r w:rsidR="00253C2A" w:rsidRPr="00233CFC">
        <w:rPr>
          <w:rStyle w:val="CharSubdText"/>
        </w:rPr>
        <w:t>payment of family tax benefit for non</w:t>
      </w:r>
      <w:r w:rsidR="00233CFC" w:rsidRPr="00233CFC">
        <w:rPr>
          <w:rStyle w:val="CharSubdText"/>
        </w:rPr>
        <w:noBreakHyphen/>
      </w:r>
      <w:r w:rsidR="00253C2A" w:rsidRPr="00233CFC">
        <w:rPr>
          <w:rStyle w:val="CharSubdText"/>
        </w:rPr>
        <w:t>lodgment of tax returns</w:t>
      </w:r>
      <w:bookmarkEnd w:id="63"/>
      <w:r w:rsidR="00253C2A" w:rsidRPr="00233CFC">
        <w:rPr>
          <w:rStyle w:val="CharSubdText"/>
        </w:rPr>
        <w:t xml:space="preserve"> </w:t>
      </w:r>
    </w:p>
    <w:p w:rsidR="00253C2A" w:rsidRPr="00233CFC" w:rsidRDefault="00253C2A" w:rsidP="00253C2A">
      <w:pPr>
        <w:pStyle w:val="ActHead5"/>
      </w:pPr>
      <w:bookmarkStart w:id="64" w:name="_Toc447692685"/>
      <w:r w:rsidRPr="00233CFC">
        <w:rPr>
          <w:rStyle w:val="CharSectno"/>
        </w:rPr>
        <w:t>32AA</w:t>
      </w:r>
      <w:r w:rsidRPr="00233CFC">
        <w:t xml:space="preserve">  Non</w:t>
      </w:r>
      <w:r w:rsidR="00233CFC">
        <w:noBreakHyphen/>
      </w:r>
      <w:r w:rsidRPr="00233CFC">
        <w:t>payment of family tax benefit for non</w:t>
      </w:r>
      <w:r w:rsidR="00233CFC">
        <w:noBreakHyphen/>
      </w:r>
      <w:r w:rsidRPr="00233CFC">
        <w:t>lodgment of tax returns</w:t>
      </w:r>
      <w:bookmarkEnd w:id="64"/>
    </w:p>
    <w:p w:rsidR="00253C2A" w:rsidRPr="00233CFC" w:rsidRDefault="00253C2A" w:rsidP="00253C2A">
      <w:pPr>
        <w:pStyle w:val="subsection"/>
      </w:pPr>
      <w:r w:rsidRPr="00233CFC">
        <w:tab/>
      </w:r>
      <w:r w:rsidR="003A3B4D" w:rsidRPr="00233CFC">
        <w:t>(1)</w:t>
      </w:r>
      <w:r w:rsidRPr="00233CFC">
        <w:tab/>
        <w:t>If the Secretary varies a determination under subsection</w:t>
      </w:r>
      <w:r w:rsidR="00233CFC">
        <w:t> </w:t>
      </w:r>
      <w:r w:rsidRPr="00233CFC">
        <w:t xml:space="preserve">28(2) in relation to a claimant, the Secretary must not make a payment of family tax benefit (worked out on </w:t>
      </w:r>
      <w:r w:rsidR="00261D58" w:rsidRPr="00233CFC">
        <w:t>an estimated income basis</w:t>
      </w:r>
      <w:r w:rsidRPr="00233CFC">
        <w:t>) to:</w:t>
      </w:r>
    </w:p>
    <w:p w:rsidR="00253C2A" w:rsidRPr="00233CFC" w:rsidRDefault="00253C2A" w:rsidP="00253C2A">
      <w:pPr>
        <w:pStyle w:val="paragraph"/>
      </w:pPr>
      <w:r w:rsidRPr="00233CFC">
        <w:tab/>
        <w:t>(a)</w:t>
      </w:r>
      <w:r w:rsidRPr="00233CFC">
        <w:tab/>
        <w:t>the claimant during a prohibited period for the claimant (see section</w:t>
      </w:r>
      <w:r w:rsidR="00233CFC">
        <w:t> </w:t>
      </w:r>
      <w:r w:rsidRPr="00233CFC">
        <w:t>32AB); and</w:t>
      </w:r>
    </w:p>
    <w:p w:rsidR="00253C2A" w:rsidRPr="00233CFC" w:rsidRDefault="00253C2A" w:rsidP="00253C2A">
      <w:pPr>
        <w:pStyle w:val="paragraph"/>
      </w:pPr>
      <w:r w:rsidRPr="00233CFC">
        <w:tab/>
        <w:t>(b)</w:t>
      </w:r>
      <w:r w:rsidRPr="00233CFC">
        <w:tab/>
        <w:t xml:space="preserve">the claimant’s partner (if any) (the </w:t>
      </w:r>
      <w:r w:rsidRPr="00233CFC">
        <w:rPr>
          <w:b/>
          <w:i/>
        </w:rPr>
        <w:t>relevant partner</w:t>
      </w:r>
      <w:r w:rsidRPr="00233CFC">
        <w:t>) mentioned in subparagraph</w:t>
      </w:r>
      <w:r w:rsidR="00233CFC">
        <w:t> </w:t>
      </w:r>
      <w:r w:rsidRPr="00233CFC">
        <w:t>28(1)(b)(iii) during a prohibited period for that partner (see section</w:t>
      </w:r>
      <w:r w:rsidR="00233CFC">
        <w:t> </w:t>
      </w:r>
      <w:r w:rsidRPr="00233CFC">
        <w:t>32AC).</w:t>
      </w:r>
    </w:p>
    <w:p w:rsidR="006846BD" w:rsidRPr="00233CFC" w:rsidRDefault="006846BD" w:rsidP="006846BD">
      <w:pPr>
        <w:pStyle w:val="subsection"/>
      </w:pPr>
      <w:r w:rsidRPr="00233CFC">
        <w:tab/>
        <w:t>(2)</w:t>
      </w:r>
      <w:r w:rsidRPr="00233CFC">
        <w:tab/>
        <w:t>This section is subject to section</w:t>
      </w:r>
      <w:r w:rsidR="00233CFC">
        <w:t> </w:t>
      </w:r>
      <w:r w:rsidRPr="00233CFC">
        <w:t>32AE.</w:t>
      </w:r>
    </w:p>
    <w:p w:rsidR="00253C2A" w:rsidRPr="00233CFC" w:rsidRDefault="00253C2A" w:rsidP="00253C2A">
      <w:pPr>
        <w:pStyle w:val="ActHead5"/>
      </w:pPr>
      <w:bookmarkStart w:id="65" w:name="_Toc447692686"/>
      <w:r w:rsidRPr="00233CFC">
        <w:rPr>
          <w:rStyle w:val="CharSectno"/>
        </w:rPr>
        <w:t>32AB</w:t>
      </w:r>
      <w:r w:rsidRPr="00233CFC">
        <w:t xml:space="preserve">  Prohibited periods for claimant</w:t>
      </w:r>
      <w:bookmarkEnd w:id="65"/>
    </w:p>
    <w:p w:rsidR="00253C2A" w:rsidRPr="00233CFC" w:rsidRDefault="00253C2A" w:rsidP="00253C2A">
      <w:pPr>
        <w:pStyle w:val="SubsectionHead"/>
      </w:pPr>
      <w:r w:rsidRPr="00233CFC">
        <w:t>First kind of prohibited period</w:t>
      </w:r>
    </w:p>
    <w:p w:rsidR="00253C2A" w:rsidRPr="00233CFC" w:rsidRDefault="00253C2A" w:rsidP="00253C2A">
      <w:pPr>
        <w:pStyle w:val="subsection"/>
      </w:pPr>
      <w:r w:rsidRPr="00233CFC">
        <w:tab/>
        <w:t>(1)</w:t>
      </w:r>
      <w:r w:rsidRPr="00233CFC">
        <w:tab/>
        <w:t>There is a prohibited period for the claimant if:</w:t>
      </w:r>
    </w:p>
    <w:p w:rsidR="00253C2A" w:rsidRPr="00233CFC" w:rsidRDefault="00253C2A" w:rsidP="00253C2A">
      <w:pPr>
        <w:pStyle w:val="paragraph"/>
      </w:pPr>
      <w:r w:rsidRPr="00233CFC">
        <w:tab/>
        <w:t>(a)</w:t>
      </w:r>
      <w:r w:rsidRPr="00233CFC">
        <w:tab/>
        <w:t>the claimant was required to lodge an income tax return for the cancellation income year concerned but the claimant has not done so by the end of the grace period; or</w:t>
      </w:r>
    </w:p>
    <w:p w:rsidR="00253C2A" w:rsidRPr="00233CFC" w:rsidRDefault="00253C2A" w:rsidP="00253C2A">
      <w:pPr>
        <w:pStyle w:val="paragraph"/>
      </w:pPr>
      <w:r w:rsidRPr="00233CFC">
        <w:tab/>
        <w:t>(b)</w:t>
      </w:r>
      <w:r w:rsidRPr="00233CFC">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233CFC" w:rsidRDefault="00253C2A" w:rsidP="00253C2A">
      <w:pPr>
        <w:pStyle w:val="notetext"/>
      </w:pPr>
      <w:r w:rsidRPr="00233CFC">
        <w:t>Note:</w:t>
      </w:r>
      <w:r w:rsidRPr="00233CFC">
        <w:tab/>
        <w:t xml:space="preserve">For </w:t>
      </w:r>
      <w:r w:rsidRPr="00233CFC">
        <w:rPr>
          <w:b/>
          <w:i/>
        </w:rPr>
        <w:t xml:space="preserve">relevant partner </w:t>
      </w:r>
      <w:r w:rsidRPr="00233CFC">
        <w:t>see section</w:t>
      </w:r>
      <w:r w:rsidR="00233CFC">
        <w:t> </w:t>
      </w:r>
      <w:r w:rsidRPr="00233CFC">
        <w:t xml:space="preserve">32AA. For </w:t>
      </w:r>
      <w:r w:rsidRPr="00233CFC">
        <w:rPr>
          <w:b/>
          <w:i/>
        </w:rPr>
        <w:t xml:space="preserve">grace period </w:t>
      </w:r>
      <w:r w:rsidRPr="00233CFC">
        <w:t xml:space="preserve">see </w:t>
      </w:r>
      <w:r w:rsidR="00233CFC">
        <w:t>subsection (</w:t>
      </w:r>
      <w:r w:rsidRPr="00233CFC">
        <w:t>8).</w:t>
      </w:r>
    </w:p>
    <w:p w:rsidR="00273950" w:rsidRPr="00233CFC" w:rsidRDefault="00273950" w:rsidP="00273950">
      <w:pPr>
        <w:pStyle w:val="subsection"/>
      </w:pPr>
      <w:r w:rsidRPr="00233CFC">
        <w:tab/>
        <w:t>(1A)</w:t>
      </w:r>
      <w:r w:rsidRPr="00233CFC">
        <w:tab/>
        <w:t xml:space="preserve">However, there is not a prohibited period for the claimant under </w:t>
      </w:r>
      <w:r w:rsidR="00233CFC">
        <w:t>subsection (</w:t>
      </w:r>
      <w:r w:rsidRPr="00233CFC">
        <w:t>1) because of a variation mentioned in section</w:t>
      </w:r>
      <w:r w:rsidR="00233CFC">
        <w:t> </w:t>
      </w:r>
      <w:r w:rsidRPr="00233CFC">
        <w:t>32AA if:</w:t>
      </w:r>
    </w:p>
    <w:p w:rsidR="00273950" w:rsidRPr="00233CFC" w:rsidRDefault="00273950" w:rsidP="00273950">
      <w:pPr>
        <w:pStyle w:val="paragraph"/>
      </w:pPr>
      <w:r w:rsidRPr="00233CFC">
        <w:tab/>
        <w:t>(a)</w:t>
      </w:r>
      <w:r w:rsidRPr="00233CFC">
        <w:tab/>
        <w:t>no debt arose under section</w:t>
      </w:r>
      <w:r w:rsidR="00233CFC">
        <w:t> </w:t>
      </w:r>
      <w:r w:rsidRPr="00233CFC">
        <w:t>71 as a result of that variation; or</w:t>
      </w:r>
    </w:p>
    <w:p w:rsidR="00273950" w:rsidRPr="00233CFC" w:rsidRDefault="00273950" w:rsidP="00273950">
      <w:pPr>
        <w:pStyle w:val="paragraph"/>
      </w:pPr>
      <w:r w:rsidRPr="00233CFC">
        <w:tab/>
        <w:t>(b)</w:t>
      </w:r>
      <w:r w:rsidRPr="00233CFC">
        <w:tab/>
        <w:t>a debt arose under section</w:t>
      </w:r>
      <w:r w:rsidR="00233CFC">
        <w:t> </w:t>
      </w:r>
      <w:r w:rsidRPr="00233CFC">
        <w:t>71 as a result of that variation, but no amount of that debt is outstanding at the end of the grace period.</w:t>
      </w:r>
    </w:p>
    <w:p w:rsidR="00253C2A" w:rsidRPr="00233CFC" w:rsidRDefault="00253C2A" w:rsidP="00253C2A">
      <w:pPr>
        <w:pStyle w:val="subsection"/>
      </w:pPr>
      <w:r w:rsidRPr="00233CFC">
        <w:tab/>
        <w:t>(2)</w:t>
      </w:r>
      <w:r w:rsidRPr="00233CFC">
        <w:tab/>
        <w:t xml:space="preserve">The prohibited period referred to in </w:t>
      </w:r>
      <w:r w:rsidR="00233CFC">
        <w:t>subsection (</w:t>
      </w:r>
      <w:r w:rsidRPr="00233CFC">
        <w:t>1):</w:t>
      </w:r>
    </w:p>
    <w:p w:rsidR="00253C2A" w:rsidRPr="00233CFC" w:rsidRDefault="00253C2A" w:rsidP="00253C2A">
      <w:pPr>
        <w:pStyle w:val="paragraph"/>
      </w:pPr>
      <w:r w:rsidRPr="00233CFC">
        <w:tab/>
        <w:t>(a)</w:t>
      </w:r>
      <w:r w:rsidRPr="00233CFC">
        <w:tab/>
        <w:t>begins on the day after the end of the grace period; and</w:t>
      </w:r>
    </w:p>
    <w:p w:rsidR="00253C2A" w:rsidRPr="00233CFC" w:rsidRDefault="00253C2A" w:rsidP="00253C2A">
      <w:pPr>
        <w:pStyle w:val="paragraph"/>
      </w:pPr>
      <w:r w:rsidRPr="00233CFC">
        <w:tab/>
        <w:t>(b)</w:t>
      </w:r>
      <w:r w:rsidRPr="00233CFC">
        <w:tab/>
        <w:t xml:space="preserve">ends when </w:t>
      </w:r>
      <w:r w:rsidR="00233CFC">
        <w:t>subsection (</w:t>
      </w:r>
      <w:r w:rsidRPr="00233CFC">
        <w:t>3), (4)</w:t>
      </w:r>
      <w:r w:rsidR="00E052C6" w:rsidRPr="00233CFC">
        <w:t>, (4A)</w:t>
      </w:r>
      <w:r w:rsidRPr="00233CFC">
        <w:t xml:space="preserve"> or (7) applies (whichever occurs first).</w:t>
      </w:r>
    </w:p>
    <w:p w:rsidR="00253C2A" w:rsidRPr="00233CFC" w:rsidRDefault="00253C2A" w:rsidP="00EF03FE">
      <w:pPr>
        <w:pStyle w:val="subsection"/>
        <w:keepNext/>
      </w:pPr>
      <w:r w:rsidRPr="00233CFC">
        <w:tab/>
        <w:t>(3)</w:t>
      </w:r>
      <w:r w:rsidRPr="00233CFC">
        <w:tab/>
        <w:t>This subsection applies if:</w:t>
      </w:r>
    </w:p>
    <w:p w:rsidR="00253C2A" w:rsidRPr="00233CFC" w:rsidRDefault="00253C2A" w:rsidP="00253C2A">
      <w:pPr>
        <w:pStyle w:val="paragraph"/>
      </w:pPr>
      <w:r w:rsidRPr="00233CFC">
        <w:tab/>
        <w:t>(a)</w:t>
      </w:r>
      <w:r w:rsidRPr="00233CFC">
        <w:tab/>
        <w:t>if the claimant was required to lodge an income tax return for the cancellation income year concerned—the claimant lodges or has lodged the return; and</w:t>
      </w:r>
    </w:p>
    <w:p w:rsidR="00253C2A" w:rsidRPr="00233CFC" w:rsidRDefault="00253C2A" w:rsidP="00253C2A">
      <w:pPr>
        <w:pStyle w:val="paragraph"/>
      </w:pPr>
      <w:r w:rsidRPr="00233CFC">
        <w:tab/>
        <w:t>(b)</w:t>
      </w:r>
      <w:r w:rsidRPr="00233CFC">
        <w:tab/>
        <w:t>if the relevant partner was required to lodge an income tax return for the cancellation income year concerned—that partner lodges or has lodged the return.</w:t>
      </w:r>
    </w:p>
    <w:p w:rsidR="00253C2A" w:rsidRPr="00233CFC" w:rsidRDefault="00253C2A" w:rsidP="00253C2A">
      <w:pPr>
        <w:pStyle w:val="subsection"/>
      </w:pPr>
      <w:r w:rsidRPr="00233CFC">
        <w:tab/>
        <w:t>(4)</w:t>
      </w:r>
      <w:r w:rsidRPr="00233CFC">
        <w:tab/>
        <w:t>This subsection applies if:</w:t>
      </w:r>
    </w:p>
    <w:p w:rsidR="00253C2A" w:rsidRPr="00233CFC" w:rsidRDefault="00253C2A" w:rsidP="00253C2A">
      <w:pPr>
        <w:pStyle w:val="paragraph"/>
      </w:pPr>
      <w:r w:rsidRPr="00233CFC">
        <w:tab/>
        <w:t>(a)</w:t>
      </w:r>
      <w:r w:rsidRPr="00233CFC">
        <w:tab/>
        <w:t>the claimant and the relevant partner cease to be members of the same couple at any time after the end of the grace period; and</w:t>
      </w:r>
    </w:p>
    <w:p w:rsidR="00253C2A" w:rsidRPr="00233CFC" w:rsidRDefault="00253C2A" w:rsidP="00253C2A">
      <w:pPr>
        <w:pStyle w:val="paragraph"/>
      </w:pPr>
      <w:r w:rsidRPr="00233CFC">
        <w:tab/>
        <w:t>(b)</w:t>
      </w:r>
      <w:r w:rsidRPr="00233CFC">
        <w:tab/>
        <w:t>if the claimant was required to lodge an income tax return for the cancellation income year concerned—the claimant lodges or has lodged the return.</w:t>
      </w:r>
    </w:p>
    <w:p w:rsidR="00E95C5B" w:rsidRPr="00233CFC" w:rsidRDefault="00E95C5B" w:rsidP="00E95C5B">
      <w:pPr>
        <w:pStyle w:val="subsection"/>
      </w:pPr>
      <w:r w:rsidRPr="00233CFC">
        <w:tab/>
        <w:t>(4A)</w:t>
      </w:r>
      <w:r w:rsidRPr="00233CFC">
        <w:tab/>
        <w:t>This subsection applies if:</w:t>
      </w:r>
    </w:p>
    <w:p w:rsidR="00E95C5B" w:rsidRPr="00233CFC" w:rsidRDefault="00E95C5B" w:rsidP="00E95C5B">
      <w:pPr>
        <w:pStyle w:val="paragraph"/>
      </w:pPr>
      <w:r w:rsidRPr="00233CFC">
        <w:tab/>
        <w:t>(a)</w:t>
      </w:r>
      <w:r w:rsidRPr="00233CFC">
        <w:tab/>
        <w:t>a debt arose under section</w:t>
      </w:r>
      <w:r w:rsidR="00233CFC">
        <w:t> </w:t>
      </w:r>
      <w:r w:rsidRPr="00233CFC">
        <w:t>71 as a result of the variation mentioned in section</w:t>
      </w:r>
      <w:r w:rsidR="00233CFC">
        <w:t> </w:t>
      </w:r>
      <w:r w:rsidRPr="00233CFC">
        <w:t>32AA; and</w:t>
      </w:r>
    </w:p>
    <w:p w:rsidR="00E95C5B" w:rsidRPr="00233CFC" w:rsidRDefault="00E95C5B" w:rsidP="00E95C5B">
      <w:pPr>
        <w:pStyle w:val="paragraph"/>
      </w:pPr>
      <w:r w:rsidRPr="00233CFC">
        <w:tab/>
        <w:t>(b)</w:t>
      </w:r>
      <w:r w:rsidRPr="00233CFC">
        <w:tab/>
        <w:t>an amount of that debt was outstanding at the end of the grace period; and</w:t>
      </w:r>
    </w:p>
    <w:p w:rsidR="00E95C5B" w:rsidRPr="00233CFC" w:rsidRDefault="00E95C5B" w:rsidP="00E95C5B">
      <w:pPr>
        <w:pStyle w:val="paragraph"/>
      </w:pPr>
      <w:r w:rsidRPr="00233CFC">
        <w:tab/>
        <w:t>(c)</w:t>
      </w:r>
      <w:r w:rsidRPr="00233CFC">
        <w:tab/>
        <w:t>at a time after the end of the grace period, no amount of that debt is outstanding.</w:t>
      </w:r>
    </w:p>
    <w:p w:rsidR="00253C2A" w:rsidRPr="00233CFC" w:rsidRDefault="00253C2A" w:rsidP="00253C2A">
      <w:pPr>
        <w:pStyle w:val="SubsectionHead"/>
      </w:pPr>
      <w:r w:rsidRPr="00233CFC">
        <w:t>Second kind of prohibited period</w:t>
      </w:r>
    </w:p>
    <w:p w:rsidR="00253C2A" w:rsidRPr="00233CFC" w:rsidRDefault="00253C2A" w:rsidP="00253C2A">
      <w:pPr>
        <w:pStyle w:val="subsection"/>
      </w:pPr>
      <w:r w:rsidRPr="00233CFC">
        <w:tab/>
        <w:t>(5)</w:t>
      </w:r>
      <w:r w:rsidRPr="00233CFC">
        <w:tab/>
        <w:t>There is a prohibited period for the claimant if:</w:t>
      </w:r>
    </w:p>
    <w:p w:rsidR="00253C2A" w:rsidRPr="00233CFC" w:rsidRDefault="00253C2A" w:rsidP="00253C2A">
      <w:pPr>
        <w:pStyle w:val="paragraph"/>
      </w:pPr>
      <w:r w:rsidRPr="00233CFC">
        <w:tab/>
        <w:t>(a)</w:t>
      </w:r>
      <w:r w:rsidRPr="00233CFC">
        <w:tab/>
        <w:t>the claimant and the relevant partner cease to be members of the same couple on or after the day the variation mentioned in section</w:t>
      </w:r>
      <w:r w:rsidR="00233CFC">
        <w:t> </w:t>
      </w:r>
      <w:r w:rsidRPr="00233CFC">
        <w:t>32AA is made; and</w:t>
      </w:r>
    </w:p>
    <w:p w:rsidR="00253C2A" w:rsidRPr="00233CFC" w:rsidRDefault="00253C2A" w:rsidP="00253C2A">
      <w:pPr>
        <w:pStyle w:val="paragraph"/>
      </w:pPr>
      <w:r w:rsidRPr="00233CFC">
        <w:tab/>
        <w:t>(b)</w:t>
      </w:r>
      <w:r w:rsidRPr="00233CFC">
        <w:tab/>
        <w:t xml:space="preserve">the claimant and that partner become members of the same couple again on a day (the </w:t>
      </w:r>
      <w:r w:rsidRPr="00233CFC">
        <w:rPr>
          <w:b/>
          <w:i/>
        </w:rPr>
        <w:t>applicable day</w:t>
      </w:r>
      <w:r w:rsidRPr="00233CFC">
        <w:t xml:space="preserve">) that is after the end of the period applicable under </w:t>
      </w:r>
      <w:r w:rsidR="00233CFC">
        <w:t>paragraph (</w:t>
      </w:r>
      <w:r w:rsidRPr="00233CFC">
        <w:t xml:space="preserve">a) of the definition of </w:t>
      </w:r>
      <w:r w:rsidRPr="00233CFC">
        <w:rPr>
          <w:b/>
          <w:i/>
        </w:rPr>
        <w:t xml:space="preserve">grace period </w:t>
      </w:r>
      <w:r w:rsidRPr="00233CFC">
        <w:t xml:space="preserve">in </w:t>
      </w:r>
      <w:r w:rsidR="00233CFC">
        <w:t>subsection (</w:t>
      </w:r>
      <w:r w:rsidRPr="00233CFC">
        <w:t>8); and</w:t>
      </w:r>
    </w:p>
    <w:p w:rsidR="00253C2A" w:rsidRPr="00233CFC" w:rsidRDefault="00253C2A" w:rsidP="00253C2A">
      <w:pPr>
        <w:pStyle w:val="paragraph"/>
      </w:pPr>
      <w:r w:rsidRPr="00233CFC">
        <w:tab/>
        <w:t>(c)</w:t>
      </w:r>
      <w:r w:rsidRPr="00233CFC">
        <w:tab/>
        <w:t>that partner was required to lodge an income tax return for the cancellation income year concerned but has not done so by the applicable day.</w:t>
      </w:r>
    </w:p>
    <w:p w:rsidR="006366BD" w:rsidRPr="00233CFC" w:rsidRDefault="006366BD" w:rsidP="006366BD">
      <w:pPr>
        <w:pStyle w:val="subsection"/>
      </w:pPr>
      <w:r w:rsidRPr="00233CFC">
        <w:tab/>
        <w:t>(5A)</w:t>
      </w:r>
      <w:r w:rsidRPr="00233CFC">
        <w:tab/>
        <w:t xml:space="preserve">However, there is not a prohibited period for the claimant under </w:t>
      </w:r>
      <w:r w:rsidR="00233CFC">
        <w:t>subsection (</w:t>
      </w:r>
      <w:r w:rsidRPr="00233CFC">
        <w:t>5) because of a variation mentioned in section</w:t>
      </w:r>
      <w:r w:rsidR="00233CFC">
        <w:t> </w:t>
      </w:r>
      <w:r w:rsidRPr="00233CFC">
        <w:t>32AA if:</w:t>
      </w:r>
    </w:p>
    <w:p w:rsidR="006366BD" w:rsidRPr="00233CFC" w:rsidRDefault="006366BD" w:rsidP="006366BD">
      <w:pPr>
        <w:pStyle w:val="paragraph"/>
      </w:pPr>
      <w:r w:rsidRPr="00233CFC">
        <w:tab/>
        <w:t>(a)</w:t>
      </w:r>
      <w:r w:rsidRPr="00233CFC">
        <w:tab/>
        <w:t>no debt arose under section</w:t>
      </w:r>
      <w:r w:rsidR="00233CFC">
        <w:t> </w:t>
      </w:r>
      <w:r w:rsidRPr="00233CFC">
        <w:t>71 as a result of that variation; or</w:t>
      </w:r>
    </w:p>
    <w:p w:rsidR="006366BD" w:rsidRPr="00233CFC" w:rsidRDefault="006366BD" w:rsidP="006366BD">
      <w:pPr>
        <w:pStyle w:val="paragraph"/>
      </w:pPr>
      <w:r w:rsidRPr="00233CFC">
        <w:tab/>
        <w:t>(b)</w:t>
      </w:r>
      <w:r w:rsidRPr="00233CFC">
        <w:tab/>
        <w:t>a debt arose under section</w:t>
      </w:r>
      <w:r w:rsidR="00233CFC">
        <w:t> </w:t>
      </w:r>
      <w:r w:rsidRPr="00233CFC">
        <w:t xml:space="preserve">71 as a result of that variation, but no amount of that debt is outstanding immediately before the day that would, apart from this subsection, be determined under </w:t>
      </w:r>
      <w:r w:rsidR="00233CFC">
        <w:t>paragraph (</w:t>
      </w:r>
      <w:r w:rsidRPr="00233CFC">
        <w:t>6)(a).</w:t>
      </w:r>
    </w:p>
    <w:p w:rsidR="00253C2A" w:rsidRPr="00233CFC" w:rsidRDefault="00253C2A" w:rsidP="00253C2A">
      <w:pPr>
        <w:pStyle w:val="subsection"/>
      </w:pPr>
      <w:r w:rsidRPr="00233CFC">
        <w:tab/>
        <w:t>(6)</w:t>
      </w:r>
      <w:r w:rsidRPr="00233CFC">
        <w:tab/>
        <w:t xml:space="preserve">The prohibited period referred to in </w:t>
      </w:r>
      <w:r w:rsidR="00233CFC">
        <w:t>subsection (</w:t>
      </w:r>
      <w:r w:rsidRPr="00233CFC">
        <w:t>5):</w:t>
      </w:r>
    </w:p>
    <w:p w:rsidR="00253C2A" w:rsidRPr="00233CFC" w:rsidRDefault="00253C2A" w:rsidP="00253C2A">
      <w:pPr>
        <w:pStyle w:val="paragraph"/>
      </w:pPr>
      <w:r w:rsidRPr="00233CFC">
        <w:tab/>
        <w:t>(a)</w:t>
      </w:r>
      <w:r w:rsidRPr="00233CFC">
        <w:tab/>
        <w:t>begins on the day determined by the Secretary (which must not be earlier than the applicable day); and</w:t>
      </w:r>
    </w:p>
    <w:p w:rsidR="00253C2A" w:rsidRPr="00233CFC" w:rsidRDefault="00253C2A" w:rsidP="00253C2A">
      <w:pPr>
        <w:pStyle w:val="paragraph"/>
      </w:pPr>
      <w:r w:rsidRPr="00233CFC">
        <w:tab/>
        <w:t>(b)</w:t>
      </w:r>
      <w:r w:rsidRPr="00233CFC">
        <w:tab/>
        <w:t>ends when:</w:t>
      </w:r>
    </w:p>
    <w:p w:rsidR="00253C2A" w:rsidRPr="00233CFC" w:rsidRDefault="00253C2A" w:rsidP="00253C2A">
      <w:pPr>
        <w:pStyle w:val="paragraphsub"/>
      </w:pPr>
      <w:r w:rsidRPr="00233CFC">
        <w:tab/>
        <w:t>(i)</w:t>
      </w:r>
      <w:r w:rsidRPr="00233CFC">
        <w:tab/>
        <w:t>the relevant partner lodges an income tax return for the cancellation income year concerned; or</w:t>
      </w:r>
    </w:p>
    <w:p w:rsidR="00253C2A" w:rsidRPr="00233CFC" w:rsidRDefault="00253C2A" w:rsidP="00253C2A">
      <w:pPr>
        <w:pStyle w:val="paragraphsub"/>
      </w:pPr>
      <w:r w:rsidRPr="00233CFC">
        <w:tab/>
        <w:t>(ii)</w:t>
      </w:r>
      <w:r w:rsidRPr="00233CFC">
        <w:tab/>
        <w:t>the claimant and the relevant partner cease to be members of the same couple again; or</w:t>
      </w:r>
    </w:p>
    <w:p w:rsidR="00253C2A" w:rsidRPr="00233CFC" w:rsidRDefault="00253C2A" w:rsidP="00253C2A">
      <w:pPr>
        <w:pStyle w:val="paragraphsub"/>
      </w:pPr>
      <w:r w:rsidRPr="00233CFC">
        <w:tab/>
        <w:t>(iii)</w:t>
      </w:r>
      <w:r w:rsidRPr="00233CFC">
        <w:tab/>
      </w:r>
      <w:r w:rsidR="00233CFC">
        <w:t>subsection (</w:t>
      </w:r>
      <w:r w:rsidR="00D529E5" w:rsidRPr="00233CFC">
        <w:t xml:space="preserve">6A) or </w:t>
      </w:r>
      <w:r w:rsidR="009D432C" w:rsidRPr="00233CFC">
        <w:t>(</w:t>
      </w:r>
      <w:r w:rsidRPr="00233CFC">
        <w:t>7) applies;</w:t>
      </w:r>
    </w:p>
    <w:p w:rsidR="00253C2A" w:rsidRPr="00233CFC" w:rsidRDefault="00253C2A" w:rsidP="00253C2A">
      <w:pPr>
        <w:pStyle w:val="paragraph"/>
      </w:pPr>
      <w:r w:rsidRPr="00233CFC">
        <w:tab/>
      </w:r>
      <w:r w:rsidRPr="00233CFC">
        <w:tab/>
        <w:t>whichever occurs first.</w:t>
      </w:r>
    </w:p>
    <w:p w:rsidR="00CB52E9" w:rsidRPr="00233CFC" w:rsidRDefault="00CB52E9" w:rsidP="00CB52E9">
      <w:pPr>
        <w:pStyle w:val="subsection"/>
      </w:pPr>
      <w:r w:rsidRPr="00233CFC">
        <w:tab/>
        <w:t>(6A)</w:t>
      </w:r>
      <w:r w:rsidRPr="00233CFC">
        <w:tab/>
        <w:t>This subsection applies if:</w:t>
      </w:r>
    </w:p>
    <w:p w:rsidR="00CB52E9" w:rsidRPr="00233CFC" w:rsidRDefault="00CB52E9" w:rsidP="00CB52E9">
      <w:pPr>
        <w:pStyle w:val="paragraph"/>
      </w:pPr>
      <w:r w:rsidRPr="00233CFC">
        <w:tab/>
        <w:t>(a)</w:t>
      </w:r>
      <w:r w:rsidRPr="00233CFC">
        <w:tab/>
        <w:t>a debt arose under section</w:t>
      </w:r>
      <w:r w:rsidR="00233CFC">
        <w:t> </w:t>
      </w:r>
      <w:r w:rsidRPr="00233CFC">
        <w:t>71 as a result of the variation mentioned in section</w:t>
      </w:r>
      <w:r w:rsidR="00233CFC">
        <w:t> </w:t>
      </w:r>
      <w:r w:rsidRPr="00233CFC">
        <w:t>32AA; and</w:t>
      </w:r>
    </w:p>
    <w:p w:rsidR="00CB52E9" w:rsidRPr="00233CFC" w:rsidRDefault="00CB52E9" w:rsidP="00CB52E9">
      <w:pPr>
        <w:pStyle w:val="paragraph"/>
      </w:pPr>
      <w:r w:rsidRPr="00233CFC">
        <w:tab/>
        <w:t>(b)</w:t>
      </w:r>
      <w:r w:rsidRPr="00233CFC">
        <w:tab/>
        <w:t xml:space="preserve">an amount of that debt was outstanding immediately before the day determined under </w:t>
      </w:r>
      <w:r w:rsidR="00233CFC">
        <w:t>paragraph (</w:t>
      </w:r>
      <w:r w:rsidRPr="00233CFC">
        <w:t>6)(a); and</w:t>
      </w:r>
    </w:p>
    <w:p w:rsidR="00CB52E9" w:rsidRPr="00233CFC" w:rsidRDefault="00CB52E9" w:rsidP="00CB52E9">
      <w:pPr>
        <w:pStyle w:val="paragraph"/>
      </w:pPr>
      <w:r w:rsidRPr="00233CFC">
        <w:tab/>
        <w:t>(c)</w:t>
      </w:r>
      <w:r w:rsidRPr="00233CFC">
        <w:tab/>
        <w:t>at a time on or after that day, no amount of that debt is outstanding.</w:t>
      </w:r>
    </w:p>
    <w:p w:rsidR="00253C2A" w:rsidRPr="00233CFC" w:rsidRDefault="00253C2A" w:rsidP="00253C2A">
      <w:pPr>
        <w:pStyle w:val="SubsectionHead"/>
      </w:pPr>
      <w:r w:rsidRPr="00233CFC">
        <w:t>Prohibited period may end in special circumstances</w:t>
      </w:r>
    </w:p>
    <w:p w:rsidR="00253C2A" w:rsidRPr="00233CFC" w:rsidRDefault="00253C2A" w:rsidP="00253C2A">
      <w:pPr>
        <w:pStyle w:val="subsection"/>
      </w:pPr>
      <w:r w:rsidRPr="00233CFC">
        <w:tab/>
        <w:t>(7)</w:t>
      </w:r>
      <w:r w:rsidRPr="00233CFC">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233CFC" w:rsidRDefault="00253C2A" w:rsidP="00253C2A">
      <w:pPr>
        <w:pStyle w:val="SubsectionHead"/>
      </w:pPr>
      <w:r w:rsidRPr="00233CFC">
        <w:t>Grace period</w:t>
      </w:r>
    </w:p>
    <w:p w:rsidR="00253C2A" w:rsidRPr="00233CFC" w:rsidRDefault="00253C2A" w:rsidP="00253C2A">
      <w:pPr>
        <w:pStyle w:val="subsection"/>
      </w:pPr>
      <w:r w:rsidRPr="00233CFC">
        <w:tab/>
        <w:t>(8)</w:t>
      </w:r>
      <w:r w:rsidRPr="00233CFC">
        <w:tab/>
        <w:t>In this section:</w:t>
      </w:r>
    </w:p>
    <w:p w:rsidR="00253C2A" w:rsidRPr="00233CFC" w:rsidRDefault="00253C2A" w:rsidP="00253C2A">
      <w:pPr>
        <w:pStyle w:val="Definition"/>
      </w:pPr>
      <w:r w:rsidRPr="00233CFC">
        <w:rPr>
          <w:b/>
          <w:i/>
        </w:rPr>
        <w:t>grace period</w:t>
      </w:r>
      <w:r w:rsidRPr="00233CFC">
        <w:t xml:space="preserve"> means:</w:t>
      </w:r>
    </w:p>
    <w:p w:rsidR="00253C2A" w:rsidRPr="00233CFC" w:rsidRDefault="00253C2A" w:rsidP="00253C2A">
      <w:pPr>
        <w:pStyle w:val="paragraph"/>
      </w:pPr>
      <w:r w:rsidRPr="00233CFC">
        <w:tab/>
        <w:t>(a)</w:t>
      </w:r>
      <w:r w:rsidRPr="00233CFC">
        <w:tab/>
        <w:t xml:space="preserve">the period of 75 days, or such longer period as the Secretary determines under </w:t>
      </w:r>
      <w:r w:rsidR="00233CFC">
        <w:t>subsection (</w:t>
      </w:r>
      <w:r w:rsidRPr="00233CFC">
        <w:t>9), beginning on the day the variation mentioned in section</w:t>
      </w:r>
      <w:r w:rsidR="00233CFC">
        <w:t> </w:t>
      </w:r>
      <w:r w:rsidRPr="00233CFC">
        <w:t>32AA is made; or</w:t>
      </w:r>
    </w:p>
    <w:p w:rsidR="00253C2A" w:rsidRPr="00233CFC" w:rsidRDefault="00253C2A" w:rsidP="00253C2A">
      <w:pPr>
        <w:pStyle w:val="paragraph"/>
      </w:pPr>
      <w:r w:rsidRPr="00233CFC">
        <w:tab/>
        <w:t>(b)</w:t>
      </w:r>
      <w:r w:rsidRPr="00233CFC">
        <w:tab/>
        <w:t xml:space="preserve">if </w:t>
      </w:r>
      <w:r w:rsidR="00233CFC">
        <w:t>subsection (</w:t>
      </w:r>
      <w:r w:rsidRPr="00233CFC">
        <w:t xml:space="preserve">7) has applied in relation to a previous prohibited period—the period of 14 days, or such longer period as the Secretary determines under </w:t>
      </w:r>
      <w:r w:rsidR="00233CFC">
        <w:t>subsection (</w:t>
      </w:r>
      <w:r w:rsidRPr="00233CFC">
        <w:t xml:space="preserve">9), beginning on the day the determination mentioned in </w:t>
      </w:r>
      <w:r w:rsidR="00233CFC">
        <w:t>subsection (</w:t>
      </w:r>
      <w:r w:rsidRPr="00233CFC">
        <w:t>7) is made.</w:t>
      </w:r>
    </w:p>
    <w:p w:rsidR="00253C2A" w:rsidRPr="00233CFC" w:rsidRDefault="00253C2A" w:rsidP="00253C2A">
      <w:pPr>
        <w:pStyle w:val="notetext"/>
      </w:pPr>
      <w:r w:rsidRPr="00233CFC">
        <w:t>Note:</w:t>
      </w:r>
      <w:r w:rsidRPr="00233CFC">
        <w:tab/>
        <w:t xml:space="preserve">The effect of </w:t>
      </w:r>
      <w:r w:rsidR="00233CFC">
        <w:t>paragraph (</w:t>
      </w:r>
      <w:r w:rsidRPr="00233CFC">
        <w:t xml:space="preserve">b) of the definition is that there may be another prohibited period for the claimant under </w:t>
      </w:r>
      <w:r w:rsidR="00233CFC">
        <w:t>subsection (</w:t>
      </w:r>
      <w:r w:rsidRPr="00233CFC">
        <w:t>1).</w:t>
      </w:r>
    </w:p>
    <w:p w:rsidR="00253C2A" w:rsidRPr="00233CFC" w:rsidRDefault="00253C2A" w:rsidP="00253C2A">
      <w:pPr>
        <w:pStyle w:val="subsection"/>
      </w:pPr>
      <w:r w:rsidRPr="00233CFC">
        <w:tab/>
        <w:t>(9)</w:t>
      </w:r>
      <w:r w:rsidRPr="00233CFC">
        <w:tab/>
        <w:t xml:space="preserve">The Secretary may, by writing, determine a period for the purposes of </w:t>
      </w:r>
      <w:r w:rsidR="00233CFC">
        <w:t>paragraph (</w:t>
      </w:r>
      <w:r w:rsidRPr="00233CFC">
        <w:t xml:space="preserve">a) or (b) of the definition of </w:t>
      </w:r>
      <w:r w:rsidRPr="00233CFC">
        <w:rPr>
          <w:b/>
          <w:i/>
        </w:rPr>
        <w:t xml:space="preserve">grace period </w:t>
      </w:r>
      <w:r w:rsidRPr="00233CFC">
        <w:t xml:space="preserve">in </w:t>
      </w:r>
      <w:r w:rsidR="00233CFC">
        <w:t>subsection (</w:t>
      </w:r>
      <w:r w:rsidRPr="00233CFC">
        <w:t>8) if the Secretary is satisfied that there are special circumstances that justify the Secretary doing so.</w:t>
      </w:r>
    </w:p>
    <w:p w:rsidR="00253C2A" w:rsidRPr="00233CFC" w:rsidRDefault="00253C2A" w:rsidP="00253C2A">
      <w:pPr>
        <w:pStyle w:val="SubsectionHead"/>
      </w:pPr>
      <w:r w:rsidRPr="00233CFC">
        <w:t>Determinations are not legislative instruments</w:t>
      </w:r>
    </w:p>
    <w:p w:rsidR="00253C2A" w:rsidRPr="00233CFC" w:rsidRDefault="00253C2A" w:rsidP="00253C2A">
      <w:pPr>
        <w:pStyle w:val="subsection"/>
      </w:pPr>
      <w:r w:rsidRPr="00233CFC">
        <w:tab/>
        <w:t>(10)</w:t>
      </w:r>
      <w:r w:rsidRPr="00233CFC">
        <w:tab/>
        <w:t xml:space="preserve">A determination made under </w:t>
      </w:r>
      <w:r w:rsidR="00233CFC">
        <w:t>paragraph (</w:t>
      </w:r>
      <w:r w:rsidRPr="00233CFC">
        <w:t xml:space="preserve">6)(a) or </w:t>
      </w:r>
      <w:r w:rsidR="00233CFC">
        <w:t>subsection (</w:t>
      </w:r>
      <w:r w:rsidRPr="00233CFC">
        <w:t>7) or (9) is not a legislative instrument.</w:t>
      </w:r>
    </w:p>
    <w:p w:rsidR="00253C2A" w:rsidRPr="00233CFC" w:rsidRDefault="00253C2A" w:rsidP="00253C2A">
      <w:pPr>
        <w:pStyle w:val="ActHead5"/>
      </w:pPr>
      <w:bookmarkStart w:id="66" w:name="_Toc447692687"/>
      <w:r w:rsidRPr="00233CFC">
        <w:rPr>
          <w:rStyle w:val="CharSectno"/>
        </w:rPr>
        <w:t>32AC</w:t>
      </w:r>
      <w:r w:rsidRPr="00233CFC">
        <w:t xml:space="preserve">  Prohibited periods for relevant partner</w:t>
      </w:r>
      <w:bookmarkEnd w:id="66"/>
    </w:p>
    <w:p w:rsidR="00253C2A" w:rsidRPr="00233CFC" w:rsidRDefault="00253C2A" w:rsidP="00253C2A">
      <w:pPr>
        <w:pStyle w:val="SubsectionHead"/>
      </w:pPr>
      <w:r w:rsidRPr="00233CFC">
        <w:t>First kind of prohibited period</w:t>
      </w:r>
    </w:p>
    <w:p w:rsidR="00253C2A" w:rsidRPr="00233CFC" w:rsidRDefault="00253C2A" w:rsidP="00253C2A">
      <w:pPr>
        <w:pStyle w:val="subsection"/>
      </w:pPr>
      <w:r w:rsidRPr="00233CFC">
        <w:tab/>
        <w:t>(1)</w:t>
      </w:r>
      <w:r w:rsidRPr="00233CFC">
        <w:tab/>
        <w:t>There is a prohibited period for the relevant partner if:</w:t>
      </w:r>
    </w:p>
    <w:p w:rsidR="00253C2A" w:rsidRPr="00233CFC" w:rsidRDefault="00253C2A" w:rsidP="00253C2A">
      <w:pPr>
        <w:pStyle w:val="paragraph"/>
      </w:pPr>
      <w:r w:rsidRPr="00233CFC">
        <w:tab/>
        <w:t>(a)</w:t>
      </w:r>
      <w:r w:rsidRPr="00233CFC">
        <w:tab/>
        <w:t>the claimant and that partner are members of the same couple at the end of the grace period; and</w:t>
      </w:r>
    </w:p>
    <w:p w:rsidR="00253C2A" w:rsidRPr="00233CFC" w:rsidRDefault="00253C2A" w:rsidP="00253C2A">
      <w:pPr>
        <w:pStyle w:val="paragraph"/>
      </w:pPr>
      <w:r w:rsidRPr="00233CFC">
        <w:tab/>
        <w:t>(b)</w:t>
      </w:r>
      <w:r w:rsidRPr="00233CFC">
        <w:tab/>
        <w:t>either or both of the following apply:</w:t>
      </w:r>
    </w:p>
    <w:p w:rsidR="00253C2A" w:rsidRPr="00233CFC" w:rsidRDefault="00253C2A" w:rsidP="00253C2A">
      <w:pPr>
        <w:pStyle w:val="paragraphsub"/>
      </w:pPr>
      <w:r w:rsidRPr="00233CFC">
        <w:tab/>
        <w:t>(i)</w:t>
      </w:r>
      <w:r w:rsidRPr="00233CFC">
        <w:tab/>
        <w:t>the claimant was required to lodge an income tax return for the cancellation income year concerned but has not done so by the end of the grace period;</w:t>
      </w:r>
    </w:p>
    <w:p w:rsidR="00253C2A" w:rsidRPr="00233CFC" w:rsidRDefault="00253C2A" w:rsidP="00253C2A">
      <w:pPr>
        <w:pStyle w:val="paragraphsub"/>
      </w:pPr>
      <w:r w:rsidRPr="00233CFC">
        <w:tab/>
        <w:t>(ii)</w:t>
      </w:r>
      <w:r w:rsidRPr="00233CFC">
        <w:tab/>
        <w:t>that partner was required to lodge an income tax return for the cancellation income year concerned but has not done so by the end of the grace period.</w:t>
      </w:r>
    </w:p>
    <w:p w:rsidR="00253C2A" w:rsidRPr="00233CFC" w:rsidRDefault="00253C2A" w:rsidP="00253C2A">
      <w:pPr>
        <w:pStyle w:val="notetext"/>
      </w:pPr>
      <w:r w:rsidRPr="00233CFC">
        <w:t>Note:</w:t>
      </w:r>
      <w:r w:rsidRPr="00233CFC">
        <w:tab/>
        <w:t xml:space="preserve">For </w:t>
      </w:r>
      <w:r w:rsidRPr="00233CFC">
        <w:rPr>
          <w:b/>
          <w:i/>
        </w:rPr>
        <w:t xml:space="preserve">relevant partner </w:t>
      </w:r>
      <w:r w:rsidRPr="00233CFC">
        <w:t>see section</w:t>
      </w:r>
      <w:r w:rsidR="00233CFC">
        <w:t> </w:t>
      </w:r>
      <w:r w:rsidRPr="00233CFC">
        <w:t xml:space="preserve">32AA. For </w:t>
      </w:r>
      <w:r w:rsidRPr="00233CFC">
        <w:rPr>
          <w:b/>
          <w:i/>
        </w:rPr>
        <w:t xml:space="preserve">grace period </w:t>
      </w:r>
      <w:r w:rsidRPr="00233CFC">
        <w:t xml:space="preserve">see </w:t>
      </w:r>
      <w:r w:rsidR="00233CFC">
        <w:t>subsection (</w:t>
      </w:r>
      <w:r w:rsidRPr="00233CFC">
        <w:t>10).</w:t>
      </w:r>
    </w:p>
    <w:p w:rsidR="00925DB6" w:rsidRPr="00233CFC" w:rsidRDefault="00925DB6" w:rsidP="00925DB6">
      <w:pPr>
        <w:pStyle w:val="subsection"/>
      </w:pPr>
      <w:r w:rsidRPr="00233CFC">
        <w:tab/>
        <w:t>(1A)</w:t>
      </w:r>
      <w:r w:rsidRPr="00233CFC">
        <w:tab/>
        <w:t xml:space="preserve">However, there is not a prohibited period for the relevant partner under </w:t>
      </w:r>
      <w:r w:rsidR="00233CFC">
        <w:t>subsection (</w:t>
      </w:r>
      <w:r w:rsidRPr="00233CFC">
        <w:t>1) because of a variation mentioned in section</w:t>
      </w:r>
      <w:r w:rsidR="00233CFC">
        <w:t> </w:t>
      </w:r>
      <w:r w:rsidRPr="00233CFC">
        <w:t>32AA if:</w:t>
      </w:r>
    </w:p>
    <w:p w:rsidR="00925DB6" w:rsidRPr="00233CFC" w:rsidRDefault="00925DB6" w:rsidP="00925DB6">
      <w:pPr>
        <w:pStyle w:val="paragraph"/>
      </w:pPr>
      <w:r w:rsidRPr="00233CFC">
        <w:tab/>
        <w:t>(a)</w:t>
      </w:r>
      <w:r w:rsidRPr="00233CFC">
        <w:tab/>
        <w:t>no debt arose under section</w:t>
      </w:r>
      <w:r w:rsidR="00233CFC">
        <w:t> </w:t>
      </w:r>
      <w:r w:rsidRPr="00233CFC">
        <w:t>71 as a result of that variation; or</w:t>
      </w:r>
    </w:p>
    <w:p w:rsidR="00925DB6" w:rsidRPr="00233CFC" w:rsidRDefault="00925DB6" w:rsidP="00925DB6">
      <w:pPr>
        <w:pStyle w:val="paragraph"/>
      </w:pPr>
      <w:r w:rsidRPr="00233CFC">
        <w:tab/>
        <w:t>(b)</w:t>
      </w:r>
      <w:r w:rsidRPr="00233CFC">
        <w:tab/>
        <w:t>a debt arose under section</w:t>
      </w:r>
      <w:r w:rsidR="00233CFC">
        <w:t> </w:t>
      </w:r>
      <w:r w:rsidRPr="00233CFC">
        <w:t>71 as a result of that variation, but no amount of that debt is outstanding at the end of the grace period.</w:t>
      </w:r>
    </w:p>
    <w:p w:rsidR="00253C2A" w:rsidRPr="00233CFC" w:rsidRDefault="00253C2A" w:rsidP="00253C2A">
      <w:pPr>
        <w:pStyle w:val="subsection"/>
      </w:pPr>
      <w:r w:rsidRPr="00233CFC">
        <w:tab/>
        <w:t>(2)</w:t>
      </w:r>
      <w:r w:rsidRPr="00233CFC">
        <w:tab/>
        <w:t xml:space="preserve">The prohibited period referred to in </w:t>
      </w:r>
      <w:r w:rsidR="00233CFC">
        <w:t>subsection (</w:t>
      </w:r>
      <w:r w:rsidRPr="00233CFC">
        <w:t>1):</w:t>
      </w:r>
    </w:p>
    <w:p w:rsidR="00253C2A" w:rsidRPr="00233CFC" w:rsidRDefault="00253C2A" w:rsidP="00253C2A">
      <w:pPr>
        <w:pStyle w:val="paragraph"/>
      </w:pPr>
      <w:r w:rsidRPr="00233CFC">
        <w:tab/>
        <w:t>(a)</w:t>
      </w:r>
      <w:r w:rsidRPr="00233CFC">
        <w:tab/>
        <w:t>begins on the day after the end of the grace period; and</w:t>
      </w:r>
    </w:p>
    <w:p w:rsidR="00253C2A" w:rsidRPr="00233CFC" w:rsidRDefault="00253C2A" w:rsidP="00253C2A">
      <w:pPr>
        <w:pStyle w:val="paragraph"/>
      </w:pPr>
      <w:r w:rsidRPr="00233CFC">
        <w:tab/>
        <w:t>(b)</w:t>
      </w:r>
      <w:r w:rsidRPr="00233CFC">
        <w:tab/>
        <w:t xml:space="preserve">ends when </w:t>
      </w:r>
      <w:r w:rsidR="00233CFC">
        <w:t>subsection (</w:t>
      </w:r>
      <w:r w:rsidRPr="00233CFC">
        <w:t>3), (4)</w:t>
      </w:r>
      <w:r w:rsidR="00B54579" w:rsidRPr="00233CFC">
        <w:t>, (4A)</w:t>
      </w:r>
      <w:r w:rsidRPr="00233CFC">
        <w:t xml:space="preserve"> or (9) applies (whichever occurs first).</w:t>
      </w:r>
    </w:p>
    <w:p w:rsidR="00253C2A" w:rsidRPr="00233CFC" w:rsidRDefault="00253C2A" w:rsidP="00253C2A">
      <w:pPr>
        <w:pStyle w:val="subsection"/>
      </w:pPr>
      <w:r w:rsidRPr="00233CFC">
        <w:tab/>
        <w:t>(3)</w:t>
      </w:r>
      <w:r w:rsidRPr="00233CFC">
        <w:tab/>
        <w:t>This subsection applies if:</w:t>
      </w:r>
    </w:p>
    <w:p w:rsidR="00253C2A" w:rsidRPr="00233CFC" w:rsidRDefault="00253C2A" w:rsidP="00253C2A">
      <w:pPr>
        <w:pStyle w:val="paragraph"/>
      </w:pPr>
      <w:r w:rsidRPr="00233CFC">
        <w:tab/>
        <w:t>(a)</w:t>
      </w:r>
      <w:r w:rsidRPr="00233CFC">
        <w:tab/>
        <w:t>if that partner was required to lodge an income tax return for the cancellation income year concerned—that partner lodges or has lodged the return; and</w:t>
      </w:r>
    </w:p>
    <w:p w:rsidR="00253C2A" w:rsidRPr="00233CFC" w:rsidRDefault="00253C2A" w:rsidP="00253C2A">
      <w:pPr>
        <w:pStyle w:val="paragraph"/>
      </w:pPr>
      <w:r w:rsidRPr="00233CFC">
        <w:tab/>
        <w:t>(b)</w:t>
      </w:r>
      <w:r w:rsidRPr="00233CFC">
        <w:tab/>
        <w:t>if the claimant was required to lodge an income tax return for the cancellation income year concerned—the claimant lodges or has lodged the return.</w:t>
      </w:r>
    </w:p>
    <w:p w:rsidR="00253C2A" w:rsidRPr="00233CFC" w:rsidRDefault="00253C2A" w:rsidP="00253C2A">
      <w:pPr>
        <w:pStyle w:val="subsection"/>
      </w:pPr>
      <w:r w:rsidRPr="00233CFC">
        <w:tab/>
        <w:t>(4)</w:t>
      </w:r>
      <w:r w:rsidRPr="00233CFC">
        <w:tab/>
        <w:t>This subsection applies if the claimant and that partner cease to be members of the same couple at any time after the end of the grace period.</w:t>
      </w:r>
    </w:p>
    <w:p w:rsidR="00A76C2B" w:rsidRPr="00233CFC" w:rsidRDefault="00A76C2B" w:rsidP="00A76C2B">
      <w:pPr>
        <w:pStyle w:val="subsection"/>
      </w:pPr>
      <w:r w:rsidRPr="00233CFC">
        <w:tab/>
        <w:t>(4A)</w:t>
      </w:r>
      <w:r w:rsidRPr="00233CFC">
        <w:tab/>
        <w:t>This subsection applies if:</w:t>
      </w:r>
    </w:p>
    <w:p w:rsidR="00A76C2B" w:rsidRPr="00233CFC" w:rsidRDefault="00A76C2B" w:rsidP="00A76C2B">
      <w:pPr>
        <w:pStyle w:val="paragraph"/>
      </w:pPr>
      <w:r w:rsidRPr="00233CFC">
        <w:tab/>
        <w:t>(a)</w:t>
      </w:r>
      <w:r w:rsidRPr="00233CFC">
        <w:tab/>
        <w:t>a debt arose under section</w:t>
      </w:r>
      <w:r w:rsidR="00233CFC">
        <w:t> </w:t>
      </w:r>
      <w:r w:rsidRPr="00233CFC">
        <w:t>71 as a result of the variation mentioned in section</w:t>
      </w:r>
      <w:r w:rsidR="00233CFC">
        <w:t> </w:t>
      </w:r>
      <w:r w:rsidRPr="00233CFC">
        <w:t>32AA; and</w:t>
      </w:r>
    </w:p>
    <w:p w:rsidR="00A76C2B" w:rsidRPr="00233CFC" w:rsidRDefault="00A76C2B" w:rsidP="00A76C2B">
      <w:pPr>
        <w:pStyle w:val="paragraph"/>
      </w:pPr>
      <w:r w:rsidRPr="00233CFC">
        <w:tab/>
        <w:t>(b)</w:t>
      </w:r>
      <w:r w:rsidRPr="00233CFC">
        <w:tab/>
        <w:t>an amount of that debt was outstanding at the end of the grace period; and</w:t>
      </w:r>
    </w:p>
    <w:p w:rsidR="00A76C2B" w:rsidRPr="00233CFC" w:rsidRDefault="00A76C2B" w:rsidP="00A76C2B">
      <w:pPr>
        <w:pStyle w:val="paragraph"/>
      </w:pPr>
      <w:r w:rsidRPr="00233CFC">
        <w:tab/>
        <w:t>(c)</w:t>
      </w:r>
      <w:r w:rsidRPr="00233CFC">
        <w:tab/>
        <w:t>at a time after the end of the grace period, no amount of that debt is outstanding.</w:t>
      </w:r>
    </w:p>
    <w:p w:rsidR="00253C2A" w:rsidRPr="00233CFC" w:rsidRDefault="00253C2A" w:rsidP="00253C2A">
      <w:pPr>
        <w:pStyle w:val="SubsectionHead"/>
      </w:pPr>
      <w:r w:rsidRPr="00233CFC">
        <w:t>Second kind of prohibited period</w:t>
      </w:r>
    </w:p>
    <w:p w:rsidR="00253C2A" w:rsidRPr="00233CFC" w:rsidRDefault="00253C2A" w:rsidP="00253C2A">
      <w:pPr>
        <w:pStyle w:val="subsection"/>
      </w:pPr>
      <w:r w:rsidRPr="00233CFC">
        <w:tab/>
        <w:t>(5)</w:t>
      </w:r>
      <w:r w:rsidRPr="00233CFC">
        <w:tab/>
        <w:t>There is a prohibited period for the relevant partner if:</w:t>
      </w:r>
    </w:p>
    <w:p w:rsidR="00253C2A" w:rsidRPr="00233CFC" w:rsidRDefault="00253C2A" w:rsidP="00253C2A">
      <w:pPr>
        <w:pStyle w:val="paragraph"/>
      </w:pPr>
      <w:r w:rsidRPr="00233CFC">
        <w:tab/>
        <w:t>(a)</w:t>
      </w:r>
      <w:r w:rsidRPr="00233CFC">
        <w:tab/>
        <w:t>the claimant and that partner cease to be members of the same couple on or after the day the variation mentioned in section</w:t>
      </w:r>
      <w:r w:rsidR="00233CFC">
        <w:t> </w:t>
      </w:r>
      <w:r w:rsidRPr="00233CFC">
        <w:t>32AA is made; and</w:t>
      </w:r>
    </w:p>
    <w:p w:rsidR="00253C2A" w:rsidRPr="00233CFC" w:rsidRDefault="00253C2A" w:rsidP="00253C2A">
      <w:pPr>
        <w:pStyle w:val="paragraph"/>
      </w:pPr>
      <w:r w:rsidRPr="00233CFC">
        <w:tab/>
        <w:t>(b)</w:t>
      </w:r>
      <w:r w:rsidRPr="00233CFC">
        <w:tab/>
        <w:t xml:space="preserve">the claimant and that partner become members of the same couple again on a day (the </w:t>
      </w:r>
      <w:r w:rsidRPr="00233CFC">
        <w:rPr>
          <w:b/>
          <w:i/>
        </w:rPr>
        <w:t>applicable day</w:t>
      </w:r>
      <w:r w:rsidRPr="00233CFC">
        <w:t xml:space="preserve">) that is after the end of the period applicable under </w:t>
      </w:r>
      <w:r w:rsidR="00233CFC">
        <w:t>paragraph (</w:t>
      </w:r>
      <w:r w:rsidRPr="00233CFC">
        <w:t xml:space="preserve">a) of the definition of </w:t>
      </w:r>
      <w:r w:rsidRPr="00233CFC">
        <w:rPr>
          <w:b/>
          <w:i/>
        </w:rPr>
        <w:t xml:space="preserve">grace period </w:t>
      </w:r>
      <w:r w:rsidRPr="00233CFC">
        <w:t xml:space="preserve">in </w:t>
      </w:r>
      <w:r w:rsidR="00233CFC">
        <w:t>subsection (</w:t>
      </w:r>
      <w:r w:rsidRPr="00233CFC">
        <w:t>10); and</w:t>
      </w:r>
    </w:p>
    <w:p w:rsidR="00253C2A" w:rsidRPr="00233CFC" w:rsidRDefault="00253C2A" w:rsidP="00253C2A">
      <w:pPr>
        <w:pStyle w:val="paragraph"/>
      </w:pPr>
      <w:r w:rsidRPr="00233CFC">
        <w:tab/>
        <w:t>(c)</w:t>
      </w:r>
      <w:r w:rsidRPr="00233CFC">
        <w:tab/>
        <w:t>either or both of the following apply:</w:t>
      </w:r>
    </w:p>
    <w:p w:rsidR="00253C2A" w:rsidRPr="00233CFC" w:rsidRDefault="00253C2A" w:rsidP="00253C2A">
      <w:pPr>
        <w:pStyle w:val="paragraphsub"/>
      </w:pPr>
      <w:r w:rsidRPr="00233CFC">
        <w:tab/>
        <w:t>(i)</w:t>
      </w:r>
      <w:r w:rsidRPr="00233CFC">
        <w:tab/>
        <w:t>the claimant was required to lodge an income tax return for the cancellation income year concerned but has not done so by the applicable day;</w:t>
      </w:r>
    </w:p>
    <w:p w:rsidR="00253C2A" w:rsidRPr="00233CFC" w:rsidRDefault="00253C2A" w:rsidP="00253C2A">
      <w:pPr>
        <w:pStyle w:val="paragraphsub"/>
      </w:pPr>
      <w:r w:rsidRPr="00233CFC">
        <w:tab/>
        <w:t>(ii)</w:t>
      </w:r>
      <w:r w:rsidRPr="00233CFC">
        <w:tab/>
        <w:t>that partner was required to lodge an income tax return for the cancellation income year concerned but has not done so by the applicable day.</w:t>
      </w:r>
    </w:p>
    <w:p w:rsidR="008C7842" w:rsidRPr="00233CFC" w:rsidRDefault="008C7842" w:rsidP="008C7842">
      <w:pPr>
        <w:pStyle w:val="subsection"/>
      </w:pPr>
      <w:r w:rsidRPr="00233CFC">
        <w:tab/>
        <w:t>(5A)</w:t>
      </w:r>
      <w:r w:rsidRPr="00233CFC">
        <w:tab/>
        <w:t xml:space="preserve">However, there is not a prohibited period for the relevant partner under </w:t>
      </w:r>
      <w:r w:rsidR="00233CFC">
        <w:t>subsection (</w:t>
      </w:r>
      <w:r w:rsidRPr="00233CFC">
        <w:t>5) because of a variation mentioned in section</w:t>
      </w:r>
      <w:r w:rsidR="00233CFC">
        <w:t> </w:t>
      </w:r>
      <w:r w:rsidRPr="00233CFC">
        <w:t>32AA if:</w:t>
      </w:r>
    </w:p>
    <w:p w:rsidR="008C7842" w:rsidRPr="00233CFC" w:rsidRDefault="008C7842" w:rsidP="008C7842">
      <w:pPr>
        <w:pStyle w:val="paragraph"/>
      </w:pPr>
      <w:r w:rsidRPr="00233CFC">
        <w:tab/>
        <w:t>(a)</w:t>
      </w:r>
      <w:r w:rsidRPr="00233CFC">
        <w:tab/>
        <w:t>no debt arose under section</w:t>
      </w:r>
      <w:r w:rsidR="00233CFC">
        <w:t> </w:t>
      </w:r>
      <w:r w:rsidRPr="00233CFC">
        <w:t>71 as a result of that variation; or</w:t>
      </w:r>
    </w:p>
    <w:p w:rsidR="008C7842" w:rsidRPr="00233CFC" w:rsidRDefault="008C7842" w:rsidP="008C7842">
      <w:pPr>
        <w:pStyle w:val="paragraph"/>
      </w:pPr>
      <w:r w:rsidRPr="00233CFC">
        <w:tab/>
        <w:t>(b)</w:t>
      </w:r>
      <w:r w:rsidRPr="00233CFC">
        <w:tab/>
        <w:t>a debt arose under section</w:t>
      </w:r>
      <w:r w:rsidR="00233CFC">
        <w:t> </w:t>
      </w:r>
      <w:r w:rsidRPr="00233CFC">
        <w:t xml:space="preserve">71 as a result of that variation, but no amount of that debt is outstanding immediately before the day that would, apart from this subsection, be determined under </w:t>
      </w:r>
      <w:r w:rsidR="00233CFC">
        <w:t>paragraph (</w:t>
      </w:r>
      <w:r w:rsidRPr="00233CFC">
        <w:t>6)(a).</w:t>
      </w:r>
    </w:p>
    <w:p w:rsidR="00253C2A" w:rsidRPr="00233CFC" w:rsidRDefault="00253C2A" w:rsidP="007A7C73">
      <w:pPr>
        <w:pStyle w:val="subsection"/>
        <w:keepNext/>
        <w:keepLines/>
      </w:pPr>
      <w:r w:rsidRPr="00233CFC">
        <w:tab/>
        <w:t>(6)</w:t>
      </w:r>
      <w:r w:rsidRPr="00233CFC">
        <w:tab/>
        <w:t xml:space="preserve">The prohibited period referred to in </w:t>
      </w:r>
      <w:r w:rsidR="00233CFC">
        <w:t>subsection (</w:t>
      </w:r>
      <w:r w:rsidRPr="00233CFC">
        <w:t>5):</w:t>
      </w:r>
    </w:p>
    <w:p w:rsidR="00253C2A" w:rsidRPr="00233CFC" w:rsidRDefault="00253C2A" w:rsidP="00253C2A">
      <w:pPr>
        <w:pStyle w:val="paragraph"/>
      </w:pPr>
      <w:r w:rsidRPr="00233CFC">
        <w:tab/>
        <w:t>(a)</w:t>
      </w:r>
      <w:r w:rsidRPr="00233CFC">
        <w:tab/>
        <w:t>begins on the day determined by the Secretary (which must not be earlier than the applicable day); and</w:t>
      </w:r>
    </w:p>
    <w:p w:rsidR="00253C2A" w:rsidRPr="00233CFC" w:rsidRDefault="00253C2A" w:rsidP="00253C2A">
      <w:pPr>
        <w:pStyle w:val="paragraph"/>
      </w:pPr>
      <w:r w:rsidRPr="00233CFC">
        <w:tab/>
        <w:t>(b)</w:t>
      </w:r>
      <w:r w:rsidRPr="00233CFC">
        <w:tab/>
        <w:t xml:space="preserve">ends when </w:t>
      </w:r>
      <w:r w:rsidR="00233CFC">
        <w:t>subsection (</w:t>
      </w:r>
      <w:r w:rsidRPr="00233CFC">
        <w:t>7), (8)</w:t>
      </w:r>
      <w:r w:rsidR="00C4375F" w:rsidRPr="00233CFC">
        <w:t>, (8A)</w:t>
      </w:r>
      <w:r w:rsidRPr="00233CFC">
        <w:t xml:space="preserve"> or (9) applies (whichever occurs first).</w:t>
      </w:r>
    </w:p>
    <w:p w:rsidR="00253C2A" w:rsidRPr="00233CFC" w:rsidRDefault="00253C2A" w:rsidP="00253C2A">
      <w:pPr>
        <w:pStyle w:val="subsection"/>
      </w:pPr>
      <w:r w:rsidRPr="00233CFC">
        <w:tab/>
        <w:t>(7)</w:t>
      </w:r>
      <w:r w:rsidRPr="00233CFC">
        <w:tab/>
        <w:t>This subsection applies if:</w:t>
      </w:r>
    </w:p>
    <w:p w:rsidR="00253C2A" w:rsidRPr="00233CFC" w:rsidRDefault="00253C2A" w:rsidP="00253C2A">
      <w:pPr>
        <w:pStyle w:val="paragraph"/>
      </w:pPr>
      <w:r w:rsidRPr="00233CFC">
        <w:tab/>
        <w:t>(a)</w:t>
      </w:r>
      <w:r w:rsidRPr="00233CFC">
        <w:tab/>
        <w:t>if that partner was required to lodge an income tax return for the cancellation income year concerned—that partner lodges or has lodged the return; and</w:t>
      </w:r>
    </w:p>
    <w:p w:rsidR="00253C2A" w:rsidRPr="00233CFC" w:rsidRDefault="00253C2A" w:rsidP="00253C2A">
      <w:pPr>
        <w:pStyle w:val="paragraph"/>
      </w:pPr>
      <w:r w:rsidRPr="00233CFC">
        <w:tab/>
        <w:t>(b)</w:t>
      </w:r>
      <w:r w:rsidRPr="00233CFC">
        <w:tab/>
        <w:t>if the claimant was required to lodge an income tax return for the cancellation income year concerned—the claimant lodges or has lodged the return.</w:t>
      </w:r>
    </w:p>
    <w:p w:rsidR="00253C2A" w:rsidRPr="00233CFC" w:rsidRDefault="00253C2A" w:rsidP="00253C2A">
      <w:pPr>
        <w:pStyle w:val="subsection"/>
      </w:pPr>
      <w:r w:rsidRPr="00233CFC">
        <w:tab/>
        <w:t>(8)</w:t>
      </w:r>
      <w:r w:rsidRPr="00233CFC">
        <w:tab/>
        <w:t>This subsection applies if the claimant and that partner cease to be members of the same couple again.</w:t>
      </w:r>
    </w:p>
    <w:p w:rsidR="002F4A46" w:rsidRPr="00233CFC" w:rsidRDefault="002F4A46" w:rsidP="002F4A46">
      <w:pPr>
        <w:pStyle w:val="subsection"/>
      </w:pPr>
      <w:r w:rsidRPr="00233CFC">
        <w:tab/>
        <w:t>(8A)</w:t>
      </w:r>
      <w:r w:rsidRPr="00233CFC">
        <w:tab/>
        <w:t>This subsection applies if:</w:t>
      </w:r>
    </w:p>
    <w:p w:rsidR="002F4A46" w:rsidRPr="00233CFC" w:rsidRDefault="002F4A46" w:rsidP="002F4A46">
      <w:pPr>
        <w:pStyle w:val="paragraph"/>
      </w:pPr>
      <w:r w:rsidRPr="00233CFC">
        <w:tab/>
        <w:t>(a)</w:t>
      </w:r>
      <w:r w:rsidRPr="00233CFC">
        <w:tab/>
        <w:t>a debt arose under section</w:t>
      </w:r>
      <w:r w:rsidR="00233CFC">
        <w:t> </w:t>
      </w:r>
      <w:r w:rsidRPr="00233CFC">
        <w:t>71 as a result of the variation mentioned in section</w:t>
      </w:r>
      <w:r w:rsidR="00233CFC">
        <w:t> </w:t>
      </w:r>
      <w:r w:rsidRPr="00233CFC">
        <w:t>32AA; and</w:t>
      </w:r>
    </w:p>
    <w:p w:rsidR="002F4A46" w:rsidRPr="00233CFC" w:rsidRDefault="002F4A46" w:rsidP="002F4A46">
      <w:pPr>
        <w:pStyle w:val="paragraph"/>
      </w:pPr>
      <w:r w:rsidRPr="00233CFC">
        <w:tab/>
        <w:t>(b)</w:t>
      </w:r>
      <w:r w:rsidRPr="00233CFC">
        <w:tab/>
        <w:t xml:space="preserve">an amount of that debt was outstanding immediately before the day determined under </w:t>
      </w:r>
      <w:r w:rsidR="00233CFC">
        <w:t>paragraph (</w:t>
      </w:r>
      <w:r w:rsidRPr="00233CFC">
        <w:t>6)(a); and</w:t>
      </w:r>
    </w:p>
    <w:p w:rsidR="002F4A46" w:rsidRPr="00233CFC" w:rsidRDefault="002F4A46" w:rsidP="002F4A46">
      <w:pPr>
        <w:pStyle w:val="paragraph"/>
      </w:pPr>
      <w:r w:rsidRPr="00233CFC">
        <w:tab/>
        <w:t>(c)</w:t>
      </w:r>
      <w:r w:rsidRPr="00233CFC">
        <w:tab/>
        <w:t>at a time on or after that day, no amount of that debt is outstanding.</w:t>
      </w:r>
    </w:p>
    <w:p w:rsidR="00253C2A" w:rsidRPr="00233CFC" w:rsidRDefault="00253C2A" w:rsidP="00253C2A">
      <w:pPr>
        <w:pStyle w:val="SubsectionHead"/>
      </w:pPr>
      <w:r w:rsidRPr="00233CFC">
        <w:t>Prohibited period may end in special circumstances</w:t>
      </w:r>
    </w:p>
    <w:p w:rsidR="00253C2A" w:rsidRPr="00233CFC" w:rsidRDefault="00253C2A" w:rsidP="00253C2A">
      <w:pPr>
        <w:pStyle w:val="subsection"/>
      </w:pPr>
      <w:r w:rsidRPr="00233CFC">
        <w:tab/>
        <w:t>(9)</w:t>
      </w:r>
      <w:r w:rsidRPr="00233CFC">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233CFC" w:rsidRDefault="00253C2A" w:rsidP="00253C2A">
      <w:pPr>
        <w:pStyle w:val="SubsectionHead"/>
      </w:pPr>
      <w:r w:rsidRPr="00233CFC">
        <w:t>Grace period</w:t>
      </w:r>
    </w:p>
    <w:p w:rsidR="00253C2A" w:rsidRPr="00233CFC" w:rsidRDefault="00253C2A" w:rsidP="00253C2A">
      <w:pPr>
        <w:pStyle w:val="subsection"/>
      </w:pPr>
      <w:r w:rsidRPr="00233CFC">
        <w:tab/>
        <w:t>(10)</w:t>
      </w:r>
      <w:r w:rsidRPr="00233CFC">
        <w:tab/>
        <w:t>In this section:</w:t>
      </w:r>
    </w:p>
    <w:p w:rsidR="00253C2A" w:rsidRPr="00233CFC" w:rsidRDefault="00253C2A" w:rsidP="00253C2A">
      <w:pPr>
        <w:pStyle w:val="Definition"/>
      </w:pPr>
      <w:r w:rsidRPr="00233CFC">
        <w:rPr>
          <w:b/>
          <w:i/>
        </w:rPr>
        <w:t>grace period</w:t>
      </w:r>
      <w:r w:rsidRPr="00233CFC">
        <w:t xml:space="preserve"> means:</w:t>
      </w:r>
    </w:p>
    <w:p w:rsidR="00253C2A" w:rsidRPr="00233CFC" w:rsidRDefault="00253C2A" w:rsidP="00253C2A">
      <w:pPr>
        <w:pStyle w:val="paragraph"/>
      </w:pPr>
      <w:r w:rsidRPr="00233CFC">
        <w:tab/>
        <w:t>(a)</w:t>
      </w:r>
      <w:r w:rsidRPr="00233CFC">
        <w:tab/>
        <w:t xml:space="preserve">the period of 75 days, or such longer period as the Secretary determines under </w:t>
      </w:r>
      <w:r w:rsidR="00233CFC">
        <w:t>subsection (</w:t>
      </w:r>
      <w:r w:rsidRPr="00233CFC">
        <w:t>11), beginning on the day the variation mentioned in section</w:t>
      </w:r>
      <w:r w:rsidR="00233CFC">
        <w:t> </w:t>
      </w:r>
      <w:r w:rsidRPr="00233CFC">
        <w:t>32AA is made; or</w:t>
      </w:r>
    </w:p>
    <w:p w:rsidR="00253C2A" w:rsidRPr="00233CFC" w:rsidRDefault="00253C2A" w:rsidP="00253C2A">
      <w:pPr>
        <w:pStyle w:val="paragraph"/>
      </w:pPr>
      <w:r w:rsidRPr="00233CFC">
        <w:tab/>
        <w:t>(b)</w:t>
      </w:r>
      <w:r w:rsidRPr="00233CFC">
        <w:tab/>
        <w:t xml:space="preserve">if </w:t>
      </w:r>
      <w:r w:rsidR="00233CFC">
        <w:t>subsection (</w:t>
      </w:r>
      <w:r w:rsidRPr="00233CFC">
        <w:t xml:space="preserve">9) has applied in relation to a previous prohibited period—the period of 14 days, or such longer period as the Secretary determines under </w:t>
      </w:r>
      <w:r w:rsidR="00233CFC">
        <w:t>subsection (</w:t>
      </w:r>
      <w:r w:rsidRPr="00233CFC">
        <w:t xml:space="preserve">11), beginning on the day the determination mentioned in </w:t>
      </w:r>
      <w:r w:rsidR="00233CFC">
        <w:t>subsection (</w:t>
      </w:r>
      <w:r w:rsidRPr="00233CFC">
        <w:t>9) is made.</w:t>
      </w:r>
    </w:p>
    <w:p w:rsidR="00253C2A" w:rsidRPr="00233CFC" w:rsidRDefault="00253C2A" w:rsidP="00253C2A">
      <w:pPr>
        <w:pStyle w:val="notetext"/>
      </w:pPr>
      <w:r w:rsidRPr="00233CFC">
        <w:t>Note:</w:t>
      </w:r>
      <w:r w:rsidRPr="00233CFC">
        <w:tab/>
        <w:t xml:space="preserve">The effect of </w:t>
      </w:r>
      <w:r w:rsidR="00233CFC">
        <w:t>paragraph (</w:t>
      </w:r>
      <w:r w:rsidRPr="00233CFC">
        <w:t xml:space="preserve">b) of the definition is that there may be another prohibited period for the relevant partner under </w:t>
      </w:r>
      <w:r w:rsidR="00233CFC">
        <w:t>subsection (</w:t>
      </w:r>
      <w:r w:rsidRPr="00233CFC">
        <w:t>1).</w:t>
      </w:r>
    </w:p>
    <w:p w:rsidR="00253C2A" w:rsidRPr="00233CFC" w:rsidRDefault="00253C2A" w:rsidP="00253C2A">
      <w:pPr>
        <w:pStyle w:val="subsection"/>
      </w:pPr>
      <w:r w:rsidRPr="00233CFC">
        <w:tab/>
        <w:t>(11)</w:t>
      </w:r>
      <w:r w:rsidRPr="00233CFC">
        <w:tab/>
        <w:t xml:space="preserve">The Secretary may, by writing, determine a period for the purposes of </w:t>
      </w:r>
      <w:r w:rsidR="00233CFC">
        <w:t>paragraph (</w:t>
      </w:r>
      <w:r w:rsidRPr="00233CFC">
        <w:t xml:space="preserve">a) or (b) of the definition of </w:t>
      </w:r>
      <w:r w:rsidRPr="00233CFC">
        <w:rPr>
          <w:b/>
          <w:i/>
        </w:rPr>
        <w:t xml:space="preserve">grace period </w:t>
      </w:r>
      <w:r w:rsidRPr="00233CFC">
        <w:t xml:space="preserve">in </w:t>
      </w:r>
      <w:r w:rsidR="00233CFC">
        <w:t>subsection (</w:t>
      </w:r>
      <w:r w:rsidRPr="00233CFC">
        <w:t>10) if the Secretary is satisfied that there are special circumstances that justify the Secretary doing so.</w:t>
      </w:r>
    </w:p>
    <w:p w:rsidR="00253C2A" w:rsidRPr="00233CFC" w:rsidRDefault="00253C2A" w:rsidP="00253C2A">
      <w:pPr>
        <w:pStyle w:val="SubsectionHead"/>
      </w:pPr>
      <w:r w:rsidRPr="00233CFC">
        <w:t>Determinations are not legislative instruments</w:t>
      </w:r>
    </w:p>
    <w:p w:rsidR="00253C2A" w:rsidRPr="00233CFC" w:rsidRDefault="00253C2A" w:rsidP="00253C2A">
      <w:pPr>
        <w:pStyle w:val="subsection"/>
      </w:pPr>
      <w:r w:rsidRPr="00233CFC">
        <w:tab/>
        <w:t>(12)</w:t>
      </w:r>
      <w:r w:rsidRPr="00233CFC">
        <w:tab/>
        <w:t xml:space="preserve">A determination made under </w:t>
      </w:r>
      <w:r w:rsidR="00233CFC">
        <w:t>paragraph (</w:t>
      </w:r>
      <w:r w:rsidRPr="00233CFC">
        <w:t xml:space="preserve">6)(a) or </w:t>
      </w:r>
      <w:r w:rsidR="00233CFC">
        <w:t>subsection (</w:t>
      </w:r>
      <w:r w:rsidRPr="00233CFC">
        <w:t>9) or (11) is not a legislative instrument.</w:t>
      </w:r>
    </w:p>
    <w:p w:rsidR="00253C2A" w:rsidRPr="00233CFC" w:rsidRDefault="00253C2A" w:rsidP="00253C2A">
      <w:pPr>
        <w:pStyle w:val="ActHead5"/>
      </w:pPr>
      <w:bookmarkStart w:id="67" w:name="_Toc447692688"/>
      <w:r w:rsidRPr="00233CFC">
        <w:rPr>
          <w:rStyle w:val="CharSectno"/>
        </w:rPr>
        <w:t>32AD</w:t>
      </w:r>
      <w:r w:rsidRPr="00233CFC">
        <w:t xml:space="preserve">  Prohibited periods for new partner</w:t>
      </w:r>
      <w:bookmarkEnd w:id="67"/>
    </w:p>
    <w:p w:rsidR="00253C2A" w:rsidRPr="00233CFC" w:rsidRDefault="00253C2A" w:rsidP="00253C2A">
      <w:pPr>
        <w:pStyle w:val="subsection"/>
      </w:pPr>
      <w:r w:rsidRPr="00233CFC">
        <w:tab/>
      </w:r>
      <w:r w:rsidRPr="00233CFC">
        <w:tab/>
        <w:t>If:</w:t>
      </w:r>
    </w:p>
    <w:p w:rsidR="00253C2A" w:rsidRPr="00233CFC" w:rsidRDefault="00253C2A" w:rsidP="00253C2A">
      <w:pPr>
        <w:pStyle w:val="paragraph"/>
      </w:pPr>
      <w:r w:rsidRPr="00233CFC">
        <w:tab/>
        <w:t>(a)</w:t>
      </w:r>
      <w:r w:rsidRPr="00233CFC">
        <w:tab/>
        <w:t>on or after the day the variation mentioned in section</w:t>
      </w:r>
      <w:r w:rsidR="00233CFC">
        <w:t> </w:t>
      </w:r>
      <w:r w:rsidRPr="00233CFC">
        <w:t xml:space="preserve">32AA is made, the claimant becomes a member of a couple and the claimant’s partner (the </w:t>
      </w:r>
      <w:r w:rsidRPr="00233CFC">
        <w:rPr>
          <w:b/>
          <w:i/>
        </w:rPr>
        <w:t>new partner</w:t>
      </w:r>
      <w:r w:rsidRPr="00233CFC">
        <w:t>) is not the relevant partner; and</w:t>
      </w:r>
    </w:p>
    <w:p w:rsidR="00253C2A" w:rsidRPr="00233CFC" w:rsidRDefault="00253C2A" w:rsidP="00253C2A">
      <w:pPr>
        <w:pStyle w:val="paragraph"/>
      </w:pPr>
      <w:r w:rsidRPr="00233CFC">
        <w:tab/>
        <w:t>(b)</w:t>
      </w:r>
      <w:r w:rsidRPr="00233CFC">
        <w:tab/>
        <w:t>the claimant was required to lodge an income tax return for the cancellation income year concerned but has not done so when the claimant becomes a member of that couple;</w:t>
      </w:r>
    </w:p>
    <w:p w:rsidR="00253C2A" w:rsidRPr="00233CFC" w:rsidRDefault="00253C2A" w:rsidP="00253C2A">
      <w:pPr>
        <w:pStyle w:val="subsection2"/>
      </w:pPr>
      <w:r w:rsidRPr="00233CFC">
        <w:t xml:space="preserve">then, during a prohibited period for the claimant and while the claimant and the new partner are members of the same couple, the Secretary must not make a payment of family tax benefit (worked out on </w:t>
      </w:r>
      <w:r w:rsidR="00261D58" w:rsidRPr="00233CFC">
        <w:t>an estimated income basis</w:t>
      </w:r>
      <w:r w:rsidRPr="00233CFC">
        <w:t>) to the new partner.</w:t>
      </w:r>
    </w:p>
    <w:p w:rsidR="00253C2A" w:rsidRPr="00233CFC" w:rsidRDefault="00253C2A" w:rsidP="00253C2A">
      <w:pPr>
        <w:pStyle w:val="notetext"/>
      </w:pPr>
      <w:r w:rsidRPr="00233CFC">
        <w:t>Note:</w:t>
      </w:r>
      <w:r w:rsidRPr="00233CFC">
        <w:tab/>
        <w:t xml:space="preserve">For </w:t>
      </w:r>
      <w:r w:rsidRPr="00233CFC">
        <w:rPr>
          <w:b/>
          <w:i/>
        </w:rPr>
        <w:t xml:space="preserve">relevant partner </w:t>
      </w:r>
      <w:r w:rsidRPr="00233CFC">
        <w:t>see section</w:t>
      </w:r>
      <w:r w:rsidR="00233CFC">
        <w:t> </w:t>
      </w:r>
      <w:r w:rsidRPr="00233CFC">
        <w:t>32AA.</w:t>
      </w:r>
    </w:p>
    <w:p w:rsidR="006846BD" w:rsidRPr="00233CFC" w:rsidRDefault="006846BD" w:rsidP="00DE4889">
      <w:pPr>
        <w:pStyle w:val="ActHead5"/>
      </w:pPr>
      <w:bookmarkStart w:id="68" w:name="_Toc447692689"/>
      <w:r w:rsidRPr="00233CFC">
        <w:rPr>
          <w:rStyle w:val="CharSectno"/>
        </w:rPr>
        <w:t>32AE</w:t>
      </w:r>
      <w:r w:rsidRPr="00233CFC">
        <w:t xml:space="preserve">  Non</w:t>
      </w:r>
      <w:r w:rsidR="00233CFC">
        <w:noBreakHyphen/>
      </w:r>
      <w:r w:rsidRPr="00233CFC">
        <w:t xml:space="preserve">entitlement to payment of family tax benefit after 3 </w:t>
      </w:r>
      <w:r w:rsidR="00A22064" w:rsidRPr="00233CFC">
        <w:t xml:space="preserve">or more </w:t>
      </w:r>
      <w:r w:rsidRPr="00233CFC">
        <w:t>variations under subsection</w:t>
      </w:r>
      <w:r w:rsidR="00233CFC">
        <w:t> </w:t>
      </w:r>
      <w:r w:rsidRPr="00233CFC">
        <w:t>28(2)</w:t>
      </w:r>
      <w:bookmarkEnd w:id="68"/>
    </w:p>
    <w:p w:rsidR="006846BD" w:rsidRPr="00233CFC" w:rsidRDefault="006846BD" w:rsidP="00DE4889">
      <w:pPr>
        <w:pStyle w:val="subsection"/>
        <w:keepNext/>
        <w:keepLines/>
      </w:pPr>
      <w:r w:rsidRPr="00233CFC">
        <w:tab/>
        <w:t>(1)</w:t>
      </w:r>
      <w:r w:rsidRPr="00233CFC">
        <w:tab/>
        <w:t>This section applies if 3</w:t>
      </w:r>
      <w:r w:rsidR="00940C21" w:rsidRPr="00233CFC">
        <w:t xml:space="preserve"> or more</w:t>
      </w:r>
      <w:r w:rsidRPr="00233CFC">
        <w:t xml:space="preserve"> variations under subsection</w:t>
      </w:r>
      <w:r w:rsidR="00233CFC">
        <w:t> </w:t>
      </w:r>
      <w:r w:rsidRPr="00233CFC">
        <w:t>28(2) have been made in relation to a claimant.</w:t>
      </w:r>
    </w:p>
    <w:p w:rsidR="000E6A38" w:rsidRPr="00233CFC" w:rsidRDefault="000E6A38" w:rsidP="000E6A38">
      <w:pPr>
        <w:pStyle w:val="SubsectionHead"/>
      </w:pPr>
      <w:r w:rsidRPr="00233CFC">
        <w:t>Claimant</w:t>
      </w:r>
    </w:p>
    <w:p w:rsidR="000E6A38" w:rsidRPr="00233CFC" w:rsidRDefault="000E6A38" w:rsidP="000E6A38">
      <w:pPr>
        <w:pStyle w:val="subsection"/>
      </w:pPr>
      <w:r w:rsidRPr="00233CFC">
        <w:tab/>
        <w:t>(2)</w:t>
      </w:r>
      <w:r w:rsidRPr="00233CFC">
        <w:tab/>
        <w:t>T</w:t>
      </w:r>
      <w:r w:rsidRPr="00233CFC">
        <w:rPr>
          <w:lang w:eastAsia="en-US"/>
        </w:rPr>
        <w:t>h</w:t>
      </w:r>
      <w:r w:rsidRPr="00233CFC">
        <w:t xml:space="preserve">e claimant is not entitled to be paid family tax benefit (worked out on </w:t>
      </w:r>
      <w:r w:rsidR="007A6DA4" w:rsidRPr="00233CFC">
        <w:t>an estimated income basis</w:t>
      </w:r>
      <w:r w:rsidRPr="00233CFC">
        <w:t xml:space="preserve">) for a period if, throughout that period, both </w:t>
      </w:r>
      <w:r w:rsidR="00233CFC">
        <w:t>subsections (</w:t>
      </w:r>
      <w:r w:rsidRPr="00233CFC">
        <w:t>3) and (4) of this section apply in relation to one or more of the cancellation income years concerned.</w:t>
      </w:r>
    </w:p>
    <w:p w:rsidR="000E6A38" w:rsidRPr="00233CFC" w:rsidRDefault="000E6A38" w:rsidP="000E6A38">
      <w:pPr>
        <w:pStyle w:val="notetext"/>
      </w:pPr>
      <w:r w:rsidRPr="00233CFC">
        <w:t>Note 1:</w:t>
      </w:r>
      <w:r w:rsidRPr="00233CFC">
        <w:tab/>
        <w:t xml:space="preserve">For </w:t>
      </w:r>
      <w:r w:rsidRPr="00233CFC">
        <w:rPr>
          <w:b/>
          <w:i/>
        </w:rPr>
        <w:t xml:space="preserve">cancellation income year </w:t>
      </w:r>
      <w:r w:rsidRPr="00233CFC">
        <w:t>see subsection</w:t>
      </w:r>
      <w:r w:rsidR="00233CFC">
        <w:t> </w:t>
      </w:r>
      <w:r w:rsidRPr="00233CFC">
        <w:t>28(1).</w:t>
      </w:r>
    </w:p>
    <w:p w:rsidR="000E6A38" w:rsidRPr="00233CFC" w:rsidRDefault="000E6A38" w:rsidP="000E6A38">
      <w:pPr>
        <w:pStyle w:val="notetext"/>
      </w:pPr>
      <w:r w:rsidRPr="00233CFC">
        <w:t>Note 2:</w:t>
      </w:r>
      <w:r w:rsidRPr="00233CFC">
        <w:tab/>
      </w:r>
      <w:r w:rsidR="00233CFC">
        <w:t>Subsection (</w:t>
      </w:r>
      <w:r w:rsidRPr="00233CFC">
        <w:t xml:space="preserve">8) creates an exception to </w:t>
      </w:r>
      <w:r w:rsidR="00233CFC">
        <w:t>subsection (</w:t>
      </w:r>
      <w:r w:rsidRPr="00233CFC">
        <w:t>2).</w:t>
      </w:r>
    </w:p>
    <w:p w:rsidR="000E6A38" w:rsidRPr="00233CFC" w:rsidRDefault="000E6A38" w:rsidP="000E6A38">
      <w:pPr>
        <w:pStyle w:val="subsection"/>
      </w:pPr>
      <w:r w:rsidRPr="00233CFC">
        <w:tab/>
        <w:t>(3)</w:t>
      </w:r>
      <w:r w:rsidRPr="00233CFC">
        <w:tab/>
        <w:t>This subsection applies in relation to a cancellation income year if either or both of the following apply:</w:t>
      </w:r>
    </w:p>
    <w:p w:rsidR="000E6A38" w:rsidRPr="00233CFC" w:rsidRDefault="000E6A38" w:rsidP="000E6A38">
      <w:pPr>
        <w:pStyle w:val="paragraph"/>
      </w:pPr>
      <w:r w:rsidRPr="00233CFC">
        <w:tab/>
        <w:t>(a)</w:t>
      </w:r>
      <w:r w:rsidRPr="00233CFC">
        <w:tab/>
        <w:t>if the claimant was required to lodge an income tax return for that year—the claimant has not lodged that return;</w:t>
      </w:r>
    </w:p>
    <w:p w:rsidR="000E6A38" w:rsidRPr="00233CFC" w:rsidRDefault="000E6A38" w:rsidP="000E6A38">
      <w:pPr>
        <w:pStyle w:val="paragraph"/>
      </w:pPr>
      <w:r w:rsidRPr="00233CFC">
        <w:tab/>
        <w:t>(b)</w:t>
      </w:r>
      <w:r w:rsidRPr="00233CFC">
        <w:tab/>
        <w:t>if the claimant is a member of a couple and the claimant’s partner is a relevant partner in relation to that year and that partner was required to lodge an income tax return for that year—that partner has not lodged that return.</w:t>
      </w:r>
    </w:p>
    <w:p w:rsidR="000E6A38" w:rsidRPr="00233CFC" w:rsidRDefault="000E6A38" w:rsidP="000E6A38">
      <w:pPr>
        <w:pStyle w:val="notetext"/>
      </w:pPr>
      <w:r w:rsidRPr="00233CFC">
        <w:t>Note:</w:t>
      </w:r>
      <w:r w:rsidRPr="00233CFC">
        <w:tab/>
        <w:t xml:space="preserve">For </w:t>
      </w:r>
      <w:r w:rsidRPr="00233CFC">
        <w:rPr>
          <w:b/>
          <w:i/>
        </w:rPr>
        <w:t xml:space="preserve">relevant partner </w:t>
      </w:r>
      <w:r w:rsidRPr="00233CFC">
        <w:t>see section</w:t>
      </w:r>
      <w:r w:rsidR="00233CFC">
        <w:t> </w:t>
      </w:r>
      <w:r w:rsidRPr="00233CFC">
        <w:t>32AA.</w:t>
      </w:r>
    </w:p>
    <w:p w:rsidR="000E6A38" w:rsidRPr="00233CFC" w:rsidRDefault="000E6A38" w:rsidP="000E6A38">
      <w:pPr>
        <w:pStyle w:val="subsection"/>
      </w:pPr>
      <w:r w:rsidRPr="00233CFC">
        <w:tab/>
        <w:t>(4)</w:t>
      </w:r>
      <w:r w:rsidRPr="00233CFC">
        <w:tab/>
        <w:t>This subsection applies in relation to a cancellation income year if a debt arose under section</w:t>
      </w:r>
      <w:r w:rsidR="00233CFC">
        <w:t> </w:t>
      </w:r>
      <w:r w:rsidRPr="00233CFC">
        <w:t>71 as a result of the variation concerned and an amount of that debt is outstanding.</w:t>
      </w:r>
    </w:p>
    <w:p w:rsidR="000E6A38" w:rsidRPr="00233CFC" w:rsidRDefault="000E6A38" w:rsidP="000E6A38">
      <w:pPr>
        <w:pStyle w:val="SubsectionHead"/>
      </w:pPr>
      <w:r w:rsidRPr="00233CFC">
        <w:t>Partner</w:t>
      </w:r>
    </w:p>
    <w:p w:rsidR="000E6A38" w:rsidRPr="00233CFC" w:rsidRDefault="000E6A38" w:rsidP="000E6A38">
      <w:pPr>
        <w:pStyle w:val="subsection"/>
      </w:pPr>
      <w:r w:rsidRPr="00233CFC">
        <w:tab/>
        <w:t>(5)</w:t>
      </w:r>
      <w:r w:rsidRPr="00233CFC">
        <w:tab/>
        <w:t xml:space="preserve">If the claimant is a member of a couple, the claimant’s partner is not entitled to be paid family tax benefit (worked out on </w:t>
      </w:r>
      <w:r w:rsidR="007A6DA4" w:rsidRPr="00233CFC">
        <w:t>an estimated income basis</w:t>
      </w:r>
      <w:r w:rsidRPr="00233CFC">
        <w:t xml:space="preserve">) for a period if, throughout that period, both </w:t>
      </w:r>
      <w:r w:rsidR="00233CFC">
        <w:t>subsections (</w:t>
      </w:r>
      <w:r w:rsidRPr="00233CFC">
        <w:t>6) and (7) of this section apply in relation to one or more of the cancellation income years concerned.</w:t>
      </w:r>
    </w:p>
    <w:p w:rsidR="000E6A38" w:rsidRPr="00233CFC" w:rsidRDefault="000E6A38" w:rsidP="000E6A38">
      <w:pPr>
        <w:pStyle w:val="notetext"/>
      </w:pPr>
      <w:r w:rsidRPr="00233CFC">
        <w:t>Note 1:</w:t>
      </w:r>
      <w:r w:rsidRPr="00233CFC">
        <w:tab/>
        <w:t xml:space="preserve">For </w:t>
      </w:r>
      <w:r w:rsidRPr="00233CFC">
        <w:rPr>
          <w:b/>
          <w:i/>
        </w:rPr>
        <w:t xml:space="preserve">cancellation income year </w:t>
      </w:r>
      <w:r w:rsidRPr="00233CFC">
        <w:t>see subsection</w:t>
      </w:r>
      <w:r w:rsidR="00233CFC">
        <w:t> </w:t>
      </w:r>
      <w:r w:rsidRPr="00233CFC">
        <w:t>28(1).</w:t>
      </w:r>
    </w:p>
    <w:p w:rsidR="000E6A38" w:rsidRPr="00233CFC" w:rsidRDefault="000E6A38" w:rsidP="000E6A38">
      <w:pPr>
        <w:pStyle w:val="notetext"/>
      </w:pPr>
      <w:r w:rsidRPr="00233CFC">
        <w:t>Note 2:</w:t>
      </w:r>
      <w:r w:rsidRPr="00233CFC">
        <w:tab/>
      </w:r>
      <w:r w:rsidR="00233CFC">
        <w:t>Subsection (</w:t>
      </w:r>
      <w:r w:rsidRPr="00233CFC">
        <w:t xml:space="preserve">9) creates an exception to </w:t>
      </w:r>
      <w:r w:rsidR="00233CFC">
        <w:t>subsection (</w:t>
      </w:r>
      <w:r w:rsidRPr="00233CFC">
        <w:t>5).</w:t>
      </w:r>
    </w:p>
    <w:p w:rsidR="000E6A38" w:rsidRPr="00233CFC" w:rsidRDefault="000E6A38" w:rsidP="000E6A38">
      <w:pPr>
        <w:pStyle w:val="subsection"/>
      </w:pPr>
      <w:r w:rsidRPr="00233CFC">
        <w:tab/>
        <w:t>(6)</w:t>
      </w:r>
      <w:r w:rsidRPr="00233CFC">
        <w:tab/>
        <w:t>This subsection applies in relation to a cancellation income year if either or both of the following apply:</w:t>
      </w:r>
    </w:p>
    <w:p w:rsidR="000E6A38" w:rsidRPr="00233CFC" w:rsidRDefault="000E6A38" w:rsidP="000E6A38">
      <w:pPr>
        <w:pStyle w:val="paragraph"/>
      </w:pPr>
      <w:r w:rsidRPr="00233CFC">
        <w:tab/>
        <w:t>(a)</w:t>
      </w:r>
      <w:r w:rsidRPr="00233CFC">
        <w:tab/>
        <w:t>if the claimant was required to lodge an income tax return for that year—the claimant has not lodged that return;</w:t>
      </w:r>
    </w:p>
    <w:p w:rsidR="000E6A38" w:rsidRPr="00233CFC" w:rsidRDefault="000E6A38" w:rsidP="000E6A38">
      <w:pPr>
        <w:pStyle w:val="paragraph"/>
      </w:pPr>
      <w:r w:rsidRPr="00233CFC">
        <w:tab/>
        <w:t>(b)</w:t>
      </w:r>
      <w:r w:rsidRPr="00233CFC">
        <w:tab/>
        <w:t>if the claimant’s partner is a relevant partner in relation to that year and that partner was required to lodge an income tax return for that year—that partner has not lodged that return.</w:t>
      </w:r>
    </w:p>
    <w:p w:rsidR="000E6A38" w:rsidRPr="00233CFC" w:rsidRDefault="000E6A38" w:rsidP="000E6A38">
      <w:pPr>
        <w:pStyle w:val="notetext"/>
      </w:pPr>
      <w:r w:rsidRPr="00233CFC">
        <w:t>Note:</w:t>
      </w:r>
      <w:r w:rsidRPr="00233CFC">
        <w:tab/>
        <w:t xml:space="preserve">For </w:t>
      </w:r>
      <w:r w:rsidRPr="00233CFC">
        <w:rPr>
          <w:b/>
          <w:i/>
        </w:rPr>
        <w:t xml:space="preserve">relevant partner </w:t>
      </w:r>
      <w:r w:rsidRPr="00233CFC">
        <w:t>see section</w:t>
      </w:r>
      <w:r w:rsidR="00233CFC">
        <w:t> </w:t>
      </w:r>
      <w:r w:rsidRPr="00233CFC">
        <w:t>32AA.</w:t>
      </w:r>
    </w:p>
    <w:p w:rsidR="000E6A38" w:rsidRPr="00233CFC" w:rsidRDefault="000E6A38" w:rsidP="000E6A38">
      <w:pPr>
        <w:pStyle w:val="subsection"/>
      </w:pPr>
      <w:r w:rsidRPr="00233CFC">
        <w:tab/>
        <w:t>(7)</w:t>
      </w:r>
      <w:r w:rsidRPr="00233CFC">
        <w:tab/>
        <w:t>This subsection applies in relation to a cancellation income year if a debt arose under section</w:t>
      </w:r>
      <w:r w:rsidR="00233CFC">
        <w:t> </w:t>
      </w:r>
      <w:r w:rsidRPr="00233CFC">
        <w:t>71 as a result of the variation concerned and an amount of that debt is outstanding.</w:t>
      </w:r>
    </w:p>
    <w:p w:rsidR="000E6A38" w:rsidRPr="00233CFC" w:rsidRDefault="000E6A38" w:rsidP="000E6A38">
      <w:pPr>
        <w:pStyle w:val="SubsectionHead"/>
      </w:pPr>
      <w:r w:rsidRPr="00233CFC">
        <w:t>Exceptions</w:t>
      </w:r>
    </w:p>
    <w:p w:rsidR="000E6A38" w:rsidRPr="00233CFC" w:rsidRDefault="000E6A38" w:rsidP="000E6A38">
      <w:pPr>
        <w:pStyle w:val="subsection"/>
      </w:pPr>
      <w:r w:rsidRPr="00233CFC">
        <w:tab/>
        <w:t>(8)</w:t>
      </w:r>
      <w:r w:rsidRPr="00233CFC">
        <w:tab/>
        <w:t xml:space="preserve">The Secretary may, by writing, determine that </w:t>
      </w:r>
      <w:r w:rsidR="00233CFC">
        <w:t>subsection (</w:t>
      </w:r>
      <w:r w:rsidRPr="00233CFC">
        <w:t>2) does not apply in relation to a specified person and to a specified period if the Secretary is satisfied that there are special circumstances that justify the Secretary doing so.</w:t>
      </w:r>
    </w:p>
    <w:p w:rsidR="000E6A38" w:rsidRPr="00233CFC" w:rsidRDefault="000E6A38" w:rsidP="000E6A38">
      <w:pPr>
        <w:pStyle w:val="subsection"/>
      </w:pPr>
      <w:r w:rsidRPr="00233CFC">
        <w:tab/>
        <w:t>(9)</w:t>
      </w:r>
      <w:r w:rsidRPr="00233CFC">
        <w:tab/>
        <w:t xml:space="preserve">The Secretary may, by writing, determine that </w:t>
      </w:r>
      <w:r w:rsidR="00233CFC">
        <w:t>subsection (</w:t>
      </w:r>
      <w:r w:rsidRPr="00233CFC">
        <w:t>5) does not apply in relation to a specified person and to a specified period if the Secretary is satisfied that there are special circumstances that justify the Secretary doing so.</w:t>
      </w:r>
    </w:p>
    <w:p w:rsidR="000E6A38" w:rsidRPr="00233CFC" w:rsidRDefault="000E6A38" w:rsidP="000E6A38">
      <w:pPr>
        <w:pStyle w:val="subsection"/>
      </w:pPr>
      <w:r w:rsidRPr="00233CFC">
        <w:tab/>
        <w:t>(10)</w:t>
      </w:r>
      <w:r w:rsidRPr="00233CFC">
        <w:tab/>
        <w:t xml:space="preserve">A period specified in a determination under </w:t>
      </w:r>
      <w:r w:rsidR="00233CFC">
        <w:t>subsection (</w:t>
      </w:r>
      <w:r w:rsidRPr="00233CFC">
        <w:t>8) or (9) may be a period beginning before, on or after the day the determination is made.</w:t>
      </w:r>
    </w:p>
    <w:p w:rsidR="000E6A38" w:rsidRPr="00233CFC" w:rsidRDefault="000E6A38" w:rsidP="000E6A38">
      <w:pPr>
        <w:pStyle w:val="subsection"/>
      </w:pPr>
      <w:r w:rsidRPr="00233CFC">
        <w:tab/>
        <w:t>(11)</w:t>
      </w:r>
      <w:r w:rsidRPr="00233CFC">
        <w:tab/>
        <w:t xml:space="preserve">A determination made under </w:t>
      </w:r>
      <w:r w:rsidR="00233CFC">
        <w:t>subsection (</w:t>
      </w:r>
      <w:r w:rsidRPr="00233CFC">
        <w:t>8) or (9) is not a legislative instrument.</w:t>
      </w:r>
    </w:p>
    <w:p w:rsidR="00850A55" w:rsidRPr="00233CFC" w:rsidRDefault="00850A55" w:rsidP="00850A55">
      <w:pPr>
        <w:pStyle w:val="ActHead5"/>
      </w:pPr>
      <w:bookmarkStart w:id="69" w:name="_Toc447692690"/>
      <w:r w:rsidRPr="00233CFC">
        <w:rPr>
          <w:rStyle w:val="CharSectno"/>
        </w:rPr>
        <w:t>32AEA</w:t>
      </w:r>
      <w:r w:rsidRPr="00233CFC">
        <w:t xml:space="preserve">  Effect of this Subdivision on newborn upfront payment of family tax benefit</w:t>
      </w:r>
      <w:bookmarkEnd w:id="69"/>
    </w:p>
    <w:p w:rsidR="00850A55" w:rsidRPr="00233CFC" w:rsidRDefault="00850A55" w:rsidP="00850A55">
      <w:pPr>
        <w:pStyle w:val="subsection"/>
      </w:pPr>
      <w:r w:rsidRPr="00233CFC">
        <w:tab/>
      </w:r>
      <w:r w:rsidRPr="00233CFC">
        <w:tab/>
        <w:t>If this Subdivision has the effect that:</w:t>
      </w:r>
    </w:p>
    <w:p w:rsidR="00850A55" w:rsidRPr="00233CFC" w:rsidRDefault="00850A55" w:rsidP="00850A55">
      <w:pPr>
        <w:pStyle w:val="paragraph"/>
      </w:pPr>
      <w:r w:rsidRPr="00233CFC">
        <w:tab/>
        <w:t>(a)</w:t>
      </w:r>
      <w:r w:rsidRPr="00233CFC">
        <w:tab/>
        <w:t>the Secretary must not make a payment of family tax benefit (worked out on an estimated income basis) to an individual during a period; or</w:t>
      </w:r>
    </w:p>
    <w:p w:rsidR="00850A55" w:rsidRPr="00233CFC" w:rsidRDefault="00850A55" w:rsidP="00850A55">
      <w:pPr>
        <w:pStyle w:val="paragraph"/>
      </w:pPr>
      <w:r w:rsidRPr="00233CFC">
        <w:tab/>
        <w:t>(b)</w:t>
      </w:r>
      <w:r w:rsidRPr="00233CFC">
        <w:tab/>
        <w:t>an individual is not entitled to be paid family tax benefit (worked out on an estimated income basis) for a period;</w:t>
      </w:r>
    </w:p>
    <w:p w:rsidR="00850A55" w:rsidRPr="00233CFC" w:rsidRDefault="00850A55" w:rsidP="00850A55">
      <w:pPr>
        <w:pStyle w:val="subsection2"/>
      </w:pPr>
      <w:r w:rsidRPr="00233CFC">
        <w:t>then the individual is not entitled to be paid an amount of family tax benefit under section</w:t>
      </w:r>
      <w:r w:rsidR="00233CFC">
        <w:t> </w:t>
      </w:r>
      <w:r w:rsidRPr="00233CFC">
        <w:t>58AA of the Family Assistance Act during that period.</w:t>
      </w:r>
    </w:p>
    <w:p w:rsidR="00CC4928" w:rsidRPr="00233CFC" w:rsidRDefault="00127CA2" w:rsidP="00CC4928">
      <w:pPr>
        <w:pStyle w:val="ActHead4"/>
      </w:pPr>
      <w:bookmarkStart w:id="70" w:name="_Toc447692691"/>
      <w:r w:rsidRPr="00233CFC">
        <w:rPr>
          <w:rStyle w:val="CharSubdNo"/>
        </w:rPr>
        <w:t>Subdivision</w:t>
      </w:r>
      <w:r w:rsidR="00753CFA" w:rsidRPr="00233CFC">
        <w:rPr>
          <w:rStyle w:val="CharSubdNo"/>
        </w:rPr>
        <w:t xml:space="preserve"> </w:t>
      </w:r>
      <w:r w:rsidR="00CC4928" w:rsidRPr="00233CFC">
        <w:rPr>
          <w:rStyle w:val="CharSubdNo"/>
        </w:rPr>
        <w:t>CB</w:t>
      </w:r>
      <w:r w:rsidR="00CC4928" w:rsidRPr="00233CFC">
        <w:t>—</w:t>
      </w:r>
      <w:r w:rsidR="00CC4928" w:rsidRPr="00233CFC">
        <w:rPr>
          <w:rStyle w:val="CharSubdText"/>
        </w:rPr>
        <w:t>Non</w:t>
      </w:r>
      <w:r w:rsidR="00233CFC" w:rsidRPr="00233CFC">
        <w:rPr>
          <w:rStyle w:val="CharSubdText"/>
        </w:rPr>
        <w:noBreakHyphen/>
      </w:r>
      <w:r w:rsidR="00CC4928" w:rsidRPr="00233CFC">
        <w:rPr>
          <w:rStyle w:val="CharSubdText"/>
        </w:rPr>
        <w:t>entitlement to FTB on estimated income basis</w:t>
      </w:r>
      <w:bookmarkEnd w:id="70"/>
    </w:p>
    <w:p w:rsidR="00CC4928" w:rsidRPr="00233CFC" w:rsidRDefault="00CC4928" w:rsidP="00CC4928">
      <w:pPr>
        <w:pStyle w:val="ActHead5"/>
      </w:pPr>
      <w:bookmarkStart w:id="71" w:name="_Toc447692692"/>
      <w:r w:rsidRPr="00233CFC">
        <w:rPr>
          <w:rStyle w:val="CharSectno"/>
        </w:rPr>
        <w:t>32AF</w:t>
      </w:r>
      <w:r w:rsidRPr="00233CFC">
        <w:t xml:space="preserve">  Non</w:t>
      </w:r>
      <w:r w:rsidR="00233CFC">
        <w:noBreakHyphen/>
      </w:r>
      <w:r w:rsidRPr="00233CFC">
        <w:t>entitlement to FTB on estimated income basis—review of income during 2 consecutive income years</w:t>
      </w:r>
      <w:bookmarkEnd w:id="71"/>
    </w:p>
    <w:p w:rsidR="00CC4928" w:rsidRPr="00233CFC" w:rsidRDefault="00CC4928" w:rsidP="00CC4928">
      <w:pPr>
        <w:pStyle w:val="SubsectionHead"/>
      </w:pPr>
      <w:r w:rsidRPr="00233CFC">
        <w:t>Scope of Subdivision</w:t>
      </w:r>
    </w:p>
    <w:p w:rsidR="00CC4928" w:rsidRPr="00233CFC" w:rsidRDefault="00CC4928" w:rsidP="00CC4928">
      <w:pPr>
        <w:pStyle w:val="subsection"/>
      </w:pPr>
      <w:r w:rsidRPr="00233CFC">
        <w:tab/>
        <w:t>(1)</w:t>
      </w:r>
      <w:r w:rsidRPr="00233CFC">
        <w:tab/>
        <w:t xml:space="preserve">This </w:t>
      </w:r>
      <w:r w:rsidR="00127CA2" w:rsidRPr="00233CFC">
        <w:t>Subdivision</w:t>
      </w:r>
      <w:r w:rsidR="00753CFA" w:rsidRPr="00233CFC">
        <w:t xml:space="preserve"> </w:t>
      </w:r>
      <w:r w:rsidRPr="00233CFC">
        <w:t>applies in relation to an individual if:</w:t>
      </w:r>
    </w:p>
    <w:p w:rsidR="00CC4928" w:rsidRPr="00233CFC" w:rsidRDefault="00CC4928" w:rsidP="00CC4928">
      <w:pPr>
        <w:pStyle w:val="paragraph"/>
      </w:pPr>
      <w:r w:rsidRPr="00233CFC">
        <w:tab/>
        <w:t>(a)</w:t>
      </w:r>
      <w:r w:rsidRPr="00233CFC">
        <w:tab/>
        <w:t xml:space="preserve">there are 2 consecutive income years (each of which is a </w:t>
      </w:r>
      <w:r w:rsidRPr="00233CFC">
        <w:rPr>
          <w:b/>
          <w:i/>
        </w:rPr>
        <w:t>consecutive year</w:t>
      </w:r>
      <w:r w:rsidRPr="00233CFC">
        <w:t>) in which there are one or more days for which the individual was entitled to be paid family tax benefit worked out on an estimated income basis; and</w:t>
      </w:r>
    </w:p>
    <w:p w:rsidR="00CC4928" w:rsidRPr="00233CFC" w:rsidRDefault="00CC4928" w:rsidP="00CC4928">
      <w:pPr>
        <w:pStyle w:val="paragraph"/>
      </w:pPr>
      <w:r w:rsidRPr="00233CFC">
        <w:tab/>
        <w:t>(b)</w:t>
      </w:r>
      <w:r w:rsidRPr="00233CFC">
        <w:tab/>
        <w:t>in respect of each consecutive year, the Secretary, under section</w:t>
      </w:r>
      <w:r w:rsidR="00233CFC">
        <w:t> </w:t>
      </w:r>
      <w:r w:rsidRPr="00233CFC">
        <w:t>105, reviews the rate of family benefit the individual was entitled to be paid for those days on the basis of the individual’s adjusted taxable income as finally determined in respect of the consecutive year by the Secretary; and</w:t>
      </w:r>
    </w:p>
    <w:p w:rsidR="00CC4928" w:rsidRPr="00233CFC" w:rsidRDefault="00CC4928" w:rsidP="00CC4928">
      <w:pPr>
        <w:pStyle w:val="paragraph"/>
      </w:pPr>
      <w:r w:rsidRPr="00233CFC">
        <w:tab/>
        <w:t>(c)</w:t>
      </w:r>
      <w:r w:rsidRPr="00233CFC">
        <w:tab/>
        <w:t>as a result of the review and in respect of each consecutive year, the Secretary determines either or both of the following:</w:t>
      </w:r>
    </w:p>
    <w:p w:rsidR="00CC4928" w:rsidRPr="00233CFC" w:rsidRDefault="00CC4928" w:rsidP="00CC4928">
      <w:pPr>
        <w:pStyle w:val="paragraphsub"/>
      </w:pPr>
      <w:r w:rsidRPr="00233CFC">
        <w:tab/>
        <w:t>(i)</w:t>
      </w:r>
      <w:r w:rsidRPr="00233CFC">
        <w:tab/>
        <w:t xml:space="preserve">the individual’s </w:t>
      </w:r>
      <w:r w:rsidR="00127CA2" w:rsidRPr="00233CFC">
        <w:t>Part</w:t>
      </w:r>
      <w:r w:rsidR="00753CFA" w:rsidRPr="00233CFC">
        <w:t xml:space="preserve"> </w:t>
      </w:r>
      <w:r w:rsidRPr="00233CFC">
        <w:t xml:space="preserve">A rate of family tax benefit is nil for those days because of the individual’s adjusted taxable income, and there are no other days in either consecutive year for which the individual was entitled to be paid the </w:t>
      </w:r>
      <w:r w:rsidR="00127CA2" w:rsidRPr="00233CFC">
        <w:t>Part</w:t>
      </w:r>
      <w:r w:rsidR="00753CFA" w:rsidRPr="00233CFC">
        <w:t xml:space="preserve"> </w:t>
      </w:r>
      <w:r w:rsidRPr="00233CFC">
        <w:t>A rate;</w:t>
      </w:r>
    </w:p>
    <w:p w:rsidR="00CC4928" w:rsidRPr="00233CFC" w:rsidRDefault="00CC4928" w:rsidP="00CC4928">
      <w:pPr>
        <w:pStyle w:val="paragraphsub"/>
      </w:pPr>
      <w:r w:rsidRPr="00233CFC">
        <w:tab/>
        <w:t>(ii)</w:t>
      </w:r>
      <w:r w:rsidRPr="00233CFC">
        <w:tab/>
        <w:t xml:space="preserve">the individual’s </w:t>
      </w:r>
      <w:r w:rsidR="00127CA2" w:rsidRPr="00233CFC">
        <w:t>Part</w:t>
      </w:r>
      <w:r w:rsidR="00753CFA" w:rsidRPr="00233CFC">
        <w:t xml:space="preserve"> </w:t>
      </w:r>
      <w:r w:rsidRPr="00233CFC">
        <w:t>B rate of family tax benefit is nil for those days because of subclause</w:t>
      </w:r>
      <w:r w:rsidR="00233CFC">
        <w:t> </w:t>
      </w:r>
      <w:r w:rsidRPr="00233CFC">
        <w:t>28B(1) of Schedule</w:t>
      </w:r>
      <w:r w:rsidR="00233CFC">
        <w:t> </w:t>
      </w:r>
      <w:r w:rsidRPr="00233CFC">
        <w:t>1 to the Family Assistance Act.</w:t>
      </w:r>
    </w:p>
    <w:p w:rsidR="00CC4928" w:rsidRPr="00233CFC" w:rsidRDefault="00CC4928" w:rsidP="00CC4928">
      <w:pPr>
        <w:pStyle w:val="notetext"/>
      </w:pPr>
      <w:r w:rsidRPr="00233CFC">
        <w:t>Note:</w:t>
      </w:r>
      <w:r w:rsidRPr="00233CFC">
        <w:tab/>
        <w:t>Family tax benefit may be worked out on an estimated income basis under subsection</w:t>
      </w:r>
      <w:r w:rsidR="00233CFC">
        <w:t> </w:t>
      </w:r>
      <w:r w:rsidRPr="00233CFC">
        <w:t xml:space="preserve">20(1), (2A) or (3) (see definition of </w:t>
      </w:r>
      <w:r w:rsidRPr="00233CFC">
        <w:rPr>
          <w:b/>
          <w:i/>
        </w:rPr>
        <w:t>estimated income basis</w:t>
      </w:r>
      <w:r w:rsidRPr="00233CFC">
        <w:t xml:space="preserve"> in subsection</w:t>
      </w:r>
      <w:r w:rsidR="00233CFC">
        <w:t> </w:t>
      </w:r>
      <w:r w:rsidRPr="00233CFC">
        <w:t>3(1)).</w:t>
      </w:r>
    </w:p>
    <w:p w:rsidR="00CC4928" w:rsidRPr="00233CFC" w:rsidRDefault="00CC4928" w:rsidP="00CC4928">
      <w:pPr>
        <w:pStyle w:val="SubsectionHead"/>
      </w:pPr>
      <w:r w:rsidRPr="00233CFC">
        <w:t>Basic non</w:t>
      </w:r>
      <w:r w:rsidR="00233CFC">
        <w:noBreakHyphen/>
      </w:r>
      <w:r w:rsidRPr="00233CFC">
        <w:t>entitlement rule</w:t>
      </w:r>
    </w:p>
    <w:p w:rsidR="00CC4928" w:rsidRPr="00233CFC" w:rsidRDefault="00CC4928" w:rsidP="00CC4928">
      <w:pPr>
        <w:pStyle w:val="subsection"/>
      </w:pPr>
      <w:r w:rsidRPr="00233CFC">
        <w:tab/>
        <w:t>(2)</w:t>
      </w:r>
      <w:r w:rsidRPr="00233CFC">
        <w:tab/>
        <w:t>Subject to this Subdivision:</w:t>
      </w:r>
    </w:p>
    <w:p w:rsidR="00CC4928" w:rsidRPr="00233CFC" w:rsidRDefault="00CC4928" w:rsidP="00CC4928">
      <w:pPr>
        <w:pStyle w:val="paragraph"/>
      </w:pPr>
      <w:r w:rsidRPr="00233CFC">
        <w:tab/>
        <w:t>(a)</w:t>
      </w:r>
      <w:r w:rsidRPr="00233CFC">
        <w:tab/>
        <w:t xml:space="preserve">if </w:t>
      </w:r>
      <w:r w:rsidR="00233CFC">
        <w:t>subparagraph (</w:t>
      </w:r>
      <w:r w:rsidRPr="00233CFC">
        <w:t xml:space="preserve">1)(c)(i) applies—the individual is not entitled, on and after the exclusion day, to be paid the </w:t>
      </w:r>
      <w:r w:rsidR="00127CA2" w:rsidRPr="00233CFC">
        <w:t>Part</w:t>
      </w:r>
      <w:r w:rsidR="00753CFA" w:rsidRPr="00233CFC">
        <w:t xml:space="preserve"> </w:t>
      </w:r>
      <w:r w:rsidRPr="00233CFC">
        <w:t>A rate of family tax benefit worked out on an estimated income basis; and</w:t>
      </w:r>
    </w:p>
    <w:p w:rsidR="00CC4928" w:rsidRPr="00233CFC" w:rsidRDefault="00CC4928" w:rsidP="00CC4928">
      <w:pPr>
        <w:pStyle w:val="paragraph"/>
      </w:pPr>
      <w:r w:rsidRPr="00233CFC">
        <w:tab/>
        <w:t>(b)</w:t>
      </w:r>
      <w:r w:rsidRPr="00233CFC">
        <w:tab/>
        <w:t xml:space="preserve">if </w:t>
      </w:r>
      <w:r w:rsidR="00233CFC">
        <w:t>subparagraph (</w:t>
      </w:r>
      <w:r w:rsidRPr="00233CFC">
        <w:t xml:space="preserve">1)(c)(ii) applies—the individual is not entitled, on and after the exclusion day, to be paid the </w:t>
      </w:r>
      <w:r w:rsidR="00127CA2" w:rsidRPr="00233CFC">
        <w:t>Part</w:t>
      </w:r>
      <w:r w:rsidR="00753CFA" w:rsidRPr="00233CFC">
        <w:t xml:space="preserve"> </w:t>
      </w:r>
      <w:r w:rsidRPr="00233CFC">
        <w:t>B rate of family tax benefit worked out on an estimated income basis.</w:t>
      </w:r>
    </w:p>
    <w:p w:rsidR="00CC4928" w:rsidRPr="00233CFC" w:rsidRDefault="00CC4928" w:rsidP="00CC4928">
      <w:pPr>
        <w:pStyle w:val="subsection"/>
      </w:pPr>
      <w:r w:rsidRPr="00233CFC">
        <w:tab/>
        <w:t>(3)</w:t>
      </w:r>
      <w:r w:rsidRPr="00233CFC">
        <w:tab/>
        <w:t xml:space="preserve">For the purposes of this Subdivision, the </w:t>
      </w:r>
      <w:r w:rsidRPr="00233CFC">
        <w:rPr>
          <w:b/>
          <w:i/>
        </w:rPr>
        <w:t>exclusion day</w:t>
      </w:r>
      <w:r w:rsidRPr="00233CFC">
        <w:t>, in relation to an individual,</w:t>
      </w:r>
      <w:r w:rsidRPr="00233CFC">
        <w:rPr>
          <w:b/>
          <w:i/>
        </w:rPr>
        <w:t xml:space="preserve"> </w:t>
      </w:r>
      <w:r w:rsidRPr="00233CFC">
        <w:t>is:</w:t>
      </w:r>
    </w:p>
    <w:p w:rsidR="00CC4928" w:rsidRPr="00233CFC" w:rsidRDefault="00CC4928" w:rsidP="00CC4928">
      <w:pPr>
        <w:pStyle w:val="paragraph"/>
      </w:pPr>
      <w:r w:rsidRPr="00233CFC">
        <w:tab/>
        <w:t>(a)</w:t>
      </w:r>
      <w:r w:rsidRPr="00233CFC">
        <w:tab/>
        <w:t>either:</w:t>
      </w:r>
    </w:p>
    <w:p w:rsidR="00CC4928" w:rsidRPr="00233CFC" w:rsidRDefault="00CC4928" w:rsidP="00CC4928">
      <w:pPr>
        <w:pStyle w:val="paragraphsub"/>
      </w:pPr>
      <w:r w:rsidRPr="00233CFC">
        <w:tab/>
        <w:t>(i)</w:t>
      </w:r>
      <w:r w:rsidRPr="00233CFC">
        <w:tab/>
        <w:t>if the later of the consecutive years is 2010</w:t>
      </w:r>
      <w:r w:rsidR="00233CFC">
        <w:noBreakHyphen/>
      </w:r>
      <w:r w:rsidRPr="00233CFC">
        <w:t>11—1</w:t>
      </w:r>
      <w:r w:rsidR="00233CFC">
        <w:t> </w:t>
      </w:r>
      <w:r w:rsidRPr="00233CFC">
        <w:t>July 2012; or</w:t>
      </w:r>
    </w:p>
    <w:p w:rsidR="00CC4928" w:rsidRPr="00233CFC" w:rsidRDefault="00CC4928" w:rsidP="00CC4928">
      <w:pPr>
        <w:pStyle w:val="paragraphsub"/>
      </w:pPr>
      <w:r w:rsidRPr="00233CFC">
        <w:tab/>
        <w:t>(ii)</w:t>
      </w:r>
      <w:r w:rsidRPr="00233CFC">
        <w:tab/>
        <w:t>in any other case—1</w:t>
      </w:r>
      <w:r w:rsidR="00233CFC">
        <w:t> </w:t>
      </w:r>
      <w:r w:rsidRPr="00233CFC">
        <w:t>July of the first income year after the later of the consecutive years; or</w:t>
      </w:r>
    </w:p>
    <w:p w:rsidR="00CC4928" w:rsidRPr="00233CFC" w:rsidRDefault="00CC4928" w:rsidP="00CC4928">
      <w:pPr>
        <w:pStyle w:val="paragraph"/>
      </w:pPr>
      <w:r w:rsidRPr="00233CFC">
        <w:tab/>
        <w:t>(b)</w:t>
      </w:r>
      <w:r w:rsidRPr="00233CFC">
        <w:tab/>
        <w:t>if the Secretary determines a later day in relation to the individual—the later day.</w:t>
      </w:r>
    </w:p>
    <w:p w:rsidR="00CC4928" w:rsidRPr="00233CFC" w:rsidRDefault="00CC4928" w:rsidP="00CC4928">
      <w:pPr>
        <w:pStyle w:val="subsection"/>
      </w:pPr>
      <w:r w:rsidRPr="00233CFC">
        <w:tab/>
        <w:t>(4)</w:t>
      </w:r>
      <w:r w:rsidRPr="00233CFC">
        <w:tab/>
        <w:t xml:space="preserve">A determination under </w:t>
      </w:r>
      <w:r w:rsidR="00233CFC">
        <w:t>paragraph (</w:t>
      </w:r>
      <w:r w:rsidRPr="00233CFC">
        <w:t>3)(b) is not a legislative instrument.</w:t>
      </w:r>
    </w:p>
    <w:p w:rsidR="00CC4928" w:rsidRPr="00233CFC" w:rsidRDefault="00CC4928" w:rsidP="00CC4928">
      <w:pPr>
        <w:pStyle w:val="SubsectionHead"/>
      </w:pPr>
      <w:r w:rsidRPr="00233CFC">
        <w:t>Position of individual’s partner</w:t>
      </w:r>
    </w:p>
    <w:p w:rsidR="00CC4928" w:rsidRPr="00233CFC" w:rsidRDefault="00CC4928" w:rsidP="00CC4928">
      <w:pPr>
        <w:pStyle w:val="subsection"/>
      </w:pPr>
      <w:r w:rsidRPr="00233CFC">
        <w:tab/>
        <w:t>(5)</w:t>
      </w:r>
      <w:r w:rsidRPr="00233CFC">
        <w:tab/>
        <w:t xml:space="preserve">While </w:t>
      </w:r>
      <w:r w:rsidR="00233CFC">
        <w:t>paragraph (</w:t>
      </w:r>
      <w:r w:rsidRPr="00233CFC">
        <w:t xml:space="preserve">2)(a) applies in relation to the individual, the individual’s partner (if any) is not entitled to be paid the </w:t>
      </w:r>
      <w:r w:rsidR="00127CA2" w:rsidRPr="00233CFC">
        <w:t>Part</w:t>
      </w:r>
      <w:r w:rsidR="00753CFA" w:rsidRPr="00233CFC">
        <w:t xml:space="preserve"> </w:t>
      </w:r>
      <w:r w:rsidRPr="00233CFC">
        <w:t>A rate of family tax benefit worked out on an estimated income basis.</w:t>
      </w:r>
    </w:p>
    <w:p w:rsidR="00CC4928" w:rsidRPr="00233CFC" w:rsidRDefault="00CC4928" w:rsidP="00CC4928">
      <w:pPr>
        <w:pStyle w:val="subsection"/>
      </w:pPr>
      <w:r w:rsidRPr="00233CFC">
        <w:tab/>
        <w:t>(6)</w:t>
      </w:r>
      <w:r w:rsidRPr="00233CFC">
        <w:tab/>
        <w:t xml:space="preserve">While </w:t>
      </w:r>
      <w:r w:rsidR="00233CFC">
        <w:t>paragraph (</w:t>
      </w:r>
      <w:r w:rsidRPr="00233CFC">
        <w:t xml:space="preserve">2)(b) applies in relation to the individual, the individual’s partner (if any) is not entitled to be paid the </w:t>
      </w:r>
      <w:r w:rsidR="00127CA2" w:rsidRPr="00233CFC">
        <w:t>Part</w:t>
      </w:r>
      <w:r w:rsidR="00753CFA" w:rsidRPr="00233CFC">
        <w:t xml:space="preserve"> </w:t>
      </w:r>
      <w:r w:rsidRPr="00233CFC">
        <w:t>B rate of family tax benefit worked out on an estimated income basis.</w:t>
      </w:r>
    </w:p>
    <w:p w:rsidR="00CC4928" w:rsidRPr="00233CFC" w:rsidRDefault="00CC4928" w:rsidP="00CC4928">
      <w:pPr>
        <w:pStyle w:val="SubsectionHead"/>
      </w:pPr>
      <w:r w:rsidRPr="00233CFC">
        <w:t>Multiple applications of section</w:t>
      </w:r>
    </w:p>
    <w:p w:rsidR="00CC4928" w:rsidRPr="00233CFC" w:rsidRDefault="00CC4928" w:rsidP="00CC4928">
      <w:pPr>
        <w:pStyle w:val="subsection"/>
      </w:pPr>
      <w:r w:rsidRPr="00233CFC">
        <w:tab/>
        <w:t>(7)</w:t>
      </w:r>
      <w:r w:rsidRPr="00233CFC">
        <w:tab/>
        <w:t>Sections</w:t>
      </w:r>
      <w:r w:rsidR="00233CFC">
        <w:t> </w:t>
      </w:r>
      <w:r w:rsidRPr="00233CFC">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233CFC" w:rsidRDefault="00CC4928" w:rsidP="00CC4928">
      <w:pPr>
        <w:pStyle w:val="ActHead5"/>
      </w:pPr>
      <w:bookmarkStart w:id="72" w:name="_Toc447692693"/>
      <w:r w:rsidRPr="00233CFC">
        <w:rPr>
          <w:rStyle w:val="CharSectno"/>
        </w:rPr>
        <w:t>32AG</w:t>
      </w:r>
      <w:r w:rsidRPr="00233CFC">
        <w:t xml:space="preserve">  Exception—greater than nil rate of FTB for later income year</w:t>
      </w:r>
      <w:bookmarkEnd w:id="72"/>
    </w:p>
    <w:p w:rsidR="00CC4928" w:rsidRPr="00233CFC" w:rsidRDefault="00CC4928" w:rsidP="00CC4928">
      <w:pPr>
        <w:pStyle w:val="SubsectionHead"/>
      </w:pPr>
      <w:r w:rsidRPr="00233CFC">
        <w:t>Scope</w:t>
      </w:r>
    </w:p>
    <w:p w:rsidR="00CC4928" w:rsidRPr="00233CFC" w:rsidRDefault="00CC4928" w:rsidP="00CC4928">
      <w:pPr>
        <w:pStyle w:val="subsection"/>
      </w:pPr>
      <w:r w:rsidRPr="00233CFC">
        <w:tab/>
        <w:t>(1)</w:t>
      </w:r>
      <w:r w:rsidRPr="00233CFC">
        <w:tab/>
        <w:t xml:space="preserve">This section applies if, in respect of an income year (the </w:t>
      </w:r>
      <w:r w:rsidRPr="00233CFC">
        <w:rPr>
          <w:b/>
          <w:i/>
        </w:rPr>
        <w:t>payment year</w:t>
      </w:r>
      <w:r w:rsidRPr="00233CFC">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233CFC">
        <w:rPr>
          <w:b/>
          <w:i/>
        </w:rPr>
        <w:t>payment day</w:t>
      </w:r>
      <w:r w:rsidRPr="00233CFC">
        <w:t>):</w:t>
      </w:r>
    </w:p>
    <w:p w:rsidR="00CC4928" w:rsidRPr="00233CFC" w:rsidRDefault="00CC4928" w:rsidP="00CC4928">
      <w:pPr>
        <w:pStyle w:val="paragraph"/>
      </w:pPr>
      <w:r w:rsidRPr="00233CFC">
        <w:tab/>
        <w:t>(a)</w:t>
      </w:r>
      <w:r w:rsidRPr="00233CFC">
        <w:tab/>
        <w:t xml:space="preserve">the individual’s </w:t>
      </w:r>
      <w:r w:rsidR="00127CA2" w:rsidRPr="00233CFC">
        <w:t>Part</w:t>
      </w:r>
      <w:r w:rsidR="00753CFA" w:rsidRPr="00233CFC">
        <w:t xml:space="preserve"> </w:t>
      </w:r>
      <w:r w:rsidRPr="00233CFC">
        <w:t>A rate of family tax benefit is greater than nil on one or more days in the payment year;</w:t>
      </w:r>
    </w:p>
    <w:p w:rsidR="00CC4928" w:rsidRPr="00233CFC" w:rsidRDefault="00CC4928" w:rsidP="00CC4928">
      <w:pPr>
        <w:pStyle w:val="paragraph"/>
      </w:pPr>
      <w:r w:rsidRPr="00233CFC">
        <w:tab/>
        <w:t>(b)</w:t>
      </w:r>
      <w:r w:rsidRPr="00233CFC">
        <w:tab/>
        <w:t xml:space="preserve">the individual’s </w:t>
      </w:r>
      <w:r w:rsidR="00127CA2" w:rsidRPr="00233CFC">
        <w:t>Part</w:t>
      </w:r>
      <w:r w:rsidR="00753CFA" w:rsidRPr="00233CFC">
        <w:t xml:space="preserve"> </w:t>
      </w:r>
      <w:r w:rsidRPr="00233CFC">
        <w:t>B rate of family tax benefit is greater than nil on one or more days in the payment year.</w:t>
      </w:r>
    </w:p>
    <w:p w:rsidR="00CC4928" w:rsidRPr="00233CFC" w:rsidRDefault="00CC4928" w:rsidP="00CC4928">
      <w:pPr>
        <w:pStyle w:val="SubsectionHead"/>
      </w:pPr>
      <w:r w:rsidRPr="00233CFC">
        <w:t>Payment day is in same income year as exclusion day</w:t>
      </w:r>
    </w:p>
    <w:p w:rsidR="00CC4928" w:rsidRPr="00233CFC" w:rsidRDefault="00CC4928" w:rsidP="00CC4928">
      <w:pPr>
        <w:pStyle w:val="subsection"/>
      </w:pPr>
      <w:r w:rsidRPr="00233CFC">
        <w:tab/>
        <w:t>(2)</w:t>
      </w:r>
      <w:r w:rsidRPr="00233CFC">
        <w:tab/>
        <w:t>If the payment day is in the income year in which the exclusion day occurs, then:</w:t>
      </w:r>
    </w:p>
    <w:p w:rsidR="00CC4928" w:rsidRPr="00233CFC" w:rsidRDefault="00CC4928" w:rsidP="00CC4928">
      <w:pPr>
        <w:pStyle w:val="paragraph"/>
      </w:pPr>
      <w:r w:rsidRPr="00233CFC">
        <w:tab/>
        <w:t>(a)</w:t>
      </w:r>
      <w:r w:rsidRPr="00233CFC">
        <w:tab/>
        <w:t xml:space="preserve">if this section applies in relation to the </w:t>
      </w:r>
      <w:r w:rsidR="00127CA2" w:rsidRPr="00233CFC">
        <w:t>Part</w:t>
      </w:r>
      <w:r w:rsidR="00753CFA" w:rsidRPr="00233CFC">
        <w:t xml:space="preserve"> </w:t>
      </w:r>
      <w:r w:rsidRPr="00233CFC">
        <w:t>A rate of family tax benefit—paragraph</w:t>
      </w:r>
      <w:r w:rsidR="00233CFC">
        <w:t> </w:t>
      </w:r>
      <w:r w:rsidRPr="00233CFC">
        <w:t>32AF(2)(a) is taken not to have applied in relation to the individual; and</w:t>
      </w:r>
    </w:p>
    <w:p w:rsidR="00CC4928" w:rsidRPr="00233CFC" w:rsidRDefault="00CC4928" w:rsidP="00CC4928">
      <w:pPr>
        <w:pStyle w:val="paragraph"/>
      </w:pPr>
      <w:r w:rsidRPr="00233CFC">
        <w:tab/>
        <w:t>(b)</w:t>
      </w:r>
      <w:r w:rsidRPr="00233CFC">
        <w:tab/>
        <w:t xml:space="preserve">if this section applies in relation to the </w:t>
      </w:r>
      <w:r w:rsidR="00127CA2" w:rsidRPr="00233CFC">
        <w:t>Part</w:t>
      </w:r>
      <w:r w:rsidR="00753CFA" w:rsidRPr="00233CFC">
        <w:t xml:space="preserve"> </w:t>
      </w:r>
      <w:r w:rsidRPr="00233CFC">
        <w:t>B rate of family tax benefit—paragraph</w:t>
      </w:r>
      <w:r w:rsidR="00233CFC">
        <w:t> </w:t>
      </w:r>
      <w:r w:rsidRPr="00233CFC">
        <w:t>32AF(2)(b) is taken not to have applied in relation to the individual.</w:t>
      </w:r>
    </w:p>
    <w:p w:rsidR="00CC4928" w:rsidRPr="00233CFC" w:rsidRDefault="00CC4928" w:rsidP="00CC4928">
      <w:pPr>
        <w:pStyle w:val="notetext"/>
      </w:pPr>
      <w:r w:rsidRPr="00233CFC">
        <w:t>Example:</w:t>
      </w:r>
      <w:r w:rsidRPr="00233CFC">
        <w:tab/>
        <w:t>Assume that under section</w:t>
      </w:r>
      <w:r w:rsidR="00233CFC">
        <w:t> </w:t>
      </w:r>
      <w:r w:rsidRPr="00233CFC">
        <w:t>32AF the consecutive years are 2009</w:t>
      </w:r>
      <w:r w:rsidR="00233CFC">
        <w:noBreakHyphen/>
      </w:r>
      <w:r w:rsidRPr="00233CFC">
        <w:t>10 and 2010</w:t>
      </w:r>
      <w:r w:rsidR="00233CFC">
        <w:noBreakHyphen/>
      </w:r>
      <w:r w:rsidRPr="00233CFC">
        <w:t>11. Assume that the individual is not entitled, on and after 1</w:t>
      </w:r>
      <w:r w:rsidR="00233CFC">
        <w:t> </w:t>
      </w:r>
      <w:r w:rsidRPr="00233CFC">
        <w:t xml:space="preserve">July 2012, to be paid the </w:t>
      </w:r>
      <w:r w:rsidR="00127CA2" w:rsidRPr="00233CFC">
        <w:t>Part</w:t>
      </w:r>
      <w:r w:rsidR="00753CFA" w:rsidRPr="00233CFC">
        <w:t xml:space="preserve"> </w:t>
      </w:r>
      <w:r w:rsidRPr="00233CFC">
        <w:t xml:space="preserve">A rate and </w:t>
      </w:r>
      <w:r w:rsidR="00127CA2" w:rsidRPr="00233CFC">
        <w:t>Part</w:t>
      </w:r>
      <w:r w:rsidR="00753CFA" w:rsidRPr="00233CFC">
        <w:t xml:space="preserve"> </w:t>
      </w:r>
      <w:r w:rsidRPr="00233CFC">
        <w:t>B rate of family tax benefit worked out on an estimated income basis. The exclusion day is 1</w:t>
      </w:r>
      <w:r w:rsidR="00233CFC">
        <w:t> </w:t>
      </w:r>
      <w:r w:rsidRPr="00233CFC">
        <w:t>July 2012.</w:t>
      </w:r>
    </w:p>
    <w:p w:rsidR="00CC4928" w:rsidRPr="00233CFC" w:rsidRDefault="00CC4928" w:rsidP="00CC4928">
      <w:pPr>
        <w:pStyle w:val="notetext"/>
      </w:pPr>
      <w:r w:rsidRPr="00233CFC">
        <w:tab/>
        <w:t>Assume that on 1</w:t>
      </w:r>
      <w:r w:rsidR="00233CFC">
        <w:t> </w:t>
      </w:r>
      <w:r w:rsidRPr="00233CFC">
        <w:t xml:space="preserve">November 2012 the Secretary determines, under </w:t>
      </w:r>
      <w:r w:rsidR="00233CFC">
        <w:t>subsection (</w:t>
      </w:r>
      <w:r w:rsidRPr="00233CFC">
        <w:t xml:space="preserve">1), that the individual’s </w:t>
      </w:r>
      <w:r w:rsidR="00127CA2" w:rsidRPr="00233CFC">
        <w:t>Part</w:t>
      </w:r>
      <w:r w:rsidR="00753CFA" w:rsidRPr="00233CFC">
        <w:t xml:space="preserve"> </w:t>
      </w:r>
      <w:r w:rsidRPr="00233CFC">
        <w:t xml:space="preserve">A rate and </w:t>
      </w:r>
      <w:r w:rsidR="00127CA2" w:rsidRPr="00233CFC">
        <w:t>Part</w:t>
      </w:r>
      <w:r w:rsidR="00753CFA" w:rsidRPr="00233CFC">
        <w:t xml:space="preserve"> </w:t>
      </w:r>
      <w:r w:rsidRPr="00233CFC">
        <w:t>B rate of family tax benefit are greater than nil on one or more days in 2011</w:t>
      </w:r>
      <w:r w:rsidR="00233CFC">
        <w:noBreakHyphen/>
      </w:r>
      <w:r w:rsidRPr="00233CFC">
        <w:t>12. The payment day is 1</w:t>
      </w:r>
      <w:r w:rsidR="00233CFC">
        <w:t> </w:t>
      </w:r>
      <w:r w:rsidRPr="00233CFC">
        <w:t>November 2012.</w:t>
      </w:r>
    </w:p>
    <w:p w:rsidR="00CC4928" w:rsidRPr="00233CFC" w:rsidRDefault="00CC4928" w:rsidP="00CC4928">
      <w:pPr>
        <w:pStyle w:val="notetext"/>
      </w:pPr>
      <w:r w:rsidRPr="00233CFC">
        <w:tab/>
        <w:t xml:space="preserve">Under </w:t>
      </w:r>
      <w:r w:rsidR="00233CFC">
        <w:t>subsection (</w:t>
      </w:r>
      <w:r w:rsidRPr="00233CFC">
        <w:t>2), subsection</w:t>
      </w:r>
      <w:r w:rsidR="00233CFC">
        <w:t> </w:t>
      </w:r>
      <w:r w:rsidRPr="00233CFC">
        <w:t>32AF(2) is taken not to have prevented the individual from being entitled, on and after 1</w:t>
      </w:r>
      <w:r w:rsidR="00233CFC">
        <w:t> </w:t>
      </w:r>
      <w:r w:rsidRPr="00233CFC">
        <w:t>July 2012, to be paid family tax benefit worked out on an estimated income basis.</w:t>
      </w:r>
    </w:p>
    <w:p w:rsidR="00CC4928" w:rsidRPr="00233CFC" w:rsidRDefault="00CC4928" w:rsidP="00CC4928">
      <w:pPr>
        <w:pStyle w:val="SubsectionHead"/>
      </w:pPr>
      <w:r w:rsidRPr="00233CFC">
        <w:t>Payment day is in income year later than that of exclusion day</w:t>
      </w:r>
    </w:p>
    <w:p w:rsidR="00CC4928" w:rsidRPr="00233CFC" w:rsidRDefault="00CC4928" w:rsidP="00CC4928">
      <w:pPr>
        <w:pStyle w:val="subsection"/>
      </w:pPr>
      <w:r w:rsidRPr="00233CFC">
        <w:tab/>
        <w:t>(3)</w:t>
      </w:r>
      <w:r w:rsidRPr="00233CFC">
        <w:tab/>
        <w:t>If the payment day is in an income year that is later than the income year in which the exclusion day occurs, then:</w:t>
      </w:r>
    </w:p>
    <w:p w:rsidR="00CC4928" w:rsidRPr="00233CFC" w:rsidRDefault="00CC4928" w:rsidP="00CC4928">
      <w:pPr>
        <w:pStyle w:val="paragraph"/>
      </w:pPr>
      <w:r w:rsidRPr="00233CFC">
        <w:tab/>
        <w:t>(a)</w:t>
      </w:r>
      <w:r w:rsidRPr="00233CFC">
        <w:tab/>
        <w:t xml:space="preserve">if this section applies in relation to the </w:t>
      </w:r>
      <w:r w:rsidR="00127CA2" w:rsidRPr="00233CFC">
        <w:t>Part</w:t>
      </w:r>
      <w:r w:rsidR="00753CFA" w:rsidRPr="00233CFC">
        <w:t xml:space="preserve"> </w:t>
      </w:r>
      <w:r w:rsidRPr="00233CFC">
        <w:t>A rate of family tax benefit—paragraph</w:t>
      </w:r>
      <w:r w:rsidR="00233CFC">
        <w:t> </w:t>
      </w:r>
      <w:r w:rsidRPr="00233CFC">
        <w:t>32AF(2)(a) ceases to apply in relation to the individual on 1</w:t>
      </w:r>
      <w:r w:rsidR="00233CFC">
        <w:t> </w:t>
      </w:r>
      <w:r w:rsidRPr="00233CFC">
        <w:t>July of the later income year; and</w:t>
      </w:r>
    </w:p>
    <w:p w:rsidR="00CC4928" w:rsidRPr="00233CFC" w:rsidRDefault="00CC4928" w:rsidP="00CC4928">
      <w:pPr>
        <w:pStyle w:val="paragraph"/>
      </w:pPr>
      <w:r w:rsidRPr="00233CFC">
        <w:tab/>
        <w:t>(b)</w:t>
      </w:r>
      <w:r w:rsidRPr="00233CFC">
        <w:tab/>
        <w:t xml:space="preserve">if this section applies in relation to the </w:t>
      </w:r>
      <w:r w:rsidR="00127CA2" w:rsidRPr="00233CFC">
        <w:t>Part</w:t>
      </w:r>
      <w:r w:rsidR="00753CFA" w:rsidRPr="00233CFC">
        <w:t xml:space="preserve"> </w:t>
      </w:r>
      <w:r w:rsidRPr="00233CFC">
        <w:t>B rate of family tax benefit—paragraph</w:t>
      </w:r>
      <w:r w:rsidR="00233CFC">
        <w:t> </w:t>
      </w:r>
      <w:r w:rsidRPr="00233CFC">
        <w:t>32AF(2)(b) ceases to apply in relation to the individual on 1</w:t>
      </w:r>
      <w:r w:rsidR="00233CFC">
        <w:t> </w:t>
      </w:r>
      <w:r w:rsidRPr="00233CFC">
        <w:t>July of the later income year.</w:t>
      </w:r>
    </w:p>
    <w:p w:rsidR="00CC4928" w:rsidRPr="00233CFC" w:rsidRDefault="00CC4928" w:rsidP="00CC4928">
      <w:pPr>
        <w:pStyle w:val="notetext"/>
      </w:pPr>
      <w:r w:rsidRPr="00233CFC">
        <w:t>Example:</w:t>
      </w:r>
      <w:r w:rsidRPr="00233CFC">
        <w:tab/>
        <w:t>Assume that under section</w:t>
      </w:r>
      <w:r w:rsidR="00233CFC">
        <w:t> </w:t>
      </w:r>
      <w:r w:rsidRPr="00233CFC">
        <w:t>32AF the consecutive years are 2009</w:t>
      </w:r>
      <w:r w:rsidR="00233CFC">
        <w:noBreakHyphen/>
      </w:r>
      <w:r w:rsidRPr="00233CFC">
        <w:t>10 and 2010</w:t>
      </w:r>
      <w:r w:rsidR="00233CFC">
        <w:noBreakHyphen/>
      </w:r>
      <w:r w:rsidRPr="00233CFC">
        <w:t>11. Assume that the individual is not entitled, on and after 1</w:t>
      </w:r>
      <w:r w:rsidR="00233CFC">
        <w:t> </w:t>
      </w:r>
      <w:r w:rsidRPr="00233CFC">
        <w:t xml:space="preserve">July 2012, to be paid the </w:t>
      </w:r>
      <w:r w:rsidR="00127CA2" w:rsidRPr="00233CFC">
        <w:t>Part</w:t>
      </w:r>
      <w:r w:rsidR="00753CFA" w:rsidRPr="00233CFC">
        <w:t xml:space="preserve"> </w:t>
      </w:r>
      <w:r w:rsidRPr="00233CFC">
        <w:t xml:space="preserve">A rate and </w:t>
      </w:r>
      <w:r w:rsidR="00127CA2" w:rsidRPr="00233CFC">
        <w:t>Part</w:t>
      </w:r>
      <w:r w:rsidR="00753CFA" w:rsidRPr="00233CFC">
        <w:t xml:space="preserve"> </w:t>
      </w:r>
      <w:r w:rsidRPr="00233CFC">
        <w:t>B rate of family tax benefit worked out on an estimated income basis. The exclusion day is 1</w:t>
      </w:r>
      <w:r w:rsidR="00233CFC">
        <w:t> </w:t>
      </w:r>
      <w:r w:rsidRPr="00233CFC">
        <w:t>July 2012.</w:t>
      </w:r>
    </w:p>
    <w:p w:rsidR="00CC4928" w:rsidRPr="00233CFC" w:rsidRDefault="00CC4928" w:rsidP="00CC4928">
      <w:pPr>
        <w:pStyle w:val="notetext"/>
      </w:pPr>
      <w:r w:rsidRPr="00233CFC">
        <w:tab/>
        <w:t>Assume that on 1</w:t>
      </w:r>
      <w:r w:rsidR="00233CFC">
        <w:t> </w:t>
      </w:r>
      <w:r w:rsidRPr="00233CFC">
        <w:t xml:space="preserve">November 2013 the Secretary determines, under </w:t>
      </w:r>
      <w:r w:rsidR="00233CFC">
        <w:t>subsection (</w:t>
      </w:r>
      <w:r w:rsidRPr="00233CFC">
        <w:t xml:space="preserve">1), that the individual’s </w:t>
      </w:r>
      <w:r w:rsidR="00127CA2" w:rsidRPr="00233CFC">
        <w:t>Part</w:t>
      </w:r>
      <w:r w:rsidR="00753CFA" w:rsidRPr="00233CFC">
        <w:t xml:space="preserve"> </w:t>
      </w:r>
      <w:r w:rsidRPr="00233CFC">
        <w:t xml:space="preserve">A rate and </w:t>
      </w:r>
      <w:r w:rsidR="00127CA2" w:rsidRPr="00233CFC">
        <w:t>Part</w:t>
      </w:r>
      <w:r w:rsidR="00753CFA" w:rsidRPr="00233CFC">
        <w:t xml:space="preserve"> </w:t>
      </w:r>
      <w:r w:rsidRPr="00233CFC">
        <w:t>B rate of family tax benefit are greater than nil on one or more days in 2011</w:t>
      </w:r>
      <w:r w:rsidR="00233CFC">
        <w:noBreakHyphen/>
      </w:r>
      <w:r w:rsidRPr="00233CFC">
        <w:t>12. The payment day is 1</w:t>
      </w:r>
      <w:r w:rsidR="00233CFC">
        <w:t> </w:t>
      </w:r>
      <w:r w:rsidRPr="00233CFC">
        <w:t>November 2013.</w:t>
      </w:r>
    </w:p>
    <w:p w:rsidR="00CC4928" w:rsidRPr="00233CFC" w:rsidRDefault="00CC4928" w:rsidP="00CC4928">
      <w:pPr>
        <w:pStyle w:val="notetext"/>
      </w:pPr>
      <w:r w:rsidRPr="00233CFC">
        <w:tab/>
        <w:t xml:space="preserve">Under </w:t>
      </w:r>
      <w:r w:rsidR="00233CFC">
        <w:t>subsection (</w:t>
      </w:r>
      <w:r w:rsidRPr="00233CFC">
        <w:t>3), subsection</w:t>
      </w:r>
      <w:r w:rsidR="00233CFC">
        <w:t> </w:t>
      </w:r>
      <w:r w:rsidRPr="00233CFC">
        <w:t>32AF(2) ceases to prevent the individual from being entitled, on and after 1</w:t>
      </w:r>
      <w:r w:rsidR="00233CFC">
        <w:t> </w:t>
      </w:r>
      <w:r w:rsidRPr="00233CFC">
        <w:t>July 2013, to be paid family tax benefit worked out on an estimated income basis.</w:t>
      </w:r>
    </w:p>
    <w:p w:rsidR="00CC4928" w:rsidRPr="00233CFC" w:rsidRDefault="00CC4928" w:rsidP="00CC4928">
      <w:pPr>
        <w:pStyle w:val="notetext"/>
      </w:pPr>
      <w:r w:rsidRPr="00233CFC">
        <w:t>Note:</w:t>
      </w:r>
      <w:r w:rsidRPr="00233CFC">
        <w:tab/>
        <w:t xml:space="preserve">For the meaning of </w:t>
      </w:r>
      <w:r w:rsidRPr="00233CFC">
        <w:rPr>
          <w:b/>
          <w:i/>
        </w:rPr>
        <w:t>consecutive year</w:t>
      </w:r>
      <w:r w:rsidRPr="00233CFC">
        <w:t>, see subsection</w:t>
      </w:r>
      <w:r w:rsidR="00233CFC">
        <w:t> </w:t>
      </w:r>
      <w:r w:rsidRPr="00233CFC">
        <w:t xml:space="preserve">32AF(1). For the meaning of </w:t>
      </w:r>
      <w:r w:rsidRPr="00233CFC">
        <w:rPr>
          <w:b/>
          <w:i/>
        </w:rPr>
        <w:t>exclusion day</w:t>
      </w:r>
      <w:r w:rsidRPr="00233CFC">
        <w:t>, see subsection</w:t>
      </w:r>
      <w:r w:rsidR="00233CFC">
        <w:t> </w:t>
      </w:r>
      <w:r w:rsidRPr="00233CFC">
        <w:t>32AF(3).</w:t>
      </w:r>
    </w:p>
    <w:p w:rsidR="00CC4928" w:rsidRPr="00233CFC" w:rsidRDefault="00CC4928" w:rsidP="00CC4928">
      <w:pPr>
        <w:pStyle w:val="ActHead5"/>
      </w:pPr>
      <w:bookmarkStart w:id="73" w:name="_Toc447692694"/>
      <w:r w:rsidRPr="00233CFC">
        <w:rPr>
          <w:rStyle w:val="CharSectno"/>
        </w:rPr>
        <w:t>32AH</w:t>
      </w:r>
      <w:r w:rsidRPr="00233CFC">
        <w:t xml:space="preserve">  Exception—resumption of eligibility for FTB</w:t>
      </w:r>
      <w:bookmarkEnd w:id="73"/>
    </w:p>
    <w:p w:rsidR="00CC4928" w:rsidRPr="00233CFC" w:rsidRDefault="00CC4928" w:rsidP="00CC4928">
      <w:pPr>
        <w:pStyle w:val="SubsectionHead"/>
      </w:pPr>
      <w:r w:rsidRPr="00233CFC">
        <w:t>Scope</w:t>
      </w:r>
    </w:p>
    <w:p w:rsidR="00CC4928" w:rsidRPr="00233CFC" w:rsidRDefault="00CC4928" w:rsidP="00CC4928">
      <w:pPr>
        <w:pStyle w:val="subsection"/>
      </w:pPr>
      <w:r w:rsidRPr="00233CFC">
        <w:tab/>
        <w:t>(1)</w:t>
      </w:r>
      <w:r w:rsidRPr="00233CFC">
        <w:tab/>
        <w:t>This section applies if:</w:t>
      </w:r>
    </w:p>
    <w:p w:rsidR="00CC4928" w:rsidRPr="00233CFC" w:rsidRDefault="00CC4928" w:rsidP="00CC4928">
      <w:pPr>
        <w:pStyle w:val="paragraph"/>
      </w:pPr>
      <w:r w:rsidRPr="00233CFC">
        <w:tab/>
        <w:t>(a)</w:t>
      </w:r>
      <w:r w:rsidRPr="00233CFC">
        <w:tab/>
        <w:t xml:space="preserve">the individual is not eligible for family tax benefit for the whole of an income year (the </w:t>
      </w:r>
      <w:r w:rsidRPr="00233CFC">
        <w:rPr>
          <w:b/>
          <w:i/>
        </w:rPr>
        <w:t>applicable year</w:t>
      </w:r>
      <w:r w:rsidRPr="00233CFC">
        <w:t>) that is after the later of the consecutive years (other than because of the individual’s income or the individual’s partner’s income); and</w:t>
      </w:r>
    </w:p>
    <w:p w:rsidR="00CC4928" w:rsidRPr="00233CFC" w:rsidRDefault="00CC4928" w:rsidP="00CC4928">
      <w:pPr>
        <w:pStyle w:val="paragraph"/>
      </w:pPr>
      <w:r w:rsidRPr="00233CFC">
        <w:tab/>
        <w:t>(b)</w:t>
      </w:r>
      <w:r w:rsidRPr="00233CFC">
        <w:tab/>
        <w:t xml:space="preserve">after the applicable year, the individual makes a claim for family tax benefit in relation to the income year (the </w:t>
      </w:r>
      <w:r w:rsidRPr="00233CFC">
        <w:rPr>
          <w:b/>
          <w:i/>
        </w:rPr>
        <w:t>current year</w:t>
      </w:r>
      <w:r w:rsidRPr="00233CFC">
        <w:t>) in which the claim is made; and</w:t>
      </w:r>
    </w:p>
    <w:p w:rsidR="00CC4928" w:rsidRPr="00233CFC" w:rsidRDefault="00CC4928" w:rsidP="00CC4928">
      <w:pPr>
        <w:pStyle w:val="paragraph"/>
      </w:pPr>
      <w:r w:rsidRPr="00233CFC">
        <w:tab/>
        <w:t>(c)</w:t>
      </w:r>
      <w:r w:rsidRPr="00233CFC">
        <w:tab/>
        <w:t>the Secretary has finally determined the individual’s adjusted taxable income in respect of the applicable year; and</w:t>
      </w:r>
    </w:p>
    <w:p w:rsidR="00CC4928" w:rsidRPr="00233CFC" w:rsidRDefault="00CC4928" w:rsidP="00CC4928">
      <w:pPr>
        <w:pStyle w:val="paragraph"/>
      </w:pPr>
      <w:r w:rsidRPr="00233CFC">
        <w:tab/>
        <w:t>(d)</w:t>
      </w:r>
      <w:r w:rsidRPr="00233CFC">
        <w:tab/>
        <w:t>the Secretary is satisfied that, if the Secretary were to take into account that adjusted taxable income, either or both of the following would apply in respect of one or more days in the current year:</w:t>
      </w:r>
    </w:p>
    <w:p w:rsidR="00CC4928" w:rsidRPr="00233CFC" w:rsidRDefault="00CC4928" w:rsidP="00CC4928">
      <w:pPr>
        <w:pStyle w:val="paragraphsub"/>
      </w:pPr>
      <w:r w:rsidRPr="00233CFC">
        <w:tab/>
        <w:t>(i)</w:t>
      </w:r>
      <w:r w:rsidRPr="00233CFC">
        <w:tab/>
        <w:t xml:space="preserve">the individual’s </w:t>
      </w:r>
      <w:r w:rsidR="00127CA2" w:rsidRPr="00233CFC">
        <w:t>Part</w:t>
      </w:r>
      <w:r w:rsidR="00753CFA" w:rsidRPr="00233CFC">
        <w:t xml:space="preserve"> </w:t>
      </w:r>
      <w:r w:rsidRPr="00233CFC">
        <w:t>A rate of family tax benefit would be greater than nil;</w:t>
      </w:r>
    </w:p>
    <w:p w:rsidR="00CC4928" w:rsidRPr="00233CFC" w:rsidRDefault="00CC4928" w:rsidP="00CC4928">
      <w:pPr>
        <w:pStyle w:val="paragraphsub"/>
      </w:pPr>
      <w:r w:rsidRPr="00233CFC">
        <w:tab/>
        <w:t>(ii)</w:t>
      </w:r>
      <w:r w:rsidRPr="00233CFC">
        <w:tab/>
        <w:t xml:space="preserve">the individual’s </w:t>
      </w:r>
      <w:r w:rsidR="00127CA2" w:rsidRPr="00233CFC">
        <w:t>Part</w:t>
      </w:r>
      <w:r w:rsidR="00753CFA" w:rsidRPr="00233CFC">
        <w:t xml:space="preserve"> </w:t>
      </w:r>
      <w:r w:rsidRPr="00233CFC">
        <w:t>B rate of family tax benefit would be greater than nil, or would be nil (other than because of subclause</w:t>
      </w:r>
      <w:r w:rsidR="00233CFC">
        <w:t> </w:t>
      </w:r>
      <w:r w:rsidRPr="00233CFC">
        <w:t>28B(1) of Schedule</w:t>
      </w:r>
      <w:r w:rsidR="00233CFC">
        <w:t> </w:t>
      </w:r>
      <w:r w:rsidRPr="00233CFC">
        <w:t>1 to the Family Assistance Act).</w:t>
      </w:r>
    </w:p>
    <w:p w:rsidR="00CC4928" w:rsidRPr="00233CFC" w:rsidRDefault="00CC4928" w:rsidP="00CC4928">
      <w:pPr>
        <w:pStyle w:val="SubsectionHead"/>
      </w:pPr>
      <w:r w:rsidRPr="00233CFC">
        <w:t>Exclusion day is in current year</w:t>
      </w:r>
    </w:p>
    <w:p w:rsidR="00CC4928" w:rsidRPr="00233CFC" w:rsidRDefault="00CC4928" w:rsidP="00CC4928">
      <w:pPr>
        <w:pStyle w:val="subsection"/>
      </w:pPr>
      <w:r w:rsidRPr="00233CFC">
        <w:tab/>
        <w:t>(2)</w:t>
      </w:r>
      <w:r w:rsidRPr="00233CFC">
        <w:tab/>
        <w:t>If the exclusion day is in the current year, then:</w:t>
      </w:r>
    </w:p>
    <w:p w:rsidR="00CC4928" w:rsidRPr="00233CFC" w:rsidRDefault="00CC4928" w:rsidP="00CC4928">
      <w:pPr>
        <w:pStyle w:val="paragraph"/>
      </w:pPr>
      <w:r w:rsidRPr="00233CFC">
        <w:tab/>
        <w:t>(a)</w:t>
      </w:r>
      <w:r w:rsidRPr="00233CFC">
        <w:tab/>
        <w:t xml:space="preserve">if this section applies in relation to the </w:t>
      </w:r>
      <w:r w:rsidR="00127CA2" w:rsidRPr="00233CFC">
        <w:t>Part</w:t>
      </w:r>
      <w:r w:rsidR="00753CFA" w:rsidRPr="00233CFC">
        <w:t xml:space="preserve"> </w:t>
      </w:r>
      <w:r w:rsidRPr="00233CFC">
        <w:t>A rate of family tax benefit—paragraph</w:t>
      </w:r>
      <w:r w:rsidR="00233CFC">
        <w:t> </w:t>
      </w:r>
      <w:r w:rsidRPr="00233CFC">
        <w:t>32AF(2)(a) is taken not to have applied in relation to the individual; and</w:t>
      </w:r>
    </w:p>
    <w:p w:rsidR="00CC4928" w:rsidRPr="00233CFC" w:rsidRDefault="00CC4928" w:rsidP="00CC4928">
      <w:pPr>
        <w:pStyle w:val="paragraph"/>
      </w:pPr>
      <w:r w:rsidRPr="00233CFC">
        <w:tab/>
        <w:t>(b)</w:t>
      </w:r>
      <w:r w:rsidRPr="00233CFC">
        <w:tab/>
        <w:t xml:space="preserve">if this section applies in relation to the </w:t>
      </w:r>
      <w:r w:rsidR="00127CA2" w:rsidRPr="00233CFC">
        <w:t>Part</w:t>
      </w:r>
      <w:r w:rsidR="00753CFA" w:rsidRPr="00233CFC">
        <w:t xml:space="preserve"> </w:t>
      </w:r>
      <w:r w:rsidRPr="00233CFC">
        <w:t>B rate of family tax benefit—paragraph</w:t>
      </w:r>
      <w:r w:rsidR="00233CFC">
        <w:t> </w:t>
      </w:r>
      <w:r w:rsidRPr="00233CFC">
        <w:t>32AF(2)(b) is taken not to have applied in relation to the individual.</w:t>
      </w:r>
    </w:p>
    <w:p w:rsidR="00CC4928" w:rsidRPr="00233CFC" w:rsidRDefault="00CC4928" w:rsidP="00CC4928">
      <w:pPr>
        <w:pStyle w:val="notetext"/>
      </w:pPr>
      <w:r w:rsidRPr="00233CFC">
        <w:t>Example:</w:t>
      </w:r>
      <w:r w:rsidRPr="00233CFC">
        <w:tab/>
        <w:t>Assume that under section</w:t>
      </w:r>
      <w:r w:rsidR="00233CFC">
        <w:t> </w:t>
      </w:r>
      <w:r w:rsidRPr="00233CFC">
        <w:t>32AF the consecutive years are 2009</w:t>
      </w:r>
      <w:r w:rsidR="00233CFC">
        <w:noBreakHyphen/>
      </w:r>
      <w:r w:rsidRPr="00233CFC">
        <w:t>10 and 2010</w:t>
      </w:r>
      <w:r w:rsidR="00233CFC">
        <w:noBreakHyphen/>
      </w:r>
      <w:r w:rsidRPr="00233CFC">
        <w:t>11. Assume that the individual is not entitled, on and after 1</w:t>
      </w:r>
      <w:r w:rsidR="00233CFC">
        <w:t> </w:t>
      </w:r>
      <w:r w:rsidRPr="00233CFC">
        <w:t xml:space="preserve">July 2012, to be paid the </w:t>
      </w:r>
      <w:r w:rsidR="00127CA2" w:rsidRPr="00233CFC">
        <w:t>Part</w:t>
      </w:r>
      <w:r w:rsidR="00753CFA" w:rsidRPr="00233CFC">
        <w:t xml:space="preserve"> </w:t>
      </w:r>
      <w:r w:rsidRPr="00233CFC">
        <w:t xml:space="preserve">A rate and </w:t>
      </w:r>
      <w:r w:rsidR="00127CA2" w:rsidRPr="00233CFC">
        <w:t>Part</w:t>
      </w:r>
      <w:r w:rsidR="00753CFA" w:rsidRPr="00233CFC">
        <w:t xml:space="preserve"> </w:t>
      </w:r>
      <w:r w:rsidRPr="00233CFC">
        <w:t>B rate of family tax benefit worked out on an estimated income basis. The exclusion day is 1</w:t>
      </w:r>
      <w:r w:rsidR="00233CFC">
        <w:t> </w:t>
      </w:r>
      <w:r w:rsidRPr="00233CFC">
        <w:t>July 2012.</w:t>
      </w:r>
    </w:p>
    <w:p w:rsidR="00CC4928" w:rsidRPr="00233CFC" w:rsidRDefault="00CC4928" w:rsidP="00CC4928">
      <w:pPr>
        <w:pStyle w:val="notetext"/>
      </w:pPr>
      <w:r w:rsidRPr="00233CFC">
        <w:tab/>
        <w:t>Assume that the individual is not eligible for family tax benefit for the whole of 2011</w:t>
      </w:r>
      <w:r w:rsidR="00233CFC">
        <w:noBreakHyphen/>
      </w:r>
      <w:r w:rsidRPr="00233CFC">
        <w:t>12 (the applicable year). Assume that in 2012</w:t>
      </w:r>
      <w:r w:rsidR="00233CFC">
        <w:noBreakHyphen/>
      </w:r>
      <w:r w:rsidRPr="00233CFC">
        <w:t>13 (the current year) the individual makes a claim for family tax benefit for 2012</w:t>
      </w:r>
      <w:r w:rsidR="00233CFC">
        <w:noBreakHyphen/>
      </w:r>
      <w:r w:rsidRPr="00233CFC">
        <w:t>13.</w:t>
      </w:r>
    </w:p>
    <w:p w:rsidR="00CC4928" w:rsidRPr="00233CFC" w:rsidRDefault="00CC4928" w:rsidP="00CC4928">
      <w:pPr>
        <w:pStyle w:val="notetext"/>
      </w:pPr>
      <w:r w:rsidRPr="00233CFC">
        <w:tab/>
        <w:t>Assume that the Secretary is satisfied that, if the Secretary were to take into account the individual’s final adjusted taxable income for 2011</w:t>
      </w:r>
      <w:r w:rsidR="00233CFC">
        <w:noBreakHyphen/>
      </w:r>
      <w:r w:rsidRPr="00233CFC">
        <w:t xml:space="preserve">12, the individual’s </w:t>
      </w:r>
      <w:r w:rsidR="00127CA2" w:rsidRPr="00233CFC">
        <w:t>Part</w:t>
      </w:r>
      <w:r w:rsidR="00753CFA" w:rsidRPr="00233CFC">
        <w:t xml:space="preserve"> </w:t>
      </w:r>
      <w:r w:rsidRPr="00233CFC">
        <w:t xml:space="preserve">A rate and </w:t>
      </w:r>
      <w:r w:rsidR="00127CA2" w:rsidRPr="00233CFC">
        <w:t>Part</w:t>
      </w:r>
      <w:r w:rsidR="00753CFA" w:rsidRPr="00233CFC">
        <w:t xml:space="preserve"> </w:t>
      </w:r>
      <w:r w:rsidRPr="00233CFC">
        <w:t>B rate of family tax benefit would be greater than nil on one or more days in 2012</w:t>
      </w:r>
      <w:r w:rsidR="00233CFC">
        <w:noBreakHyphen/>
      </w:r>
      <w:r w:rsidRPr="00233CFC">
        <w:t>13.</w:t>
      </w:r>
    </w:p>
    <w:p w:rsidR="00CC4928" w:rsidRPr="00233CFC" w:rsidRDefault="00CC4928" w:rsidP="00CC4928">
      <w:pPr>
        <w:pStyle w:val="notetext"/>
      </w:pPr>
      <w:r w:rsidRPr="00233CFC">
        <w:tab/>
        <w:t xml:space="preserve">Under </w:t>
      </w:r>
      <w:r w:rsidR="00233CFC">
        <w:t>subsection (</w:t>
      </w:r>
      <w:r w:rsidRPr="00233CFC">
        <w:t>2), subsection</w:t>
      </w:r>
      <w:r w:rsidR="00233CFC">
        <w:t> </w:t>
      </w:r>
      <w:r w:rsidRPr="00233CFC">
        <w:t>32AF(2) is taken not to have prevented the individual from being entitled, on and after 1</w:t>
      </w:r>
      <w:r w:rsidR="00233CFC">
        <w:t> </w:t>
      </w:r>
      <w:r w:rsidRPr="00233CFC">
        <w:t>July 2012, to be paid family tax benefit worked out on an estimated income basis.</w:t>
      </w:r>
    </w:p>
    <w:p w:rsidR="00CC4928" w:rsidRPr="00233CFC" w:rsidRDefault="00CC4928" w:rsidP="00CC4928">
      <w:pPr>
        <w:pStyle w:val="SubsectionHead"/>
      </w:pPr>
      <w:r w:rsidRPr="00233CFC">
        <w:t>Current year is later than that of exclusion day</w:t>
      </w:r>
    </w:p>
    <w:p w:rsidR="00CC4928" w:rsidRPr="00233CFC" w:rsidRDefault="00CC4928" w:rsidP="00CC4928">
      <w:pPr>
        <w:pStyle w:val="subsection"/>
      </w:pPr>
      <w:r w:rsidRPr="00233CFC">
        <w:tab/>
        <w:t>(3)</w:t>
      </w:r>
      <w:r w:rsidRPr="00233CFC">
        <w:tab/>
        <w:t>If the current year is later than the income year in which the exclusion day occurs, then:</w:t>
      </w:r>
    </w:p>
    <w:p w:rsidR="00CC4928" w:rsidRPr="00233CFC" w:rsidRDefault="00CC4928" w:rsidP="00CC4928">
      <w:pPr>
        <w:pStyle w:val="paragraph"/>
      </w:pPr>
      <w:r w:rsidRPr="00233CFC">
        <w:tab/>
        <w:t>(a)</w:t>
      </w:r>
      <w:r w:rsidRPr="00233CFC">
        <w:tab/>
        <w:t xml:space="preserve">if this section applies in relation to the </w:t>
      </w:r>
      <w:r w:rsidR="00127CA2" w:rsidRPr="00233CFC">
        <w:t>Part</w:t>
      </w:r>
      <w:r w:rsidR="00753CFA" w:rsidRPr="00233CFC">
        <w:t xml:space="preserve"> </w:t>
      </w:r>
      <w:r w:rsidRPr="00233CFC">
        <w:t>A rate of family tax benefit—paragraph</w:t>
      </w:r>
      <w:r w:rsidR="00233CFC">
        <w:t> </w:t>
      </w:r>
      <w:r w:rsidRPr="00233CFC">
        <w:t>32AF(2)(a) ceases to apply in relation to the individual on 1</w:t>
      </w:r>
      <w:r w:rsidR="00233CFC">
        <w:t> </w:t>
      </w:r>
      <w:r w:rsidRPr="00233CFC">
        <w:t>July of the current year; and</w:t>
      </w:r>
    </w:p>
    <w:p w:rsidR="00CC4928" w:rsidRPr="00233CFC" w:rsidRDefault="00CC4928" w:rsidP="00CC4928">
      <w:pPr>
        <w:pStyle w:val="paragraph"/>
      </w:pPr>
      <w:r w:rsidRPr="00233CFC">
        <w:tab/>
        <w:t>(b)</w:t>
      </w:r>
      <w:r w:rsidRPr="00233CFC">
        <w:tab/>
        <w:t xml:space="preserve">if this section applies in relation to the </w:t>
      </w:r>
      <w:r w:rsidR="00127CA2" w:rsidRPr="00233CFC">
        <w:t>Part</w:t>
      </w:r>
      <w:r w:rsidR="00753CFA" w:rsidRPr="00233CFC">
        <w:t xml:space="preserve"> </w:t>
      </w:r>
      <w:r w:rsidRPr="00233CFC">
        <w:t>B rate of family tax benefit—paragraph</w:t>
      </w:r>
      <w:r w:rsidR="00233CFC">
        <w:t> </w:t>
      </w:r>
      <w:r w:rsidRPr="00233CFC">
        <w:t>32AF(2)(b) ceases to apply in relation to the individual on 1</w:t>
      </w:r>
      <w:r w:rsidR="00233CFC">
        <w:t> </w:t>
      </w:r>
      <w:r w:rsidRPr="00233CFC">
        <w:t>July of the current year.</w:t>
      </w:r>
    </w:p>
    <w:p w:rsidR="00CC4928" w:rsidRPr="00233CFC" w:rsidRDefault="00CC4928" w:rsidP="00CC4928">
      <w:pPr>
        <w:pStyle w:val="notetext"/>
      </w:pPr>
      <w:r w:rsidRPr="00233CFC">
        <w:t>Example:</w:t>
      </w:r>
      <w:r w:rsidRPr="00233CFC">
        <w:tab/>
        <w:t>Assume that under section</w:t>
      </w:r>
      <w:r w:rsidR="00233CFC">
        <w:t> </w:t>
      </w:r>
      <w:r w:rsidRPr="00233CFC">
        <w:t>32AF the consecutive years are 2010</w:t>
      </w:r>
      <w:r w:rsidR="00233CFC">
        <w:noBreakHyphen/>
      </w:r>
      <w:r w:rsidRPr="00233CFC">
        <w:t>11 and 2011</w:t>
      </w:r>
      <w:r w:rsidR="00233CFC">
        <w:noBreakHyphen/>
      </w:r>
      <w:r w:rsidRPr="00233CFC">
        <w:t>12. Assume that the individual is not entitled, on and after 1</w:t>
      </w:r>
      <w:r w:rsidR="00233CFC">
        <w:t> </w:t>
      </w:r>
      <w:r w:rsidRPr="00233CFC">
        <w:t xml:space="preserve">July 2012, to be paid the </w:t>
      </w:r>
      <w:r w:rsidR="00127CA2" w:rsidRPr="00233CFC">
        <w:t>Part</w:t>
      </w:r>
      <w:r w:rsidR="00753CFA" w:rsidRPr="00233CFC">
        <w:t xml:space="preserve"> </w:t>
      </w:r>
      <w:r w:rsidRPr="00233CFC">
        <w:t xml:space="preserve">A rate and </w:t>
      </w:r>
      <w:r w:rsidR="00127CA2" w:rsidRPr="00233CFC">
        <w:t>Part</w:t>
      </w:r>
      <w:r w:rsidR="00753CFA" w:rsidRPr="00233CFC">
        <w:t xml:space="preserve"> </w:t>
      </w:r>
      <w:r w:rsidRPr="00233CFC">
        <w:t>B rate of family tax benefit worked out on an estimated income basis. The exclusion day is 1</w:t>
      </w:r>
      <w:r w:rsidR="00233CFC">
        <w:t> </w:t>
      </w:r>
      <w:r w:rsidRPr="00233CFC">
        <w:t>July 2012.</w:t>
      </w:r>
    </w:p>
    <w:p w:rsidR="00CC4928" w:rsidRPr="00233CFC" w:rsidRDefault="00CC4928" w:rsidP="00CC4928">
      <w:pPr>
        <w:pStyle w:val="notetext"/>
      </w:pPr>
      <w:r w:rsidRPr="00233CFC">
        <w:tab/>
        <w:t>Assume that the individual is not eligible for family tax benefit for the whole of 2012</w:t>
      </w:r>
      <w:r w:rsidR="00233CFC">
        <w:noBreakHyphen/>
      </w:r>
      <w:r w:rsidRPr="00233CFC">
        <w:t>13 (the applicable year). Assume that in 2013</w:t>
      </w:r>
      <w:r w:rsidR="00233CFC">
        <w:noBreakHyphen/>
      </w:r>
      <w:r w:rsidRPr="00233CFC">
        <w:t>14 (the current year) the individual makes a claim for family tax benefit for 2013</w:t>
      </w:r>
      <w:r w:rsidR="00233CFC">
        <w:noBreakHyphen/>
      </w:r>
      <w:r w:rsidRPr="00233CFC">
        <w:t>14.</w:t>
      </w:r>
    </w:p>
    <w:p w:rsidR="00CC4928" w:rsidRPr="00233CFC" w:rsidRDefault="00CC4928" w:rsidP="00CC4928">
      <w:pPr>
        <w:pStyle w:val="notetext"/>
      </w:pPr>
      <w:r w:rsidRPr="00233CFC">
        <w:tab/>
        <w:t>Assume that the Secretary is satisfied that, if the Secretary were to take into account the individual’s final adjusted taxable income for 2012</w:t>
      </w:r>
      <w:r w:rsidR="00233CFC">
        <w:noBreakHyphen/>
      </w:r>
      <w:r w:rsidRPr="00233CFC">
        <w:t xml:space="preserve">13, the individual’s </w:t>
      </w:r>
      <w:r w:rsidR="00127CA2" w:rsidRPr="00233CFC">
        <w:t>Part</w:t>
      </w:r>
      <w:r w:rsidR="00753CFA" w:rsidRPr="00233CFC">
        <w:t xml:space="preserve"> </w:t>
      </w:r>
      <w:r w:rsidRPr="00233CFC">
        <w:t xml:space="preserve">A rate and </w:t>
      </w:r>
      <w:r w:rsidR="00127CA2" w:rsidRPr="00233CFC">
        <w:t>Part</w:t>
      </w:r>
      <w:r w:rsidR="00753CFA" w:rsidRPr="00233CFC">
        <w:t xml:space="preserve"> </w:t>
      </w:r>
      <w:r w:rsidRPr="00233CFC">
        <w:t>B rate of family tax benefit would be greater than nil on one or more days in 2013</w:t>
      </w:r>
      <w:r w:rsidR="00233CFC">
        <w:noBreakHyphen/>
      </w:r>
      <w:r w:rsidRPr="00233CFC">
        <w:t>14.</w:t>
      </w:r>
    </w:p>
    <w:p w:rsidR="00CC4928" w:rsidRPr="00233CFC" w:rsidRDefault="00CC4928" w:rsidP="00CC4928">
      <w:pPr>
        <w:pStyle w:val="notetext"/>
      </w:pPr>
      <w:r w:rsidRPr="00233CFC">
        <w:tab/>
        <w:t xml:space="preserve">Under </w:t>
      </w:r>
      <w:r w:rsidR="00233CFC">
        <w:t>subsection (</w:t>
      </w:r>
      <w:r w:rsidRPr="00233CFC">
        <w:t>3), subsection</w:t>
      </w:r>
      <w:r w:rsidR="00233CFC">
        <w:t> </w:t>
      </w:r>
      <w:r w:rsidRPr="00233CFC">
        <w:t>32AF(2) ceases to prevent the individual from being entitled, on and after 1</w:t>
      </w:r>
      <w:r w:rsidR="00233CFC">
        <w:t> </w:t>
      </w:r>
      <w:r w:rsidRPr="00233CFC">
        <w:t>July 2013, to be paid family tax benefit worked out on an estimated income basis.</w:t>
      </w:r>
    </w:p>
    <w:p w:rsidR="00CC4928" w:rsidRPr="00233CFC" w:rsidRDefault="00CC4928" w:rsidP="00CC4928">
      <w:pPr>
        <w:pStyle w:val="notetext"/>
      </w:pPr>
      <w:r w:rsidRPr="00233CFC">
        <w:t>Note:</w:t>
      </w:r>
      <w:r w:rsidRPr="00233CFC">
        <w:tab/>
        <w:t xml:space="preserve">For the meaning of </w:t>
      </w:r>
      <w:r w:rsidRPr="00233CFC">
        <w:rPr>
          <w:b/>
          <w:i/>
        </w:rPr>
        <w:t>consecutive year</w:t>
      </w:r>
      <w:r w:rsidRPr="00233CFC">
        <w:t>, see subsection</w:t>
      </w:r>
      <w:r w:rsidR="00233CFC">
        <w:t> </w:t>
      </w:r>
      <w:r w:rsidRPr="00233CFC">
        <w:t xml:space="preserve">32AF(1). For the meaning of </w:t>
      </w:r>
      <w:r w:rsidRPr="00233CFC">
        <w:rPr>
          <w:b/>
          <w:i/>
        </w:rPr>
        <w:t>exclusion day</w:t>
      </w:r>
      <w:r w:rsidRPr="00233CFC">
        <w:t>, see subsection</w:t>
      </w:r>
      <w:r w:rsidR="00233CFC">
        <w:t> </w:t>
      </w:r>
      <w:r w:rsidRPr="00233CFC">
        <w:t>32AF(3).</w:t>
      </w:r>
    </w:p>
    <w:p w:rsidR="00CC4928" w:rsidRPr="00233CFC" w:rsidRDefault="00CC4928" w:rsidP="00CC4928">
      <w:pPr>
        <w:pStyle w:val="ActHead5"/>
      </w:pPr>
      <w:bookmarkStart w:id="74" w:name="_Toc447692695"/>
      <w:r w:rsidRPr="00233CFC">
        <w:rPr>
          <w:rStyle w:val="CharSectno"/>
        </w:rPr>
        <w:t>32AI</w:t>
      </w:r>
      <w:r w:rsidRPr="00233CFC">
        <w:t xml:space="preserve">  Exception—income support payments</w:t>
      </w:r>
      <w:bookmarkEnd w:id="74"/>
    </w:p>
    <w:p w:rsidR="00CC4928" w:rsidRPr="00233CFC" w:rsidRDefault="00CC4928" w:rsidP="00CC4928">
      <w:pPr>
        <w:pStyle w:val="SubsectionHead"/>
      </w:pPr>
      <w:r w:rsidRPr="00233CFC">
        <w:t>Scope</w:t>
      </w:r>
    </w:p>
    <w:p w:rsidR="00CC4928" w:rsidRPr="00233CFC" w:rsidRDefault="00CC4928" w:rsidP="00CC4928">
      <w:pPr>
        <w:pStyle w:val="subsection"/>
      </w:pPr>
      <w:r w:rsidRPr="00233CFC">
        <w:tab/>
        <w:t>(1)</w:t>
      </w:r>
      <w:r w:rsidRPr="00233CFC">
        <w:tab/>
        <w:t xml:space="preserve">This section applies if, on a day (the </w:t>
      </w:r>
      <w:r w:rsidRPr="00233CFC">
        <w:rPr>
          <w:b/>
          <w:i/>
        </w:rPr>
        <w:t>income support day</w:t>
      </w:r>
      <w:r w:rsidRPr="00233CFC">
        <w:t>) after the later of the consecutive years, the individual, or the individual’s partner (if any), is receiving support (</w:t>
      </w:r>
      <w:r w:rsidRPr="00233CFC">
        <w:rPr>
          <w:b/>
          <w:i/>
        </w:rPr>
        <w:t>income support</w:t>
      </w:r>
      <w:r w:rsidRPr="00233CFC">
        <w:t>), in the form of a social security pension, a social security benefit, a service pension or income support supplement.</w:t>
      </w:r>
    </w:p>
    <w:p w:rsidR="00CC4928" w:rsidRPr="00233CFC" w:rsidRDefault="00CC4928" w:rsidP="00CC4928">
      <w:pPr>
        <w:pStyle w:val="SubsectionHead"/>
      </w:pPr>
      <w:r w:rsidRPr="00233CFC">
        <w:t>Trigger day is on or before exclusion day</w:t>
      </w:r>
    </w:p>
    <w:p w:rsidR="00CC4928" w:rsidRPr="00233CFC" w:rsidRDefault="00CC4928" w:rsidP="00CC4928">
      <w:pPr>
        <w:pStyle w:val="subsection"/>
      </w:pPr>
      <w:r w:rsidRPr="00233CFC">
        <w:tab/>
        <w:t>(2)</w:t>
      </w:r>
      <w:r w:rsidRPr="00233CFC">
        <w:tab/>
        <w:t>If the trigger day is on or before the exclusion day, subsection</w:t>
      </w:r>
      <w:r w:rsidR="00233CFC">
        <w:t> </w:t>
      </w:r>
      <w:r w:rsidRPr="00233CFC">
        <w:t>32AF(2) is taken not to apply to the individual.</w:t>
      </w:r>
    </w:p>
    <w:p w:rsidR="00CC4928" w:rsidRPr="00233CFC" w:rsidRDefault="00CC4928" w:rsidP="00CC4928">
      <w:pPr>
        <w:pStyle w:val="SubsectionHead"/>
      </w:pPr>
      <w:r w:rsidRPr="00233CFC">
        <w:t>Trigger day is after exclusion day</w:t>
      </w:r>
    </w:p>
    <w:p w:rsidR="00CC4928" w:rsidRPr="00233CFC" w:rsidRDefault="00CC4928" w:rsidP="00CC4928">
      <w:pPr>
        <w:pStyle w:val="subsection"/>
      </w:pPr>
      <w:r w:rsidRPr="00233CFC">
        <w:tab/>
        <w:t>(3)</w:t>
      </w:r>
      <w:r w:rsidRPr="00233CFC">
        <w:tab/>
        <w:t>If the trigger day is after the exclusion day, subsection</w:t>
      </w:r>
      <w:r w:rsidR="00233CFC">
        <w:t> </w:t>
      </w:r>
      <w:r w:rsidRPr="00233CFC">
        <w:t>32AF(2) ceases to apply to the individual on and from the trigger day.</w:t>
      </w:r>
    </w:p>
    <w:p w:rsidR="00CC4928" w:rsidRPr="00233CFC" w:rsidRDefault="00CC4928" w:rsidP="00CC4928">
      <w:pPr>
        <w:pStyle w:val="SubsectionHead"/>
      </w:pPr>
      <w:r w:rsidRPr="00233CFC">
        <w:t>Trigger day for income support payments</w:t>
      </w:r>
    </w:p>
    <w:p w:rsidR="00CC4928" w:rsidRPr="00233CFC" w:rsidRDefault="00CC4928" w:rsidP="00CC4928">
      <w:pPr>
        <w:pStyle w:val="subsection"/>
      </w:pPr>
      <w:r w:rsidRPr="00233CFC">
        <w:tab/>
        <w:t>(4)</w:t>
      </w:r>
      <w:r w:rsidRPr="00233CFC">
        <w:tab/>
        <w:t>In this section:</w:t>
      </w:r>
    </w:p>
    <w:p w:rsidR="00CC4928" w:rsidRPr="00233CFC" w:rsidRDefault="00CC4928" w:rsidP="00CC4928">
      <w:pPr>
        <w:pStyle w:val="Definition"/>
      </w:pPr>
      <w:r w:rsidRPr="00233CFC">
        <w:rPr>
          <w:b/>
          <w:i/>
        </w:rPr>
        <w:t>trigger day</w:t>
      </w:r>
      <w:r w:rsidRPr="00233CFC">
        <w:t xml:space="preserve"> means the later of:</w:t>
      </w:r>
    </w:p>
    <w:p w:rsidR="00CC4928" w:rsidRPr="00233CFC" w:rsidRDefault="00CC4928" w:rsidP="00CC4928">
      <w:pPr>
        <w:pStyle w:val="paragraph"/>
      </w:pPr>
      <w:r w:rsidRPr="00233CFC">
        <w:tab/>
        <w:t>(a)</w:t>
      </w:r>
      <w:r w:rsidRPr="00233CFC">
        <w:tab/>
        <w:t>the earliest income support day; and</w:t>
      </w:r>
    </w:p>
    <w:p w:rsidR="00CC4928" w:rsidRPr="00233CFC" w:rsidRDefault="00CC4928" w:rsidP="00CC4928">
      <w:pPr>
        <w:pStyle w:val="paragraph"/>
      </w:pPr>
      <w:r w:rsidRPr="00233CFC">
        <w:tab/>
        <w:t>(b)</w:t>
      </w:r>
      <w:r w:rsidRPr="00233CFC">
        <w:tab/>
        <w:t>1</w:t>
      </w:r>
      <w:r w:rsidR="00233CFC">
        <w:t> </w:t>
      </w:r>
      <w:r w:rsidRPr="00233CFC">
        <w:t>July of the income year the Secretary becomes aware that the individual, or the individual’s partner, is receiving the income support.</w:t>
      </w:r>
    </w:p>
    <w:p w:rsidR="00CC4928" w:rsidRPr="00233CFC" w:rsidRDefault="00CC4928" w:rsidP="00CC4928">
      <w:pPr>
        <w:pStyle w:val="notetext"/>
      </w:pPr>
      <w:r w:rsidRPr="00233CFC">
        <w:t>Note:</w:t>
      </w:r>
      <w:r w:rsidRPr="00233CFC">
        <w:tab/>
        <w:t xml:space="preserve">For the meaning of </w:t>
      </w:r>
      <w:r w:rsidRPr="00233CFC">
        <w:rPr>
          <w:b/>
          <w:i/>
        </w:rPr>
        <w:t>consecutive year</w:t>
      </w:r>
      <w:r w:rsidRPr="00233CFC">
        <w:t>, see subsection</w:t>
      </w:r>
      <w:r w:rsidR="00233CFC">
        <w:t> </w:t>
      </w:r>
      <w:r w:rsidRPr="00233CFC">
        <w:t xml:space="preserve">32AF(1). For the meaning of </w:t>
      </w:r>
      <w:r w:rsidRPr="00233CFC">
        <w:rPr>
          <w:b/>
          <w:i/>
        </w:rPr>
        <w:t>exclusion day</w:t>
      </w:r>
      <w:r w:rsidRPr="00233CFC">
        <w:t>, see subsection</w:t>
      </w:r>
      <w:r w:rsidR="00233CFC">
        <w:t> </w:t>
      </w:r>
      <w:r w:rsidRPr="00233CFC">
        <w:t>32AF(3).</w:t>
      </w:r>
    </w:p>
    <w:p w:rsidR="00CC4928" w:rsidRPr="00233CFC" w:rsidRDefault="00CC4928" w:rsidP="00CC4928">
      <w:pPr>
        <w:pStyle w:val="ActHead5"/>
      </w:pPr>
      <w:bookmarkStart w:id="75" w:name="_Toc447692696"/>
      <w:r w:rsidRPr="00233CFC">
        <w:rPr>
          <w:rStyle w:val="CharSectno"/>
        </w:rPr>
        <w:t>32AJ</w:t>
      </w:r>
      <w:r w:rsidRPr="00233CFC">
        <w:t xml:space="preserve">  Exception—new FTB child</w:t>
      </w:r>
      <w:bookmarkEnd w:id="75"/>
    </w:p>
    <w:p w:rsidR="00CC4928" w:rsidRPr="00233CFC" w:rsidRDefault="00CC4928" w:rsidP="00CC4928">
      <w:pPr>
        <w:pStyle w:val="SubsectionHead"/>
      </w:pPr>
      <w:r w:rsidRPr="00233CFC">
        <w:t>Scope</w:t>
      </w:r>
    </w:p>
    <w:p w:rsidR="00CC4928" w:rsidRPr="00233CFC" w:rsidRDefault="00CC4928" w:rsidP="00CC4928">
      <w:pPr>
        <w:pStyle w:val="subsection"/>
      </w:pPr>
      <w:r w:rsidRPr="00233CFC">
        <w:tab/>
        <w:t>(1)</w:t>
      </w:r>
      <w:r w:rsidRPr="00233CFC">
        <w:tab/>
        <w:t xml:space="preserve">This section applies if, on a day (the </w:t>
      </w:r>
      <w:r w:rsidRPr="00233CFC">
        <w:rPr>
          <w:b/>
          <w:i/>
        </w:rPr>
        <w:t>FTB child day</w:t>
      </w:r>
      <w:r w:rsidRPr="00233CFC">
        <w:t>) after the later of the consecutive years:</w:t>
      </w:r>
    </w:p>
    <w:p w:rsidR="00CC4928" w:rsidRPr="00233CFC" w:rsidRDefault="00CC4928" w:rsidP="00CC4928">
      <w:pPr>
        <w:pStyle w:val="paragraph"/>
      </w:pPr>
      <w:r w:rsidRPr="00233CFC">
        <w:tab/>
        <w:t>(a)</w:t>
      </w:r>
      <w:r w:rsidRPr="00233CFC">
        <w:tab/>
        <w:t>the individual has an FTB child; and</w:t>
      </w:r>
    </w:p>
    <w:p w:rsidR="00CC4928" w:rsidRPr="00233CFC" w:rsidRDefault="00CC4928" w:rsidP="00CC4928">
      <w:pPr>
        <w:pStyle w:val="paragraph"/>
      </w:pPr>
      <w:r w:rsidRPr="00233CFC">
        <w:tab/>
        <w:t>(b)</w:t>
      </w:r>
      <w:r w:rsidRPr="00233CFC">
        <w:tab/>
        <w:t>the child was not an FTB child of the individual at any time during the consecutive years.</w:t>
      </w:r>
    </w:p>
    <w:p w:rsidR="00CC4928" w:rsidRPr="00233CFC" w:rsidRDefault="00CC4928" w:rsidP="00CC4928">
      <w:pPr>
        <w:pStyle w:val="SubsectionHead"/>
      </w:pPr>
      <w:r w:rsidRPr="00233CFC">
        <w:t>Trigger day is on or before exclusion day</w:t>
      </w:r>
    </w:p>
    <w:p w:rsidR="00CC4928" w:rsidRPr="00233CFC" w:rsidRDefault="00CC4928" w:rsidP="00CC4928">
      <w:pPr>
        <w:pStyle w:val="subsection"/>
      </w:pPr>
      <w:r w:rsidRPr="00233CFC">
        <w:tab/>
        <w:t>(2)</w:t>
      </w:r>
      <w:r w:rsidRPr="00233CFC">
        <w:tab/>
        <w:t>If the trigger day is on or before the exclusion day, subsection</w:t>
      </w:r>
      <w:r w:rsidR="00233CFC">
        <w:t> </w:t>
      </w:r>
      <w:r w:rsidRPr="00233CFC">
        <w:t>32AF(2) is taken not to apply to the individual.</w:t>
      </w:r>
    </w:p>
    <w:p w:rsidR="00CC4928" w:rsidRPr="00233CFC" w:rsidRDefault="00CC4928" w:rsidP="00CC4928">
      <w:pPr>
        <w:pStyle w:val="SubsectionHead"/>
      </w:pPr>
      <w:r w:rsidRPr="00233CFC">
        <w:t>Trigger day is after exclusion day</w:t>
      </w:r>
    </w:p>
    <w:p w:rsidR="00CC4928" w:rsidRPr="00233CFC" w:rsidRDefault="00CC4928" w:rsidP="00CC4928">
      <w:pPr>
        <w:pStyle w:val="subsection"/>
      </w:pPr>
      <w:r w:rsidRPr="00233CFC">
        <w:tab/>
        <w:t>(3)</w:t>
      </w:r>
      <w:r w:rsidRPr="00233CFC">
        <w:tab/>
        <w:t>If the trigger day is after the exclusion day, subsection</w:t>
      </w:r>
      <w:r w:rsidR="00233CFC">
        <w:t> </w:t>
      </w:r>
      <w:r w:rsidRPr="00233CFC">
        <w:t>32AF(2) ceases to apply to the individual on and from the trigger day.</w:t>
      </w:r>
    </w:p>
    <w:p w:rsidR="00CC4928" w:rsidRPr="00233CFC" w:rsidRDefault="00CC4928" w:rsidP="00CC4928">
      <w:pPr>
        <w:pStyle w:val="SubsectionHead"/>
      </w:pPr>
      <w:r w:rsidRPr="00233CFC">
        <w:t>Trigger day for new FTB child</w:t>
      </w:r>
    </w:p>
    <w:p w:rsidR="00CC4928" w:rsidRPr="00233CFC" w:rsidRDefault="00CC4928" w:rsidP="00CC4928">
      <w:pPr>
        <w:pStyle w:val="subsection"/>
      </w:pPr>
      <w:r w:rsidRPr="00233CFC">
        <w:tab/>
        <w:t>(4)</w:t>
      </w:r>
      <w:r w:rsidRPr="00233CFC">
        <w:tab/>
        <w:t>In this section:</w:t>
      </w:r>
    </w:p>
    <w:p w:rsidR="00CC4928" w:rsidRPr="00233CFC" w:rsidRDefault="00CC4928" w:rsidP="00CC4928">
      <w:pPr>
        <w:pStyle w:val="Definition"/>
      </w:pPr>
      <w:r w:rsidRPr="00233CFC">
        <w:rPr>
          <w:b/>
          <w:i/>
        </w:rPr>
        <w:t>trigger day</w:t>
      </w:r>
      <w:r w:rsidRPr="00233CFC">
        <w:t xml:space="preserve"> means the later of:</w:t>
      </w:r>
    </w:p>
    <w:p w:rsidR="00CC4928" w:rsidRPr="00233CFC" w:rsidRDefault="00CC4928" w:rsidP="00CC4928">
      <w:pPr>
        <w:pStyle w:val="paragraph"/>
      </w:pPr>
      <w:r w:rsidRPr="00233CFC">
        <w:tab/>
        <w:t>(a)</w:t>
      </w:r>
      <w:r w:rsidRPr="00233CFC">
        <w:tab/>
        <w:t>the earliest FTB child day; and</w:t>
      </w:r>
    </w:p>
    <w:p w:rsidR="00CC4928" w:rsidRPr="00233CFC" w:rsidRDefault="00CC4928" w:rsidP="00CC4928">
      <w:pPr>
        <w:pStyle w:val="paragraph"/>
      </w:pPr>
      <w:r w:rsidRPr="00233CFC">
        <w:tab/>
        <w:t>(b)</w:t>
      </w:r>
      <w:r w:rsidRPr="00233CFC">
        <w:tab/>
        <w:t>1</w:t>
      </w:r>
      <w:r w:rsidR="00233CFC">
        <w:t> </w:t>
      </w:r>
      <w:r w:rsidRPr="00233CFC">
        <w:t>July of the income year the Secretary becomes aware of the existence of the FTB child.</w:t>
      </w:r>
    </w:p>
    <w:p w:rsidR="00CC4928" w:rsidRPr="00233CFC" w:rsidRDefault="00CC4928" w:rsidP="00CC4928">
      <w:pPr>
        <w:pStyle w:val="notetext"/>
      </w:pPr>
      <w:r w:rsidRPr="00233CFC">
        <w:t>Note:</w:t>
      </w:r>
      <w:r w:rsidRPr="00233CFC">
        <w:tab/>
        <w:t xml:space="preserve">For the meaning of </w:t>
      </w:r>
      <w:r w:rsidRPr="00233CFC">
        <w:rPr>
          <w:b/>
          <w:i/>
        </w:rPr>
        <w:t>consecutive year</w:t>
      </w:r>
      <w:r w:rsidRPr="00233CFC">
        <w:t>, see subsection</w:t>
      </w:r>
      <w:r w:rsidR="00233CFC">
        <w:t> </w:t>
      </w:r>
      <w:r w:rsidRPr="00233CFC">
        <w:t xml:space="preserve">32AF(1). For the meaning of </w:t>
      </w:r>
      <w:r w:rsidRPr="00233CFC">
        <w:rPr>
          <w:b/>
          <w:i/>
        </w:rPr>
        <w:t>exclusion day</w:t>
      </w:r>
      <w:r w:rsidRPr="00233CFC">
        <w:t>, see subsection</w:t>
      </w:r>
      <w:r w:rsidR="00233CFC">
        <w:t> </w:t>
      </w:r>
      <w:r w:rsidRPr="00233CFC">
        <w:t>32AF(3).</w:t>
      </w:r>
    </w:p>
    <w:p w:rsidR="00CC4928" w:rsidRPr="00233CFC" w:rsidRDefault="00CC4928" w:rsidP="00CC4928">
      <w:pPr>
        <w:pStyle w:val="ActHead5"/>
      </w:pPr>
      <w:bookmarkStart w:id="76" w:name="_Toc447692697"/>
      <w:r w:rsidRPr="00233CFC">
        <w:rPr>
          <w:rStyle w:val="CharSectno"/>
        </w:rPr>
        <w:t>32AK</w:t>
      </w:r>
      <w:r w:rsidRPr="00233CFC">
        <w:t xml:space="preserve">  Exception—couple separates</w:t>
      </w:r>
      <w:bookmarkEnd w:id="76"/>
    </w:p>
    <w:p w:rsidR="00CC4928" w:rsidRPr="00233CFC" w:rsidRDefault="00CC4928" w:rsidP="00CC4928">
      <w:pPr>
        <w:pStyle w:val="SubsectionHead"/>
      </w:pPr>
      <w:r w:rsidRPr="00233CFC">
        <w:t>Scope</w:t>
      </w:r>
    </w:p>
    <w:p w:rsidR="00CC4928" w:rsidRPr="00233CFC" w:rsidRDefault="00CC4928" w:rsidP="00CC4928">
      <w:pPr>
        <w:pStyle w:val="subsection"/>
      </w:pPr>
      <w:r w:rsidRPr="00233CFC">
        <w:tab/>
        <w:t>(1)</w:t>
      </w:r>
      <w:r w:rsidRPr="00233CFC">
        <w:tab/>
        <w:t>This section applies if:</w:t>
      </w:r>
    </w:p>
    <w:p w:rsidR="00CC4928" w:rsidRPr="00233CFC" w:rsidRDefault="00CC4928" w:rsidP="00CC4928">
      <w:pPr>
        <w:pStyle w:val="paragraph"/>
      </w:pPr>
      <w:r w:rsidRPr="00233CFC">
        <w:tab/>
        <w:t>(a)</w:t>
      </w:r>
      <w:r w:rsidRPr="00233CFC">
        <w:tab/>
        <w:t>at the end of the later of the consecutive years, the individual is a member of a couple; and</w:t>
      </w:r>
    </w:p>
    <w:p w:rsidR="00CC4928" w:rsidRPr="00233CFC" w:rsidRDefault="00CC4928" w:rsidP="00CC4928">
      <w:pPr>
        <w:pStyle w:val="paragraph"/>
      </w:pPr>
      <w:r w:rsidRPr="00233CFC">
        <w:tab/>
        <w:t>(b)</w:t>
      </w:r>
      <w:r w:rsidRPr="00233CFC">
        <w:tab/>
        <w:t xml:space="preserve">on any later day (a </w:t>
      </w:r>
      <w:r w:rsidRPr="00233CFC">
        <w:rPr>
          <w:b/>
          <w:i/>
        </w:rPr>
        <w:t>separation day</w:t>
      </w:r>
      <w:r w:rsidRPr="00233CFC">
        <w:t>) the individual ceases to be a member of that couple.</w:t>
      </w:r>
    </w:p>
    <w:p w:rsidR="00CC4928" w:rsidRPr="00233CFC" w:rsidRDefault="00CC4928" w:rsidP="00CC4928">
      <w:pPr>
        <w:pStyle w:val="notetext"/>
      </w:pPr>
      <w:r w:rsidRPr="00233CFC">
        <w:t>Note:</w:t>
      </w:r>
      <w:r w:rsidRPr="00233CFC">
        <w:tab/>
      </w:r>
      <w:r w:rsidR="00233CFC">
        <w:t>Paragraph (</w:t>
      </w:r>
      <w:r w:rsidRPr="00233CFC">
        <w:t>b) may apply more than once, for example if the couple separates, then reconciles, then again separates.</w:t>
      </w:r>
    </w:p>
    <w:p w:rsidR="00CC4928" w:rsidRPr="00233CFC" w:rsidRDefault="00CC4928" w:rsidP="00CC4928">
      <w:pPr>
        <w:pStyle w:val="SubsectionHead"/>
      </w:pPr>
      <w:r w:rsidRPr="00233CFC">
        <w:t>Trigger day is on or before exclusion day</w:t>
      </w:r>
    </w:p>
    <w:p w:rsidR="00CC4928" w:rsidRPr="00233CFC" w:rsidRDefault="00CC4928" w:rsidP="00CC4928">
      <w:pPr>
        <w:pStyle w:val="subsection"/>
      </w:pPr>
      <w:r w:rsidRPr="00233CFC">
        <w:tab/>
        <w:t>(2)</w:t>
      </w:r>
      <w:r w:rsidRPr="00233CFC">
        <w:tab/>
        <w:t>If the trigger day is on or before the exclusion day, subsection</w:t>
      </w:r>
      <w:r w:rsidR="00233CFC">
        <w:t> </w:t>
      </w:r>
      <w:r w:rsidRPr="00233CFC">
        <w:t>32AF(2) is taken not to apply to the individual.</w:t>
      </w:r>
    </w:p>
    <w:p w:rsidR="00CC4928" w:rsidRPr="00233CFC" w:rsidRDefault="00CC4928" w:rsidP="00CC4928">
      <w:pPr>
        <w:pStyle w:val="SubsectionHead"/>
      </w:pPr>
      <w:r w:rsidRPr="00233CFC">
        <w:t>Trigger day is after exclusion day</w:t>
      </w:r>
    </w:p>
    <w:p w:rsidR="00CC4928" w:rsidRPr="00233CFC" w:rsidRDefault="00CC4928" w:rsidP="00CC4928">
      <w:pPr>
        <w:pStyle w:val="subsection"/>
      </w:pPr>
      <w:r w:rsidRPr="00233CFC">
        <w:tab/>
        <w:t>(3)</w:t>
      </w:r>
      <w:r w:rsidRPr="00233CFC">
        <w:tab/>
        <w:t>If the trigger day is after the exclusion day, subsection</w:t>
      </w:r>
      <w:r w:rsidR="00233CFC">
        <w:t> </w:t>
      </w:r>
      <w:r w:rsidRPr="00233CFC">
        <w:t>32AF(2) ceases to apply to the individual on and from the trigger day.</w:t>
      </w:r>
    </w:p>
    <w:p w:rsidR="00CC4928" w:rsidRPr="00233CFC" w:rsidRDefault="00CC4928" w:rsidP="00CC4928">
      <w:pPr>
        <w:pStyle w:val="SubsectionHead"/>
      </w:pPr>
      <w:r w:rsidRPr="00233CFC">
        <w:t>Reconciliation of separated couple</w:t>
      </w:r>
    </w:p>
    <w:p w:rsidR="00CC4928" w:rsidRPr="00233CFC" w:rsidRDefault="00CC4928" w:rsidP="00CC4928">
      <w:pPr>
        <w:pStyle w:val="subsection"/>
      </w:pPr>
      <w:r w:rsidRPr="00233CFC">
        <w:tab/>
        <w:t>(4)</w:t>
      </w:r>
      <w:r w:rsidRPr="00233CFC">
        <w:tab/>
        <w:t xml:space="preserve">However, if on any day (the </w:t>
      </w:r>
      <w:r w:rsidRPr="00233CFC">
        <w:rPr>
          <w:b/>
          <w:i/>
        </w:rPr>
        <w:t>reconciliation day</w:t>
      </w:r>
      <w:r w:rsidRPr="00233CFC">
        <w:t>) after a separation day, the individual again becomes a member of that couple, then subsection</w:t>
      </w:r>
      <w:r w:rsidR="00233CFC">
        <w:t> </w:t>
      </w:r>
      <w:r w:rsidRPr="00233CFC">
        <w:t>32AF(2) applies in relation to the individual as if the reconciliation day were the exclusion day.</w:t>
      </w:r>
    </w:p>
    <w:p w:rsidR="00CC4928" w:rsidRPr="00233CFC" w:rsidRDefault="00CC4928" w:rsidP="00CC4928">
      <w:pPr>
        <w:pStyle w:val="notetext"/>
      </w:pPr>
      <w:r w:rsidRPr="00233CFC">
        <w:t>Note:</w:t>
      </w:r>
      <w:r w:rsidRPr="00233CFC">
        <w:tab/>
        <w:t>This subsection may apply more than once, for example if the couple separates, then reconciles, then again separates and reconciles.</w:t>
      </w:r>
    </w:p>
    <w:p w:rsidR="00CC4928" w:rsidRPr="00233CFC" w:rsidRDefault="00CC4928" w:rsidP="00CC4928">
      <w:pPr>
        <w:pStyle w:val="SubsectionHead"/>
      </w:pPr>
      <w:r w:rsidRPr="00233CFC">
        <w:t>Trigger day for separation</w:t>
      </w:r>
    </w:p>
    <w:p w:rsidR="00CC4928" w:rsidRPr="00233CFC" w:rsidRDefault="00CC4928" w:rsidP="00CC4928">
      <w:pPr>
        <w:pStyle w:val="subsection"/>
      </w:pPr>
      <w:r w:rsidRPr="00233CFC">
        <w:tab/>
        <w:t>(5)</w:t>
      </w:r>
      <w:r w:rsidRPr="00233CFC">
        <w:tab/>
        <w:t>In this section:</w:t>
      </w:r>
    </w:p>
    <w:p w:rsidR="00CC4928" w:rsidRPr="00233CFC" w:rsidRDefault="00CC4928" w:rsidP="00CC4928">
      <w:pPr>
        <w:pStyle w:val="Definition"/>
      </w:pPr>
      <w:r w:rsidRPr="00233CFC">
        <w:rPr>
          <w:b/>
          <w:i/>
        </w:rPr>
        <w:t>trigger day</w:t>
      </w:r>
      <w:r w:rsidRPr="00233CFC">
        <w:t>, in relation to a particular separation day, means the later of:</w:t>
      </w:r>
    </w:p>
    <w:p w:rsidR="00CC4928" w:rsidRPr="00233CFC" w:rsidRDefault="00CC4928" w:rsidP="00CC4928">
      <w:pPr>
        <w:pStyle w:val="paragraph"/>
      </w:pPr>
      <w:r w:rsidRPr="00233CFC">
        <w:tab/>
        <w:t>(a)</w:t>
      </w:r>
      <w:r w:rsidRPr="00233CFC">
        <w:tab/>
        <w:t>the separation day; and</w:t>
      </w:r>
    </w:p>
    <w:p w:rsidR="00CC4928" w:rsidRPr="00233CFC" w:rsidRDefault="00CC4928" w:rsidP="00CC4928">
      <w:pPr>
        <w:pStyle w:val="paragraph"/>
      </w:pPr>
      <w:r w:rsidRPr="00233CFC">
        <w:tab/>
        <w:t>(b)</w:t>
      </w:r>
      <w:r w:rsidRPr="00233CFC">
        <w:tab/>
        <w:t>1</w:t>
      </w:r>
      <w:r w:rsidR="00233CFC">
        <w:t> </w:t>
      </w:r>
      <w:r w:rsidRPr="00233CFC">
        <w:t>July of the income year the Secretary becomes aware that the individual has (on that separation day) ceased to be a member of that couple.</w:t>
      </w:r>
    </w:p>
    <w:p w:rsidR="00CC4928" w:rsidRPr="00233CFC" w:rsidRDefault="00CC4928" w:rsidP="00CC4928">
      <w:pPr>
        <w:pStyle w:val="notetext"/>
      </w:pPr>
      <w:r w:rsidRPr="00233CFC">
        <w:t>Note:</w:t>
      </w:r>
      <w:r w:rsidRPr="00233CFC">
        <w:tab/>
        <w:t xml:space="preserve">For the meaning of </w:t>
      </w:r>
      <w:r w:rsidRPr="00233CFC">
        <w:rPr>
          <w:b/>
          <w:i/>
        </w:rPr>
        <w:t>consecutive year</w:t>
      </w:r>
      <w:r w:rsidRPr="00233CFC">
        <w:t>, see subsection</w:t>
      </w:r>
      <w:r w:rsidR="00233CFC">
        <w:t> </w:t>
      </w:r>
      <w:r w:rsidRPr="00233CFC">
        <w:t xml:space="preserve">32AF(1). For the meaning of </w:t>
      </w:r>
      <w:r w:rsidRPr="00233CFC">
        <w:rPr>
          <w:b/>
          <w:i/>
        </w:rPr>
        <w:t>exclusion day</w:t>
      </w:r>
      <w:r w:rsidRPr="00233CFC">
        <w:t>, see subsection</w:t>
      </w:r>
      <w:r w:rsidR="00233CFC">
        <w:t> </w:t>
      </w:r>
      <w:r w:rsidRPr="00233CFC">
        <w:t>32AF(3).</w:t>
      </w:r>
    </w:p>
    <w:p w:rsidR="00CC4928" w:rsidRPr="00233CFC" w:rsidRDefault="00CC4928" w:rsidP="00CC4928">
      <w:pPr>
        <w:pStyle w:val="ActHead5"/>
      </w:pPr>
      <w:bookmarkStart w:id="77" w:name="_Toc447692698"/>
      <w:r w:rsidRPr="00233CFC">
        <w:rPr>
          <w:rStyle w:val="CharSectno"/>
        </w:rPr>
        <w:t>32AL</w:t>
      </w:r>
      <w:r w:rsidRPr="00233CFC">
        <w:t xml:space="preserve">  Exception—special circumstances</w:t>
      </w:r>
      <w:bookmarkEnd w:id="77"/>
    </w:p>
    <w:p w:rsidR="00CC4928" w:rsidRPr="00233CFC" w:rsidRDefault="00CC4928" w:rsidP="00CC4928">
      <w:pPr>
        <w:pStyle w:val="SubsectionHead"/>
      </w:pPr>
      <w:r w:rsidRPr="00233CFC">
        <w:t>Scope</w:t>
      </w:r>
    </w:p>
    <w:p w:rsidR="00CC4928" w:rsidRPr="00233CFC" w:rsidRDefault="00CC4928" w:rsidP="00CC4928">
      <w:pPr>
        <w:pStyle w:val="subsection"/>
      </w:pPr>
      <w:r w:rsidRPr="00233CFC">
        <w:tab/>
        <w:t>(1)</w:t>
      </w:r>
      <w:r w:rsidRPr="00233CFC">
        <w:tab/>
        <w:t>This section applies if the Secretary is satisfied that:</w:t>
      </w:r>
    </w:p>
    <w:p w:rsidR="00CC4928" w:rsidRPr="00233CFC" w:rsidRDefault="00CC4928" w:rsidP="00CC4928">
      <w:pPr>
        <w:pStyle w:val="paragraph"/>
      </w:pPr>
      <w:r w:rsidRPr="00233CFC">
        <w:tab/>
        <w:t>(a)</w:t>
      </w:r>
      <w:r w:rsidRPr="00233CFC">
        <w:tab/>
        <w:t xml:space="preserve">on a day (the </w:t>
      </w:r>
      <w:r w:rsidRPr="00233CFC">
        <w:rPr>
          <w:b/>
          <w:i/>
        </w:rPr>
        <w:t>special circumstances day</w:t>
      </w:r>
      <w:r w:rsidRPr="00233CFC">
        <w:t>) after the later of the consecutive years, special circumstances exist in relation to the individual, the individual’s partner (if any) or both; and</w:t>
      </w:r>
    </w:p>
    <w:p w:rsidR="00CC4928" w:rsidRPr="00233CFC" w:rsidRDefault="00CC4928" w:rsidP="00CC4928">
      <w:pPr>
        <w:pStyle w:val="paragraph"/>
      </w:pPr>
      <w:r w:rsidRPr="00233CFC">
        <w:tab/>
        <w:t>(b)</w:t>
      </w:r>
      <w:r w:rsidRPr="00233CFC">
        <w:tab/>
        <w:t>those circumstances did not exist at the end of the later of the consecutive years; and</w:t>
      </w:r>
    </w:p>
    <w:p w:rsidR="00CC4928" w:rsidRPr="00233CFC" w:rsidRDefault="00CC4928" w:rsidP="00CC4928">
      <w:pPr>
        <w:pStyle w:val="paragraph"/>
      </w:pPr>
      <w:r w:rsidRPr="00233CFC">
        <w:tab/>
        <w:t>(c)</w:t>
      </w:r>
      <w:r w:rsidRPr="00233CFC">
        <w:tab/>
        <w:t xml:space="preserve">those circumstances make it inappropriate to prevent the individual from being entitled to be paid the </w:t>
      </w:r>
      <w:r w:rsidR="00127CA2" w:rsidRPr="00233CFC">
        <w:t>Part</w:t>
      </w:r>
      <w:r w:rsidR="00753CFA" w:rsidRPr="00233CFC">
        <w:t xml:space="preserve"> </w:t>
      </w:r>
      <w:r w:rsidRPr="00233CFC">
        <w:t xml:space="preserve">A rate and the </w:t>
      </w:r>
      <w:r w:rsidR="00127CA2" w:rsidRPr="00233CFC">
        <w:t>Part</w:t>
      </w:r>
      <w:r w:rsidR="00753CFA" w:rsidRPr="00233CFC">
        <w:t xml:space="preserve"> </w:t>
      </w:r>
      <w:r w:rsidRPr="00233CFC">
        <w:t>B rate of family tax benefit worked out on an estimated income basis.</w:t>
      </w:r>
    </w:p>
    <w:p w:rsidR="00CC4928" w:rsidRPr="00233CFC" w:rsidRDefault="00CC4928" w:rsidP="00CC4928">
      <w:pPr>
        <w:pStyle w:val="SubsectionHead"/>
      </w:pPr>
      <w:r w:rsidRPr="00233CFC">
        <w:t>Trigger day is on or before exclusion day</w:t>
      </w:r>
    </w:p>
    <w:p w:rsidR="00CC4928" w:rsidRPr="00233CFC" w:rsidRDefault="00CC4928" w:rsidP="00CC4928">
      <w:pPr>
        <w:pStyle w:val="subsection"/>
      </w:pPr>
      <w:r w:rsidRPr="00233CFC">
        <w:tab/>
        <w:t>(2)</w:t>
      </w:r>
      <w:r w:rsidRPr="00233CFC">
        <w:tab/>
        <w:t>If the trigger day is on or before the exclusion day, the Secretary must determine that subsection</w:t>
      </w:r>
      <w:r w:rsidR="00233CFC">
        <w:t> </w:t>
      </w:r>
      <w:r w:rsidRPr="00233CFC">
        <w:t>32AF(2) is taken not to apply to the individual.</w:t>
      </w:r>
    </w:p>
    <w:p w:rsidR="00CC4928" w:rsidRPr="00233CFC" w:rsidRDefault="00CC4928" w:rsidP="00CC4928">
      <w:pPr>
        <w:pStyle w:val="SubsectionHead"/>
      </w:pPr>
      <w:r w:rsidRPr="00233CFC">
        <w:t>Trigger day is after exclusion day</w:t>
      </w:r>
    </w:p>
    <w:p w:rsidR="00CC4928" w:rsidRPr="00233CFC" w:rsidRDefault="00CC4928" w:rsidP="00CC4928">
      <w:pPr>
        <w:pStyle w:val="subsection"/>
      </w:pPr>
      <w:r w:rsidRPr="00233CFC">
        <w:tab/>
        <w:t>(3)</w:t>
      </w:r>
      <w:r w:rsidRPr="00233CFC">
        <w:tab/>
        <w:t>If the trigger day is after the exclusion day, the Secretary must determine that subsection</w:t>
      </w:r>
      <w:r w:rsidR="00233CFC">
        <w:t> </w:t>
      </w:r>
      <w:r w:rsidRPr="00233CFC">
        <w:t>32AF(2) ceases to apply to the individual on and from the trigger day.</w:t>
      </w:r>
    </w:p>
    <w:p w:rsidR="00CC4928" w:rsidRPr="00233CFC" w:rsidRDefault="00CC4928" w:rsidP="00CC4928">
      <w:pPr>
        <w:pStyle w:val="SubsectionHead"/>
      </w:pPr>
      <w:r w:rsidRPr="00233CFC">
        <w:t>Secretary’s determinations—general</w:t>
      </w:r>
    </w:p>
    <w:p w:rsidR="00CC4928" w:rsidRPr="00233CFC" w:rsidRDefault="00CC4928" w:rsidP="00CC4928">
      <w:pPr>
        <w:pStyle w:val="subsection"/>
      </w:pPr>
      <w:r w:rsidRPr="00233CFC">
        <w:tab/>
        <w:t>(4)</w:t>
      </w:r>
      <w:r w:rsidRPr="00233CFC">
        <w:tab/>
        <w:t xml:space="preserve">A determination under </w:t>
      </w:r>
      <w:r w:rsidR="00233CFC">
        <w:t>subsection (</w:t>
      </w:r>
      <w:r w:rsidRPr="00233CFC">
        <w:t>2) or (3):</w:t>
      </w:r>
    </w:p>
    <w:p w:rsidR="00CC4928" w:rsidRPr="00233CFC" w:rsidRDefault="00CC4928" w:rsidP="00CC4928">
      <w:pPr>
        <w:pStyle w:val="paragraph"/>
      </w:pPr>
      <w:r w:rsidRPr="00233CFC">
        <w:tab/>
        <w:t>(a)</w:t>
      </w:r>
      <w:r w:rsidRPr="00233CFC">
        <w:tab/>
        <w:t>has effect in accordance with its terms; and</w:t>
      </w:r>
    </w:p>
    <w:p w:rsidR="00CC4928" w:rsidRPr="00233CFC" w:rsidRDefault="00CC4928" w:rsidP="00CC4928">
      <w:pPr>
        <w:pStyle w:val="paragraph"/>
      </w:pPr>
      <w:r w:rsidRPr="00233CFC">
        <w:tab/>
        <w:t>(b)</w:t>
      </w:r>
      <w:r w:rsidRPr="00233CFC">
        <w:tab/>
        <w:t>is not a legislative instrument.</w:t>
      </w:r>
    </w:p>
    <w:p w:rsidR="00CC4928" w:rsidRPr="00233CFC" w:rsidRDefault="00CC4928" w:rsidP="00CC4928">
      <w:pPr>
        <w:pStyle w:val="SubsectionHead"/>
      </w:pPr>
      <w:r w:rsidRPr="00233CFC">
        <w:t>Trigger day for special circumstances</w:t>
      </w:r>
    </w:p>
    <w:p w:rsidR="00CC4928" w:rsidRPr="00233CFC" w:rsidRDefault="00CC4928" w:rsidP="00CC4928">
      <w:pPr>
        <w:pStyle w:val="subsection"/>
      </w:pPr>
      <w:r w:rsidRPr="00233CFC">
        <w:tab/>
        <w:t>(5)</w:t>
      </w:r>
      <w:r w:rsidRPr="00233CFC">
        <w:tab/>
        <w:t>In this section:</w:t>
      </w:r>
    </w:p>
    <w:p w:rsidR="00CC4928" w:rsidRPr="00233CFC" w:rsidRDefault="00CC4928" w:rsidP="00CC4928">
      <w:pPr>
        <w:pStyle w:val="Definition"/>
      </w:pPr>
      <w:r w:rsidRPr="00233CFC">
        <w:rPr>
          <w:b/>
          <w:i/>
        </w:rPr>
        <w:t>trigger day</w:t>
      </w:r>
      <w:r w:rsidRPr="00233CFC">
        <w:t xml:space="preserve"> means the later of:</w:t>
      </w:r>
    </w:p>
    <w:p w:rsidR="00CC4928" w:rsidRPr="00233CFC" w:rsidRDefault="00CC4928" w:rsidP="00CC4928">
      <w:pPr>
        <w:pStyle w:val="paragraph"/>
      </w:pPr>
      <w:r w:rsidRPr="00233CFC">
        <w:tab/>
        <w:t>(a)</w:t>
      </w:r>
      <w:r w:rsidRPr="00233CFC">
        <w:tab/>
        <w:t>the special circumstances day; and</w:t>
      </w:r>
    </w:p>
    <w:p w:rsidR="00CC4928" w:rsidRPr="00233CFC" w:rsidRDefault="00CC4928" w:rsidP="00CC4928">
      <w:pPr>
        <w:pStyle w:val="paragraph"/>
      </w:pPr>
      <w:r w:rsidRPr="00233CFC">
        <w:tab/>
        <w:t>(b)</w:t>
      </w:r>
      <w:r w:rsidRPr="00233CFC">
        <w:tab/>
        <w:t>1</w:t>
      </w:r>
      <w:r w:rsidR="00233CFC">
        <w:t> </w:t>
      </w:r>
      <w:r w:rsidRPr="00233CFC">
        <w:t>July of the income year the Secretary becomes aware of the existence of the special circumstances.</w:t>
      </w:r>
    </w:p>
    <w:p w:rsidR="00CC4928" w:rsidRPr="00233CFC" w:rsidRDefault="00CC4928" w:rsidP="00CC4928">
      <w:pPr>
        <w:pStyle w:val="notetext"/>
      </w:pPr>
      <w:r w:rsidRPr="00233CFC">
        <w:t>Note:</w:t>
      </w:r>
      <w:r w:rsidRPr="00233CFC">
        <w:tab/>
        <w:t xml:space="preserve">For the meaning of </w:t>
      </w:r>
      <w:r w:rsidRPr="00233CFC">
        <w:rPr>
          <w:b/>
          <w:i/>
        </w:rPr>
        <w:t>consecutive year</w:t>
      </w:r>
      <w:r w:rsidRPr="00233CFC">
        <w:t>, see subsection</w:t>
      </w:r>
      <w:r w:rsidR="00233CFC">
        <w:t> </w:t>
      </w:r>
      <w:r w:rsidRPr="00233CFC">
        <w:t xml:space="preserve">32AF(1). For the meaning of </w:t>
      </w:r>
      <w:r w:rsidRPr="00233CFC">
        <w:rPr>
          <w:b/>
          <w:i/>
        </w:rPr>
        <w:t>exclusion day</w:t>
      </w:r>
      <w:r w:rsidRPr="00233CFC">
        <w:t>, see subsection</w:t>
      </w:r>
      <w:r w:rsidR="00233CFC">
        <w:t> </w:t>
      </w:r>
      <w:r w:rsidRPr="00233CFC">
        <w:t>32AF(3).</w:t>
      </w:r>
    </w:p>
    <w:p w:rsidR="00CC4928" w:rsidRPr="00233CFC" w:rsidRDefault="00CC4928" w:rsidP="00CC4928">
      <w:pPr>
        <w:pStyle w:val="ActHead5"/>
      </w:pPr>
      <w:bookmarkStart w:id="78" w:name="_Toc447692699"/>
      <w:r w:rsidRPr="00233CFC">
        <w:rPr>
          <w:rStyle w:val="CharSectno"/>
        </w:rPr>
        <w:t>32AM</w:t>
      </w:r>
      <w:r w:rsidRPr="00233CFC">
        <w:t xml:space="preserve">  Exception—determined circumstances</w:t>
      </w:r>
      <w:bookmarkEnd w:id="78"/>
    </w:p>
    <w:p w:rsidR="00CC4928" w:rsidRPr="00233CFC" w:rsidRDefault="00CC4928" w:rsidP="00CC4928">
      <w:pPr>
        <w:pStyle w:val="SubsectionHead"/>
      </w:pPr>
      <w:r w:rsidRPr="00233CFC">
        <w:t>Scope</w:t>
      </w:r>
    </w:p>
    <w:p w:rsidR="00CC4928" w:rsidRPr="00233CFC" w:rsidRDefault="00CC4928" w:rsidP="00CC4928">
      <w:pPr>
        <w:pStyle w:val="subsection"/>
      </w:pPr>
      <w:r w:rsidRPr="00233CFC">
        <w:tab/>
        <w:t>(1)</w:t>
      </w:r>
      <w:r w:rsidRPr="00233CFC">
        <w:tab/>
        <w:t>This section applies if the Secretary is satisfied that:</w:t>
      </w:r>
    </w:p>
    <w:p w:rsidR="00CC4928" w:rsidRPr="00233CFC" w:rsidRDefault="00CC4928" w:rsidP="00CC4928">
      <w:pPr>
        <w:pStyle w:val="paragraph"/>
      </w:pPr>
      <w:r w:rsidRPr="00233CFC">
        <w:tab/>
        <w:t>(a)</w:t>
      </w:r>
      <w:r w:rsidRPr="00233CFC">
        <w:tab/>
        <w:t xml:space="preserve">on a day (the </w:t>
      </w:r>
      <w:r w:rsidRPr="00233CFC">
        <w:rPr>
          <w:b/>
          <w:i/>
        </w:rPr>
        <w:t>determined circumstances day</w:t>
      </w:r>
      <w:r w:rsidRPr="00233CFC">
        <w:t xml:space="preserve">) after the later of the consecutive years, circumstances determined in an instrument under </w:t>
      </w:r>
      <w:r w:rsidR="00233CFC">
        <w:t>subsection (</w:t>
      </w:r>
      <w:r w:rsidRPr="00233CFC">
        <w:t>2) exist in relation to the individual, the individual’s partner (if any) or both; and</w:t>
      </w:r>
    </w:p>
    <w:p w:rsidR="00CC4928" w:rsidRPr="00233CFC" w:rsidRDefault="00CC4928" w:rsidP="00CC4928">
      <w:pPr>
        <w:pStyle w:val="paragraph"/>
      </w:pPr>
      <w:r w:rsidRPr="00233CFC">
        <w:tab/>
        <w:t>(b)</w:t>
      </w:r>
      <w:r w:rsidRPr="00233CFC">
        <w:tab/>
        <w:t xml:space="preserve">the determined circumstances make it inappropriate to prevent the individual from being entitled to be paid the </w:t>
      </w:r>
      <w:r w:rsidR="00127CA2" w:rsidRPr="00233CFC">
        <w:t>Part</w:t>
      </w:r>
      <w:r w:rsidR="00753CFA" w:rsidRPr="00233CFC">
        <w:t xml:space="preserve"> </w:t>
      </w:r>
      <w:r w:rsidRPr="00233CFC">
        <w:t xml:space="preserve">A rate and the </w:t>
      </w:r>
      <w:r w:rsidR="00127CA2" w:rsidRPr="00233CFC">
        <w:t>Part</w:t>
      </w:r>
      <w:r w:rsidR="00753CFA" w:rsidRPr="00233CFC">
        <w:t xml:space="preserve"> </w:t>
      </w:r>
      <w:r w:rsidRPr="00233CFC">
        <w:t>B rate of family tax benefit worked out on an estimated income basis.</w:t>
      </w:r>
    </w:p>
    <w:p w:rsidR="00CC4928" w:rsidRPr="00233CFC" w:rsidRDefault="00CC4928" w:rsidP="00CC4928">
      <w:pPr>
        <w:pStyle w:val="subsection"/>
      </w:pPr>
      <w:r w:rsidRPr="00233CFC">
        <w:tab/>
        <w:t>(2)</w:t>
      </w:r>
      <w:r w:rsidRPr="00233CFC">
        <w:tab/>
        <w:t xml:space="preserve">The Minister may, by legislative instrument, determine circumstances for the purposes of </w:t>
      </w:r>
      <w:r w:rsidR="00233CFC">
        <w:t>paragraph (</w:t>
      </w:r>
      <w:r w:rsidRPr="00233CFC">
        <w:t>1)(a).</w:t>
      </w:r>
    </w:p>
    <w:p w:rsidR="00CC4928" w:rsidRPr="00233CFC" w:rsidRDefault="00CC4928" w:rsidP="00CC4928">
      <w:pPr>
        <w:pStyle w:val="SubsectionHead"/>
      </w:pPr>
      <w:r w:rsidRPr="00233CFC">
        <w:t>Trigger day is on or before exclusion day</w:t>
      </w:r>
    </w:p>
    <w:p w:rsidR="00CC4928" w:rsidRPr="00233CFC" w:rsidRDefault="00CC4928" w:rsidP="00CC4928">
      <w:pPr>
        <w:pStyle w:val="subsection"/>
      </w:pPr>
      <w:r w:rsidRPr="00233CFC">
        <w:tab/>
        <w:t>(3)</w:t>
      </w:r>
      <w:r w:rsidRPr="00233CFC">
        <w:tab/>
        <w:t>If the trigger day is on or before the exclusion day, the Secretary must determine that subsection</w:t>
      </w:r>
      <w:r w:rsidR="00233CFC">
        <w:t> </w:t>
      </w:r>
      <w:r w:rsidRPr="00233CFC">
        <w:t>32AF(2) is taken not to apply to the individual.</w:t>
      </w:r>
    </w:p>
    <w:p w:rsidR="00CC4928" w:rsidRPr="00233CFC" w:rsidRDefault="00CC4928" w:rsidP="00CC4928">
      <w:pPr>
        <w:pStyle w:val="SubsectionHead"/>
      </w:pPr>
      <w:r w:rsidRPr="00233CFC">
        <w:t>Trigger day is after exclusion day</w:t>
      </w:r>
    </w:p>
    <w:p w:rsidR="00CC4928" w:rsidRPr="00233CFC" w:rsidRDefault="00CC4928" w:rsidP="00CC4928">
      <w:pPr>
        <w:pStyle w:val="subsection"/>
      </w:pPr>
      <w:r w:rsidRPr="00233CFC">
        <w:tab/>
        <w:t>(4)</w:t>
      </w:r>
      <w:r w:rsidRPr="00233CFC">
        <w:tab/>
        <w:t>If the trigger day is after the exclusion day, the Secretary must determine that subsection</w:t>
      </w:r>
      <w:r w:rsidR="00233CFC">
        <w:t> </w:t>
      </w:r>
      <w:r w:rsidRPr="00233CFC">
        <w:t>32AF(2) ceases to apply to the individual on and from the trigger day.</w:t>
      </w:r>
    </w:p>
    <w:p w:rsidR="00CC4928" w:rsidRPr="00233CFC" w:rsidRDefault="00CC4928" w:rsidP="00CC4928">
      <w:pPr>
        <w:pStyle w:val="SubsectionHead"/>
      </w:pPr>
      <w:r w:rsidRPr="00233CFC">
        <w:t>Secretary’s determinations—general</w:t>
      </w:r>
    </w:p>
    <w:p w:rsidR="00CC4928" w:rsidRPr="00233CFC" w:rsidRDefault="00CC4928" w:rsidP="00CC4928">
      <w:pPr>
        <w:pStyle w:val="subsection"/>
      </w:pPr>
      <w:r w:rsidRPr="00233CFC">
        <w:tab/>
        <w:t>(5)</w:t>
      </w:r>
      <w:r w:rsidRPr="00233CFC">
        <w:tab/>
        <w:t xml:space="preserve">A determination under </w:t>
      </w:r>
      <w:r w:rsidR="00233CFC">
        <w:t>subsection (</w:t>
      </w:r>
      <w:r w:rsidRPr="00233CFC">
        <w:t>3) or (4):</w:t>
      </w:r>
    </w:p>
    <w:p w:rsidR="00CC4928" w:rsidRPr="00233CFC" w:rsidRDefault="00CC4928" w:rsidP="00CC4928">
      <w:pPr>
        <w:pStyle w:val="paragraph"/>
      </w:pPr>
      <w:r w:rsidRPr="00233CFC">
        <w:tab/>
        <w:t>(a)</w:t>
      </w:r>
      <w:r w:rsidRPr="00233CFC">
        <w:tab/>
        <w:t>has effect in accordance with its terms; and</w:t>
      </w:r>
    </w:p>
    <w:p w:rsidR="00CC4928" w:rsidRPr="00233CFC" w:rsidRDefault="00CC4928" w:rsidP="00CC4928">
      <w:pPr>
        <w:pStyle w:val="paragraph"/>
      </w:pPr>
      <w:r w:rsidRPr="00233CFC">
        <w:tab/>
        <w:t>(b)</w:t>
      </w:r>
      <w:r w:rsidRPr="00233CFC">
        <w:tab/>
        <w:t>is not a legislative instrument.</w:t>
      </w:r>
    </w:p>
    <w:p w:rsidR="00CC4928" w:rsidRPr="00233CFC" w:rsidRDefault="00CC4928" w:rsidP="00CC4928">
      <w:pPr>
        <w:pStyle w:val="SubsectionHead"/>
      </w:pPr>
      <w:r w:rsidRPr="00233CFC">
        <w:t>Trigger day for determined circumstances</w:t>
      </w:r>
    </w:p>
    <w:p w:rsidR="00CC4928" w:rsidRPr="00233CFC" w:rsidRDefault="00CC4928" w:rsidP="00CC4928">
      <w:pPr>
        <w:pStyle w:val="subsection"/>
      </w:pPr>
      <w:r w:rsidRPr="00233CFC">
        <w:tab/>
        <w:t>(6)</w:t>
      </w:r>
      <w:r w:rsidRPr="00233CFC">
        <w:tab/>
        <w:t>In this section:</w:t>
      </w:r>
    </w:p>
    <w:p w:rsidR="00CC4928" w:rsidRPr="00233CFC" w:rsidRDefault="00CC4928" w:rsidP="00CC4928">
      <w:pPr>
        <w:pStyle w:val="Definition"/>
      </w:pPr>
      <w:r w:rsidRPr="00233CFC">
        <w:rPr>
          <w:b/>
          <w:i/>
        </w:rPr>
        <w:t>trigger day</w:t>
      </w:r>
      <w:r w:rsidRPr="00233CFC">
        <w:t xml:space="preserve"> means the later of:</w:t>
      </w:r>
    </w:p>
    <w:p w:rsidR="00CC4928" w:rsidRPr="00233CFC" w:rsidRDefault="00CC4928" w:rsidP="00CC4928">
      <w:pPr>
        <w:pStyle w:val="paragraph"/>
      </w:pPr>
      <w:r w:rsidRPr="00233CFC">
        <w:tab/>
        <w:t>(a)</w:t>
      </w:r>
      <w:r w:rsidRPr="00233CFC">
        <w:tab/>
        <w:t>the determined circumstances day; and</w:t>
      </w:r>
    </w:p>
    <w:p w:rsidR="00CC4928" w:rsidRPr="00233CFC" w:rsidRDefault="00CC4928" w:rsidP="00CC4928">
      <w:pPr>
        <w:pStyle w:val="paragraph"/>
      </w:pPr>
      <w:r w:rsidRPr="00233CFC">
        <w:tab/>
        <w:t>(b)</w:t>
      </w:r>
      <w:r w:rsidRPr="00233CFC">
        <w:tab/>
        <w:t>1</w:t>
      </w:r>
      <w:r w:rsidR="00233CFC">
        <w:t> </w:t>
      </w:r>
      <w:r w:rsidRPr="00233CFC">
        <w:t>July of the income year the Secretary becomes aware of the existence of the determined circumstances.</w:t>
      </w:r>
    </w:p>
    <w:p w:rsidR="00CC4928" w:rsidRPr="00233CFC" w:rsidRDefault="00CC4928" w:rsidP="00CC4928">
      <w:pPr>
        <w:pStyle w:val="notetext"/>
      </w:pPr>
      <w:r w:rsidRPr="00233CFC">
        <w:t>Note:</w:t>
      </w:r>
      <w:r w:rsidRPr="00233CFC">
        <w:tab/>
        <w:t xml:space="preserve">For the meaning of </w:t>
      </w:r>
      <w:r w:rsidRPr="00233CFC">
        <w:rPr>
          <w:b/>
          <w:i/>
        </w:rPr>
        <w:t>consecutive year</w:t>
      </w:r>
      <w:r w:rsidRPr="00233CFC">
        <w:t>, see subsection</w:t>
      </w:r>
      <w:r w:rsidR="00233CFC">
        <w:t> </w:t>
      </w:r>
      <w:r w:rsidRPr="00233CFC">
        <w:t xml:space="preserve">32AF(1). For the meaning of </w:t>
      </w:r>
      <w:r w:rsidRPr="00233CFC">
        <w:rPr>
          <w:b/>
          <w:i/>
        </w:rPr>
        <w:t>exclusion day</w:t>
      </w:r>
      <w:r w:rsidRPr="00233CFC">
        <w:t>, see subsection</w:t>
      </w:r>
      <w:r w:rsidR="00233CFC">
        <w:t> </w:t>
      </w:r>
      <w:r w:rsidRPr="00233CFC">
        <w:t>32AF(3).</w:t>
      </w:r>
    </w:p>
    <w:p w:rsidR="00F01773" w:rsidRPr="00233CFC" w:rsidRDefault="00127CA2" w:rsidP="00F01773">
      <w:pPr>
        <w:pStyle w:val="ActHead4"/>
      </w:pPr>
      <w:bookmarkStart w:id="79" w:name="_Toc447692700"/>
      <w:r w:rsidRPr="00233CFC">
        <w:rPr>
          <w:rStyle w:val="CharSubdNo"/>
        </w:rPr>
        <w:t>Subdivision</w:t>
      </w:r>
      <w:r w:rsidR="00753CFA" w:rsidRPr="00233CFC">
        <w:rPr>
          <w:rStyle w:val="CharSubdNo"/>
        </w:rPr>
        <w:t xml:space="preserve"> </w:t>
      </w:r>
      <w:r w:rsidR="00F01773" w:rsidRPr="00233CFC">
        <w:rPr>
          <w:rStyle w:val="CharSubdNo"/>
        </w:rPr>
        <w:t>D</w:t>
      </w:r>
      <w:r w:rsidR="00F01773" w:rsidRPr="00233CFC">
        <w:t>—</w:t>
      </w:r>
      <w:r w:rsidR="00F01773" w:rsidRPr="00233CFC">
        <w:rPr>
          <w:rStyle w:val="CharSubdText"/>
        </w:rPr>
        <w:t>FTB reconciliation conditions</w:t>
      </w:r>
      <w:bookmarkEnd w:id="79"/>
    </w:p>
    <w:p w:rsidR="00F01773" w:rsidRPr="00233CFC" w:rsidRDefault="00F01773" w:rsidP="00F01773">
      <w:pPr>
        <w:pStyle w:val="ActHead5"/>
      </w:pPr>
      <w:bookmarkStart w:id="80" w:name="_Toc447692701"/>
      <w:r w:rsidRPr="00233CFC">
        <w:rPr>
          <w:rStyle w:val="CharSectno"/>
        </w:rPr>
        <w:t>32A</w:t>
      </w:r>
      <w:r w:rsidRPr="00233CFC">
        <w:t xml:space="preserve">  FTB </w:t>
      </w:r>
      <w:r w:rsidR="00127CA2" w:rsidRPr="00233CFC">
        <w:t>Part</w:t>
      </w:r>
      <w:r w:rsidR="00753CFA" w:rsidRPr="00233CFC">
        <w:t xml:space="preserve"> </w:t>
      </w:r>
      <w:r w:rsidRPr="00233CFC">
        <w:t xml:space="preserve">A supplement and FTB </w:t>
      </w:r>
      <w:r w:rsidR="00127CA2" w:rsidRPr="00233CFC">
        <w:t>Part</w:t>
      </w:r>
      <w:r w:rsidR="00753CFA" w:rsidRPr="00233CFC">
        <w:t xml:space="preserve"> </w:t>
      </w:r>
      <w:r w:rsidRPr="00233CFC">
        <w:t>B supplement to be disregarded unless and until individual has satisfied the FTB reconciliation conditions</w:t>
      </w:r>
      <w:bookmarkEnd w:id="80"/>
    </w:p>
    <w:p w:rsidR="00F01773" w:rsidRPr="00233CFC" w:rsidRDefault="00F01773" w:rsidP="00F01773">
      <w:pPr>
        <w:pStyle w:val="subsection"/>
      </w:pPr>
      <w:r w:rsidRPr="00233CFC">
        <w:tab/>
        <w:t>(1)</w:t>
      </w:r>
      <w:r w:rsidRPr="00233CFC">
        <w:tab/>
        <w:t>This section applies to a decision of the Secretary to make or vary a section</w:t>
      </w:r>
      <w:r w:rsidR="00233CFC">
        <w:t> </w:t>
      </w:r>
      <w:r w:rsidRPr="00233CFC">
        <w:t xml:space="preserve">16 or 17 determination if, as a result of the decision, an individual (the </w:t>
      </w:r>
      <w:r w:rsidRPr="00233CFC">
        <w:rPr>
          <w:b/>
          <w:i/>
        </w:rPr>
        <w:t>first individual</w:t>
      </w:r>
      <w:r w:rsidRPr="00233CFC">
        <w:t xml:space="preserve">) is entitled to be paid family tax benefit at a particular rate in respect of a period (the </w:t>
      </w:r>
      <w:r w:rsidRPr="00233CFC">
        <w:rPr>
          <w:b/>
          <w:i/>
        </w:rPr>
        <w:t>same</w:t>
      </w:r>
      <w:r w:rsidR="00233CFC">
        <w:rPr>
          <w:b/>
          <w:i/>
        </w:rPr>
        <w:noBreakHyphen/>
      </w:r>
      <w:r w:rsidRPr="00233CFC">
        <w:rPr>
          <w:b/>
          <w:i/>
        </w:rPr>
        <w:t>rate benefit period</w:t>
      </w:r>
      <w:r w:rsidRPr="00233CFC">
        <w:t xml:space="preserve">) that consists of, or is included in, a particular income year (the </w:t>
      </w:r>
      <w:r w:rsidRPr="00233CFC">
        <w:rPr>
          <w:b/>
          <w:i/>
        </w:rPr>
        <w:t>relevant income year</w:t>
      </w:r>
      <w:r w:rsidRPr="00233CFC">
        <w:t>).</w:t>
      </w:r>
    </w:p>
    <w:p w:rsidR="00F01773" w:rsidRPr="00233CFC" w:rsidRDefault="00F01773" w:rsidP="00F01773">
      <w:pPr>
        <w:pStyle w:val="subsection"/>
      </w:pPr>
      <w:r w:rsidRPr="00233CFC">
        <w:tab/>
        <w:t>(2)</w:t>
      </w:r>
      <w:r w:rsidRPr="00233CFC">
        <w:tab/>
        <w:t>In making or varying the determination, the Secretary must disregard the following provisions:</w:t>
      </w:r>
    </w:p>
    <w:p w:rsidR="00F01773" w:rsidRPr="00233CFC" w:rsidRDefault="00F01773" w:rsidP="00F01773">
      <w:pPr>
        <w:pStyle w:val="paragraph"/>
      </w:pPr>
      <w:r w:rsidRPr="00233CFC">
        <w:tab/>
        <w:t>(a)</w:t>
      </w:r>
      <w:r w:rsidRPr="00233CFC">
        <w:tab/>
      </w:r>
      <w:r w:rsidR="00233CFC">
        <w:t>paragraph (</w:t>
      </w:r>
      <w:r w:rsidRPr="00233CFC">
        <w:t>ca) of step 1 of the method statement in clause</w:t>
      </w:r>
      <w:r w:rsidR="00233CFC">
        <w:t> </w:t>
      </w:r>
      <w:r w:rsidRPr="00233CFC">
        <w:t>3 of Schedule</w:t>
      </w:r>
      <w:r w:rsidR="00233CFC">
        <w:t> </w:t>
      </w:r>
      <w:r w:rsidRPr="00233CFC">
        <w:t>1 to the Family Assistance Act;</w:t>
      </w:r>
    </w:p>
    <w:p w:rsidR="00F01773" w:rsidRPr="00233CFC" w:rsidRDefault="00F01773" w:rsidP="00F01773">
      <w:pPr>
        <w:pStyle w:val="paragraph"/>
      </w:pPr>
      <w:r w:rsidRPr="00233CFC">
        <w:tab/>
        <w:t>(b)</w:t>
      </w:r>
      <w:r w:rsidRPr="00233CFC">
        <w:tab/>
      </w:r>
      <w:r w:rsidR="00233CFC">
        <w:t>paragraph (</w:t>
      </w:r>
      <w:r w:rsidRPr="00233CFC">
        <w:t>d) of step 1 of the method statement in clause</w:t>
      </w:r>
      <w:r w:rsidR="00233CFC">
        <w:t> </w:t>
      </w:r>
      <w:r w:rsidRPr="00233CFC">
        <w:t>25 of Schedule</w:t>
      </w:r>
      <w:r w:rsidR="00233CFC">
        <w:t> </w:t>
      </w:r>
      <w:r w:rsidRPr="00233CFC">
        <w:t>1 to the Family Assistance Act;</w:t>
      </w:r>
    </w:p>
    <w:p w:rsidR="00F01773" w:rsidRPr="00233CFC" w:rsidRDefault="00F01773" w:rsidP="00F01773">
      <w:pPr>
        <w:pStyle w:val="paragraph"/>
      </w:pPr>
      <w:r w:rsidRPr="00233CFC">
        <w:tab/>
        <w:t>(ba)</w:t>
      </w:r>
      <w:r w:rsidRPr="00233CFC">
        <w:tab/>
        <w:t>paragraph</w:t>
      </w:r>
      <w:r w:rsidR="00233CFC">
        <w:t> </w:t>
      </w:r>
      <w:r w:rsidRPr="00233CFC">
        <w:t>29(1)(b) of Schedule</w:t>
      </w:r>
      <w:r w:rsidR="00233CFC">
        <w:t> </w:t>
      </w:r>
      <w:r w:rsidRPr="00233CFC">
        <w:t>1 to the Family Assistance Act;</w:t>
      </w:r>
    </w:p>
    <w:p w:rsidR="00F01773" w:rsidRPr="00233CFC" w:rsidRDefault="00F01773" w:rsidP="00F01773">
      <w:pPr>
        <w:pStyle w:val="paragraph"/>
      </w:pPr>
      <w:r w:rsidRPr="00233CFC">
        <w:tab/>
        <w:t>(bb)</w:t>
      </w:r>
      <w:r w:rsidRPr="00233CFC">
        <w:tab/>
      </w:r>
      <w:r w:rsidR="00233CFC">
        <w:t>paragraph (</w:t>
      </w:r>
      <w:r w:rsidRPr="00233CFC">
        <w:t>b) of step 1 of the method statement in subclause</w:t>
      </w:r>
      <w:r w:rsidR="00233CFC">
        <w:t> </w:t>
      </w:r>
      <w:r w:rsidRPr="00233CFC">
        <w:t>29(2) of Schedule</w:t>
      </w:r>
      <w:r w:rsidR="00233CFC">
        <w:t> </w:t>
      </w:r>
      <w:r w:rsidRPr="00233CFC">
        <w:t>1 to the Family Assistance Act;</w:t>
      </w:r>
    </w:p>
    <w:p w:rsidR="00F01773" w:rsidRPr="00233CFC" w:rsidRDefault="00F01773" w:rsidP="00F01773">
      <w:pPr>
        <w:pStyle w:val="paragraph"/>
      </w:pPr>
      <w:r w:rsidRPr="00233CFC">
        <w:tab/>
        <w:t>(bba)</w:t>
      </w:r>
      <w:r w:rsidRPr="00233CFC">
        <w:tab/>
        <w:t>paragraph</w:t>
      </w:r>
      <w:r w:rsidR="00233CFC">
        <w:t> </w:t>
      </w:r>
      <w:r w:rsidRPr="00233CFC">
        <w:t>29A(2)(b) of Schedule</w:t>
      </w:r>
      <w:r w:rsidR="00233CFC">
        <w:t> </w:t>
      </w:r>
      <w:r w:rsidRPr="00233CFC">
        <w:t>1 to the Family Assistance Act;</w:t>
      </w:r>
    </w:p>
    <w:p w:rsidR="00F01773" w:rsidRPr="00233CFC" w:rsidRDefault="00F01773" w:rsidP="00F01773">
      <w:pPr>
        <w:pStyle w:val="paragraph"/>
      </w:pPr>
      <w:r w:rsidRPr="00233CFC">
        <w:tab/>
        <w:t>(bc)</w:t>
      </w:r>
      <w:r w:rsidRPr="00233CFC">
        <w:tab/>
        <w:t>subclause</w:t>
      </w:r>
      <w:r w:rsidR="00233CFC">
        <w:t> </w:t>
      </w:r>
      <w:r w:rsidRPr="00233CFC">
        <w:t>31A(1) of Schedule</w:t>
      </w:r>
      <w:r w:rsidR="00233CFC">
        <w:t> </w:t>
      </w:r>
      <w:r w:rsidRPr="00233CFC">
        <w:t>1 to the Family Assistance Act;</w:t>
      </w:r>
    </w:p>
    <w:p w:rsidR="00F01773" w:rsidRPr="00233CFC" w:rsidRDefault="00F01773" w:rsidP="00F01773">
      <w:pPr>
        <w:pStyle w:val="paragraph"/>
      </w:pPr>
      <w:r w:rsidRPr="00233CFC">
        <w:tab/>
        <w:t>(c)</w:t>
      </w:r>
      <w:r w:rsidRPr="00233CFC">
        <w:tab/>
        <w:t>subclause</w:t>
      </w:r>
      <w:r w:rsidR="00233CFC">
        <w:t> </w:t>
      </w:r>
      <w:r w:rsidRPr="00233CFC">
        <w:t>38A(1) of Schedule</w:t>
      </w:r>
      <w:r w:rsidR="00233CFC">
        <w:t> </w:t>
      </w:r>
      <w:r w:rsidRPr="00233CFC">
        <w:t>1 to the Family Assistance Act;</w:t>
      </w:r>
    </w:p>
    <w:p w:rsidR="00F01773" w:rsidRPr="00233CFC" w:rsidRDefault="00F01773" w:rsidP="00F01773">
      <w:pPr>
        <w:pStyle w:val="subsection2"/>
      </w:pPr>
      <w:r w:rsidRPr="00233CFC">
        <w:t>unless and until:</w:t>
      </w:r>
    </w:p>
    <w:p w:rsidR="00F01773" w:rsidRPr="00233CFC" w:rsidRDefault="00F01773" w:rsidP="00F01773">
      <w:pPr>
        <w:pStyle w:val="paragraph"/>
      </w:pPr>
      <w:r w:rsidRPr="00233CFC">
        <w:tab/>
        <w:t>(d)</w:t>
      </w:r>
      <w:r w:rsidRPr="00233CFC">
        <w:tab/>
        <w:t>if the same</w:t>
      </w:r>
      <w:r w:rsidR="00233CFC">
        <w:noBreakHyphen/>
      </w:r>
      <w:r w:rsidRPr="00233CFC">
        <w:t>rate benefit period to which the decision relates is the only same</w:t>
      </w:r>
      <w:r w:rsidR="00233CFC">
        <w:noBreakHyphen/>
      </w:r>
      <w:r w:rsidRPr="00233CFC">
        <w:t>rate benefit period for the first individual for the relevant income year—the first individual has satisfied the FTB reconciliation conditions for the same</w:t>
      </w:r>
      <w:r w:rsidR="00233CFC">
        <w:noBreakHyphen/>
      </w:r>
      <w:r w:rsidRPr="00233CFC">
        <w:t>rate benefit period; or</w:t>
      </w:r>
    </w:p>
    <w:p w:rsidR="00F01773" w:rsidRPr="00233CFC" w:rsidRDefault="00F01773" w:rsidP="00F01773">
      <w:pPr>
        <w:pStyle w:val="paragraph"/>
      </w:pPr>
      <w:r w:rsidRPr="00233CFC">
        <w:tab/>
        <w:t>(e)</w:t>
      </w:r>
      <w:r w:rsidRPr="00233CFC">
        <w:tab/>
        <w:t>if the same</w:t>
      </w:r>
      <w:r w:rsidR="00233CFC">
        <w:noBreakHyphen/>
      </w:r>
      <w:r w:rsidRPr="00233CFC">
        <w:t>rate benefit period to which the decision relates is one of 2 or more same</w:t>
      </w:r>
      <w:r w:rsidR="00233CFC">
        <w:noBreakHyphen/>
      </w:r>
      <w:r w:rsidRPr="00233CFC">
        <w:t>rate benefit periods for the first individual for the relevant income year—the first individual has satisfied the FTB reconciliation conditions for each of those same</w:t>
      </w:r>
      <w:r w:rsidR="00233CFC">
        <w:noBreakHyphen/>
      </w:r>
      <w:r w:rsidRPr="00233CFC">
        <w:t>rate benefit periods.</w:t>
      </w:r>
    </w:p>
    <w:p w:rsidR="00F01773" w:rsidRPr="00233CFC" w:rsidRDefault="00F01773" w:rsidP="00F01773">
      <w:pPr>
        <w:pStyle w:val="notetext"/>
      </w:pPr>
      <w:r w:rsidRPr="00233CFC">
        <w:t>Note 1:</w:t>
      </w:r>
      <w:r w:rsidRPr="00233CFC">
        <w:tab/>
        <w:t>If those provisions are disregarded, they will be taken into account when the determination or variation is reviewed under section</w:t>
      </w:r>
      <w:r w:rsidR="00233CFC">
        <w:t> </w:t>
      </w:r>
      <w:r w:rsidRPr="00233CFC">
        <w:t>105—see section</w:t>
      </w:r>
      <w:r w:rsidR="00233CFC">
        <w:t> </w:t>
      </w:r>
      <w:r w:rsidRPr="00233CFC">
        <w:t>105A.</w:t>
      </w:r>
    </w:p>
    <w:p w:rsidR="00F01773" w:rsidRPr="00233CFC" w:rsidRDefault="00F01773" w:rsidP="00F01773">
      <w:pPr>
        <w:pStyle w:val="notetext"/>
      </w:pPr>
      <w:r w:rsidRPr="00233CFC">
        <w:t>Note 2:</w:t>
      </w:r>
      <w:r w:rsidRPr="00233CFC">
        <w:tab/>
        <w:t>To work out when the first individual has satisfied the FTB reconciliation conditions, see section</w:t>
      </w:r>
      <w:r w:rsidR="00233CFC">
        <w:t> </w:t>
      </w:r>
      <w:r w:rsidRPr="00233CFC">
        <w:t>32B.</w:t>
      </w:r>
    </w:p>
    <w:p w:rsidR="00D63A3C" w:rsidRPr="00233CFC" w:rsidRDefault="00D63A3C" w:rsidP="00D63A3C">
      <w:pPr>
        <w:pStyle w:val="subsection"/>
      </w:pPr>
      <w:r w:rsidRPr="00233CFC">
        <w:tab/>
        <w:t>(3)</w:t>
      </w:r>
      <w:r w:rsidRPr="00233CFC">
        <w:tab/>
      </w:r>
      <w:r w:rsidR="00233CFC">
        <w:t>Subsection (</w:t>
      </w:r>
      <w:r w:rsidRPr="00233CFC">
        <w:t>2) does not apply for the purposes of working out the amount of a clean energy advance.</w:t>
      </w:r>
    </w:p>
    <w:p w:rsidR="00F01773" w:rsidRPr="00233CFC" w:rsidRDefault="00F01773" w:rsidP="00F01773">
      <w:pPr>
        <w:pStyle w:val="ActHead5"/>
      </w:pPr>
      <w:bookmarkStart w:id="81" w:name="_Toc447692702"/>
      <w:r w:rsidRPr="00233CFC">
        <w:rPr>
          <w:rStyle w:val="CharSectno"/>
        </w:rPr>
        <w:t>32B</w:t>
      </w:r>
      <w:r w:rsidRPr="00233CFC">
        <w:t xml:space="preserve">  When FTB reconciliation conditions are satisfied</w:t>
      </w:r>
      <w:bookmarkEnd w:id="81"/>
    </w:p>
    <w:p w:rsidR="00F01773" w:rsidRPr="00233CFC" w:rsidRDefault="00F01773" w:rsidP="00F01773">
      <w:pPr>
        <w:pStyle w:val="subsection"/>
      </w:pPr>
      <w:r w:rsidRPr="00233CFC">
        <w:tab/>
      </w:r>
      <w:r w:rsidRPr="00233CFC">
        <w:tab/>
        <w:t>For the purposes of this Act, the first individual satisfies the FTB reconciliation conditions for a same</w:t>
      </w:r>
      <w:r w:rsidR="00233CFC">
        <w:noBreakHyphen/>
      </w:r>
      <w:r w:rsidRPr="00233CFC">
        <w:t>rate benefit period:</w:t>
      </w:r>
    </w:p>
    <w:p w:rsidR="00F01773" w:rsidRPr="00233CFC" w:rsidRDefault="00F01773" w:rsidP="00F01773">
      <w:pPr>
        <w:pStyle w:val="paragraph"/>
      </w:pPr>
      <w:r w:rsidRPr="00233CFC">
        <w:tab/>
        <w:t>(a)</w:t>
      </w:r>
      <w:r w:rsidRPr="00233CFC">
        <w:tab/>
        <w:t>if only one of sections</w:t>
      </w:r>
      <w:r w:rsidR="00233CFC">
        <w:t> </w:t>
      </w:r>
      <w:r w:rsidRPr="00233CFC">
        <w:t>32C to 32Q applies to the first individual for the same</w:t>
      </w:r>
      <w:r w:rsidR="00233CFC">
        <w:noBreakHyphen/>
      </w:r>
      <w:r w:rsidRPr="00233CFC">
        <w:t>rate benefit period—at the relevant reconciliation time; or</w:t>
      </w:r>
    </w:p>
    <w:p w:rsidR="00F01773" w:rsidRPr="00233CFC" w:rsidRDefault="00F01773" w:rsidP="00F01773">
      <w:pPr>
        <w:pStyle w:val="paragraph"/>
      </w:pPr>
      <w:r w:rsidRPr="00233CFC">
        <w:tab/>
        <w:t>(b)</w:t>
      </w:r>
      <w:r w:rsidRPr="00233CFC">
        <w:tab/>
        <w:t>if 2 or more of sections</w:t>
      </w:r>
      <w:r w:rsidR="00233CFC">
        <w:t> </w:t>
      </w:r>
      <w:r w:rsidRPr="00233CFC">
        <w:t>32C to 32Q apply to the first individual for the same</w:t>
      </w:r>
      <w:r w:rsidR="00233CFC">
        <w:noBreakHyphen/>
      </w:r>
      <w:r w:rsidRPr="00233CFC">
        <w:t>rate benefit period—at whichever of the relevant reconciliation times is the latest.</w:t>
      </w:r>
    </w:p>
    <w:p w:rsidR="005B59A6" w:rsidRPr="00233CFC" w:rsidRDefault="005B59A6" w:rsidP="005B59A6">
      <w:pPr>
        <w:pStyle w:val="ActHead5"/>
      </w:pPr>
      <w:bookmarkStart w:id="82" w:name="_Toc447692703"/>
      <w:r w:rsidRPr="00233CFC">
        <w:rPr>
          <w:rStyle w:val="CharSectno"/>
        </w:rPr>
        <w:t>32C</w:t>
      </w:r>
      <w:r w:rsidRPr="00233CFC">
        <w:t xml:space="preserve">  Relevant reconciliation time—first individual must lodge tax return</w:t>
      </w:r>
      <w:bookmarkEnd w:id="82"/>
    </w:p>
    <w:p w:rsidR="005B59A6" w:rsidRPr="00233CFC" w:rsidRDefault="005B59A6" w:rsidP="005B59A6">
      <w:pPr>
        <w:pStyle w:val="subsection"/>
      </w:pPr>
      <w:r w:rsidRPr="00233CFC">
        <w:tab/>
        <w:t>(1)</w:t>
      </w:r>
      <w:r w:rsidRPr="00233CFC">
        <w:tab/>
        <w:t>This section applies to the first individual for a same</w:t>
      </w:r>
      <w:r w:rsidR="00233CFC">
        <w:noBreakHyphen/>
      </w:r>
      <w:r w:rsidRPr="00233CFC">
        <w:t>rate benefit period if:</w:t>
      </w:r>
    </w:p>
    <w:p w:rsidR="005B59A6" w:rsidRPr="00233CFC" w:rsidRDefault="005B59A6" w:rsidP="005B59A6">
      <w:pPr>
        <w:pStyle w:val="paragraph"/>
      </w:pPr>
      <w:r w:rsidRPr="00233CFC">
        <w:tab/>
        <w:t>(a)</w:t>
      </w:r>
      <w:r w:rsidRPr="00233CFC">
        <w:tab/>
        <w:t>the first individual is or was required to lodge an income tax return for the relevant income year; and</w:t>
      </w:r>
    </w:p>
    <w:p w:rsidR="005B59A6" w:rsidRPr="00233CFC" w:rsidRDefault="005B59A6" w:rsidP="005B59A6">
      <w:pPr>
        <w:pStyle w:val="paragraph"/>
      </w:pPr>
      <w:r w:rsidRPr="00233CFC">
        <w:tab/>
        <w:t>(b)</w:t>
      </w:r>
      <w:r w:rsidRPr="00233CFC">
        <w:tab/>
        <w:t>clause</w:t>
      </w:r>
      <w:r w:rsidR="00233CFC">
        <w:t> </w:t>
      </w:r>
      <w:r w:rsidRPr="00233CFC">
        <w:t>38L of Schedule</w:t>
      </w:r>
      <w:r w:rsidR="00233CFC">
        <w:t> </w:t>
      </w:r>
      <w:r w:rsidRPr="00233CFC">
        <w:t>1 to the Family Assistance Act did not apply to the first individual at any time during the same</w:t>
      </w:r>
      <w:r w:rsidR="00233CFC">
        <w:noBreakHyphen/>
      </w:r>
      <w:r w:rsidRPr="00233CFC">
        <w:t>rate benefit period.</w:t>
      </w:r>
    </w:p>
    <w:p w:rsidR="005B59A6" w:rsidRPr="00233CFC" w:rsidRDefault="005B59A6" w:rsidP="005B59A6">
      <w:pPr>
        <w:pStyle w:val="subsection"/>
      </w:pPr>
      <w:r w:rsidRPr="00233CFC">
        <w:tab/>
        <w:t>(2)</w:t>
      </w:r>
      <w:r w:rsidRPr="00233CFC">
        <w:tab/>
        <w:t xml:space="preserve">Disregard </w:t>
      </w:r>
      <w:r w:rsidR="00233CFC">
        <w:t>paragraph (</w:t>
      </w:r>
      <w:r w:rsidRPr="00233CFC">
        <w:t>1)(b) if the first individual was a member of a couple at any time during the same</w:t>
      </w:r>
      <w:r w:rsidR="00233CFC">
        <w:noBreakHyphen/>
      </w:r>
      <w:r w:rsidRPr="00233CFC">
        <w:t>rate benefit period.</w:t>
      </w:r>
    </w:p>
    <w:p w:rsidR="005B59A6" w:rsidRPr="00233CFC" w:rsidRDefault="005B59A6" w:rsidP="005B59A6">
      <w:pPr>
        <w:pStyle w:val="subsection"/>
      </w:pPr>
      <w:r w:rsidRPr="00233CFC">
        <w:tab/>
        <w:t>(3)</w:t>
      </w:r>
      <w:r w:rsidRPr="00233CFC">
        <w:tab/>
        <w:t xml:space="preserve">The relevant reconciliation time is the time when an assessment is made under the </w:t>
      </w:r>
      <w:r w:rsidRPr="00233CFC">
        <w:rPr>
          <w:i/>
        </w:rPr>
        <w:t>Income Tax Assessment Act 1936</w:t>
      </w:r>
      <w:r w:rsidRPr="00233CFC">
        <w:t xml:space="preserve"> of the first individual’s taxable income for the relevant income year, so long as the first individual’s income tax return for the relevant income year was lodged before the end of:</w:t>
      </w:r>
    </w:p>
    <w:p w:rsidR="005B59A6" w:rsidRPr="00233CFC" w:rsidRDefault="005B59A6" w:rsidP="005B59A6">
      <w:pPr>
        <w:pStyle w:val="paragraph"/>
      </w:pPr>
      <w:r w:rsidRPr="00233CFC">
        <w:tab/>
        <w:t>(a)</w:t>
      </w:r>
      <w:r w:rsidRPr="00233CFC">
        <w:tab/>
        <w:t>the first income year after the relevant income year; or</w:t>
      </w:r>
    </w:p>
    <w:p w:rsidR="005B59A6" w:rsidRPr="00233CFC" w:rsidRDefault="005B59A6" w:rsidP="005B59A6">
      <w:pPr>
        <w:pStyle w:val="paragraph"/>
      </w:pPr>
      <w:r w:rsidRPr="00233CFC">
        <w:tab/>
        <w:t>(b)</w:t>
      </w:r>
      <w:r w:rsidRPr="00233CFC">
        <w:tab/>
        <w:t>such further period (if any) as the Secretary allows, if the Secretary is satisfied that there are special circumstances that prevented the first individual from lodging the return before the end of that first income year.</w:t>
      </w:r>
    </w:p>
    <w:p w:rsidR="005B59A6" w:rsidRPr="00233CFC" w:rsidRDefault="005B59A6" w:rsidP="005B59A6">
      <w:pPr>
        <w:pStyle w:val="subsection"/>
      </w:pPr>
      <w:r w:rsidRPr="00233CFC">
        <w:tab/>
        <w:t>(4)</w:t>
      </w:r>
      <w:r w:rsidRPr="00233CFC">
        <w:tab/>
        <w:t xml:space="preserve">The further period under </w:t>
      </w:r>
      <w:r w:rsidR="00233CFC">
        <w:t>paragraph (</w:t>
      </w:r>
      <w:r w:rsidRPr="00233CFC">
        <w:t>3)(b) must end no later than the end of the second income year after the relevant income year.</w:t>
      </w:r>
    </w:p>
    <w:p w:rsidR="005B59A6" w:rsidRPr="00233CFC" w:rsidRDefault="005B59A6" w:rsidP="005B59A6">
      <w:pPr>
        <w:pStyle w:val="ActHead5"/>
      </w:pPr>
      <w:bookmarkStart w:id="83" w:name="_Toc447692704"/>
      <w:r w:rsidRPr="00233CFC">
        <w:rPr>
          <w:rStyle w:val="CharSectno"/>
        </w:rPr>
        <w:t>32D</w:t>
      </w:r>
      <w:r w:rsidRPr="00233CFC">
        <w:t xml:space="preserve">  Relevant reconciliation time—no separation of couple and partner must lodge tax return</w:t>
      </w:r>
      <w:bookmarkEnd w:id="83"/>
    </w:p>
    <w:p w:rsidR="005B59A6" w:rsidRPr="00233CFC" w:rsidRDefault="005B59A6" w:rsidP="005B59A6">
      <w:pPr>
        <w:pStyle w:val="subsection"/>
      </w:pPr>
      <w:r w:rsidRPr="00233CFC">
        <w:tab/>
        <w:t>(1)</w:t>
      </w:r>
      <w:r w:rsidRPr="00233CFC">
        <w:tab/>
        <w:t>This section applies to the first individual for a same</w:t>
      </w:r>
      <w:r w:rsidR="00233CFC">
        <w:noBreakHyphen/>
      </w:r>
      <w:r w:rsidRPr="00233CFC">
        <w:t>rate benefit period if:</w:t>
      </w:r>
    </w:p>
    <w:p w:rsidR="005B59A6" w:rsidRPr="00233CFC" w:rsidRDefault="005B59A6" w:rsidP="005B59A6">
      <w:pPr>
        <w:pStyle w:val="paragraph"/>
      </w:pPr>
      <w:r w:rsidRPr="00233CFC">
        <w:tab/>
        <w:t>(a)</w:t>
      </w:r>
      <w:r w:rsidRPr="00233CFC">
        <w:tab/>
        <w:t>the first individual was a member of a couple throughout that period; and</w:t>
      </w:r>
    </w:p>
    <w:p w:rsidR="005B59A6" w:rsidRPr="00233CFC" w:rsidRDefault="005B59A6" w:rsidP="005B59A6">
      <w:pPr>
        <w:pStyle w:val="paragraph"/>
      </w:pPr>
      <w:r w:rsidRPr="00233CFC">
        <w:tab/>
        <w:t>(b)</w:t>
      </w:r>
      <w:r w:rsidRPr="00233CFC">
        <w:tab/>
        <w:t xml:space="preserve">the other member of the couple (the </w:t>
      </w:r>
      <w:r w:rsidRPr="00233CFC">
        <w:rPr>
          <w:b/>
          <w:i/>
        </w:rPr>
        <w:t>partner</w:t>
      </w:r>
      <w:r w:rsidRPr="00233CFC">
        <w:t>) is or was required to lodge an income tax return for the relevant income year; and</w:t>
      </w:r>
    </w:p>
    <w:p w:rsidR="005B59A6" w:rsidRPr="00233CFC" w:rsidRDefault="005B59A6" w:rsidP="005B59A6">
      <w:pPr>
        <w:pStyle w:val="paragraph"/>
      </w:pPr>
      <w:r w:rsidRPr="00233CFC">
        <w:tab/>
        <w:t>(c)</w:t>
      </w:r>
      <w:r w:rsidRPr="00233CFC">
        <w:tab/>
        <w:t>the first individual continues to be a member of the couple until the end of:</w:t>
      </w:r>
    </w:p>
    <w:p w:rsidR="005B59A6" w:rsidRPr="00233CFC" w:rsidRDefault="005B59A6" w:rsidP="005B59A6">
      <w:pPr>
        <w:pStyle w:val="paragraphsub"/>
      </w:pPr>
      <w:r w:rsidRPr="00233CFC">
        <w:tab/>
        <w:t>(i)</w:t>
      </w:r>
      <w:r w:rsidRPr="00233CFC">
        <w:tab/>
        <w:t>the first income year after the relevant income year; or</w:t>
      </w:r>
    </w:p>
    <w:p w:rsidR="005B59A6" w:rsidRPr="00233CFC" w:rsidRDefault="005B59A6" w:rsidP="005B59A6">
      <w:pPr>
        <w:pStyle w:val="paragraphsub"/>
      </w:pPr>
      <w:r w:rsidRPr="00233CFC">
        <w:tab/>
        <w:t>(ii)</w:t>
      </w:r>
      <w:r w:rsidRPr="00233CFC">
        <w:tab/>
        <w:t>such further period (if any) as the Secretary allows, if the Secretary is satisfied that there are special circumstances that prevented the partner from lodging the return before the end of that first income year.</w:t>
      </w:r>
    </w:p>
    <w:p w:rsidR="005B59A6" w:rsidRPr="00233CFC" w:rsidRDefault="005B59A6" w:rsidP="005B59A6">
      <w:pPr>
        <w:pStyle w:val="subsection"/>
      </w:pPr>
      <w:r w:rsidRPr="00233CFC">
        <w:tab/>
        <w:t>(2)</w:t>
      </w:r>
      <w:r w:rsidRPr="00233CFC">
        <w:tab/>
        <w:t xml:space="preserve">The relevant reconciliation time is the time when an assessment is made under the </w:t>
      </w:r>
      <w:r w:rsidRPr="00233CFC">
        <w:rPr>
          <w:i/>
        </w:rPr>
        <w:t>Income Tax Assessment Act 1936</w:t>
      </w:r>
      <w:r w:rsidRPr="00233CFC">
        <w:t xml:space="preserve"> of the partner’s taxable income for the relevant income year, so long as the partner’s income tax return for the relevant income year was lodged before the end of:</w:t>
      </w:r>
    </w:p>
    <w:p w:rsidR="005B59A6" w:rsidRPr="00233CFC" w:rsidRDefault="005B59A6" w:rsidP="005B59A6">
      <w:pPr>
        <w:pStyle w:val="paragraph"/>
      </w:pPr>
      <w:r w:rsidRPr="00233CFC">
        <w:tab/>
        <w:t>(a)</w:t>
      </w:r>
      <w:r w:rsidRPr="00233CFC">
        <w:tab/>
        <w:t>the first income year after the relevant income year; or</w:t>
      </w:r>
    </w:p>
    <w:p w:rsidR="005B59A6" w:rsidRPr="00233CFC" w:rsidRDefault="005B59A6" w:rsidP="005B59A6">
      <w:pPr>
        <w:pStyle w:val="paragraph"/>
      </w:pPr>
      <w:r w:rsidRPr="00233CFC">
        <w:tab/>
        <w:t>(b)</w:t>
      </w:r>
      <w:r w:rsidRPr="00233CFC">
        <w:tab/>
        <w:t xml:space="preserve">such further period (if any) as the Secretary allows under </w:t>
      </w:r>
      <w:r w:rsidR="00233CFC">
        <w:t>subparagraph (</w:t>
      </w:r>
      <w:r w:rsidRPr="00233CFC">
        <w:t>1)(c)(ii).</w:t>
      </w:r>
    </w:p>
    <w:p w:rsidR="005B59A6" w:rsidRPr="00233CFC" w:rsidRDefault="005B59A6" w:rsidP="005B59A6">
      <w:pPr>
        <w:pStyle w:val="subsection"/>
      </w:pPr>
      <w:r w:rsidRPr="00233CFC">
        <w:tab/>
        <w:t>(3)</w:t>
      </w:r>
      <w:r w:rsidRPr="00233CFC">
        <w:tab/>
        <w:t xml:space="preserve">The further period under </w:t>
      </w:r>
      <w:r w:rsidR="00233CFC">
        <w:t>subparagraph (</w:t>
      </w:r>
      <w:r w:rsidRPr="00233CFC">
        <w:t>1)(c)(ii) must end no later than the end of the second income year after the relevant income year.</w:t>
      </w:r>
    </w:p>
    <w:p w:rsidR="005B59A6" w:rsidRPr="00233CFC" w:rsidRDefault="005B59A6" w:rsidP="005B59A6">
      <w:pPr>
        <w:pStyle w:val="ActHead5"/>
      </w:pPr>
      <w:bookmarkStart w:id="84" w:name="_Toc447692705"/>
      <w:r w:rsidRPr="00233CFC">
        <w:rPr>
          <w:rStyle w:val="CharSectno"/>
        </w:rPr>
        <w:t>32E</w:t>
      </w:r>
      <w:r w:rsidRPr="00233CFC">
        <w:t xml:space="preserve">  Relevant reconciliation time—couple separates during next income year and partner must lodge tax return</w:t>
      </w:r>
      <w:bookmarkEnd w:id="84"/>
    </w:p>
    <w:p w:rsidR="005B59A6" w:rsidRPr="00233CFC" w:rsidRDefault="005B59A6" w:rsidP="005B59A6">
      <w:pPr>
        <w:pStyle w:val="subsection"/>
      </w:pPr>
      <w:r w:rsidRPr="00233CFC">
        <w:tab/>
        <w:t>(1)</w:t>
      </w:r>
      <w:r w:rsidRPr="00233CFC">
        <w:tab/>
        <w:t>This section applies to the first individual for a same</w:t>
      </w:r>
      <w:r w:rsidR="00233CFC">
        <w:noBreakHyphen/>
      </w:r>
      <w:r w:rsidRPr="00233CFC">
        <w:t>rate benefit period if:</w:t>
      </w:r>
    </w:p>
    <w:p w:rsidR="005B59A6" w:rsidRPr="00233CFC" w:rsidRDefault="005B59A6" w:rsidP="005B59A6">
      <w:pPr>
        <w:pStyle w:val="paragraph"/>
      </w:pPr>
      <w:r w:rsidRPr="00233CFC">
        <w:tab/>
        <w:t>(a)</w:t>
      </w:r>
      <w:r w:rsidRPr="00233CFC">
        <w:tab/>
        <w:t>the first individual was a member of a couple throughout that period; and</w:t>
      </w:r>
    </w:p>
    <w:p w:rsidR="005B59A6" w:rsidRPr="00233CFC" w:rsidRDefault="005B59A6" w:rsidP="005B59A6">
      <w:pPr>
        <w:pStyle w:val="paragraph"/>
      </w:pPr>
      <w:r w:rsidRPr="00233CFC">
        <w:tab/>
        <w:t>(b)</w:t>
      </w:r>
      <w:r w:rsidRPr="00233CFC">
        <w:tab/>
        <w:t xml:space="preserve">the other member of the couple (the </w:t>
      </w:r>
      <w:r w:rsidRPr="00233CFC">
        <w:rPr>
          <w:b/>
          <w:i/>
        </w:rPr>
        <w:t>partner</w:t>
      </w:r>
      <w:r w:rsidRPr="00233CFC">
        <w:t>) is or was required to lodge an income tax return for the relevant income year; and</w:t>
      </w:r>
    </w:p>
    <w:p w:rsidR="005B59A6" w:rsidRPr="00233CFC" w:rsidRDefault="005B59A6" w:rsidP="005B59A6">
      <w:pPr>
        <w:pStyle w:val="paragraph"/>
      </w:pPr>
      <w:r w:rsidRPr="00233CFC">
        <w:tab/>
        <w:t>(c)</w:t>
      </w:r>
      <w:r w:rsidRPr="00233CFC">
        <w:tab/>
        <w:t>the first individual ceased to be a member of the couple during the first income year after the relevant income year.</w:t>
      </w:r>
    </w:p>
    <w:p w:rsidR="005B59A6" w:rsidRPr="00233CFC" w:rsidRDefault="005B59A6" w:rsidP="005B59A6">
      <w:pPr>
        <w:pStyle w:val="subsection"/>
      </w:pPr>
      <w:r w:rsidRPr="00233CFC">
        <w:tab/>
        <w:t>(2)</w:t>
      </w:r>
      <w:r w:rsidRPr="00233CFC">
        <w:tab/>
        <w:t>The relevant reconciliation time is:</w:t>
      </w:r>
    </w:p>
    <w:p w:rsidR="005B59A6" w:rsidRPr="00233CFC" w:rsidRDefault="005B59A6" w:rsidP="005B59A6">
      <w:pPr>
        <w:pStyle w:val="paragraph"/>
      </w:pPr>
      <w:r w:rsidRPr="00233CFC">
        <w:tab/>
        <w:t>(a)</w:t>
      </w:r>
      <w:r w:rsidRPr="00233CFC">
        <w:tab/>
        <w:t xml:space="preserve">if the partner lodged the return before the end of the first income year after the relevant income year—when an assessment is made under the </w:t>
      </w:r>
      <w:r w:rsidRPr="00233CFC">
        <w:rPr>
          <w:i/>
        </w:rPr>
        <w:t>Income Tax Assessment Act 1936</w:t>
      </w:r>
      <w:r w:rsidRPr="00233CFC">
        <w:t xml:space="preserve"> of the partner’s taxable income for the relevant income year; or</w:t>
      </w:r>
    </w:p>
    <w:p w:rsidR="005B59A6" w:rsidRPr="00233CFC" w:rsidRDefault="005B59A6" w:rsidP="005B59A6">
      <w:pPr>
        <w:pStyle w:val="paragraph"/>
      </w:pPr>
      <w:r w:rsidRPr="00233CFC">
        <w:tab/>
        <w:t>(b)</w:t>
      </w:r>
      <w:r w:rsidRPr="00233CFC">
        <w:tab/>
        <w:t>otherwise—the end of the first income year after the relevant income year.</w:t>
      </w:r>
    </w:p>
    <w:p w:rsidR="005B59A6" w:rsidRPr="00233CFC" w:rsidRDefault="005B59A6" w:rsidP="005B59A6">
      <w:pPr>
        <w:pStyle w:val="ActHead5"/>
      </w:pPr>
      <w:bookmarkStart w:id="85" w:name="_Toc447692706"/>
      <w:r w:rsidRPr="00233CFC">
        <w:rPr>
          <w:rStyle w:val="CharSectno"/>
        </w:rPr>
        <w:t>32F</w:t>
      </w:r>
      <w:r w:rsidRPr="00233CFC">
        <w:t xml:space="preserve">  Relevant reconciliation time—couple separates after end of next income year and partner must lodge tax return</w:t>
      </w:r>
      <w:bookmarkEnd w:id="85"/>
    </w:p>
    <w:p w:rsidR="005B59A6" w:rsidRPr="00233CFC" w:rsidRDefault="005B59A6" w:rsidP="005B59A6">
      <w:pPr>
        <w:pStyle w:val="subsection"/>
      </w:pPr>
      <w:r w:rsidRPr="00233CFC">
        <w:tab/>
        <w:t>(1)</w:t>
      </w:r>
      <w:r w:rsidRPr="00233CFC">
        <w:tab/>
        <w:t>This section applies to the first individual for a same</w:t>
      </w:r>
      <w:r w:rsidR="00233CFC">
        <w:noBreakHyphen/>
      </w:r>
      <w:r w:rsidRPr="00233CFC">
        <w:t>rate benefit period if:</w:t>
      </w:r>
    </w:p>
    <w:p w:rsidR="005B59A6" w:rsidRPr="00233CFC" w:rsidRDefault="005B59A6" w:rsidP="005B59A6">
      <w:pPr>
        <w:pStyle w:val="paragraph"/>
      </w:pPr>
      <w:r w:rsidRPr="00233CFC">
        <w:tab/>
        <w:t>(a)</w:t>
      </w:r>
      <w:r w:rsidRPr="00233CFC">
        <w:tab/>
        <w:t>the first individual was a member of a couple throughout that period; and</w:t>
      </w:r>
    </w:p>
    <w:p w:rsidR="005B59A6" w:rsidRPr="00233CFC" w:rsidRDefault="005B59A6" w:rsidP="005B59A6">
      <w:pPr>
        <w:pStyle w:val="paragraph"/>
      </w:pPr>
      <w:r w:rsidRPr="00233CFC">
        <w:tab/>
        <w:t>(b)</w:t>
      </w:r>
      <w:r w:rsidRPr="00233CFC">
        <w:tab/>
        <w:t xml:space="preserve">the other member of the couple (the </w:t>
      </w:r>
      <w:r w:rsidRPr="00233CFC">
        <w:rPr>
          <w:b/>
          <w:i/>
        </w:rPr>
        <w:t>partner</w:t>
      </w:r>
      <w:r w:rsidRPr="00233CFC">
        <w:t>) is or was required to lodge an income tax return for the relevant income year; and</w:t>
      </w:r>
    </w:p>
    <w:p w:rsidR="005B59A6" w:rsidRPr="00233CFC" w:rsidRDefault="005B59A6" w:rsidP="005B59A6">
      <w:pPr>
        <w:pStyle w:val="paragraph"/>
      </w:pPr>
      <w:r w:rsidRPr="00233CFC">
        <w:tab/>
        <w:t>(c)</w:t>
      </w:r>
      <w:r w:rsidRPr="00233CFC">
        <w:tab/>
        <w:t>the partner did not lodge the return before the end of the first income year after the relevant income year; and</w:t>
      </w:r>
    </w:p>
    <w:p w:rsidR="005B59A6" w:rsidRPr="00233CFC" w:rsidRDefault="005B59A6" w:rsidP="005B59A6">
      <w:pPr>
        <w:pStyle w:val="paragraph"/>
      </w:pPr>
      <w:r w:rsidRPr="00233CFC">
        <w:tab/>
        <w:t>(d)</w:t>
      </w:r>
      <w:r w:rsidRPr="00233CFC">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233CFC" w:rsidRDefault="005B59A6" w:rsidP="005B59A6">
      <w:pPr>
        <w:pStyle w:val="paragraph"/>
      </w:pPr>
      <w:r w:rsidRPr="00233CFC">
        <w:tab/>
        <w:t>(e)</w:t>
      </w:r>
      <w:r w:rsidRPr="00233CFC">
        <w:tab/>
        <w:t>the first individual ceased to be a member of the couple during the period beginning at the start of the second income year after the relevant income year and ending at the end of that further period allowed by the Secretary.</w:t>
      </w:r>
    </w:p>
    <w:p w:rsidR="005B59A6" w:rsidRPr="00233CFC" w:rsidRDefault="005B59A6" w:rsidP="005B59A6">
      <w:pPr>
        <w:pStyle w:val="subsection"/>
      </w:pPr>
      <w:r w:rsidRPr="00233CFC">
        <w:tab/>
        <w:t>(2)</w:t>
      </w:r>
      <w:r w:rsidRPr="00233CFC">
        <w:tab/>
        <w:t>The relevant reconciliation time is:</w:t>
      </w:r>
    </w:p>
    <w:p w:rsidR="005B59A6" w:rsidRPr="00233CFC" w:rsidRDefault="005B59A6" w:rsidP="005B59A6">
      <w:pPr>
        <w:pStyle w:val="paragraph"/>
      </w:pPr>
      <w:r w:rsidRPr="00233CFC">
        <w:tab/>
        <w:t>(a)</w:t>
      </w:r>
      <w:r w:rsidRPr="00233CFC">
        <w:tab/>
        <w:t xml:space="preserve">if the partner lodged the return while the first individual and the partner were members of the same couple—when an assessment is made under the </w:t>
      </w:r>
      <w:r w:rsidRPr="00233CFC">
        <w:rPr>
          <w:i/>
        </w:rPr>
        <w:t>Income Tax Assessment Act 1936</w:t>
      </w:r>
      <w:r w:rsidRPr="00233CFC">
        <w:t xml:space="preserve"> of the partner’s taxable income for the relevant income year; or</w:t>
      </w:r>
    </w:p>
    <w:p w:rsidR="005B59A6" w:rsidRPr="00233CFC" w:rsidRDefault="005B59A6" w:rsidP="005B59A6">
      <w:pPr>
        <w:pStyle w:val="paragraph"/>
      </w:pPr>
      <w:r w:rsidRPr="00233CFC">
        <w:tab/>
        <w:t>(b)</w:t>
      </w:r>
      <w:r w:rsidRPr="00233CFC">
        <w:tab/>
        <w:t>otherwise—when the first individual ceased to be a member of the couple.</w:t>
      </w:r>
    </w:p>
    <w:p w:rsidR="005B59A6" w:rsidRPr="00233CFC" w:rsidRDefault="005B59A6" w:rsidP="005B59A6">
      <w:pPr>
        <w:pStyle w:val="subsection"/>
      </w:pPr>
      <w:r w:rsidRPr="00233CFC">
        <w:tab/>
        <w:t>(3)</w:t>
      </w:r>
      <w:r w:rsidRPr="00233CFC">
        <w:tab/>
        <w:t xml:space="preserve">The further period under </w:t>
      </w:r>
      <w:r w:rsidR="00233CFC">
        <w:t>paragraph (</w:t>
      </w:r>
      <w:r w:rsidRPr="00233CFC">
        <w:t>1)(d) must end no later than the end of the second income year after the relevant income year.</w:t>
      </w:r>
    </w:p>
    <w:p w:rsidR="00F01773" w:rsidRPr="00233CFC" w:rsidRDefault="00F01773" w:rsidP="00F01773">
      <w:pPr>
        <w:pStyle w:val="ActHead5"/>
      </w:pPr>
      <w:bookmarkStart w:id="86" w:name="_Toc447692707"/>
      <w:r w:rsidRPr="00233CFC">
        <w:rPr>
          <w:rStyle w:val="CharSectno"/>
        </w:rPr>
        <w:t>32J</w:t>
      </w:r>
      <w:r w:rsidRPr="00233CFC">
        <w:t xml:space="preserve">  Relevant reconciliation time—individual not required to lodge an income tax return</w:t>
      </w:r>
      <w:bookmarkEnd w:id="86"/>
    </w:p>
    <w:p w:rsidR="00F01773" w:rsidRPr="00233CFC" w:rsidRDefault="00F01773" w:rsidP="00F01773">
      <w:pPr>
        <w:pStyle w:val="subsection"/>
      </w:pPr>
      <w:r w:rsidRPr="00233CFC">
        <w:tab/>
        <w:t>(1)</w:t>
      </w:r>
      <w:r w:rsidRPr="00233CFC">
        <w:tab/>
        <w:t>This section applies to the first individual for a same</w:t>
      </w:r>
      <w:r w:rsidR="00233CFC">
        <w:noBreakHyphen/>
      </w:r>
      <w:r w:rsidRPr="00233CFC">
        <w:t>rate benefit period if:</w:t>
      </w:r>
    </w:p>
    <w:p w:rsidR="00F01773" w:rsidRPr="00233CFC" w:rsidRDefault="00F01773" w:rsidP="00F01773">
      <w:pPr>
        <w:pStyle w:val="paragraph"/>
      </w:pPr>
      <w:r w:rsidRPr="00233CFC">
        <w:tab/>
        <w:t>(a)</w:t>
      </w:r>
      <w:r w:rsidRPr="00233CFC">
        <w:tab/>
        <w:t>the first individual; or</w:t>
      </w:r>
    </w:p>
    <w:p w:rsidR="00F01773" w:rsidRPr="00233CFC" w:rsidRDefault="00F01773" w:rsidP="00F01773">
      <w:pPr>
        <w:pStyle w:val="paragraph"/>
      </w:pPr>
      <w:r w:rsidRPr="00233CFC">
        <w:tab/>
        <w:t>(b)</w:t>
      </w:r>
      <w:r w:rsidRPr="00233CFC">
        <w:tab/>
        <w:t>any other individual whose adjusted taxable income is relevant in working out the first individual’s entitlement to, or rate of, family tax benefit for the same</w:t>
      </w:r>
      <w:r w:rsidR="00233CFC">
        <w:noBreakHyphen/>
      </w:r>
      <w:r w:rsidRPr="00233CFC">
        <w:t>rate benefit period;</w:t>
      </w:r>
    </w:p>
    <w:p w:rsidR="00F01773" w:rsidRPr="00233CFC" w:rsidRDefault="00F01773" w:rsidP="00F01773">
      <w:pPr>
        <w:pStyle w:val="subsection2"/>
      </w:pPr>
      <w:r w:rsidRPr="00233CFC">
        <w:t>is not required to lodge an income tax return for the relevant income year.</w:t>
      </w:r>
    </w:p>
    <w:p w:rsidR="00F01773" w:rsidRPr="00233CFC" w:rsidRDefault="00F01773" w:rsidP="00F01773">
      <w:pPr>
        <w:pStyle w:val="subsection"/>
      </w:pPr>
      <w:r w:rsidRPr="00233CFC">
        <w:tab/>
        <w:t>(2)</w:t>
      </w:r>
      <w:r w:rsidRPr="00233CFC">
        <w:tab/>
        <w:t>The relevant reconciliation time is whichever is the earlier of the following times:</w:t>
      </w:r>
    </w:p>
    <w:p w:rsidR="00F01773" w:rsidRPr="00233CFC" w:rsidRDefault="00F01773" w:rsidP="00F01773">
      <w:pPr>
        <w:pStyle w:val="paragraph"/>
      </w:pPr>
      <w:r w:rsidRPr="00233CFC">
        <w:tab/>
        <w:t>(a)</w:t>
      </w:r>
      <w:r w:rsidRPr="00233CFC">
        <w:tab/>
        <w:t>the time after the end of the relevant income year when the first individual notifies the Secretary of the amount of the first individual’s adjusted taxable income for the relevant income year;</w:t>
      </w:r>
    </w:p>
    <w:p w:rsidR="00F01773" w:rsidRPr="00233CFC" w:rsidRDefault="00F01773" w:rsidP="00F01773">
      <w:pPr>
        <w:pStyle w:val="paragraph"/>
      </w:pPr>
      <w:r w:rsidRPr="00233CFC">
        <w:tab/>
        <w:t>(b)</w:t>
      </w:r>
      <w:r w:rsidRPr="00233CFC">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233CFC" w:rsidRDefault="00F01773" w:rsidP="00F01773">
      <w:pPr>
        <w:pStyle w:val="ActHead5"/>
      </w:pPr>
      <w:bookmarkStart w:id="87" w:name="_Toc447692708"/>
      <w:r w:rsidRPr="00233CFC">
        <w:rPr>
          <w:rStyle w:val="CharSectno"/>
        </w:rPr>
        <w:t>32M</w:t>
      </w:r>
      <w:r w:rsidRPr="00233CFC">
        <w:t xml:space="preserve">  Relevant reconciliation time—target foreign income, tax free pension/benefit or child maintenance expenditure</w:t>
      </w:r>
      <w:bookmarkEnd w:id="87"/>
    </w:p>
    <w:p w:rsidR="00F01773" w:rsidRPr="00233CFC" w:rsidRDefault="00F01773" w:rsidP="00F01773">
      <w:pPr>
        <w:pStyle w:val="subsection"/>
      </w:pPr>
      <w:r w:rsidRPr="00233CFC">
        <w:tab/>
        <w:t>(1)</w:t>
      </w:r>
      <w:r w:rsidRPr="00233CFC">
        <w:tab/>
        <w:t>This section applies to the first individual for a same</w:t>
      </w:r>
      <w:r w:rsidR="00233CFC">
        <w:noBreakHyphen/>
      </w:r>
      <w:r w:rsidRPr="00233CFC">
        <w:t>rate benefit period if any of the following were taken into account in working out the first individual’s adjusted taxable income for the relevant income year:</w:t>
      </w:r>
    </w:p>
    <w:p w:rsidR="00F01773" w:rsidRPr="00233CFC" w:rsidRDefault="00F01773" w:rsidP="00F01773">
      <w:pPr>
        <w:pStyle w:val="paragraph"/>
      </w:pPr>
      <w:r w:rsidRPr="00233CFC">
        <w:tab/>
        <w:t>(a)</w:t>
      </w:r>
      <w:r w:rsidRPr="00233CFC">
        <w:tab/>
        <w:t>the first individual’s target foreign income for the relevant income year (as defined by clause</w:t>
      </w:r>
      <w:r w:rsidR="00233CFC">
        <w:t> </w:t>
      </w:r>
      <w:r w:rsidRPr="00233CFC">
        <w:t>5 of Schedule</w:t>
      </w:r>
      <w:r w:rsidR="00233CFC">
        <w:t> </w:t>
      </w:r>
      <w:r w:rsidRPr="00233CFC">
        <w:t>3 to the Family Assistance Act);</w:t>
      </w:r>
    </w:p>
    <w:p w:rsidR="00F01773" w:rsidRPr="00233CFC" w:rsidRDefault="00F01773" w:rsidP="00F01773">
      <w:pPr>
        <w:pStyle w:val="paragraph"/>
      </w:pPr>
      <w:r w:rsidRPr="00233CFC">
        <w:tab/>
        <w:t>(b)</w:t>
      </w:r>
      <w:r w:rsidRPr="00233CFC">
        <w:tab/>
        <w:t>the first individual’s tax free pension or benefit for the relevant income year (as defined by clause</w:t>
      </w:r>
      <w:r w:rsidR="00233CFC">
        <w:t> </w:t>
      </w:r>
      <w:r w:rsidRPr="00233CFC">
        <w:t>7 of Schedule</w:t>
      </w:r>
      <w:r w:rsidR="00233CFC">
        <w:t> </w:t>
      </w:r>
      <w:r w:rsidRPr="00233CFC">
        <w:t>3 to the Family Assistance Act);</w:t>
      </w:r>
    </w:p>
    <w:p w:rsidR="00F01773" w:rsidRPr="00233CFC" w:rsidRDefault="00F01773" w:rsidP="00F01773">
      <w:pPr>
        <w:pStyle w:val="paragraph"/>
      </w:pPr>
      <w:r w:rsidRPr="00233CFC">
        <w:tab/>
        <w:t>(c)</w:t>
      </w:r>
      <w:r w:rsidRPr="00233CFC">
        <w:tab/>
        <w:t>the first individual’s child maintenance expenditure for the relevant income year (as defined by clause</w:t>
      </w:r>
      <w:r w:rsidR="00233CFC">
        <w:t> </w:t>
      </w:r>
      <w:r w:rsidRPr="00233CFC">
        <w:t>8 of Schedule</w:t>
      </w:r>
      <w:r w:rsidR="00233CFC">
        <w:t> </w:t>
      </w:r>
      <w:r w:rsidRPr="00233CFC">
        <w:t>3 to the Family Assistance Act);</w:t>
      </w:r>
    </w:p>
    <w:p w:rsidR="00F01773" w:rsidRPr="00233CFC" w:rsidRDefault="00F01773" w:rsidP="00F01773">
      <w:pPr>
        <w:pStyle w:val="paragraph"/>
      </w:pPr>
      <w:r w:rsidRPr="00233CFC">
        <w:tab/>
        <w:t>(d)</w:t>
      </w:r>
      <w:r w:rsidRPr="00233CFC">
        <w:tab/>
        <w:t>another individual’s target foreign income for the relevant income year (as defined by clause</w:t>
      </w:r>
      <w:r w:rsidR="00233CFC">
        <w:t> </w:t>
      </w:r>
      <w:r w:rsidRPr="00233CFC">
        <w:t>5 of Schedule</w:t>
      </w:r>
      <w:r w:rsidR="00233CFC">
        <w:t> </w:t>
      </w:r>
      <w:r w:rsidRPr="00233CFC">
        <w:t>3 to the Family Assistance Act);</w:t>
      </w:r>
    </w:p>
    <w:p w:rsidR="00F01773" w:rsidRPr="00233CFC" w:rsidRDefault="00F01773" w:rsidP="00F01773">
      <w:pPr>
        <w:pStyle w:val="paragraph"/>
      </w:pPr>
      <w:r w:rsidRPr="00233CFC">
        <w:tab/>
        <w:t>(e)</w:t>
      </w:r>
      <w:r w:rsidRPr="00233CFC">
        <w:tab/>
        <w:t>another individual’s tax free pension or benefit for the relevant income year (as defined by clause</w:t>
      </w:r>
      <w:r w:rsidR="00233CFC">
        <w:t> </w:t>
      </w:r>
      <w:r w:rsidRPr="00233CFC">
        <w:t>7 of Schedule</w:t>
      </w:r>
      <w:r w:rsidR="00233CFC">
        <w:t> </w:t>
      </w:r>
      <w:r w:rsidRPr="00233CFC">
        <w:t>3 to the Family Assistance Act);</w:t>
      </w:r>
    </w:p>
    <w:p w:rsidR="00F01773" w:rsidRPr="00233CFC" w:rsidRDefault="00F01773" w:rsidP="00F01773">
      <w:pPr>
        <w:pStyle w:val="paragraph"/>
      </w:pPr>
      <w:r w:rsidRPr="00233CFC">
        <w:tab/>
        <w:t>(f)</w:t>
      </w:r>
      <w:r w:rsidRPr="00233CFC">
        <w:tab/>
        <w:t>another individual’s child maintenance expenditure for the relevant income year (as defined by clause</w:t>
      </w:r>
      <w:r w:rsidR="00233CFC">
        <w:t> </w:t>
      </w:r>
      <w:r w:rsidRPr="00233CFC">
        <w:t>8 of Schedule</w:t>
      </w:r>
      <w:r w:rsidR="00233CFC">
        <w:t> </w:t>
      </w:r>
      <w:r w:rsidRPr="00233CFC">
        <w:t>3 to the Family Assistance Act).</w:t>
      </w:r>
    </w:p>
    <w:p w:rsidR="00F01773" w:rsidRPr="00233CFC" w:rsidRDefault="00F01773" w:rsidP="00F01773">
      <w:pPr>
        <w:pStyle w:val="subsection"/>
      </w:pPr>
      <w:r w:rsidRPr="00233CFC">
        <w:tab/>
        <w:t>(2)</w:t>
      </w:r>
      <w:r w:rsidRPr="00233CFC">
        <w:tab/>
        <w:t>The relevant reconciliation time is whichever is the earlier of the following times:</w:t>
      </w:r>
    </w:p>
    <w:p w:rsidR="00F01773" w:rsidRPr="00233CFC" w:rsidRDefault="00F01773" w:rsidP="00F01773">
      <w:pPr>
        <w:pStyle w:val="paragraph"/>
      </w:pPr>
      <w:r w:rsidRPr="00233CFC">
        <w:tab/>
        <w:t>(a)</w:t>
      </w:r>
      <w:r w:rsidRPr="00233CFC">
        <w:tab/>
        <w:t>the time after the end of the relevant income year when the first individual notifies the Secretary of the amount of the first individual’s adjusted taxable income for the relevant income year;</w:t>
      </w:r>
    </w:p>
    <w:p w:rsidR="00F01773" w:rsidRPr="00233CFC" w:rsidRDefault="00F01773" w:rsidP="00F01773">
      <w:pPr>
        <w:pStyle w:val="paragraph"/>
      </w:pPr>
      <w:r w:rsidRPr="00233CFC">
        <w:tab/>
        <w:t>(b)</w:t>
      </w:r>
      <w:r w:rsidRPr="00233CFC">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233CFC" w:rsidRDefault="00F01773" w:rsidP="00F01773">
      <w:pPr>
        <w:pStyle w:val="ActHead5"/>
      </w:pPr>
      <w:bookmarkStart w:id="88" w:name="_Toc447692709"/>
      <w:r w:rsidRPr="00233CFC">
        <w:rPr>
          <w:rStyle w:val="CharSectno"/>
        </w:rPr>
        <w:t>32N</w:t>
      </w:r>
      <w:r w:rsidRPr="00233CFC">
        <w:t xml:space="preserve">  Relevant reconciliation time—individual has maintenance income</w:t>
      </w:r>
      <w:bookmarkEnd w:id="88"/>
    </w:p>
    <w:p w:rsidR="00F01773" w:rsidRPr="00233CFC" w:rsidRDefault="00F01773" w:rsidP="00F01773">
      <w:pPr>
        <w:pStyle w:val="subsection"/>
      </w:pPr>
      <w:r w:rsidRPr="00233CFC">
        <w:tab/>
        <w:t>(1)</w:t>
      </w:r>
      <w:r w:rsidRPr="00233CFC">
        <w:tab/>
        <w:t>This section applies to the first individual for a same</w:t>
      </w:r>
      <w:r w:rsidR="00233CFC">
        <w:noBreakHyphen/>
      </w:r>
      <w:r w:rsidRPr="00233CFC">
        <w:t>rate benefit period if:</w:t>
      </w:r>
    </w:p>
    <w:p w:rsidR="00F01773" w:rsidRPr="00233CFC" w:rsidRDefault="00F01773" w:rsidP="00F01773">
      <w:pPr>
        <w:pStyle w:val="paragraph"/>
      </w:pPr>
      <w:r w:rsidRPr="00233CFC">
        <w:tab/>
        <w:t>(a)</w:t>
      </w:r>
      <w:r w:rsidRPr="00233CFC">
        <w:tab/>
        <w:t>the first individual has an annualised amount of maintenance income (as defined by Division</w:t>
      </w:r>
      <w:r w:rsidR="00233CFC">
        <w:t> </w:t>
      </w:r>
      <w:r w:rsidRPr="00233CFC">
        <w:t>5 of Part</w:t>
      </w:r>
      <w:r w:rsidR="00233CFC">
        <w:t> </w:t>
      </w:r>
      <w:r w:rsidRPr="00233CFC">
        <w:t>2 of Schedule</w:t>
      </w:r>
      <w:r w:rsidR="00233CFC">
        <w:t> </w:t>
      </w:r>
      <w:r w:rsidRPr="00233CFC">
        <w:t>1 to the Family Assistance Act) for the relevant income year; and</w:t>
      </w:r>
    </w:p>
    <w:p w:rsidR="00F01773" w:rsidRPr="00233CFC" w:rsidRDefault="00F01773" w:rsidP="00F01773">
      <w:pPr>
        <w:pStyle w:val="paragraph"/>
      </w:pPr>
      <w:r w:rsidRPr="00233CFC">
        <w:tab/>
        <w:t>(b)</w:t>
      </w:r>
      <w:r w:rsidRPr="00233CFC">
        <w:tab/>
        <w:t>clause</w:t>
      </w:r>
      <w:r w:rsidR="00233CFC">
        <w:t> </w:t>
      </w:r>
      <w:r w:rsidRPr="00233CFC">
        <w:t>19B of Schedule</w:t>
      </w:r>
      <w:r w:rsidR="00233CFC">
        <w:t> </w:t>
      </w:r>
      <w:r w:rsidRPr="00233CFC">
        <w:t>1 to the Family Assistance Act did not apply to the first individual at any time during the same</w:t>
      </w:r>
      <w:r w:rsidR="00233CFC">
        <w:noBreakHyphen/>
      </w:r>
      <w:r w:rsidRPr="00233CFC">
        <w:t>rate benefit period.</w:t>
      </w:r>
    </w:p>
    <w:p w:rsidR="00F01773" w:rsidRPr="00233CFC" w:rsidRDefault="00F01773" w:rsidP="00F01773">
      <w:pPr>
        <w:pStyle w:val="subsection"/>
      </w:pPr>
      <w:r w:rsidRPr="00233CFC">
        <w:tab/>
        <w:t>(2)</w:t>
      </w:r>
      <w:r w:rsidRPr="00233CFC">
        <w:tab/>
        <w:t>The relevant reconciliation time is whichever is the earlier of the following times:</w:t>
      </w:r>
    </w:p>
    <w:p w:rsidR="00F01773" w:rsidRPr="00233CFC" w:rsidRDefault="00F01773" w:rsidP="00F01773">
      <w:pPr>
        <w:pStyle w:val="paragraph"/>
      </w:pPr>
      <w:r w:rsidRPr="00233CFC">
        <w:tab/>
        <w:t>(a)</w:t>
      </w:r>
      <w:r w:rsidRPr="00233CFC">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233CFC" w:rsidRDefault="00F01773" w:rsidP="00F01773">
      <w:pPr>
        <w:pStyle w:val="paragraph"/>
      </w:pPr>
      <w:r w:rsidRPr="00233CFC">
        <w:tab/>
        <w:t>(b)</w:t>
      </w:r>
      <w:r w:rsidRPr="00233CFC">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233CFC" w:rsidRDefault="00F01773" w:rsidP="00DE4889">
      <w:pPr>
        <w:pStyle w:val="ActHead5"/>
      </w:pPr>
      <w:bookmarkStart w:id="89" w:name="_Toc447692710"/>
      <w:r w:rsidRPr="00233CFC">
        <w:rPr>
          <w:rStyle w:val="CharSectno"/>
        </w:rPr>
        <w:t>32P</w:t>
      </w:r>
      <w:r w:rsidRPr="00233CFC">
        <w:t xml:space="preserve">  Relevant reconciliation time—individual not member of a couple, no maintenance income etc.</w:t>
      </w:r>
      <w:bookmarkEnd w:id="89"/>
    </w:p>
    <w:p w:rsidR="00F01773" w:rsidRPr="00233CFC" w:rsidRDefault="00F01773" w:rsidP="00DE4889">
      <w:pPr>
        <w:pStyle w:val="subsection"/>
        <w:keepNext/>
        <w:keepLines/>
      </w:pPr>
      <w:r w:rsidRPr="00233CFC">
        <w:tab/>
        <w:t>(1)</w:t>
      </w:r>
      <w:r w:rsidRPr="00233CFC">
        <w:tab/>
        <w:t>This section applies to the first individual for a same</w:t>
      </w:r>
      <w:r w:rsidR="00233CFC">
        <w:noBreakHyphen/>
      </w:r>
      <w:r w:rsidRPr="00233CFC">
        <w:t>rate benefit period if:</w:t>
      </w:r>
    </w:p>
    <w:p w:rsidR="00F01773" w:rsidRPr="00233CFC" w:rsidRDefault="00F01773" w:rsidP="00DE4889">
      <w:pPr>
        <w:pStyle w:val="paragraph"/>
        <w:keepNext/>
        <w:keepLines/>
      </w:pPr>
      <w:r w:rsidRPr="00233CFC">
        <w:tab/>
        <w:t>(a)</w:t>
      </w:r>
      <w:r w:rsidRPr="00233CFC">
        <w:tab/>
        <w:t>the first individual was not a member of a couple at any time during the same</w:t>
      </w:r>
      <w:r w:rsidR="00233CFC">
        <w:noBreakHyphen/>
      </w:r>
      <w:r w:rsidRPr="00233CFC">
        <w:t>rate benefit period; and</w:t>
      </w:r>
    </w:p>
    <w:p w:rsidR="00F01773" w:rsidRPr="00233CFC" w:rsidRDefault="00F01773" w:rsidP="00F01773">
      <w:pPr>
        <w:pStyle w:val="paragraph"/>
      </w:pPr>
      <w:r w:rsidRPr="00233CFC">
        <w:tab/>
        <w:t>(b)</w:t>
      </w:r>
      <w:r w:rsidRPr="00233CFC">
        <w:tab/>
      </w:r>
      <w:r w:rsidR="0042691F" w:rsidRPr="00233CFC">
        <w:t>clause</w:t>
      </w:r>
      <w:r w:rsidR="00233CFC">
        <w:t> </w:t>
      </w:r>
      <w:r w:rsidR="0042691F" w:rsidRPr="00233CFC">
        <w:t>38L</w:t>
      </w:r>
      <w:r w:rsidRPr="00233CFC">
        <w:t xml:space="preserve"> of Schedule</w:t>
      </w:r>
      <w:r w:rsidR="00233CFC">
        <w:t> </w:t>
      </w:r>
      <w:r w:rsidRPr="00233CFC">
        <w:t>1 to the Family Assistance Act applied to the first individual throughout the same</w:t>
      </w:r>
      <w:r w:rsidR="00233CFC">
        <w:noBreakHyphen/>
      </w:r>
      <w:r w:rsidRPr="00233CFC">
        <w:t>rate benefit period; and</w:t>
      </w:r>
    </w:p>
    <w:p w:rsidR="00F01773" w:rsidRPr="00233CFC" w:rsidRDefault="00F01773" w:rsidP="00F01773">
      <w:pPr>
        <w:pStyle w:val="paragraph"/>
      </w:pPr>
      <w:r w:rsidRPr="00233CFC">
        <w:tab/>
        <w:t>(c)</w:t>
      </w:r>
      <w:r w:rsidRPr="00233CFC">
        <w:tab/>
        <w:t>either:</w:t>
      </w:r>
    </w:p>
    <w:p w:rsidR="00F01773" w:rsidRPr="00233CFC" w:rsidRDefault="00F01773" w:rsidP="00F01773">
      <w:pPr>
        <w:pStyle w:val="paragraphsub"/>
      </w:pPr>
      <w:r w:rsidRPr="00233CFC">
        <w:tab/>
        <w:t>(i)</w:t>
      </w:r>
      <w:r w:rsidRPr="00233CFC">
        <w:tab/>
        <w:t>the first individual did not have an annualised amount of maintenance income (as defined by Division</w:t>
      </w:r>
      <w:r w:rsidR="00233CFC">
        <w:t> </w:t>
      </w:r>
      <w:r w:rsidRPr="00233CFC">
        <w:t>5 of Part</w:t>
      </w:r>
      <w:r w:rsidR="00233CFC">
        <w:t> </w:t>
      </w:r>
      <w:r w:rsidRPr="00233CFC">
        <w:t>2 of Schedule</w:t>
      </w:r>
      <w:r w:rsidR="00233CFC">
        <w:t> </w:t>
      </w:r>
      <w:r w:rsidRPr="00233CFC">
        <w:t>1 to the Family Assistance Act) for the relevant income year; or</w:t>
      </w:r>
    </w:p>
    <w:p w:rsidR="00F01773" w:rsidRPr="00233CFC" w:rsidRDefault="00F01773" w:rsidP="00F01773">
      <w:pPr>
        <w:pStyle w:val="paragraphsub"/>
      </w:pPr>
      <w:r w:rsidRPr="00233CFC">
        <w:tab/>
        <w:t>(ii)</w:t>
      </w:r>
      <w:r w:rsidRPr="00233CFC">
        <w:tab/>
        <w:t>clause</w:t>
      </w:r>
      <w:r w:rsidR="00233CFC">
        <w:t> </w:t>
      </w:r>
      <w:r w:rsidRPr="00233CFC">
        <w:t>19B of Schedule</w:t>
      </w:r>
      <w:r w:rsidR="00233CFC">
        <w:t> </w:t>
      </w:r>
      <w:r w:rsidRPr="00233CFC">
        <w:t>1 to the Family Assistance Act applied to the first individual throughout the same</w:t>
      </w:r>
      <w:r w:rsidR="00233CFC">
        <w:noBreakHyphen/>
      </w:r>
      <w:r w:rsidRPr="00233CFC">
        <w:t xml:space="preserve">rate benefit </w:t>
      </w:r>
      <w:r w:rsidR="000D0EF2" w:rsidRPr="00233CFC">
        <w:t>period.</w:t>
      </w:r>
    </w:p>
    <w:p w:rsidR="00F01773" w:rsidRPr="00233CFC" w:rsidRDefault="00F01773" w:rsidP="00F01773">
      <w:pPr>
        <w:pStyle w:val="subsection"/>
      </w:pPr>
      <w:r w:rsidRPr="00233CFC">
        <w:tab/>
        <w:t>(2)</w:t>
      </w:r>
      <w:r w:rsidRPr="00233CFC">
        <w:tab/>
        <w:t>The relevant reconciliation time is the end of the relevant income year.</w:t>
      </w:r>
    </w:p>
    <w:p w:rsidR="00F01773" w:rsidRPr="00233CFC" w:rsidRDefault="00F01773" w:rsidP="00F01773">
      <w:pPr>
        <w:pStyle w:val="ActHead5"/>
      </w:pPr>
      <w:bookmarkStart w:id="90" w:name="_Toc447692711"/>
      <w:r w:rsidRPr="00233CFC">
        <w:rPr>
          <w:rStyle w:val="CharSectno"/>
        </w:rPr>
        <w:t>32Q</w:t>
      </w:r>
      <w:r w:rsidRPr="00233CFC">
        <w:t xml:space="preserve">  Relevant reconciliation time—individual covered by determination made by the Secretary</w:t>
      </w:r>
      <w:bookmarkEnd w:id="90"/>
    </w:p>
    <w:p w:rsidR="00F01773" w:rsidRPr="00233CFC" w:rsidRDefault="00F01773" w:rsidP="00F01773">
      <w:pPr>
        <w:pStyle w:val="subsection"/>
      </w:pPr>
      <w:r w:rsidRPr="00233CFC">
        <w:tab/>
      </w:r>
      <w:r w:rsidR="00FB6C8C" w:rsidRPr="00233CFC">
        <w:tab/>
        <w:t>The Secretary may, by legislative instrument</w:t>
      </w:r>
      <w:r w:rsidRPr="00233CFC">
        <w:t>, determine that:</w:t>
      </w:r>
    </w:p>
    <w:p w:rsidR="00F01773" w:rsidRPr="00233CFC" w:rsidRDefault="00F01773" w:rsidP="00F01773">
      <w:pPr>
        <w:pStyle w:val="paragraph"/>
      </w:pPr>
      <w:r w:rsidRPr="00233CFC">
        <w:tab/>
        <w:t>(a)</w:t>
      </w:r>
      <w:r w:rsidRPr="00233CFC">
        <w:tab/>
        <w:t>this section applies to a specified class of individuals for a same</w:t>
      </w:r>
      <w:r w:rsidR="00233CFC">
        <w:noBreakHyphen/>
      </w:r>
      <w:r w:rsidRPr="00233CFC">
        <w:t>rate benefit period in specified circumstances; and</w:t>
      </w:r>
    </w:p>
    <w:p w:rsidR="00F01773" w:rsidRPr="00233CFC" w:rsidRDefault="00F01773" w:rsidP="00F01773">
      <w:pPr>
        <w:pStyle w:val="paragraph"/>
      </w:pPr>
      <w:r w:rsidRPr="00233CFC">
        <w:tab/>
        <w:t>(b)</w:t>
      </w:r>
      <w:r w:rsidRPr="00233CFC">
        <w:tab/>
        <w:t>the relevant reconciliation time applicable to that class for the same</w:t>
      </w:r>
      <w:r w:rsidR="00233CFC">
        <w:noBreakHyphen/>
      </w:r>
      <w:r w:rsidRPr="00233CFC">
        <w:t>rate benefit period is the time ascertained in accordance with the determination.</w:t>
      </w:r>
    </w:p>
    <w:p w:rsidR="00DF525A" w:rsidRPr="00233CFC" w:rsidRDefault="00DF525A" w:rsidP="00753CFA">
      <w:pPr>
        <w:pStyle w:val="ActHead3"/>
        <w:pageBreakBefore/>
      </w:pPr>
      <w:bookmarkStart w:id="91" w:name="_Toc447692712"/>
      <w:r w:rsidRPr="00233CFC">
        <w:rPr>
          <w:rStyle w:val="CharDivNo"/>
        </w:rPr>
        <w:t>Division</w:t>
      </w:r>
      <w:r w:rsidR="00233CFC" w:rsidRPr="00233CFC">
        <w:rPr>
          <w:rStyle w:val="CharDivNo"/>
        </w:rPr>
        <w:t> </w:t>
      </w:r>
      <w:r w:rsidRPr="00233CFC">
        <w:rPr>
          <w:rStyle w:val="CharDivNo"/>
        </w:rPr>
        <w:t>2</w:t>
      </w:r>
      <w:r w:rsidRPr="00233CFC">
        <w:t>—</w:t>
      </w:r>
      <w:r w:rsidRPr="00233CFC">
        <w:rPr>
          <w:rStyle w:val="CharDivText"/>
        </w:rPr>
        <w:t>Payment of family tax benefit advances</w:t>
      </w:r>
      <w:bookmarkEnd w:id="91"/>
    </w:p>
    <w:p w:rsidR="00DF525A" w:rsidRPr="00233CFC" w:rsidRDefault="00127CA2" w:rsidP="00DF525A">
      <w:pPr>
        <w:pStyle w:val="ActHead4"/>
      </w:pPr>
      <w:bookmarkStart w:id="92" w:name="_Toc447692713"/>
      <w:r w:rsidRPr="00233CFC">
        <w:rPr>
          <w:rStyle w:val="CharSubdNo"/>
        </w:rPr>
        <w:t>Subdivision</w:t>
      </w:r>
      <w:r w:rsidR="00753CFA" w:rsidRPr="00233CFC">
        <w:rPr>
          <w:rStyle w:val="CharSubdNo"/>
        </w:rPr>
        <w:t xml:space="preserve"> </w:t>
      </w:r>
      <w:r w:rsidR="00DF525A" w:rsidRPr="00233CFC">
        <w:rPr>
          <w:rStyle w:val="CharSubdNo"/>
        </w:rPr>
        <w:t>A</w:t>
      </w:r>
      <w:r w:rsidR="00DF525A" w:rsidRPr="00233CFC">
        <w:t>—</w:t>
      </w:r>
      <w:r w:rsidR="00DF525A" w:rsidRPr="00233CFC">
        <w:rPr>
          <w:rStyle w:val="CharSubdText"/>
        </w:rPr>
        <w:t>Request for family tax benefit advance</w:t>
      </w:r>
      <w:bookmarkEnd w:id="92"/>
    </w:p>
    <w:p w:rsidR="00DF525A" w:rsidRPr="00233CFC" w:rsidRDefault="00DF525A" w:rsidP="00DF525A">
      <w:pPr>
        <w:pStyle w:val="ActHead5"/>
      </w:pPr>
      <w:bookmarkStart w:id="93" w:name="_Toc447692714"/>
      <w:r w:rsidRPr="00233CFC">
        <w:rPr>
          <w:rStyle w:val="CharSectno"/>
        </w:rPr>
        <w:t>33</w:t>
      </w:r>
      <w:r w:rsidRPr="00233CFC">
        <w:t xml:space="preserve">  Request</w:t>
      </w:r>
      <w:bookmarkEnd w:id="93"/>
    </w:p>
    <w:p w:rsidR="00DF525A" w:rsidRPr="00233CFC" w:rsidRDefault="00DF525A" w:rsidP="00DF525A">
      <w:pPr>
        <w:pStyle w:val="subsection"/>
      </w:pPr>
      <w:r w:rsidRPr="00233CFC">
        <w:tab/>
        <w:t>(1)</w:t>
      </w:r>
      <w:r w:rsidRPr="00233CFC">
        <w:tab/>
        <w:t>An individual may request a family tax benefit advance.</w:t>
      </w:r>
    </w:p>
    <w:p w:rsidR="00DF525A" w:rsidRPr="00233CFC" w:rsidRDefault="00DF525A" w:rsidP="00DF525A">
      <w:pPr>
        <w:pStyle w:val="subsection"/>
      </w:pPr>
      <w:r w:rsidRPr="00233CFC">
        <w:tab/>
        <w:t>(2)</w:t>
      </w:r>
      <w:r w:rsidRPr="00233CFC">
        <w:tab/>
        <w:t xml:space="preserve">If an individual makes a request for a family tax benefit advance (the </w:t>
      </w:r>
      <w:r w:rsidRPr="00233CFC">
        <w:rPr>
          <w:b/>
          <w:i/>
        </w:rPr>
        <w:t>first advance</w:t>
      </w:r>
      <w:r w:rsidRPr="00233CFC">
        <w:t>) accompanied by a request under section</w:t>
      </w:r>
      <w:r w:rsidR="00233CFC">
        <w:t> </w:t>
      </w:r>
      <w:r w:rsidRPr="00233CFC">
        <w:t>35B (regular family tax benefit advances), the individual may also request that entitlement to the first advance be determined on a specified future day.</w:t>
      </w:r>
    </w:p>
    <w:p w:rsidR="00DF525A" w:rsidRPr="00233CFC" w:rsidRDefault="00DF525A" w:rsidP="00DF525A">
      <w:pPr>
        <w:pStyle w:val="ActHead5"/>
      </w:pPr>
      <w:bookmarkStart w:id="94" w:name="_Toc447692715"/>
      <w:r w:rsidRPr="00233CFC">
        <w:rPr>
          <w:rStyle w:val="CharSectno"/>
        </w:rPr>
        <w:t>34</w:t>
      </w:r>
      <w:r w:rsidRPr="00233CFC">
        <w:t xml:space="preserve">  Form of request</w:t>
      </w:r>
      <w:bookmarkEnd w:id="94"/>
    </w:p>
    <w:p w:rsidR="00DF525A" w:rsidRPr="00233CFC" w:rsidRDefault="00DF525A" w:rsidP="00DF525A">
      <w:pPr>
        <w:pStyle w:val="subsection"/>
      </w:pPr>
      <w:r w:rsidRPr="00233CFC">
        <w:tab/>
        <w:t>(1)</w:t>
      </w:r>
      <w:r w:rsidRPr="00233CFC">
        <w:tab/>
        <w:t>To be effective a request:</w:t>
      </w:r>
    </w:p>
    <w:p w:rsidR="00DF525A" w:rsidRPr="00233CFC" w:rsidRDefault="00DF525A" w:rsidP="00DF525A">
      <w:pPr>
        <w:pStyle w:val="paragraph"/>
      </w:pPr>
      <w:r w:rsidRPr="00233CFC">
        <w:tab/>
        <w:t>(a)</w:t>
      </w:r>
      <w:r w:rsidRPr="00233CFC">
        <w:tab/>
        <w:t>must be made in a form and manner, contain any information, and be accompanied by any documents required by the Secretary; and</w:t>
      </w:r>
    </w:p>
    <w:p w:rsidR="00DF525A" w:rsidRPr="00233CFC" w:rsidRDefault="00DF525A" w:rsidP="00DF525A">
      <w:pPr>
        <w:pStyle w:val="paragraph"/>
      </w:pPr>
      <w:r w:rsidRPr="00233CFC">
        <w:tab/>
        <w:t>(b)</w:t>
      </w:r>
      <w:r w:rsidRPr="00233CFC">
        <w:tab/>
        <w:t>must specify the amount of family tax benefit advance sought; and</w:t>
      </w:r>
    </w:p>
    <w:p w:rsidR="00DF525A" w:rsidRPr="00233CFC" w:rsidRDefault="00DF525A" w:rsidP="00DF525A">
      <w:pPr>
        <w:pStyle w:val="paragraph"/>
      </w:pPr>
      <w:r w:rsidRPr="00233CFC">
        <w:tab/>
        <w:t>(c)</w:t>
      </w:r>
      <w:r w:rsidRPr="00233CFC">
        <w:tab/>
        <w:t>the amount of family tax benefit advance sought must be at least the minimum amount.</w:t>
      </w:r>
    </w:p>
    <w:p w:rsidR="00DF525A" w:rsidRPr="00233CFC" w:rsidRDefault="00DF525A" w:rsidP="00DF525A">
      <w:pPr>
        <w:pStyle w:val="subsection"/>
      </w:pPr>
      <w:r w:rsidRPr="00233CFC">
        <w:tab/>
        <w:t>(2)</w:t>
      </w:r>
      <w:r w:rsidRPr="00233CFC">
        <w:tab/>
        <w:t>If an effective request is made, the Secretary must determine the request in accordance with this Division. If a request is not effective, it is taken never to have been made.</w:t>
      </w:r>
    </w:p>
    <w:p w:rsidR="00DF525A" w:rsidRPr="00233CFC" w:rsidRDefault="00DF525A" w:rsidP="00DF525A">
      <w:pPr>
        <w:pStyle w:val="ActHead5"/>
      </w:pPr>
      <w:bookmarkStart w:id="95" w:name="_Toc447692716"/>
      <w:r w:rsidRPr="00233CFC">
        <w:rPr>
          <w:rStyle w:val="CharSectno"/>
        </w:rPr>
        <w:t>35</w:t>
      </w:r>
      <w:r w:rsidRPr="00233CFC">
        <w:t xml:space="preserve">  Request may be withdrawn or varied</w:t>
      </w:r>
      <w:bookmarkEnd w:id="95"/>
    </w:p>
    <w:p w:rsidR="00DF525A" w:rsidRPr="00233CFC" w:rsidRDefault="00DF525A" w:rsidP="00DF525A">
      <w:pPr>
        <w:pStyle w:val="subsection"/>
      </w:pPr>
      <w:r w:rsidRPr="00233CFC">
        <w:tab/>
        <w:t>(1)</w:t>
      </w:r>
      <w:r w:rsidRPr="00233CFC">
        <w:tab/>
        <w:t>An individual may withdraw or vary a request before the request is determined.</w:t>
      </w:r>
    </w:p>
    <w:p w:rsidR="00DF525A" w:rsidRPr="00233CFC" w:rsidRDefault="00DF525A" w:rsidP="00DF525A">
      <w:pPr>
        <w:pStyle w:val="subsection"/>
      </w:pPr>
      <w:r w:rsidRPr="00233CFC">
        <w:tab/>
        <w:t>(2)</w:t>
      </w:r>
      <w:r w:rsidRPr="00233CFC">
        <w:tab/>
        <w:t>The individual may only do so in a manner determined by the Secretary.</w:t>
      </w:r>
    </w:p>
    <w:p w:rsidR="00DF525A" w:rsidRPr="00233CFC" w:rsidRDefault="00DF525A" w:rsidP="00DF525A">
      <w:pPr>
        <w:pStyle w:val="subsection"/>
      </w:pPr>
      <w:r w:rsidRPr="00233CFC">
        <w:tab/>
        <w:t>(3)</w:t>
      </w:r>
      <w:r w:rsidRPr="00233CFC">
        <w:tab/>
        <w:t>If a request is withdrawn, it is taken never to have been made.</w:t>
      </w:r>
    </w:p>
    <w:p w:rsidR="00DF525A" w:rsidRPr="00233CFC" w:rsidRDefault="00127CA2" w:rsidP="00DF525A">
      <w:pPr>
        <w:pStyle w:val="ActHead4"/>
      </w:pPr>
      <w:bookmarkStart w:id="96" w:name="_Toc447692717"/>
      <w:r w:rsidRPr="00233CFC">
        <w:rPr>
          <w:rStyle w:val="CharSubdNo"/>
        </w:rPr>
        <w:t>Subdivision</w:t>
      </w:r>
      <w:r w:rsidR="00753CFA" w:rsidRPr="00233CFC">
        <w:rPr>
          <w:rStyle w:val="CharSubdNo"/>
        </w:rPr>
        <w:t xml:space="preserve"> </w:t>
      </w:r>
      <w:r w:rsidR="00DF525A" w:rsidRPr="00233CFC">
        <w:rPr>
          <w:rStyle w:val="CharSubdNo"/>
        </w:rPr>
        <w:t>B</w:t>
      </w:r>
      <w:r w:rsidR="00DF525A" w:rsidRPr="00233CFC">
        <w:t>—</w:t>
      </w:r>
      <w:r w:rsidR="00DF525A" w:rsidRPr="00233CFC">
        <w:rPr>
          <w:rStyle w:val="CharSubdText"/>
        </w:rPr>
        <w:t>Entitlement to family tax benefit advance</w:t>
      </w:r>
      <w:bookmarkEnd w:id="96"/>
    </w:p>
    <w:p w:rsidR="00DF525A" w:rsidRPr="00233CFC" w:rsidRDefault="00DF525A" w:rsidP="00DF525A">
      <w:pPr>
        <w:pStyle w:val="ActHead5"/>
      </w:pPr>
      <w:bookmarkStart w:id="97" w:name="_Toc447692718"/>
      <w:r w:rsidRPr="00233CFC">
        <w:rPr>
          <w:rStyle w:val="CharSectno"/>
        </w:rPr>
        <w:t>35A</w:t>
      </w:r>
      <w:r w:rsidRPr="00233CFC">
        <w:t xml:space="preserve">  Entitlement to family tax benefit advance</w:t>
      </w:r>
      <w:bookmarkEnd w:id="97"/>
    </w:p>
    <w:p w:rsidR="00DF525A" w:rsidRPr="00233CFC" w:rsidRDefault="00DF525A" w:rsidP="00DF525A">
      <w:pPr>
        <w:pStyle w:val="subsection"/>
      </w:pPr>
      <w:r w:rsidRPr="00233CFC">
        <w:tab/>
        <w:t>(1)</w:t>
      </w:r>
      <w:r w:rsidRPr="00233CFC">
        <w:tab/>
        <w:t>The Secretary must determine that an individual is entitled to be paid a family tax benefit advance if:</w:t>
      </w:r>
    </w:p>
    <w:p w:rsidR="00DF525A" w:rsidRPr="00233CFC" w:rsidRDefault="00DF525A" w:rsidP="00DF525A">
      <w:pPr>
        <w:pStyle w:val="paragraph"/>
      </w:pPr>
      <w:r w:rsidRPr="00233CFC">
        <w:tab/>
        <w:t>(a)</w:t>
      </w:r>
      <w:r w:rsidRPr="00233CFC">
        <w:tab/>
        <w:t>on the advance assessment day, the individual is entitled to be paid family tax benefit by instalment; and</w:t>
      </w:r>
    </w:p>
    <w:p w:rsidR="00DF525A" w:rsidRPr="00233CFC" w:rsidRDefault="00DF525A" w:rsidP="00DF525A">
      <w:pPr>
        <w:pStyle w:val="paragraph"/>
      </w:pPr>
      <w:r w:rsidRPr="00233CFC">
        <w:tab/>
        <w:t>(b)</w:t>
      </w:r>
      <w:r w:rsidRPr="00233CFC">
        <w:tab/>
        <w:t>the individual has made an effective request under section</w:t>
      </w:r>
      <w:r w:rsidR="00233CFC">
        <w:t> </w:t>
      </w:r>
      <w:r w:rsidRPr="00233CFC">
        <w:t>34 for a family tax benefit advance; and</w:t>
      </w:r>
    </w:p>
    <w:p w:rsidR="00DF525A" w:rsidRPr="00233CFC" w:rsidRDefault="00DF525A" w:rsidP="00DF525A">
      <w:pPr>
        <w:pStyle w:val="paragraph"/>
      </w:pPr>
      <w:r w:rsidRPr="00233CFC">
        <w:tab/>
        <w:t>(c)</w:t>
      </w:r>
      <w:r w:rsidRPr="00233CFC">
        <w:tab/>
        <w:t xml:space="preserve">on the advance assessment day, the individual’s </w:t>
      </w:r>
      <w:r w:rsidR="00127CA2" w:rsidRPr="00233CFC">
        <w:t>Part</w:t>
      </w:r>
      <w:r w:rsidR="00753CFA" w:rsidRPr="00233CFC">
        <w:t xml:space="preserve"> </w:t>
      </w:r>
      <w:r w:rsidRPr="00233CFC">
        <w:t>A rate (disregarding clauses</w:t>
      </w:r>
      <w:r w:rsidR="00233CFC">
        <w:t> </w:t>
      </w:r>
      <w:r w:rsidRPr="00233CFC">
        <w:t>5 and 25A of Schedule</w:t>
      </w:r>
      <w:r w:rsidR="00233CFC">
        <w:t> </w:t>
      </w:r>
      <w:r w:rsidRPr="00233CFC">
        <w:t>1 to the Family Assistance Act) is equal to or exceeds the amount that would, under clause</w:t>
      </w:r>
      <w:r w:rsidR="00233CFC">
        <w:t> </w:t>
      </w:r>
      <w:r w:rsidRPr="00233CFC">
        <w:t>26 of that Schedule, be the FTB child rate if:</w:t>
      </w:r>
    </w:p>
    <w:p w:rsidR="00DF525A" w:rsidRPr="00233CFC" w:rsidRDefault="00DF525A" w:rsidP="00DF525A">
      <w:pPr>
        <w:pStyle w:val="paragraphsub"/>
      </w:pPr>
      <w:r w:rsidRPr="00233CFC">
        <w:tab/>
        <w:t>(i)</w:t>
      </w:r>
      <w:r w:rsidRPr="00233CFC">
        <w:tab/>
        <w:t xml:space="preserve">the individual’s </w:t>
      </w:r>
      <w:r w:rsidR="00127CA2" w:rsidRPr="00233CFC">
        <w:t>Part</w:t>
      </w:r>
      <w:r w:rsidR="00753CFA" w:rsidRPr="00233CFC">
        <w:t xml:space="preserve"> </w:t>
      </w:r>
      <w:r w:rsidRPr="00233CFC">
        <w:t>A rate were required to be worked out using Part</w:t>
      </w:r>
      <w:r w:rsidR="00233CFC">
        <w:t> </w:t>
      </w:r>
      <w:r w:rsidRPr="00233CFC">
        <w:t>3 of that Schedule; and</w:t>
      </w:r>
    </w:p>
    <w:p w:rsidR="00DF525A" w:rsidRPr="00233CFC" w:rsidRDefault="00DF525A" w:rsidP="00DF525A">
      <w:pPr>
        <w:pStyle w:val="paragraphsub"/>
      </w:pPr>
      <w:r w:rsidRPr="00233CFC">
        <w:tab/>
        <w:t>(ii)</w:t>
      </w:r>
      <w:r w:rsidRPr="00233CFC">
        <w:tab/>
        <w:t>clause</w:t>
      </w:r>
      <w:r w:rsidR="00233CFC">
        <w:t> </w:t>
      </w:r>
      <w:r w:rsidRPr="00233CFC">
        <w:t xml:space="preserve">27 of that </w:t>
      </w:r>
      <w:r w:rsidR="00127CA2" w:rsidRPr="00233CFC">
        <w:t>Schedule</w:t>
      </w:r>
      <w:r w:rsidR="00753CFA" w:rsidRPr="00233CFC">
        <w:t xml:space="preserve"> </w:t>
      </w:r>
      <w:r w:rsidRPr="00233CFC">
        <w:t>did not apply; and</w:t>
      </w:r>
    </w:p>
    <w:p w:rsidR="00DF525A" w:rsidRPr="00233CFC" w:rsidRDefault="00DF525A" w:rsidP="00DF525A">
      <w:pPr>
        <w:pStyle w:val="paragraph"/>
      </w:pPr>
      <w:r w:rsidRPr="00233CFC">
        <w:tab/>
        <w:t>(d)</w:t>
      </w:r>
      <w:r w:rsidRPr="00233CFC">
        <w:tab/>
        <w:t>on the advance assessment day, the individual has at least one FTB child; and</w:t>
      </w:r>
    </w:p>
    <w:p w:rsidR="00DF525A" w:rsidRPr="00233CFC" w:rsidRDefault="00DF525A" w:rsidP="00DF525A">
      <w:pPr>
        <w:pStyle w:val="paragraph"/>
      </w:pPr>
      <w:r w:rsidRPr="00233CFC">
        <w:tab/>
        <w:t>(e)</w:t>
      </w:r>
      <w:r w:rsidRPr="00233CFC">
        <w:tab/>
        <w:t>on the advance assessment day, the amount of advance that the individual would be entitled to is at least the minimum amount; and</w:t>
      </w:r>
    </w:p>
    <w:p w:rsidR="00DF525A" w:rsidRPr="00233CFC" w:rsidRDefault="00DF525A" w:rsidP="00DF525A">
      <w:pPr>
        <w:pStyle w:val="paragraph"/>
      </w:pPr>
      <w:r w:rsidRPr="00233CFC">
        <w:tab/>
        <w:t>(f)</w:t>
      </w:r>
      <w:r w:rsidRPr="00233CFC">
        <w:tab/>
        <w:t xml:space="preserve">the Secretary considers, on the basis of information available to the Secretary on the advance assessment day, that the individual will not suffer financial hardship from the individual’s </w:t>
      </w:r>
      <w:r w:rsidR="00127CA2" w:rsidRPr="00233CFC">
        <w:t>Part</w:t>
      </w:r>
      <w:r w:rsidR="00753CFA" w:rsidRPr="00233CFC">
        <w:t xml:space="preserve"> </w:t>
      </w:r>
      <w:r w:rsidRPr="00233CFC">
        <w:t>A rate being reduced as a result of being paid the advance; and</w:t>
      </w:r>
    </w:p>
    <w:p w:rsidR="00DF525A" w:rsidRPr="00233CFC" w:rsidRDefault="00DF525A" w:rsidP="00DF525A">
      <w:pPr>
        <w:pStyle w:val="paragraph"/>
      </w:pPr>
      <w:r w:rsidRPr="00233CFC">
        <w:tab/>
        <w:t>(g)</w:t>
      </w:r>
      <w:r w:rsidRPr="00233CFC">
        <w:tab/>
        <w:t xml:space="preserve">on the advance assessment day, the individual is not excluded from being paid a family tax benefit advance under </w:t>
      </w:r>
      <w:r w:rsidR="00233CFC">
        <w:t>subsection (</w:t>
      </w:r>
      <w:r w:rsidRPr="00233CFC">
        <w:t>2).</w:t>
      </w:r>
    </w:p>
    <w:p w:rsidR="00DF525A" w:rsidRPr="00233CFC" w:rsidRDefault="00DF525A" w:rsidP="00DF525A">
      <w:pPr>
        <w:pStyle w:val="subsection"/>
      </w:pPr>
      <w:r w:rsidRPr="00233CFC">
        <w:tab/>
        <w:t>(2)</w:t>
      </w:r>
      <w:r w:rsidRPr="00233CFC">
        <w:tab/>
        <w:t>An individual is excluded from being paid a family tax benefit advance if:</w:t>
      </w:r>
    </w:p>
    <w:p w:rsidR="00DF525A" w:rsidRPr="00233CFC" w:rsidRDefault="00DF525A" w:rsidP="00DF525A">
      <w:pPr>
        <w:pStyle w:val="paragraph"/>
      </w:pPr>
      <w:r w:rsidRPr="00233CFC">
        <w:tab/>
        <w:t>(a)</w:t>
      </w:r>
      <w:r w:rsidRPr="00233CFC">
        <w:tab/>
        <w:t>an amount of family tax benefit advance paid to the individual more than 12 months before the advance assessment day has not been fully repaid; or</w:t>
      </w:r>
    </w:p>
    <w:p w:rsidR="00DF525A" w:rsidRPr="00233CFC" w:rsidRDefault="00DF525A" w:rsidP="00DF525A">
      <w:pPr>
        <w:pStyle w:val="paragraph"/>
      </w:pPr>
      <w:r w:rsidRPr="00233CFC">
        <w:tab/>
        <w:t>(b)</w:t>
      </w:r>
      <w:r w:rsidRPr="00233CFC">
        <w:tab/>
        <w:t>an amount of family tax benefit advance paid to the individual more than 12 months before the advance assessment day is being repaid as a new advance due to a determination under clause</w:t>
      </w:r>
      <w:r w:rsidR="00233CFC">
        <w:t> </w:t>
      </w:r>
      <w:r w:rsidRPr="00233CFC">
        <w:t>51 of Schedule</w:t>
      </w:r>
      <w:r w:rsidR="00233CFC">
        <w:t> </w:t>
      </w:r>
      <w:r w:rsidRPr="00233CFC">
        <w:t>1 to the Family Assistance Act; or</w:t>
      </w:r>
    </w:p>
    <w:p w:rsidR="00DF525A" w:rsidRPr="00233CFC" w:rsidRDefault="00DF525A" w:rsidP="00DF525A">
      <w:pPr>
        <w:pStyle w:val="paragraph"/>
      </w:pPr>
      <w:r w:rsidRPr="00233CFC">
        <w:tab/>
        <w:t>(c)</w:t>
      </w:r>
      <w:r w:rsidRPr="00233CFC">
        <w:tab/>
        <w:t>the individual owes a debt to the Commonwealth (whether arising under this Act or not) that is:</w:t>
      </w:r>
    </w:p>
    <w:p w:rsidR="00DF525A" w:rsidRPr="00233CFC" w:rsidRDefault="00DF525A" w:rsidP="00DF525A">
      <w:pPr>
        <w:pStyle w:val="paragraphsub"/>
      </w:pPr>
      <w:r w:rsidRPr="00233CFC">
        <w:tab/>
        <w:t>(i)</w:t>
      </w:r>
      <w:r w:rsidRPr="00233CFC">
        <w:tab/>
        <w:t>recoverable under Part</w:t>
      </w:r>
      <w:r w:rsidR="00233CFC">
        <w:t> </w:t>
      </w:r>
      <w:r w:rsidRPr="00233CFC">
        <w:t>4 by means of deductions from the individual’s instalments of family tax benefit under section</w:t>
      </w:r>
      <w:r w:rsidR="00233CFC">
        <w:t> </w:t>
      </w:r>
      <w:r w:rsidRPr="00233CFC">
        <w:t>84 (unless that debt has been written off because of subsection</w:t>
      </w:r>
      <w:r w:rsidR="00233CFC">
        <w:t> </w:t>
      </w:r>
      <w:r w:rsidRPr="00233CFC">
        <w:t>95(4A) or (4B)); or</w:t>
      </w:r>
    </w:p>
    <w:p w:rsidR="00DF525A" w:rsidRPr="00233CFC" w:rsidRDefault="00DF525A" w:rsidP="00DF525A">
      <w:pPr>
        <w:pStyle w:val="paragraphsub"/>
      </w:pPr>
      <w:r w:rsidRPr="00233CFC">
        <w:tab/>
        <w:t>(ii)</w:t>
      </w:r>
      <w:r w:rsidRPr="00233CFC">
        <w:tab/>
        <w:t>being recovered by deductions from the individual’s instalments of family tax benefit under section</w:t>
      </w:r>
      <w:r w:rsidR="00233CFC">
        <w:t> </w:t>
      </w:r>
      <w:r w:rsidRPr="00233CFC">
        <w:t>227; or</w:t>
      </w:r>
    </w:p>
    <w:p w:rsidR="00DF525A" w:rsidRPr="00233CFC" w:rsidRDefault="00DF525A" w:rsidP="00DF525A">
      <w:pPr>
        <w:pStyle w:val="paragraph"/>
      </w:pPr>
      <w:r w:rsidRPr="00233CFC">
        <w:tab/>
        <w:t>(d)</w:t>
      </w:r>
      <w:r w:rsidRPr="00233CFC">
        <w:tab/>
        <w:t>on the advance assessment day, the Secretary is prohibited from making a payment of family tax benefit to the individual under section</w:t>
      </w:r>
      <w:r w:rsidR="00233CFC">
        <w:t> </w:t>
      </w:r>
      <w:r w:rsidRPr="00233CFC">
        <w:t>32AA or 32AD (non</w:t>
      </w:r>
      <w:r w:rsidR="00233CFC">
        <w:noBreakHyphen/>
      </w:r>
      <w:r w:rsidRPr="00233CFC">
        <w:t>payment for non</w:t>
      </w:r>
      <w:r w:rsidR="00233CFC">
        <w:noBreakHyphen/>
      </w:r>
      <w:r w:rsidRPr="00233CFC">
        <w:t>lodgment of tax returns).</w:t>
      </w:r>
    </w:p>
    <w:p w:rsidR="00DF525A" w:rsidRPr="00233CFC" w:rsidRDefault="00DF525A" w:rsidP="00DF525A">
      <w:pPr>
        <w:pStyle w:val="subsection"/>
      </w:pPr>
      <w:r w:rsidRPr="00233CFC">
        <w:tab/>
        <w:t>(3)</w:t>
      </w:r>
      <w:r w:rsidRPr="00233CFC">
        <w:tab/>
        <w:t xml:space="preserve">An individual’s </w:t>
      </w:r>
      <w:r w:rsidRPr="00233CFC">
        <w:rPr>
          <w:b/>
          <w:i/>
        </w:rPr>
        <w:t>advance assessment day</w:t>
      </w:r>
      <w:r w:rsidRPr="00233CFC">
        <w:t xml:space="preserve"> is the day the Secretary determines the individual’s entitlement to be paid a family tax benefit advance.</w:t>
      </w:r>
    </w:p>
    <w:p w:rsidR="00DF525A" w:rsidRPr="00233CFC" w:rsidRDefault="00DF525A" w:rsidP="00DF525A">
      <w:pPr>
        <w:pStyle w:val="subsection"/>
      </w:pPr>
      <w:r w:rsidRPr="00233CFC">
        <w:tab/>
        <w:t>(4)</w:t>
      </w:r>
      <w:r w:rsidRPr="00233CFC">
        <w:tab/>
        <w:t xml:space="preserve">If the individual is not entitled to be paid a family tax benefit advance under </w:t>
      </w:r>
      <w:r w:rsidR="00233CFC">
        <w:t>subsection (</w:t>
      </w:r>
      <w:r w:rsidRPr="00233CFC">
        <w:t>1), the Secretary must determine that the individual is not entitled to the family tax benefit advance.</w:t>
      </w:r>
    </w:p>
    <w:p w:rsidR="00DF525A" w:rsidRPr="00233CFC" w:rsidRDefault="00127CA2" w:rsidP="00DF525A">
      <w:pPr>
        <w:pStyle w:val="ActHead4"/>
      </w:pPr>
      <w:bookmarkStart w:id="98" w:name="_Toc447692719"/>
      <w:r w:rsidRPr="00233CFC">
        <w:rPr>
          <w:rStyle w:val="CharSubdNo"/>
        </w:rPr>
        <w:t>Subdivision</w:t>
      </w:r>
      <w:r w:rsidR="00753CFA" w:rsidRPr="00233CFC">
        <w:rPr>
          <w:rStyle w:val="CharSubdNo"/>
        </w:rPr>
        <w:t xml:space="preserve"> </w:t>
      </w:r>
      <w:r w:rsidR="00DF525A" w:rsidRPr="00233CFC">
        <w:rPr>
          <w:rStyle w:val="CharSubdNo"/>
        </w:rPr>
        <w:t>C</w:t>
      </w:r>
      <w:r w:rsidR="00DF525A" w:rsidRPr="00233CFC">
        <w:t>—</w:t>
      </w:r>
      <w:r w:rsidR="00DF525A" w:rsidRPr="00233CFC">
        <w:rPr>
          <w:rStyle w:val="CharSubdText"/>
        </w:rPr>
        <w:t>Regular family tax benefit advances</w:t>
      </w:r>
      <w:bookmarkEnd w:id="98"/>
    </w:p>
    <w:p w:rsidR="00DF525A" w:rsidRPr="00233CFC" w:rsidRDefault="00DF525A" w:rsidP="00DF525A">
      <w:pPr>
        <w:pStyle w:val="ActHead5"/>
      </w:pPr>
      <w:bookmarkStart w:id="99" w:name="_Toc447692720"/>
      <w:r w:rsidRPr="00233CFC">
        <w:rPr>
          <w:rStyle w:val="CharSectno"/>
        </w:rPr>
        <w:t>35B</w:t>
      </w:r>
      <w:r w:rsidRPr="00233CFC">
        <w:t xml:space="preserve">  Regular family tax benefit advances</w:t>
      </w:r>
      <w:bookmarkEnd w:id="99"/>
    </w:p>
    <w:p w:rsidR="00DF525A" w:rsidRPr="00233CFC" w:rsidRDefault="00DF525A" w:rsidP="00DF525A">
      <w:pPr>
        <w:pStyle w:val="subsection"/>
      </w:pPr>
      <w:r w:rsidRPr="00233CFC">
        <w:tab/>
        <w:t>(1)</w:t>
      </w:r>
      <w:r w:rsidRPr="00233CFC">
        <w:tab/>
        <w:t>An individual who makes a request in accordance with section</w:t>
      </w:r>
      <w:r w:rsidR="00233CFC">
        <w:t> </w:t>
      </w:r>
      <w:r w:rsidRPr="00233CFC">
        <w:t xml:space="preserve">34 for a family tax benefit advance of the minimum amount (the </w:t>
      </w:r>
      <w:r w:rsidRPr="00233CFC">
        <w:rPr>
          <w:b/>
          <w:i/>
        </w:rPr>
        <w:t>first advance</w:t>
      </w:r>
      <w:r w:rsidRPr="00233CFC">
        <w:t>) may, when making the request, also request that a family tax benefit advance of the minimum amount be paid to the individual at regular intervals of 182 days.</w:t>
      </w:r>
    </w:p>
    <w:p w:rsidR="00DF525A" w:rsidRPr="00233CFC" w:rsidRDefault="00DF525A" w:rsidP="00DF525A">
      <w:pPr>
        <w:pStyle w:val="subsection"/>
      </w:pPr>
      <w:r w:rsidRPr="00233CFC">
        <w:tab/>
        <w:t>(2)</w:t>
      </w:r>
      <w:r w:rsidRPr="00233CFC">
        <w:tab/>
        <w:t>For the request for payment of a family tax benefit advance at regular intervals to be effective, the request must be made in a form and manner, contain any information, and be accompanied by any documents, required by the Secretary.</w:t>
      </w:r>
    </w:p>
    <w:p w:rsidR="00DF525A" w:rsidRPr="00233CFC" w:rsidRDefault="00DF525A" w:rsidP="00DF525A">
      <w:pPr>
        <w:pStyle w:val="subsection"/>
      </w:pPr>
      <w:r w:rsidRPr="00233CFC">
        <w:tab/>
        <w:t>(3)</w:t>
      </w:r>
      <w:r w:rsidRPr="00233CFC">
        <w:tab/>
        <w:t>If an individual makes an effective request under this section:</w:t>
      </w:r>
    </w:p>
    <w:p w:rsidR="00DF525A" w:rsidRPr="00233CFC" w:rsidRDefault="00DF525A" w:rsidP="00DF525A">
      <w:pPr>
        <w:pStyle w:val="paragraph"/>
      </w:pPr>
      <w:r w:rsidRPr="00233CFC">
        <w:tab/>
        <w:t>(a)</w:t>
      </w:r>
      <w:r w:rsidRPr="00233CFC">
        <w:tab/>
        <w:t>the Secretary must make a determination under section</w:t>
      </w:r>
      <w:r w:rsidR="00233CFC">
        <w:t> </w:t>
      </w:r>
      <w:r w:rsidRPr="00233CFC">
        <w:t>35A, in relation to the individual’s eligibility for a family tax benefit advance of the minimum amount, at intervals that would best facilitate payment in accordance with the request; and</w:t>
      </w:r>
    </w:p>
    <w:p w:rsidR="00DF525A" w:rsidRPr="00233CFC" w:rsidRDefault="00DF525A" w:rsidP="00DF525A">
      <w:pPr>
        <w:pStyle w:val="paragraph"/>
      </w:pPr>
      <w:r w:rsidRPr="00233CFC">
        <w:tab/>
        <w:t>(b)</w:t>
      </w:r>
      <w:r w:rsidRPr="00233CFC">
        <w:tab/>
        <w:t xml:space="preserve">the </w:t>
      </w:r>
      <w:r w:rsidRPr="00233CFC">
        <w:rPr>
          <w:b/>
          <w:i/>
        </w:rPr>
        <w:t>advance assessment day</w:t>
      </w:r>
      <w:r w:rsidRPr="00233CFC">
        <w:t xml:space="preserve"> for a determination referred to in </w:t>
      </w:r>
      <w:r w:rsidR="00233CFC">
        <w:t>paragraph (</w:t>
      </w:r>
      <w:r w:rsidRPr="00233CFC">
        <w:t>a) is:</w:t>
      </w:r>
    </w:p>
    <w:p w:rsidR="00DF525A" w:rsidRPr="00233CFC" w:rsidRDefault="00DF525A" w:rsidP="00DF525A">
      <w:pPr>
        <w:pStyle w:val="paragraphsub"/>
      </w:pPr>
      <w:r w:rsidRPr="00233CFC">
        <w:tab/>
        <w:t>(i)</w:t>
      </w:r>
      <w:r w:rsidRPr="00233CFC">
        <w:tab/>
        <w:t>if the individual has not previously been paid a family tax benefit advance requested under this section—the day that falls immediately after the end of an interval of 182 days that began on the day the first advance was paid; or</w:t>
      </w:r>
    </w:p>
    <w:p w:rsidR="00DF525A" w:rsidRPr="00233CFC" w:rsidRDefault="00DF525A" w:rsidP="00DF525A">
      <w:pPr>
        <w:pStyle w:val="paragraphsub"/>
      </w:pPr>
      <w:r w:rsidRPr="00233CFC">
        <w:tab/>
        <w:t>(ii)</w:t>
      </w:r>
      <w:r w:rsidRPr="00233CFC">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233CFC" w:rsidRDefault="00DF525A" w:rsidP="00DF525A">
      <w:pPr>
        <w:pStyle w:val="subsection"/>
      </w:pPr>
      <w:r w:rsidRPr="00233CFC">
        <w:tab/>
        <w:t>(4)</w:t>
      </w:r>
      <w:r w:rsidRPr="00233CFC">
        <w:tab/>
        <w:t xml:space="preserve">The Secretary must, in making a determination referred to in </w:t>
      </w:r>
      <w:r w:rsidR="00233CFC">
        <w:t>subsection (</w:t>
      </w:r>
      <w:r w:rsidRPr="00233CFC">
        <w:t>3), treat paragraph</w:t>
      </w:r>
      <w:r w:rsidR="00233CFC">
        <w:t> </w:t>
      </w:r>
      <w:r w:rsidRPr="00233CFC">
        <w:t>35A(1)(b) (requirement to make an effective request) as having been satisfied if:</w:t>
      </w:r>
    </w:p>
    <w:p w:rsidR="00DF525A" w:rsidRPr="00233CFC" w:rsidRDefault="00DF525A" w:rsidP="00DF525A">
      <w:pPr>
        <w:pStyle w:val="paragraph"/>
      </w:pPr>
      <w:r w:rsidRPr="00233CFC">
        <w:tab/>
        <w:t>(a)</w:t>
      </w:r>
      <w:r w:rsidRPr="00233CFC">
        <w:tab/>
        <w:t>the individual has made an effective request under this section; and</w:t>
      </w:r>
    </w:p>
    <w:p w:rsidR="00DF525A" w:rsidRPr="00233CFC" w:rsidRDefault="00DF525A" w:rsidP="00DF525A">
      <w:pPr>
        <w:pStyle w:val="paragraph"/>
      </w:pPr>
      <w:r w:rsidRPr="00233CFC">
        <w:tab/>
        <w:t>(b)</w:t>
      </w:r>
      <w:r w:rsidRPr="00233CFC">
        <w:tab/>
        <w:t xml:space="preserve">the request has not been withdrawn under </w:t>
      </w:r>
      <w:r w:rsidR="00233CFC">
        <w:t>subsection (</w:t>
      </w:r>
      <w:r w:rsidRPr="00233CFC">
        <w:t>6) before the determination is made; and</w:t>
      </w:r>
    </w:p>
    <w:p w:rsidR="00DF525A" w:rsidRPr="00233CFC" w:rsidRDefault="00DF525A" w:rsidP="00DF525A">
      <w:pPr>
        <w:pStyle w:val="paragraph"/>
      </w:pPr>
      <w:r w:rsidRPr="00233CFC">
        <w:tab/>
        <w:t>(c)</w:t>
      </w:r>
      <w:r w:rsidRPr="00233CFC">
        <w:tab/>
        <w:t>the individual has not failed to repay the last family tax benefit advance paid in response to the request under section</w:t>
      </w:r>
      <w:r w:rsidR="00233CFC">
        <w:t> </w:t>
      </w:r>
      <w:r w:rsidRPr="00233CFC">
        <w:t xml:space="preserve">34 mentioned in </w:t>
      </w:r>
      <w:r w:rsidR="00233CFC">
        <w:t>subsection (</w:t>
      </w:r>
      <w:r w:rsidRPr="00233CFC">
        <w:t>1), or the request under this section, within 182 days.</w:t>
      </w:r>
    </w:p>
    <w:p w:rsidR="00DF525A" w:rsidRPr="00233CFC" w:rsidRDefault="00DF525A" w:rsidP="00DF525A">
      <w:pPr>
        <w:pStyle w:val="subsection"/>
      </w:pPr>
      <w:r w:rsidRPr="00233CFC">
        <w:tab/>
        <w:t>(5)</w:t>
      </w:r>
      <w:r w:rsidRPr="00233CFC">
        <w:tab/>
        <w:t xml:space="preserve">A request under </w:t>
      </w:r>
      <w:r w:rsidR="00233CFC">
        <w:t>subsection (</w:t>
      </w:r>
      <w:r w:rsidRPr="00233CFC">
        <w:t>1) ceases to be effective if:</w:t>
      </w:r>
    </w:p>
    <w:p w:rsidR="00DF525A" w:rsidRPr="00233CFC" w:rsidRDefault="00DF525A" w:rsidP="00DF525A">
      <w:pPr>
        <w:pStyle w:val="paragraph"/>
      </w:pPr>
      <w:r w:rsidRPr="00233CFC">
        <w:tab/>
        <w:t>(a)</w:t>
      </w:r>
      <w:r w:rsidRPr="00233CFC">
        <w:tab/>
        <w:t xml:space="preserve">the Secretary, in making a determination referred to in </w:t>
      </w:r>
      <w:r w:rsidR="00233CFC">
        <w:t>subsection (</w:t>
      </w:r>
      <w:r w:rsidRPr="00233CFC">
        <w:t>3), determines that the individual is not entitled to a family tax benefit advance; or</w:t>
      </w:r>
    </w:p>
    <w:p w:rsidR="00DF525A" w:rsidRPr="00233CFC" w:rsidRDefault="00DF525A" w:rsidP="00DF525A">
      <w:pPr>
        <w:pStyle w:val="paragraph"/>
      </w:pPr>
      <w:r w:rsidRPr="00233CFC">
        <w:tab/>
        <w:t>(b)</w:t>
      </w:r>
      <w:r w:rsidRPr="00233CFC">
        <w:tab/>
        <w:t xml:space="preserve">the individual withdraws the request under </w:t>
      </w:r>
      <w:r w:rsidR="00233CFC">
        <w:t>subsection (</w:t>
      </w:r>
      <w:r w:rsidRPr="00233CFC">
        <w:t>6).</w:t>
      </w:r>
    </w:p>
    <w:p w:rsidR="00DF525A" w:rsidRPr="00233CFC" w:rsidRDefault="00DF525A" w:rsidP="00DF525A">
      <w:pPr>
        <w:pStyle w:val="subsection"/>
      </w:pPr>
      <w:r w:rsidRPr="00233CFC">
        <w:tab/>
        <w:t>(6)</w:t>
      </w:r>
      <w:r w:rsidRPr="00233CFC">
        <w:tab/>
        <w:t>An individual may, in a manner determined by the Secretary, withdraw the request at any time.</w:t>
      </w:r>
    </w:p>
    <w:p w:rsidR="00DF525A" w:rsidRPr="00233CFC" w:rsidRDefault="00127CA2" w:rsidP="00DF525A">
      <w:pPr>
        <w:pStyle w:val="ActHead4"/>
      </w:pPr>
      <w:bookmarkStart w:id="100" w:name="_Toc447692721"/>
      <w:r w:rsidRPr="00233CFC">
        <w:rPr>
          <w:rStyle w:val="CharSubdNo"/>
        </w:rPr>
        <w:t>Subdivision</w:t>
      </w:r>
      <w:r w:rsidR="00753CFA" w:rsidRPr="00233CFC">
        <w:rPr>
          <w:rStyle w:val="CharSubdNo"/>
        </w:rPr>
        <w:t xml:space="preserve"> </w:t>
      </w:r>
      <w:r w:rsidR="00DF525A" w:rsidRPr="00233CFC">
        <w:rPr>
          <w:rStyle w:val="CharSubdNo"/>
        </w:rPr>
        <w:t>D</w:t>
      </w:r>
      <w:r w:rsidR="00DF525A" w:rsidRPr="00233CFC">
        <w:t>—</w:t>
      </w:r>
      <w:r w:rsidR="00DF525A" w:rsidRPr="00233CFC">
        <w:rPr>
          <w:rStyle w:val="CharSubdText"/>
        </w:rPr>
        <w:t>Amount of family tax benefit advance</w:t>
      </w:r>
      <w:bookmarkEnd w:id="100"/>
    </w:p>
    <w:p w:rsidR="00DF525A" w:rsidRPr="00233CFC" w:rsidRDefault="00DF525A" w:rsidP="00DF525A">
      <w:pPr>
        <w:pStyle w:val="ActHead5"/>
      </w:pPr>
      <w:bookmarkStart w:id="101" w:name="_Toc447692722"/>
      <w:r w:rsidRPr="00233CFC">
        <w:rPr>
          <w:rStyle w:val="CharSectno"/>
        </w:rPr>
        <w:t>35C</w:t>
      </w:r>
      <w:r w:rsidRPr="00233CFC">
        <w:t xml:space="preserve">  Amount of family tax benefit advance</w:t>
      </w:r>
      <w:bookmarkEnd w:id="101"/>
    </w:p>
    <w:p w:rsidR="00DF525A" w:rsidRPr="00233CFC" w:rsidRDefault="00DF525A" w:rsidP="00DF525A">
      <w:pPr>
        <w:pStyle w:val="subsection"/>
      </w:pPr>
      <w:r w:rsidRPr="00233CFC">
        <w:tab/>
        <w:t>(1)</w:t>
      </w:r>
      <w:r w:rsidRPr="00233CFC">
        <w:tab/>
        <w:t>The amount of the family tax benefit advance is the smaller of the following amounts:</w:t>
      </w:r>
    </w:p>
    <w:p w:rsidR="00DF525A" w:rsidRPr="00233CFC" w:rsidRDefault="00DF525A" w:rsidP="00DF525A">
      <w:pPr>
        <w:pStyle w:val="paragraph"/>
      </w:pPr>
      <w:r w:rsidRPr="00233CFC">
        <w:tab/>
        <w:t>(a)</w:t>
      </w:r>
      <w:r w:rsidRPr="00233CFC">
        <w:tab/>
        <w:t>the amount of advance sought;</w:t>
      </w:r>
    </w:p>
    <w:p w:rsidR="00DF525A" w:rsidRPr="00233CFC" w:rsidRDefault="00DF525A" w:rsidP="00DF525A">
      <w:pPr>
        <w:pStyle w:val="paragraph"/>
      </w:pPr>
      <w:r w:rsidRPr="00233CFC">
        <w:tab/>
        <w:t>(b)</w:t>
      </w:r>
      <w:r w:rsidRPr="00233CFC">
        <w:tab/>
        <w:t>the maximum amount of advance payable to the individual on the advance assessment day worked out under section</w:t>
      </w:r>
      <w:r w:rsidR="00233CFC">
        <w:t> </w:t>
      </w:r>
      <w:r w:rsidRPr="00233CFC">
        <w:t>35D less the original amount of each family tax benefit advance paid to the individual that is unrepaid on that day.</w:t>
      </w:r>
    </w:p>
    <w:p w:rsidR="00DF525A" w:rsidRPr="00233CFC" w:rsidRDefault="00DF525A" w:rsidP="00DF525A">
      <w:pPr>
        <w:pStyle w:val="subsection"/>
      </w:pPr>
      <w:r w:rsidRPr="00233CFC">
        <w:tab/>
        <w:t>(2)</w:t>
      </w:r>
      <w:r w:rsidRPr="00233CFC">
        <w:tab/>
        <w:t xml:space="preserve">When working out the original amount of each family tax benefit advance paid to the individual that is unrepaid for the purposes of </w:t>
      </w:r>
      <w:r w:rsidR="00233CFC">
        <w:t>paragraph (</w:t>
      </w:r>
      <w:r w:rsidRPr="00233CFC">
        <w:t>1)(b), disregard clause</w:t>
      </w:r>
      <w:r w:rsidR="00233CFC">
        <w:t> </w:t>
      </w:r>
      <w:r w:rsidRPr="00233CFC">
        <w:t>51 of Schedule</w:t>
      </w:r>
      <w:r w:rsidR="00233CFC">
        <w:t> </w:t>
      </w:r>
      <w:r w:rsidRPr="00233CFC">
        <w:t>1 to the Family Assistance Act.</w:t>
      </w:r>
    </w:p>
    <w:p w:rsidR="00DF525A" w:rsidRPr="00233CFC" w:rsidRDefault="00DF525A" w:rsidP="00DF525A">
      <w:pPr>
        <w:pStyle w:val="subsection"/>
      </w:pPr>
      <w:r w:rsidRPr="00233CFC">
        <w:tab/>
        <w:t>(3)</w:t>
      </w:r>
      <w:r w:rsidRPr="00233CFC">
        <w:tab/>
        <w:t xml:space="preserve">The Secretary may determine that the amount of the family tax benefit advance is a lower amount than the amount that applies under </w:t>
      </w:r>
      <w:r w:rsidR="00233CFC">
        <w:t>subsection (</w:t>
      </w:r>
      <w:r w:rsidRPr="00233CFC">
        <w:t xml:space="preserve">1) if the Secretary is satisfied that the individual would suffer financial hardship if the individual’s </w:t>
      </w:r>
      <w:r w:rsidR="00127CA2" w:rsidRPr="00233CFC">
        <w:t>Part</w:t>
      </w:r>
      <w:r w:rsidR="00753CFA" w:rsidRPr="00233CFC">
        <w:t xml:space="preserve"> </w:t>
      </w:r>
      <w:r w:rsidRPr="00233CFC">
        <w:t>A rate were reduced as a result of being paid that amount.</w:t>
      </w:r>
    </w:p>
    <w:p w:rsidR="00DF525A" w:rsidRPr="00233CFC" w:rsidRDefault="00DF525A" w:rsidP="00DF525A">
      <w:pPr>
        <w:pStyle w:val="ActHead5"/>
      </w:pPr>
      <w:bookmarkStart w:id="102" w:name="_Toc447692723"/>
      <w:r w:rsidRPr="00233CFC">
        <w:rPr>
          <w:rStyle w:val="CharSectno"/>
        </w:rPr>
        <w:t>35D</w:t>
      </w:r>
      <w:r w:rsidRPr="00233CFC">
        <w:t xml:space="preserve">  Maximum amount of family tax benefit advance payable</w:t>
      </w:r>
      <w:bookmarkEnd w:id="102"/>
    </w:p>
    <w:p w:rsidR="00DF525A" w:rsidRPr="00233CFC" w:rsidRDefault="00DF525A" w:rsidP="00DF525A">
      <w:pPr>
        <w:pStyle w:val="subsection"/>
      </w:pPr>
      <w:r w:rsidRPr="00233CFC">
        <w:tab/>
        <w:t>(1)</w:t>
      </w:r>
      <w:r w:rsidRPr="00233CFC">
        <w:tab/>
        <w:t xml:space="preserve">Subject to </w:t>
      </w:r>
      <w:r w:rsidR="00233CFC">
        <w:t>subsection (</w:t>
      </w:r>
      <w:r w:rsidRPr="00233CFC">
        <w:t xml:space="preserve">2), the </w:t>
      </w:r>
      <w:r w:rsidRPr="00233CFC">
        <w:rPr>
          <w:b/>
          <w:i/>
        </w:rPr>
        <w:t>maximum amount</w:t>
      </w:r>
      <w:r w:rsidRPr="00233CFC">
        <w:t xml:space="preserve"> of family tax benefit advance payable to the individual is set out in the following table:</w:t>
      </w:r>
    </w:p>
    <w:p w:rsidR="00DF525A" w:rsidRPr="00233CFC"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233CFC" w:rsidTr="00147C04">
        <w:trPr>
          <w:tblHeader/>
        </w:trPr>
        <w:tc>
          <w:tcPr>
            <w:tcW w:w="0" w:type="auto"/>
            <w:gridSpan w:val="3"/>
            <w:tcBorders>
              <w:top w:val="single" w:sz="12" w:space="0" w:color="auto"/>
              <w:bottom w:val="single" w:sz="6" w:space="0" w:color="auto"/>
            </w:tcBorders>
            <w:shd w:val="clear" w:color="auto" w:fill="auto"/>
          </w:tcPr>
          <w:p w:rsidR="00DF525A" w:rsidRPr="00233CFC" w:rsidRDefault="00DF525A" w:rsidP="00147C04">
            <w:pPr>
              <w:pStyle w:val="Tabletext"/>
              <w:keepNext/>
              <w:rPr>
                <w:b/>
              </w:rPr>
            </w:pPr>
            <w:r w:rsidRPr="00233CFC">
              <w:rPr>
                <w:b/>
              </w:rPr>
              <w:t>Maximum amount of family tax benefit advance</w:t>
            </w:r>
          </w:p>
        </w:tc>
      </w:tr>
      <w:tr w:rsidR="00DF525A" w:rsidRPr="00233CFC" w:rsidTr="00147C04">
        <w:trPr>
          <w:tblHeader/>
        </w:trPr>
        <w:tc>
          <w:tcPr>
            <w:tcW w:w="0" w:type="auto"/>
            <w:tcBorders>
              <w:top w:val="single" w:sz="6" w:space="0" w:color="auto"/>
              <w:bottom w:val="single" w:sz="12" w:space="0" w:color="auto"/>
            </w:tcBorders>
            <w:shd w:val="clear" w:color="auto" w:fill="auto"/>
          </w:tcPr>
          <w:p w:rsidR="00DF525A" w:rsidRPr="00233CFC" w:rsidRDefault="00DF525A" w:rsidP="00147C04">
            <w:pPr>
              <w:pStyle w:val="Tabletext"/>
              <w:keepNext/>
              <w:rPr>
                <w:b/>
              </w:rPr>
            </w:pPr>
            <w:r w:rsidRPr="00233CFC">
              <w:rPr>
                <w:b/>
              </w:rPr>
              <w:t>Item</w:t>
            </w:r>
          </w:p>
        </w:tc>
        <w:tc>
          <w:tcPr>
            <w:tcW w:w="0" w:type="auto"/>
            <w:tcBorders>
              <w:top w:val="single" w:sz="6" w:space="0" w:color="auto"/>
              <w:bottom w:val="single" w:sz="12" w:space="0" w:color="auto"/>
            </w:tcBorders>
            <w:shd w:val="clear" w:color="auto" w:fill="auto"/>
          </w:tcPr>
          <w:p w:rsidR="00DF525A" w:rsidRPr="00233CFC" w:rsidRDefault="00DF525A" w:rsidP="00147C04">
            <w:pPr>
              <w:pStyle w:val="Tabletext"/>
              <w:keepNext/>
              <w:rPr>
                <w:b/>
              </w:rPr>
            </w:pPr>
            <w:r w:rsidRPr="00233CFC">
              <w:rPr>
                <w:b/>
              </w:rPr>
              <w:t xml:space="preserve">If 7.5% of the individual’s adjusted </w:t>
            </w:r>
            <w:r w:rsidR="00127CA2" w:rsidRPr="00233CFC">
              <w:rPr>
                <w:b/>
              </w:rPr>
              <w:t>Part</w:t>
            </w:r>
            <w:r w:rsidR="00753CFA" w:rsidRPr="00233CFC">
              <w:rPr>
                <w:b/>
              </w:rPr>
              <w:t xml:space="preserve"> </w:t>
            </w:r>
            <w:r w:rsidRPr="00233CFC">
              <w:rPr>
                <w:b/>
              </w:rPr>
              <w:t>A rate is:</w:t>
            </w:r>
          </w:p>
        </w:tc>
        <w:tc>
          <w:tcPr>
            <w:tcW w:w="0" w:type="auto"/>
            <w:tcBorders>
              <w:top w:val="single" w:sz="6" w:space="0" w:color="auto"/>
              <w:bottom w:val="single" w:sz="12" w:space="0" w:color="auto"/>
            </w:tcBorders>
            <w:shd w:val="clear" w:color="auto" w:fill="auto"/>
          </w:tcPr>
          <w:p w:rsidR="00DF525A" w:rsidRPr="00233CFC" w:rsidRDefault="00DF525A" w:rsidP="00147C04">
            <w:pPr>
              <w:pStyle w:val="Tabletext"/>
              <w:keepNext/>
              <w:rPr>
                <w:b/>
              </w:rPr>
            </w:pPr>
            <w:r w:rsidRPr="00233CFC">
              <w:rPr>
                <w:b/>
              </w:rPr>
              <w:t>The individual’s maximum amount of family tax benefit advance is:</w:t>
            </w:r>
          </w:p>
        </w:tc>
      </w:tr>
      <w:tr w:rsidR="00DF525A" w:rsidRPr="00233CFC" w:rsidTr="00147C04">
        <w:tc>
          <w:tcPr>
            <w:tcW w:w="0" w:type="auto"/>
            <w:tcBorders>
              <w:top w:val="single" w:sz="12" w:space="0" w:color="auto"/>
            </w:tcBorders>
            <w:shd w:val="clear" w:color="auto" w:fill="auto"/>
          </w:tcPr>
          <w:p w:rsidR="00DF525A" w:rsidRPr="00233CFC" w:rsidRDefault="00DF525A" w:rsidP="00147C04">
            <w:pPr>
              <w:pStyle w:val="Tabletext"/>
            </w:pPr>
            <w:r w:rsidRPr="00233CFC">
              <w:t>1</w:t>
            </w:r>
          </w:p>
        </w:tc>
        <w:tc>
          <w:tcPr>
            <w:tcW w:w="0" w:type="auto"/>
            <w:tcBorders>
              <w:top w:val="single" w:sz="12" w:space="0" w:color="auto"/>
            </w:tcBorders>
            <w:shd w:val="clear" w:color="auto" w:fill="auto"/>
          </w:tcPr>
          <w:p w:rsidR="00DF525A" w:rsidRPr="00233CFC" w:rsidRDefault="00DF525A" w:rsidP="00147C04">
            <w:pPr>
              <w:pStyle w:val="Tabletext"/>
            </w:pPr>
            <w:r w:rsidRPr="00233CFC">
              <w:t>greater than or equal to 23.3% of the standard rate for a child under 13</w:t>
            </w:r>
          </w:p>
        </w:tc>
        <w:tc>
          <w:tcPr>
            <w:tcW w:w="0" w:type="auto"/>
            <w:tcBorders>
              <w:top w:val="single" w:sz="12" w:space="0" w:color="auto"/>
            </w:tcBorders>
            <w:shd w:val="clear" w:color="auto" w:fill="auto"/>
          </w:tcPr>
          <w:p w:rsidR="00DF525A" w:rsidRPr="00233CFC" w:rsidRDefault="00DF525A" w:rsidP="00147C04">
            <w:pPr>
              <w:pStyle w:val="Tabletext"/>
            </w:pPr>
            <w:r w:rsidRPr="00233CFC">
              <w:t>23.3% of the standard rate for a child under 13</w:t>
            </w:r>
          </w:p>
        </w:tc>
      </w:tr>
      <w:tr w:rsidR="00DF525A" w:rsidRPr="00233CFC" w:rsidTr="00147C04">
        <w:tc>
          <w:tcPr>
            <w:tcW w:w="0" w:type="auto"/>
            <w:tcBorders>
              <w:bottom w:val="single" w:sz="4" w:space="0" w:color="auto"/>
            </w:tcBorders>
            <w:shd w:val="clear" w:color="auto" w:fill="auto"/>
          </w:tcPr>
          <w:p w:rsidR="00DF525A" w:rsidRPr="00233CFC" w:rsidRDefault="00DF525A" w:rsidP="00147C04">
            <w:pPr>
              <w:pStyle w:val="Tabletext"/>
            </w:pPr>
            <w:r w:rsidRPr="00233CFC">
              <w:t>2</w:t>
            </w:r>
          </w:p>
        </w:tc>
        <w:tc>
          <w:tcPr>
            <w:tcW w:w="0" w:type="auto"/>
            <w:tcBorders>
              <w:bottom w:val="single" w:sz="4" w:space="0" w:color="auto"/>
            </w:tcBorders>
            <w:shd w:val="clear" w:color="auto" w:fill="auto"/>
          </w:tcPr>
          <w:p w:rsidR="00DF525A" w:rsidRPr="00233CFC" w:rsidRDefault="00DF525A" w:rsidP="00147C04">
            <w:pPr>
              <w:pStyle w:val="Tabletext"/>
            </w:pPr>
            <w:r w:rsidRPr="00233CFC">
              <w:t>less than 23.3% and greater than 7.5% of the standard rate for a child under 13</w:t>
            </w:r>
          </w:p>
        </w:tc>
        <w:tc>
          <w:tcPr>
            <w:tcW w:w="0" w:type="auto"/>
            <w:tcBorders>
              <w:bottom w:val="single" w:sz="4" w:space="0" w:color="auto"/>
            </w:tcBorders>
            <w:shd w:val="clear" w:color="auto" w:fill="auto"/>
          </w:tcPr>
          <w:p w:rsidR="00DF525A" w:rsidRPr="00233CFC" w:rsidRDefault="00DF525A" w:rsidP="00147C04">
            <w:pPr>
              <w:pStyle w:val="Tabletext"/>
            </w:pPr>
            <w:r w:rsidRPr="00233CFC">
              <w:t xml:space="preserve">7.5% of the individual’s adjusted </w:t>
            </w:r>
            <w:r w:rsidR="00127CA2" w:rsidRPr="00233CFC">
              <w:t>Part</w:t>
            </w:r>
            <w:r w:rsidR="00753CFA" w:rsidRPr="00233CFC">
              <w:t xml:space="preserve"> </w:t>
            </w:r>
            <w:r w:rsidRPr="00233CFC">
              <w:t>A rate</w:t>
            </w:r>
          </w:p>
        </w:tc>
      </w:tr>
      <w:tr w:rsidR="00DF525A" w:rsidRPr="00233CFC" w:rsidTr="00BB7C03">
        <w:trPr>
          <w:cantSplit/>
        </w:trPr>
        <w:tc>
          <w:tcPr>
            <w:tcW w:w="0" w:type="auto"/>
            <w:tcBorders>
              <w:bottom w:val="single" w:sz="12" w:space="0" w:color="auto"/>
            </w:tcBorders>
            <w:shd w:val="clear" w:color="auto" w:fill="auto"/>
          </w:tcPr>
          <w:p w:rsidR="00DF525A" w:rsidRPr="00233CFC" w:rsidRDefault="00DF525A" w:rsidP="00147C04">
            <w:pPr>
              <w:pStyle w:val="Tabletext"/>
            </w:pPr>
            <w:r w:rsidRPr="00233CFC">
              <w:t>3</w:t>
            </w:r>
          </w:p>
        </w:tc>
        <w:tc>
          <w:tcPr>
            <w:tcW w:w="0" w:type="auto"/>
            <w:tcBorders>
              <w:bottom w:val="single" w:sz="12" w:space="0" w:color="auto"/>
            </w:tcBorders>
            <w:shd w:val="clear" w:color="auto" w:fill="auto"/>
          </w:tcPr>
          <w:p w:rsidR="00DF525A" w:rsidRPr="00233CFC" w:rsidRDefault="00DF525A" w:rsidP="00147C04">
            <w:pPr>
              <w:pStyle w:val="Tabletext"/>
            </w:pPr>
            <w:r w:rsidRPr="00233CFC">
              <w:t>less than or equal to 7.5% of the standard rate for a child under 13</w:t>
            </w:r>
          </w:p>
        </w:tc>
        <w:tc>
          <w:tcPr>
            <w:tcW w:w="0" w:type="auto"/>
            <w:tcBorders>
              <w:bottom w:val="single" w:sz="12" w:space="0" w:color="auto"/>
            </w:tcBorders>
            <w:shd w:val="clear" w:color="auto" w:fill="auto"/>
          </w:tcPr>
          <w:p w:rsidR="00DF525A" w:rsidRPr="00233CFC" w:rsidRDefault="00DF525A" w:rsidP="00147C04">
            <w:pPr>
              <w:pStyle w:val="Tabletext"/>
            </w:pPr>
            <w:r w:rsidRPr="00233CFC">
              <w:t>7.5% of the standard rate for a child under 13</w:t>
            </w:r>
          </w:p>
        </w:tc>
      </w:tr>
    </w:tbl>
    <w:p w:rsidR="00DF525A" w:rsidRPr="00233CFC" w:rsidRDefault="00DF525A" w:rsidP="00DF525A">
      <w:pPr>
        <w:pStyle w:val="SubsectionHead"/>
      </w:pPr>
      <w:r w:rsidRPr="00233CFC">
        <w:t>Member of a couple in a blended family</w:t>
      </w:r>
    </w:p>
    <w:p w:rsidR="00DF525A" w:rsidRPr="00233CFC" w:rsidRDefault="00DF525A" w:rsidP="00DF525A">
      <w:pPr>
        <w:pStyle w:val="subsection"/>
      </w:pPr>
      <w:r w:rsidRPr="00233CFC">
        <w:tab/>
        <w:t>(2)</w:t>
      </w:r>
      <w:r w:rsidRPr="00233CFC">
        <w:tab/>
        <w:t>If a determination under section</w:t>
      </w:r>
      <w:r w:rsidR="00233CFC">
        <w:t> </w:t>
      </w:r>
      <w:r w:rsidRPr="00233CFC">
        <w:t xml:space="preserve">28 of the Family Assistance Act that the individual is eligible for a percentage (the </w:t>
      </w:r>
      <w:r w:rsidRPr="00233CFC">
        <w:rPr>
          <w:b/>
          <w:i/>
        </w:rPr>
        <w:t>section</w:t>
      </w:r>
      <w:r w:rsidR="00233CFC">
        <w:rPr>
          <w:b/>
          <w:i/>
        </w:rPr>
        <w:t> </w:t>
      </w:r>
      <w:r w:rsidRPr="00233CFC">
        <w:rPr>
          <w:b/>
          <w:i/>
        </w:rPr>
        <w:t>28 percentage</w:t>
      </w:r>
      <w:r w:rsidRPr="00233CFC">
        <w:t xml:space="preserve">) of the family tax benefit for FTB children of the individual is in force, the </w:t>
      </w:r>
      <w:r w:rsidRPr="00233CFC">
        <w:rPr>
          <w:b/>
          <w:i/>
        </w:rPr>
        <w:t>maximum amount</w:t>
      </w:r>
      <w:r w:rsidRPr="00233CFC">
        <w:t xml:space="preserve"> of family tax benefit advance payable to the individual is the section</w:t>
      </w:r>
      <w:r w:rsidR="00233CFC">
        <w:t> </w:t>
      </w:r>
      <w:r w:rsidRPr="00233CFC">
        <w:t xml:space="preserve">28 percentage of the amount worked out for the individual under </w:t>
      </w:r>
      <w:r w:rsidR="00233CFC">
        <w:t>subsection (</w:t>
      </w:r>
      <w:r w:rsidRPr="00233CFC">
        <w:t>1).</w:t>
      </w:r>
    </w:p>
    <w:p w:rsidR="00DF525A" w:rsidRPr="00233CFC" w:rsidRDefault="00DF525A" w:rsidP="00DF525A">
      <w:pPr>
        <w:pStyle w:val="SubsectionHead"/>
      </w:pPr>
      <w:r w:rsidRPr="00233CFC">
        <w:t>Rounding</w:t>
      </w:r>
    </w:p>
    <w:p w:rsidR="00DF525A" w:rsidRPr="00233CFC" w:rsidRDefault="00DF525A" w:rsidP="00DF525A">
      <w:pPr>
        <w:pStyle w:val="subsection"/>
      </w:pPr>
      <w:r w:rsidRPr="00233CFC">
        <w:tab/>
        <w:t>(3)</w:t>
      </w:r>
      <w:r w:rsidRPr="00233CFC">
        <w:tab/>
        <w:t>Amounts worked out under this section must be rounded to the nearest cent (rounding 0.5 cents upwards).</w:t>
      </w:r>
    </w:p>
    <w:p w:rsidR="00DF525A" w:rsidRPr="00233CFC" w:rsidRDefault="00DF525A" w:rsidP="00DF525A">
      <w:pPr>
        <w:pStyle w:val="SubsectionHead"/>
      </w:pPr>
      <w:r w:rsidRPr="00233CFC">
        <w:t>Definitions</w:t>
      </w:r>
    </w:p>
    <w:p w:rsidR="00DF525A" w:rsidRPr="00233CFC" w:rsidRDefault="00DF525A" w:rsidP="00DF525A">
      <w:pPr>
        <w:pStyle w:val="subsection"/>
      </w:pPr>
      <w:r w:rsidRPr="00233CFC">
        <w:tab/>
        <w:t>(4)</w:t>
      </w:r>
      <w:r w:rsidRPr="00233CFC">
        <w:tab/>
        <w:t>In this section:</w:t>
      </w:r>
    </w:p>
    <w:p w:rsidR="00DF525A" w:rsidRPr="00233CFC" w:rsidRDefault="00DF525A" w:rsidP="00DF525A">
      <w:pPr>
        <w:pStyle w:val="Definition"/>
      </w:pPr>
      <w:r w:rsidRPr="00233CFC">
        <w:rPr>
          <w:b/>
          <w:i/>
        </w:rPr>
        <w:t xml:space="preserve">adjusted </w:t>
      </w:r>
      <w:r w:rsidR="00127CA2" w:rsidRPr="00233CFC">
        <w:rPr>
          <w:b/>
          <w:i/>
        </w:rPr>
        <w:t>Part</w:t>
      </w:r>
      <w:r w:rsidR="00753CFA" w:rsidRPr="00233CFC">
        <w:rPr>
          <w:b/>
          <w:i/>
        </w:rPr>
        <w:t xml:space="preserve"> </w:t>
      </w:r>
      <w:r w:rsidRPr="00233CFC">
        <w:rPr>
          <w:b/>
          <w:i/>
        </w:rPr>
        <w:t>A rate</w:t>
      </w:r>
      <w:r w:rsidRPr="00233CFC">
        <w:t xml:space="preserve">, in relation to an individual, means the individual’s </w:t>
      </w:r>
      <w:r w:rsidR="00127CA2" w:rsidRPr="00233CFC">
        <w:t>Part</w:t>
      </w:r>
      <w:r w:rsidR="00753CFA" w:rsidRPr="00233CFC">
        <w:t xml:space="preserve"> </w:t>
      </w:r>
      <w:r w:rsidRPr="00233CFC">
        <w:t>A rate disregarding:</w:t>
      </w:r>
    </w:p>
    <w:p w:rsidR="00DF525A" w:rsidRPr="00233CFC" w:rsidRDefault="00DF525A" w:rsidP="00DF525A">
      <w:pPr>
        <w:pStyle w:val="paragraph"/>
      </w:pPr>
      <w:r w:rsidRPr="00233CFC">
        <w:tab/>
        <w:t>(a)</w:t>
      </w:r>
      <w:r w:rsidRPr="00233CFC">
        <w:tab/>
        <w:t>clause</w:t>
      </w:r>
      <w:r w:rsidR="00233CFC">
        <w:t> </w:t>
      </w:r>
      <w:r w:rsidRPr="00233CFC">
        <w:t>38A of Schedule</w:t>
      </w:r>
      <w:r w:rsidR="00233CFC">
        <w:t> </w:t>
      </w:r>
      <w:r w:rsidRPr="00233CFC">
        <w:t>1 to the Family Assistance Act; and</w:t>
      </w:r>
    </w:p>
    <w:p w:rsidR="00DF525A" w:rsidRPr="00233CFC" w:rsidRDefault="00DF525A" w:rsidP="00DF525A">
      <w:pPr>
        <w:pStyle w:val="paragraph"/>
      </w:pPr>
      <w:r w:rsidRPr="00233CFC">
        <w:tab/>
        <w:t>(b)</w:t>
      </w:r>
      <w:r w:rsidRPr="00233CFC">
        <w:tab/>
        <w:t>any reduction under clause</w:t>
      </w:r>
      <w:r w:rsidR="00233CFC">
        <w:t> </w:t>
      </w:r>
      <w:r w:rsidRPr="00233CFC">
        <w:t>5 or 25A of that Schedule.</w:t>
      </w:r>
    </w:p>
    <w:p w:rsidR="00DF525A" w:rsidRPr="00233CFC" w:rsidRDefault="00DF525A" w:rsidP="00DF525A">
      <w:pPr>
        <w:pStyle w:val="Definition"/>
      </w:pPr>
      <w:r w:rsidRPr="00233CFC">
        <w:rPr>
          <w:b/>
          <w:i/>
        </w:rPr>
        <w:t>standard rate</w:t>
      </w:r>
      <w:r w:rsidRPr="00233CFC">
        <w:rPr>
          <w:i/>
        </w:rPr>
        <w:t xml:space="preserve"> </w:t>
      </w:r>
      <w:r w:rsidRPr="00233CFC">
        <w:rPr>
          <w:b/>
          <w:i/>
        </w:rPr>
        <w:t>for a child under 13</w:t>
      </w:r>
      <w:r w:rsidRPr="00233CFC">
        <w:rPr>
          <w:i/>
        </w:rPr>
        <w:t xml:space="preserve"> </w:t>
      </w:r>
      <w:r w:rsidRPr="00233CFC">
        <w:t>means the FTB child rate for one FTB child who is under 13 years of age worked out under clause</w:t>
      </w:r>
      <w:r w:rsidR="00233CFC">
        <w:t> </w:t>
      </w:r>
      <w:r w:rsidRPr="00233CFC">
        <w:t>7 of Schedule</w:t>
      </w:r>
      <w:r w:rsidR="00233CFC">
        <w:t> </w:t>
      </w:r>
      <w:r w:rsidRPr="00233CFC">
        <w:t>1 to the Family Assistance Act (disregarding clauses</w:t>
      </w:r>
      <w:r w:rsidR="00233CFC">
        <w:t> </w:t>
      </w:r>
      <w:r w:rsidRPr="00233CFC">
        <w:t>8 to 11 of that Schedule).</w:t>
      </w:r>
    </w:p>
    <w:p w:rsidR="00DF525A" w:rsidRPr="00233CFC" w:rsidRDefault="00127CA2" w:rsidP="00DF525A">
      <w:pPr>
        <w:pStyle w:val="ActHead4"/>
      </w:pPr>
      <w:bookmarkStart w:id="103" w:name="_Toc447692724"/>
      <w:r w:rsidRPr="00233CFC">
        <w:rPr>
          <w:rStyle w:val="CharSubdNo"/>
        </w:rPr>
        <w:t>Subdivision</w:t>
      </w:r>
      <w:r w:rsidR="00753CFA" w:rsidRPr="00233CFC">
        <w:rPr>
          <w:rStyle w:val="CharSubdNo"/>
        </w:rPr>
        <w:t xml:space="preserve"> </w:t>
      </w:r>
      <w:r w:rsidR="00DF525A" w:rsidRPr="00233CFC">
        <w:rPr>
          <w:rStyle w:val="CharSubdNo"/>
        </w:rPr>
        <w:t>E</w:t>
      </w:r>
      <w:r w:rsidR="00DF525A" w:rsidRPr="00233CFC">
        <w:t>—</w:t>
      </w:r>
      <w:r w:rsidR="00DF525A" w:rsidRPr="00233CFC">
        <w:rPr>
          <w:rStyle w:val="CharSubdText"/>
        </w:rPr>
        <w:t>Payment of family tax benefit advance</w:t>
      </w:r>
      <w:bookmarkEnd w:id="103"/>
    </w:p>
    <w:p w:rsidR="00DF525A" w:rsidRPr="00233CFC" w:rsidRDefault="00DF525A" w:rsidP="00DF525A">
      <w:pPr>
        <w:pStyle w:val="ActHead5"/>
      </w:pPr>
      <w:bookmarkStart w:id="104" w:name="_Toc447692725"/>
      <w:r w:rsidRPr="00233CFC">
        <w:rPr>
          <w:rStyle w:val="CharSectno"/>
        </w:rPr>
        <w:t>35E</w:t>
      </w:r>
      <w:r w:rsidRPr="00233CFC">
        <w:t xml:space="preserve">  Payment of advance</w:t>
      </w:r>
      <w:bookmarkEnd w:id="104"/>
    </w:p>
    <w:p w:rsidR="00DF525A" w:rsidRPr="00233CFC" w:rsidRDefault="00DF525A" w:rsidP="00DF525A">
      <w:pPr>
        <w:pStyle w:val="subsection"/>
      </w:pPr>
      <w:r w:rsidRPr="00233CFC">
        <w:tab/>
        <w:t>(1)</w:t>
      </w:r>
      <w:r w:rsidRPr="00233CFC">
        <w:tab/>
        <w:t>If an individual is entitled to be paid a family tax benefit advance, the Secretary must, at such time and in such manner as the Secretary considers appropriate, pay the individual the advance.</w:t>
      </w:r>
    </w:p>
    <w:p w:rsidR="00DF525A" w:rsidRPr="00233CFC" w:rsidRDefault="00DF525A" w:rsidP="00DF525A">
      <w:pPr>
        <w:pStyle w:val="subsection"/>
      </w:pPr>
      <w:r w:rsidRPr="00233CFC">
        <w:tab/>
        <w:t>(2)</w:t>
      </w:r>
      <w:r w:rsidRPr="00233CFC">
        <w:tab/>
        <w:t>This section is subject to Part</w:t>
      </w:r>
      <w:r w:rsidR="00233CFC">
        <w:t> </w:t>
      </w:r>
      <w:r w:rsidRPr="00233CFC">
        <w:t>4, Division</w:t>
      </w:r>
      <w:r w:rsidR="00233CFC">
        <w:t> </w:t>
      </w:r>
      <w:r w:rsidRPr="00233CFC">
        <w:t>3 of Part</w:t>
      </w:r>
      <w:r w:rsidR="00233CFC">
        <w:t> </w:t>
      </w:r>
      <w:r w:rsidRPr="00233CFC">
        <w:t>8B and sections</w:t>
      </w:r>
      <w:r w:rsidR="00233CFC">
        <w:t> </w:t>
      </w:r>
      <w:r w:rsidRPr="00233CFC">
        <w:t>225 and 226.</w:t>
      </w:r>
    </w:p>
    <w:p w:rsidR="000C49D9" w:rsidRPr="00233CFC" w:rsidRDefault="000C49D9" w:rsidP="00753CFA">
      <w:pPr>
        <w:pStyle w:val="ActHead3"/>
        <w:pageBreakBefore/>
      </w:pPr>
      <w:bookmarkStart w:id="105" w:name="_Toc447692726"/>
      <w:r w:rsidRPr="00233CFC">
        <w:rPr>
          <w:rStyle w:val="CharDivNo"/>
        </w:rPr>
        <w:t>Division</w:t>
      </w:r>
      <w:r w:rsidR="00233CFC" w:rsidRPr="00233CFC">
        <w:rPr>
          <w:rStyle w:val="CharDivNo"/>
        </w:rPr>
        <w:t> </w:t>
      </w:r>
      <w:r w:rsidRPr="00233CFC">
        <w:rPr>
          <w:rStyle w:val="CharDivNo"/>
        </w:rPr>
        <w:t>2A</w:t>
      </w:r>
      <w:r w:rsidRPr="00233CFC">
        <w:t>—</w:t>
      </w:r>
      <w:r w:rsidRPr="00233CFC">
        <w:rPr>
          <w:rStyle w:val="CharDivText"/>
        </w:rPr>
        <w:t>Schoolkids bonus</w:t>
      </w:r>
      <w:bookmarkEnd w:id="105"/>
    </w:p>
    <w:p w:rsidR="000C49D9" w:rsidRPr="00233CFC" w:rsidRDefault="000C49D9" w:rsidP="000C49D9">
      <w:pPr>
        <w:pStyle w:val="ActHead5"/>
      </w:pPr>
      <w:bookmarkStart w:id="106" w:name="_Toc447692727"/>
      <w:r w:rsidRPr="00233CFC">
        <w:rPr>
          <w:rStyle w:val="CharSectno"/>
        </w:rPr>
        <w:t>35F</w:t>
      </w:r>
      <w:r w:rsidRPr="00233CFC">
        <w:t xml:space="preserve">  Entitlement to schoolkids bonus</w:t>
      </w:r>
      <w:bookmarkEnd w:id="106"/>
    </w:p>
    <w:p w:rsidR="000C49D9" w:rsidRPr="00233CFC" w:rsidRDefault="000C49D9" w:rsidP="000C49D9">
      <w:pPr>
        <w:pStyle w:val="subsection"/>
      </w:pPr>
      <w:r w:rsidRPr="00233CFC">
        <w:tab/>
      </w:r>
      <w:r w:rsidRPr="00233CFC">
        <w:tab/>
        <w:t>If an individual is eligible under Division</w:t>
      </w:r>
      <w:r w:rsidR="00233CFC">
        <w:t> </w:t>
      </w:r>
      <w:r w:rsidRPr="00233CFC">
        <w:t>1A of Part</w:t>
      </w:r>
      <w:r w:rsidR="00233CFC">
        <w:t> </w:t>
      </w:r>
      <w:r w:rsidRPr="00233CFC">
        <w:t>3 of the Family Assistance Act for schoolkids bonus on a bonus test day, the individual is entitled to schoolkids bonus on the bonus test day.</w:t>
      </w:r>
    </w:p>
    <w:p w:rsidR="000C49D9" w:rsidRPr="00233CFC" w:rsidRDefault="000C49D9" w:rsidP="000C49D9">
      <w:pPr>
        <w:pStyle w:val="ActHead5"/>
      </w:pPr>
      <w:bookmarkStart w:id="107" w:name="_Toc447692728"/>
      <w:r w:rsidRPr="00233CFC">
        <w:rPr>
          <w:rStyle w:val="CharSectno"/>
        </w:rPr>
        <w:t>35G</w:t>
      </w:r>
      <w:r w:rsidRPr="00233CFC">
        <w:t xml:space="preserve">  Payment of schoolkids bonus</w:t>
      </w:r>
      <w:bookmarkEnd w:id="107"/>
    </w:p>
    <w:p w:rsidR="000C49D9" w:rsidRPr="00233CFC" w:rsidRDefault="000C49D9" w:rsidP="000C49D9">
      <w:pPr>
        <w:pStyle w:val="subsection"/>
      </w:pPr>
      <w:r w:rsidRPr="00233CFC">
        <w:tab/>
        <w:t>(1)</w:t>
      </w:r>
      <w:r w:rsidRPr="00233CFC">
        <w:tab/>
        <w:t>If an individual is entitled to schoolkids bonus on a bonus test day, the Secretary must pay the payment to the individual in a single lump sum:</w:t>
      </w:r>
    </w:p>
    <w:p w:rsidR="000C49D9" w:rsidRPr="00233CFC" w:rsidRDefault="000C49D9" w:rsidP="000C49D9">
      <w:pPr>
        <w:pStyle w:val="paragraph"/>
      </w:pPr>
      <w:r w:rsidRPr="00233CFC">
        <w:tab/>
        <w:t>(a)</w:t>
      </w:r>
      <w:r w:rsidRPr="00233CFC">
        <w:tab/>
        <w:t>on the date that the Secretary considers to be the earliest date on which it is reasonably practicable for the payment to be made; and</w:t>
      </w:r>
    </w:p>
    <w:p w:rsidR="000C49D9" w:rsidRPr="00233CFC" w:rsidRDefault="000C49D9" w:rsidP="000C49D9">
      <w:pPr>
        <w:pStyle w:val="paragraph"/>
      </w:pPr>
      <w:r w:rsidRPr="00233CFC">
        <w:tab/>
        <w:t>(b)</w:t>
      </w:r>
      <w:r w:rsidRPr="00233CFC">
        <w:tab/>
        <w:t>in such manner as the Secretary considers appropriate.</w:t>
      </w:r>
    </w:p>
    <w:p w:rsidR="000C49D9" w:rsidRPr="00233CFC" w:rsidRDefault="000C49D9" w:rsidP="000C49D9">
      <w:pPr>
        <w:pStyle w:val="notetext"/>
      </w:pPr>
      <w:r w:rsidRPr="00233CFC">
        <w:t>Note:</w:t>
      </w:r>
      <w:r w:rsidRPr="00233CFC">
        <w:tab/>
        <w:t>The individual does not have to make a claim for the payment.</w:t>
      </w:r>
    </w:p>
    <w:p w:rsidR="000C49D9" w:rsidRPr="00233CFC" w:rsidRDefault="000C49D9" w:rsidP="000C49D9">
      <w:pPr>
        <w:pStyle w:val="subsection"/>
      </w:pPr>
      <w:r w:rsidRPr="00233CFC">
        <w:tab/>
        <w:t>(2)</w:t>
      </w:r>
      <w:r w:rsidRPr="00233CFC">
        <w:tab/>
        <w:t>If, on the bonus test day, section</w:t>
      </w:r>
      <w:r w:rsidR="00233CFC">
        <w:t> </w:t>
      </w:r>
      <w:r w:rsidRPr="00233CFC">
        <w:t xml:space="preserve">32AA or 32AD prevents the Secretary from making a payment of family tax benefit to the individual, or the individual’s partner, worked out on </w:t>
      </w:r>
      <w:r w:rsidR="00691423" w:rsidRPr="00233CFC">
        <w:t>an estimated income basis</w:t>
      </w:r>
      <w:r w:rsidRPr="00233CFC">
        <w:t>, the Secretary must not pay the schoolkids bonus to the individual at a time that is earlier than the time family tax benefit is paid to the individual, or the individual’s partner, in relation to that bonus test day.</w:t>
      </w:r>
    </w:p>
    <w:p w:rsidR="00232CB4" w:rsidRPr="00233CFC" w:rsidRDefault="00232CB4" w:rsidP="00232CB4">
      <w:pPr>
        <w:pStyle w:val="ActHead5"/>
      </w:pPr>
      <w:bookmarkStart w:id="108" w:name="_Toc447692729"/>
      <w:r w:rsidRPr="00233CFC">
        <w:rPr>
          <w:rStyle w:val="CharSectno"/>
        </w:rPr>
        <w:t>35H</w:t>
      </w:r>
      <w:r w:rsidRPr="00233CFC">
        <w:t xml:space="preserve">  Obligation to notify change of circumstances</w:t>
      </w:r>
      <w:bookmarkEnd w:id="108"/>
    </w:p>
    <w:p w:rsidR="00232CB4" w:rsidRPr="00233CFC" w:rsidRDefault="00232CB4" w:rsidP="00232CB4">
      <w:pPr>
        <w:pStyle w:val="subsection"/>
      </w:pPr>
      <w:r w:rsidRPr="00233CFC">
        <w:tab/>
        <w:t>(1)</w:t>
      </w:r>
      <w:r w:rsidRPr="00233CFC">
        <w:tab/>
        <w:t>If:</w:t>
      </w:r>
    </w:p>
    <w:p w:rsidR="00232CB4" w:rsidRPr="00233CFC" w:rsidRDefault="00232CB4" w:rsidP="00232CB4">
      <w:pPr>
        <w:pStyle w:val="paragraph"/>
      </w:pPr>
      <w:r w:rsidRPr="00233CFC">
        <w:tab/>
        <w:t>(a)</w:t>
      </w:r>
      <w:r w:rsidRPr="00233CFC">
        <w:tab/>
        <w:t>an individual is eligible for schoolkids bonus on a bonus test day; and</w:t>
      </w:r>
    </w:p>
    <w:p w:rsidR="00232CB4" w:rsidRPr="00233CFC" w:rsidRDefault="00232CB4" w:rsidP="00232CB4">
      <w:pPr>
        <w:pStyle w:val="paragraph"/>
      </w:pPr>
      <w:r w:rsidRPr="00233CFC">
        <w:tab/>
        <w:t>(b)</w:t>
      </w:r>
      <w:r w:rsidRPr="00233CFC">
        <w:tab/>
        <w:t>there is a change in circumstances that may affect the individual’s eligibility for schoolkids bonus on a later bonus test day or the amount of schoolkids bonus for the individual for a later bonus test day;</w:t>
      </w:r>
    </w:p>
    <w:p w:rsidR="00232CB4" w:rsidRPr="00233CFC" w:rsidRDefault="00232CB4" w:rsidP="00232CB4">
      <w:pPr>
        <w:pStyle w:val="subsection2"/>
      </w:pPr>
      <w:r w:rsidRPr="00233CFC">
        <w:t xml:space="preserve">the individual must, in the manner set out in a written notice given to the individual under </w:t>
      </w:r>
      <w:r w:rsidR="00233CFC">
        <w:t>subsection (</w:t>
      </w:r>
      <w:r w:rsidRPr="00233CFC">
        <w:t>3) and as soon as practicable after the change in circumstances, notify the Secretary of that change.</w:t>
      </w:r>
    </w:p>
    <w:p w:rsidR="00232CB4" w:rsidRPr="00233CFC" w:rsidRDefault="00232CB4" w:rsidP="00232CB4">
      <w:pPr>
        <w:pStyle w:val="subsection"/>
      </w:pPr>
      <w:r w:rsidRPr="00233CFC">
        <w:tab/>
        <w:t>(2)</w:t>
      </w:r>
      <w:r w:rsidRPr="00233CFC">
        <w:tab/>
        <w:t xml:space="preserve">The Secretary must approve a manner of notification that an individual is to use when notifying the Secretary of a thing under </w:t>
      </w:r>
      <w:r w:rsidR="00233CFC">
        <w:t>subsection (</w:t>
      </w:r>
      <w:r w:rsidRPr="00233CFC">
        <w:t>1).</w:t>
      </w:r>
    </w:p>
    <w:p w:rsidR="00232CB4" w:rsidRPr="00233CFC" w:rsidRDefault="00232CB4" w:rsidP="00232CB4">
      <w:pPr>
        <w:pStyle w:val="subsection"/>
      </w:pPr>
      <w:r w:rsidRPr="00233CFC">
        <w:tab/>
        <w:t>(3)</w:t>
      </w:r>
      <w:r w:rsidRPr="00233CFC">
        <w:tab/>
        <w:t>The Secretary must, by written notice, notify the individual of the approved manner of notification.</w:t>
      </w:r>
    </w:p>
    <w:p w:rsidR="00F95AB8" w:rsidRPr="00233CFC" w:rsidRDefault="00F95AB8" w:rsidP="00F95AB8">
      <w:pPr>
        <w:pStyle w:val="ActHead5"/>
      </w:pPr>
      <w:bookmarkStart w:id="109" w:name="_Toc447692730"/>
      <w:r w:rsidRPr="00233CFC">
        <w:rPr>
          <w:rStyle w:val="CharSectno"/>
        </w:rPr>
        <w:t>35J</w:t>
      </w:r>
      <w:r w:rsidRPr="00233CFC">
        <w:t xml:space="preserve">  Determination of eligibility may be based on estimate</w:t>
      </w:r>
      <w:bookmarkEnd w:id="109"/>
    </w:p>
    <w:p w:rsidR="00F95AB8" w:rsidRPr="00233CFC" w:rsidRDefault="00F95AB8" w:rsidP="00F95AB8">
      <w:pPr>
        <w:pStyle w:val="subsection"/>
      </w:pPr>
      <w:r w:rsidRPr="00233CFC">
        <w:tab/>
      </w:r>
      <w:r w:rsidRPr="00233CFC">
        <w:tab/>
        <w:t>If:</w:t>
      </w:r>
    </w:p>
    <w:p w:rsidR="00F95AB8" w:rsidRPr="00233CFC" w:rsidRDefault="00F95AB8" w:rsidP="00F95AB8">
      <w:pPr>
        <w:pStyle w:val="paragraph"/>
      </w:pPr>
      <w:r w:rsidRPr="00233CFC">
        <w:tab/>
        <w:t>(a)</w:t>
      </w:r>
      <w:r w:rsidRPr="00233CFC">
        <w:tab/>
        <w:t>an individual’s eligibility under Division</w:t>
      </w:r>
      <w:r w:rsidR="00233CFC">
        <w:t> </w:t>
      </w:r>
      <w:r w:rsidRPr="00233CFC">
        <w:t>1A of Part</w:t>
      </w:r>
      <w:r w:rsidR="00233CFC">
        <w:t> </w:t>
      </w:r>
      <w:r w:rsidRPr="00233CFC">
        <w:t>3 of the Family Assistance Act for schoolkids bonus on a bonus test day</w:t>
      </w:r>
      <w:r w:rsidRPr="00233CFC">
        <w:rPr>
          <w:i/>
        </w:rPr>
        <w:t xml:space="preserve"> </w:t>
      </w:r>
      <w:r w:rsidRPr="00233CFC">
        <w:t>is required to be determined; and</w:t>
      </w:r>
    </w:p>
    <w:p w:rsidR="00F95AB8" w:rsidRPr="00233CFC" w:rsidRDefault="00F95AB8" w:rsidP="00F95AB8">
      <w:pPr>
        <w:pStyle w:val="paragraph"/>
      </w:pPr>
      <w:r w:rsidRPr="00233CFC">
        <w:tab/>
        <w:t>(b)</w:t>
      </w:r>
      <w:r w:rsidRPr="00233CFC">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233CFC" w:rsidRDefault="00F95AB8" w:rsidP="00F95AB8">
      <w:pPr>
        <w:pStyle w:val="paragraph"/>
      </w:pPr>
      <w:r w:rsidRPr="00233CFC">
        <w:tab/>
        <w:t>(c)</w:t>
      </w:r>
      <w:r w:rsidRPr="00233CFC">
        <w:tab/>
        <w:t>the individual gives the Secretary an estimate of the amount needed; and</w:t>
      </w:r>
    </w:p>
    <w:p w:rsidR="00F95AB8" w:rsidRPr="00233CFC" w:rsidRDefault="00F95AB8" w:rsidP="00F95AB8">
      <w:pPr>
        <w:pStyle w:val="paragraph"/>
      </w:pPr>
      <w:r w:rsidRPr="00233CFC">
        <w:tab/>
        <w:t>(d)</w:t>
      </w:r>
      <w:r w:rsidRPr="00233CFC">
        <w:tab/>
        <w:t>the Secretary considers the estimate to be reasonable;</w:t>
      </w:r>
    </w:p>
    <w:p w:rsidR="00F95AB8" w:rsidRPr="00233CFC" w:rsidRDefault="00F95AB8" w:rsidP="00F95AB8">
      <w:pPr>
        <w:pStyle w:val="subsection2"/>
      </w:pPr>
      <w:r w:rsidRPr="00233CFC">
        <w:t>the Secretary may determine the individual’s eligibility on the basis of the estimate.</w:t>
      </w:r>
    </w:p>
    <w:p w:rsidR="00B10313" w:rsidRPr="00233CFC" w:rsidRDefault="00B10313" w:rsidP="00D537A8">
      <w:pPr>
        <w:pStyle w:val="ActHead3"/>
        <w:pageBreakBefore/>
      </w:pPr>
      <w:bookmarkStart w:id="110" w:name="_Toc447692731"/>
      <w:r w:rsidRPr="00233CFC">
        <w:rPr>
          <w:rStyle w:val="CharDivNo"/>
        </w:rPr>
        <w:t>Division</w:t>
      </w:r>
      <w:r w:rsidR="00233CFC" w:rsidRPr="00233CFC">
        <w:rPr>
          <w:rStyle w:val="CharDivNo"/>
        </w:rPr>
        <w:t> </w:t>
      </w:r>
      <w:r w:rsidRPr="00233CFC">
        <w:rPr>
          <w:rStyle w:val="CharDivNo"/>
        </w:rPr>
        <w:t>3</w:t>
      </w:r>
      <w:r w:rsidRPr="00233CFC">
        <w:t>—</w:t>
      </w:r>
      <w:r w:rsidRPr="00233CFC">
        <w:rPr>
          <w:rStyle w:val="CharDivText"/>
        </w:rPr>
        <w:t>Stillborn baby payment</w:t>
      </w:r>
      <w:bookmarkEnd w:id="110"/>
    </w:p>
    <w:p w:rsidR="00B10313" w:rsidRPr="00233CFC" w:rsidRDefault="00B10313" w:rsidP="00B10313">
      <w:pPr>
        <w:pStyle w:val="ActHead5"/>
      </w:pPr>
      <w:bookmarkStart w:id="111" w:name="_Toc447692732"/>
      <w:r w:rsidRPr="00233CFC">
        <w:rPr>
          <w:rStyle w:val="CharSectno"/>
        </w:rPr>
        <w:t>36</w:t>
      </w:r>
      <w:r w:rsidRPr="00233CFC">
        <w:t xml:space="preserve">  Need for a claim</w:t>
      </w:r>
      <w:bookmarkEnd w:id="111"/>
    </w:p>
    <w:p w:rsidR="00B10313" w:rsidRPr="00233CFC" w:rsidRDefault="00B10313" w:rsidP="00B10313">
      <w:pPr>
        <w:pStyle w:val="subsection"/>
      </w:pPr>
      <w:r w:rsidRPr="00233CFC">
        <w:tab/>
      </w:r>
      <w:r w:rsidRPr="00233CFC">
        <w:tab/>
        <w:t>The only way that a person can become entitled to be paid a stillborn baby payment is to make a claim in accordance with this Division.</w:t>
      </w:r>
    </w:p>
    <w:p w:rsidR="00B10313" w:rsidRPr="00233CFC" w:rsidRDefault="00B10313" w:rsidP="00B10313">
      <w:pPr>
        <w:pStyle w:val="ActHead5"/>
      </w:pPr>
      <w:bookmarkStart w:id="112" w:name="_Toc447692733"/>
      <w:r w:rsidRPr="00233CFC">
        <w:rPr>
          <w:rStyle w:val="CharSectno"/>
        </w:rPr>
        <w:t>37</w:t>
      </w:r>
      <w:r w:rsidRPr="00233CFC">
        <w:t xml:space="preserve">  Who can claim</w:t>
      </w:r>
      <w:bookmarkEnd w:id="112"/>
    </w:p>
    <w:p w:rsidR="00B10313" w:rsidRPr="00233CFC" w:rsidRDefault="00B10313" w:rsidP="00B10313">
      <w:pPr>
        <w:pStyle w:val="subsection"/>
        <w:rPr>
          <w:i/>
        </w:rPr>
      </w:pPr>
      <w:r w:rsidRPr="00233CFC">
        <w:tab/>
      </w:r>
      <w:r w:rsidRPr="00233CFC">
        <w:tab/>
        <w:t>The only persons who can make a claim in accordance with this Division are individuals.</w:t>
      </w:r>
    </w:p>
    <w:p w:rsidR="00B10313" w:rsidRPr="00233CFC" w:rsidRDefault="00B10313" w:rsidP="00B10313">
      <w:pPr>
        <w:pStyle w:val="ActHead5"/>
      </w:pPr>
      <w:bookmarkStart w:id="113" w:name="_Toc447692734"/>
      <w:r w:rsidRPr="00233CFC">
        <w:rPr>
          <w:rStyle w:val="CharSectno"/>
        </w:rPr>
        <w:t>38</w:t>
      </w:r>
      <w:r w:rsidRPr="00233CFC">
        <w:t xml:space="preserve">  How to claim</w:t>
      </w:r>
      <w:bookmarkEnd w:id="113"/>
    </w:p>
    <w:p w:rsidR="00B10313" w:rsidRPr="00233CFC" w:rsidRDefault="00B10313" w:rsidP="00B10313">
      <w:pPr>
        <w:pStyle w:val="subsection"/>
      </w:pPr>
      <w:r w:rsidRPr="00233CFC">
        <w:tab/>
        <w:t>(1)</w:t>
      </w:r>
      <w:r w:rsidRPr="00233CFC">
        <w:tab/>
        <w:t xml:space="preserve">An individual (the </w:t>
      </w:r>
      <w:r w:rsidRPr="00233CFC">
        <w:rPr>
          <w:b/>
          <w:i/>
        </w:rPr>
        <w:t>claimant</w:t>
      </w:r>
      <w:r w:rsidRPr="00233CFC">
        <w:t>) may make a claim for payment of:</w:t>
      </w:r>
    </w:p>
    <w:p w:rsidR="00B10313" w:rsidRPr="00233CFC" w:rsidRDefault="00B10313" w:rsidP="00B10313">
      <w:pPr>
        <w:pStyle w:val="paragraph"/>
      </w:pPr>
      <w:r w:rsidRPr="00233CFC">
        <w:tab/>
        <w:t>(a)</w:t>
      </w:r>
      <w:r w:rsidRPr="00233CFC">
        <w:tab/>
        <w:t>a stillborn baby payment in normal circumstances; or</w:t>
      </w:r>
    </w:p>
    <w:p w:rsidR="00B10313" w:rsidRPr="00233CFC" w:rsidRDefault="00B10313" w:rsidP="00B10313">
      <w:pPr>
        <w:pStyle w:val="paragraph"/>
      </w:pPr>
      <w:r w:rsidRPr="00233CFC">
        <w:tab/>
        <w:t>(b)</w:t>
      </w:r>
      <w:r w:rsidRPr="00233CFC">
        <w:tab/>
        <w:t>a stillborn baby payment because of the death of another individual.</w:t>
      </w:r>
    </w:p>
    <w:p w:rsidR="00B10313" w:rsidRPr="00233CFC" w:rsidRDefault="00B10313" w:rsidP="00B10313">
      <w:pPr>
        <w:pStyle w:val="subsection"/>
      </w:pPr>
      <w:r w:rsidRPr="00233CFC">
        <w:tab/>
        <w:t>(2)</w:t>
      </w:r>
      <w:r w:rsidRPr="00233CFC">
        <w:tab/>
        <w:t>A claim is not effective unless:</w:t>
      </w:r>
    </w:p>
    <w:p w:rsidR="00B10313" w:rsidRPr="00233CFC" w:rsidRDefault="00B10313" w:rsidP="00B10313">
      <w:pPr>
        <w:pStyle w:val="paragraph"/>
      </w:pPr>
      <w:r w:rsidRPr="00233CFC">
        <w:tab/>
        <w:t>(a)</w:t>
      </w:r>
      <w:r w:rsidRPr="00233CFC">
        <w:tab/>
        <w:t>the claim:</w:t>
      </w:r>
    </w:p>
    <w:p w:rsidR="00B10313" w:rsidRPr="00233CFC" w:rsidRDefault="00B10313" w:rsidP="00B10313">
      <w:pPr>
        <w:pStyle w:val="paragraphsub"/>
      </w:pPr>
      <w:r w:rsidRPr="00233CFC">
        <w:tab/>
        <w:t>(i)</w:t>
      </w:r>
      <w:r w:rsidRPr="00233CFC">
        <w:tab/>
        <w:t>is made in a form and manner; and</w:t>
      </w:r>
    </w:p>
    <w:p w:rsidR="00B10313" w:rsidRPr="00233CFC" w:rsidRDefault="00B10313" w:rsidP="00B10313">
      <w:pPr>
        <w:pStyle w:val="paragraphsub"/>
      </w:pPr>
      <w:r w:rsidRPr="00233CFC">
        <w:tab/>
        <w:t>(ii)</w:t>
      </w:r>
      <w:r w:rsidRPr="00233CFC">
        <w:tab/>
        <w:t>contains any information; and</w:t>
      </w:r>
    </w:p>
    <w:p w:rsidR="00B10313" w:rsidRPr="00233CFC" w:rsidRDefault="00B10313" w:rsidP="00B10313">
      <w:pPr>
        <w:pStyle w:val="paragraphsub"/>
      </w:pPr>
      <w:r w:rsidRPr="00233CFC">
        <w:tab/>
        <w:t>(iii)</w:t>
      </w:r>
      <w:r w:rsidRPr="00233CFC">
        <w:tab/>
        <w:t>is accompanied by any documents;</w:t>
      </w:r>
    </w:p>
    <w:p w:rsidR="00B10313" w:rsidRPr="00233CFC" w:rsidRDefault="00B10313" w:rsidP="00B10313">
      <w:pPr>
        <w:pStyle w:val="paragraph"/>
      </w:pPr>
      <w:r w:rsidRPr="00233CFC">
        <w:tab/>
      </w:r>
      <w:r w:rsidRPr="00233CFC">
        <w:tab/>
        <w:t>required by the Secretary; and</w:t>
      </w:r>
    </w:p>
    <w:p w:rsidR="00B10313" w:rsidRPr="00233CFC" w:rsidRDefault="00B10313" w:rsidP="00B10313">
      <w:pPr>
        <w:pStyle w:val="paragraph"/>
      </w:pPr>
      <w:r w:rsidRPr="00233CFC">
        <w:tab/>
        <w:t>(b)</w:t>
      </w:r>
      <w:r w:rsidRPr="00233CFC">
        <w:tab/>
        <w:t>in the case of a claim for a stillborn baby payment in normal circumstances—the claim contains an estimate of the sum of:</w:t>
      </w:r>
    </w:p>
    <w:p w:rsidR="00B10313" w:rsidRPr="00233CFC" w:rsidRDefault="00B10313" w:rsidP="00B10313">
      <w:pPr>
        <w:pStyle w:val="paragraphsub"/>
      </w:pPr>
      <w:r w:rsidRPr="00233CFC">
        <w:tab/>
        <w:t>(i)</w:t>
      </w:r>
      <w:r w:rsidRPr="00233CFC">
        <w:tab/>
        <w:t>the individual’s adjusted taxable income; and</w:t>
      </w:r>
    </w:p>
    <w:p w:rsidR="00B10313" w:rsidRPr="00233CFC" w:rsidRDefault="00B10313" w:rsidP="00B10313">
      <w:pPr>
        <w:pStyle w:val="paragraphsub"/>
      </w:pPr>
      <w:r w:rsidRPr="00233CFC">
        <w:tab/>
        <w:t>(ii)</w:t>
      </w:r>
      <w:r w:rsidRPr="00233CFC">
        <w:tab/>
        <w:t>if the individual is a member of a couple on the day the claim is made—the adjusted taxable income of the individual’s partner;</w:t>
      </w:r>
    </w:p>
    <w:p w:rsidR="00B10313" w:rsidRPr="00233CFC" w:rsidRDefault="00B10313" w:rsidP="00B10313">
      <w:pPr>
        <w:pStyle w:val="paragraph"/>
      </w:pPr>
      <w:r w:rsidRPr="00233CFC">
        <w:tab/>
      </w:r>
      <w:r w:rsidRPr="00233CFC">
        <w:tab/>
        <w:t>for the 6</w:t>
      </w:r>
      <w:r w:rsidR="00233CFC">
        <w:noBreakHyphen/>
      </w:r>
      <w:r w:rsidRPr="00233CFC">
        <w:t>month period mentioned in paragraph</w:t>
      </w:r>
      <w:r w:rsidR="00233CFC">
        <w:t> </w:t>
      </w:r>
      <w:r w:rsidRPr="00233CFC">
        <w:t>36(1)(d) of the Family Assistance Act; and</w:t>
      </w:r>
    </w:p>
    <w:p w:rsidR="00B10313" w:rsidRPr="00233CFC" w:rsidRDefault="00B10313" w:rsidP="00B10313">
      <w:pPr>
        <w:pStyle w:val="paragraph"/>
      </w:pPr>
      <w:r w:rsidRPr="00233CFC">
        <w:tab/>
        <w:t>(c)</w:t>
      </w:r>
      <w:r w:rsidRPr="00233CFC">
        <w:tab/>
        <w:t>in the case of a claim for a stillborn baby payment in normal circumstances—the tax file number requirement in section</w:t>
      </w:r>
      <w:r w:rsidR="00233CFC">
        <w:t> </w:t>
      </w:r>
      <w:r w:rsidRPr="00233CFC">
        <w:t>38A has been satisfied in relation to the claim; and</w:t>
      </w:r>
    </w:p>
    <w:p w:rsidR="00B10313" w:rsidRPr="00233CFC" w:rsidRDefault="00B10313" w:rsidP="00B10313">
      <w:pPr>
        <w:pStyle w:val="paragraph"/>
      </w:pPr>
      <w:r w:rsidRPr="00233CFC">
        <w:tab/>
        <w:t>(d)</w:t>
      </w:r>
      <w:r w:rsidRPr="00233CFC">
        <w:tab/>
        <w:t>in the case of a claim for a stillborn baby payment because of the death of another individual—the tax file number requirement in section</w:t>
      </w:r>
      <w:r w:rsidR="00233CFC">
        <w:t> </w:t>
      </w:r>
      <w:r w:rsidRPr="00233CFC">
        <w:t>38B has been satisfied in relation to the claim.</w:t>
      </w:r>
    </w:p>
    <w:p w:rsidR="00B10313" w:rsidRPr="00233CFC" w:rsidRDefault="00B10313" w:rsidP="00B10313">
      <w:pPr>
        <w:pStyle w:val="SubsectionHead"/>
      </w:pPr>
      <w:r w:rsidRPr="00233CFC">
        <w:t>Estimate of adjusted taxable income</w:t>
      </w:r>
    </w:p>
    <w:p w:rsidR="00B10313" w:rsidRPr="00233CFC" w:rsidRDefault="00B10313" w:rsidP="00B10313">
      <w:pPr>
        <w:pStyle w:val="subsection"/>
      </w:pPr>
      <w:r w:rsidRPr="00233CFC">
        <w:tab/>
        <w:t>(3)</w:t>
      </w:r>
      <w:r w:rsidRPr="00233CFC">
        <w:tab/>
        <w:t xml:space="preserve">For the purposes of </w:t>
      </w:r>
      <w:r w:rsidR="00233CFC">
        <w:t>paragraph (</w:t>
      </w:r>
      <w:r w:rsidRPr="00233CFC">
        <w:t>2)(b):</w:t>
      </w:r>
    </w:p>
    <w:p w:rsidR="00B10313" w:rsidRPr="00233CFC" w:rsidRDefault="00B10313" w:rsidP="00B10313">
      <w:pPr>
        <w:pStyle w:val="paragraph"/>
      </w:pPr>
      <w:r w:rsidRPr="00233CFC">
        <w:tab/>
        <w:t>(a)</w:t>
      </w:r>
      <w:r w:rsidRPr="00233CFC">
        <w:tab/>
        <w:t>a reference in Schedule</w:t>
      </w:r>
      <w:r w:rsidR="00233CFC">
        <w:t> </w:t>
      </w:r>
      <w:r w:rsidRPr="00233CFC">
        <w:t>3 to the Family Assistance Act to an income year is taken to be a reference to the 6</w:t>
      </w:r>
      <w:r w:rsidR="00233CFC">
        <w:noBreakHyphen/>
      </w:r>
      <w:r w:rsidRPr="00233CFC">
        <w:t>month period referred to in that paragraph; and</w:t>
      </w:r>
    </w:p>
    <w:p w:rsidR="00B10313" w:rsidRPr="00233CFC" w:rsidRDefault="00B10313" w:rsidP="00B10313">
      <w:pPr>
        <w:pStyle w:val="paragraph"/>
      </w:pPr>
      <w:r w:rsidRPr="00233CFC">
        <w:tab/>
        <w:t>(b)</w:t>
      </w:r>
      <w:r w:rsidRPr="00233CFC">
        <w:tab/>
        <w:t>disregard subclause</w:t>
      </w:r>
      <w:r w:rsidR="00233CFC">
        <w:t> </w:t>
      </w:r>
      <w:r w:rsidRPr="00233CFC">
        <w:t>2(2) and clauses</w:t>
      </w:r>
      <w:r w:rsidR="00233CFC">
        <w:t> </w:t>
      </w:r>
      <w:r w:rsidRPr="00233CFC">
        <w:t>3 and 3A of that Schedule.</w:t>
      </w:r>
    </w:p>
    <w:p w:rsidR="00FD40E2" w:rsidRPr="00233CFC" w:rsidRDefault="00FD40E2" w:rsidP="00FD40E2">
      <w:pPr>
        <w:pStyle w:val="ActHead5"/>
      </w:pPr>
      <w:bookmarkStart w:id="114" w:name="_Toc447692735"/>
      <w:r w:rsidRPr="00233CFC">
        <w:rPr>
          <w:rStyle w:val="CharSectno"/>
        </w:rPr>
        <w:t>38A</w:t>
      </w:r>
      <w:r w:rsidRPr="00233CFC">
        <w:t xml:space="preserve">  Tax file number requirement to be satisfied for claims for </w:t>
      </w:r>
      <w:r w:rsidR="00B10313" w:rsidRPr="00233CFC">
        <w:t xml:space="preserve">stillborn baby payment </w:t>
      </w:r>
      <w:r w:rsidRPr="00233CFC">
        <w:t>in normal circumstances to be effective</w:t>
      </w:r>
      <w:bookmarkEnd w:id="114"/>
    </w:p>
    <w:p w:rsidR="00F01773" w:rsidRPr="00233CFC" w:rsidRDefault="00F01773" w:rsidP="00F01773">
      <w:pPr>
        <w:pStyle w:val="subsection"/>
      </w:pPr>
      <w:r w:rsidRPr="00233CFC">
        <w:tab/>
        <w:t>(1)</w:t>
      </w:r>
      <w:r w:rsidRPr="00233CFC">
        <w:tab/>
        <w:t>This section sets out the tax file number requirement that must be satisfied in relation to a claim for the purposes of paragraph</w:t>
      </w:r>
      <w:r w:rsidR="00233CFC">
        <w:t> </w:t>
      </w:r>
      <w:r w:rsidRPr="00233CFC">
        <w:t>38(2)(b) (which states what is required for certain claims to be effective).</w:t>
      </w:r>
    </w:p>
    <w:p w:rsidR="00F01773" w:rsidRPr="00233CFC" w:rsidRDefault="00F01773" w:rsidP="00F01773">
      <w:pPr>
        <w:pStyle w:val="subsection"/>
      </w:pPr>
      <w:r w:rsidRPr="00233CFC">
        <w:tab/>
        <w:t>(2)</w:t>
      </w:r>
      <w:r w:rsidRPr="00233CFC">
        <w:tab/>
        <w:t xml:space="preserve">The requirement is that a statement of one of the kinds set out in </w:t>
      </w:r>
      <w:r w:rsidR="00233CFC">
        <w:t>subsection (</w:t>
      </w:r>
      <w:r w:rsidRPr="00233CFC">
        <w:t xml:space="preserve">3), (4) or (5) must be made in relation to each TFN claim person. However, the requirement does not apply in relation to a TFN claim person if a determination is in force under </w:t>
      </w:r>
      <w:r w:rsidR="00233CFC">
        <w:t>subsection (</w:t>
      </w:r>
      <w:r w:rsidRPr="00233CFC">
        <w:t>7) in relation to the person.</w:t>
      </w:r>
    </w:p>
    <w:p w:rsidR="00F01773" w:rsidRPr="00233CFC" w:rsidRDefault="00F01773" w:rsidP="00F01773">
      <w:pPr>
        <w:pStyle w:val="SubsectionHead"/>
      </w:pPr>
      <w:r w:rsidRPr="00233CFC">
        <w:t>Statement of tax file number</w:t>
      </w:r>
    </w:p>
    <w:p w:rsidR="00F01773" w:rsidRPr="00233CFC" w:rsidRDefault="00F01773" w:rsidP="00F01773">
      <w:pPr>
        <w:pStyle w:val="subsection"/>
      </w:pPr>
      <w:r w:rsidRPr="00233CFC">
        <w:tab/>
        <w:t>(3)</w:t>
      </w:r>
      <w:r w:rsidRPr="00233CFC">
        <w:tab/>
        <w:t>The first kind of statement that can be made is a statement of the TFN claim person’s tax file number. Regardless of who the TFN claim person is, this kind of statement can be made by the claimant only.</w:t>
      </w:r>
    </w:p>
    <w:p w:rsidR="00F01773" w:rsidRPr="00233CFC" w:rsidRDefault="00F01773" w:rsidP="00F01773">
      <w:pPr>
        <w:pStyle w:val="SubsectionHead"/>
      </w:pPr>
      <w:r w:rsidRPr="00233CFC">
        <w:t>Statement that TFN claim person does not know what his or her tax file number is etc.</w:t>
      </w:r>
    </w:p>
    <w:p w:rsidR="00F01773" w:rsidRPr="00233CFC" w:rsidRDefault="00F01773" w:rsidP="00F01773">
      <w:pPr>
        <w:pStyle w:val="subsection"/>
      </w:pPr>
      <w:r w:rsidRPr="00233CFC">
        <w:tab/>
        <w:t>(4)</w:t>
      </w:r>
      <w:r w:rsidRPr="00233CFC">
        <w:tab/>
        <w:t>The second kind of statement that can be made is a statement by the TFN claim person that the person:</w:t>
      </w:r>
    </w:p>
    <w:p w:rsidR="00F01773" w:rsidRPr="00233CFC" w:rsidRDefault="00F01773" w:rsidP="00F01773">
      <w:pPr>
        <w:pStyle w:val="paragraph"/>
      </w:pPr>
      <w:r w:rsidRPr="00233CFC">
        <w:tab/>
        <w:t>(a)</w:t>
      </w:r>
      <w:r w:rsidRPr="00233CFC">
        <w:tab/>
        <w:t>has a tax file number but does not know what it is; and</w:t>
      </w:r>
    </w:p>
    <w:p w:rsidR="00F01773" w:rsidRPr="00233CFC" w:rsidRDefault="00F01773" w:rsidP="00F01773">
      <w:pPr>
        <w:pStyle w:val="paragraph"/>
      </w:pPr>
      <w:r w:rsidRPr="00233CFC">
        <w:tab/>
        <w:t>(b)</w:t>
      </w:r>
      <w:r w:rsidRPr="00233CFC">
        <w:tab/>
        <w:t>has asked the Commissioner of Taxation to inform the person of his or her tax file number; and</w:t>
      </w:r>
    </w:p>
    <w:p w:rsidR="00F01773" w:rsidRPr="00233CFC" w:rsidRDefault="00F01773" w:rsidP="00F01773">
      <w:pPr>
        <w:pStyle w:val="paragraph"/>
      </w:pPr>
      <w:r w:rsidRPr="00233CFC">
        <w:tab/>
        <w:t>(c)</w:t>
      </w:r>
      <w:r w:rsidRPr="00233CFC">
        <w:tab/>
        <w:t>authorises the Commissioner of Taxation to tell the Secretary:</w:t>
      </w:r>
    </w:p>
    <w:p w:rsidR="00F01773" w:rsidRPr="00233CFC" w:rsidRDefault="00F01773" w:rsidP="00F01773">
      <w:pPr>
        <w:pStyle w:val="paragraphsub"/>
      </w:pPr>
      <w:r w:rsidRPr="00233CFC">
        <w:tab/>
        <w:t>(i)</w:t>
      </w:r>
      <w:r w:rsidRPr="00233CFC">
        <w:tab/>
        <w:t>whether the person has a tax file number; and</w:t>
      </w:r>
    </w:p>
    <w:p w:rsidR="00F01773" w:rsidRPr="00233CFC" w:rsidRDefault="00F01773" w:rsidP="00F01773">
      <w:pPr>
        <w:pStyle w:val="paragraphsub"/>
      </w:pPr>
      <w:r w:rsidRPr="00233CFC">
        <w:tab/>
        <w:t>(ii)</w:t>
      </w:r>
      <w:r w:rsidRPr="00233CFC">
        <w:tab/>
        <w:t>if the person has a tax file number—that number.</w:t>
      </w:r>
    </w:p>
    <w:p w:rsidR="00F01773" w:rsidRPr="00233CFC" w:rsidRDefault="00F01773" w:rsidP="00F01773">
      <w:pPr>
        <w:pStyle w:val="SubsectionHead"/>
      </w:pPr>
      <w:r w:rsidRPr="00233CFC">
        <w:t>Statement that an application for a tax file number is pending</w:t>
      </w:r>
    </w:p>
    <w:p w:rsidR="00F01773" w:rsidRPr="00233CFC" w:rsidRDefault="00F01773" w:rsidP="00F01773">
      <w:pPr>
        <w:pStyle w:val="subsection"/>
      </w:pPr>
      <w:r w:rsidRPr="00233CFC">
        <w:tab/>
        <w:t>(5)</w:t>
      </w:r>
      <w:r w:rsidRPr="00233CFC">
        <w:tab/>
        <w:t>The third kind of statement that can be made is a statement by the TFN claim person that the person:</w:t>
      </w:r>
    </w:p>
    <w:p w:rsidR="00F01773" w:rsidRPr="00233CFC" w:rsidRDefault="00F01773" w:rsidP="00F01773">
      <w:pPr>
        <w:pStyle w:val="paragraph"/>
      </w:pPr>
      <w:r w:rsidRPr="00233CFC">
        <w:tab/>
        <w:t>(a)</w:t>
      </w:r>
      <w:r w:rsidRPr="00233CFC">
        <w:tab/>
        <w:t>has an application for a tax file number pending; and</w:t>
      </w:r>
    </w:p>
    <w:p w:rsidR="00F01773" w:rsidRPr="00233CFC" w:rsidRDefault="00F01773" w:rsidP="00F01773">
      <w:pPr>
        <w:pStyle w:val="paragraph"/>
      </w:pPr>
      <w:r w:rsidRPr="00233CFC">
        <w:tab/>
        <w:t>(b)</w:t>
      </w:r>
      <w:r w:rsidRPr="00233CFC">
        <w:tab/>
        <w:t>authorises the Commissioner of Taxation to tell the Secretary:</w:t>
      </w:r>
    </w:p>
    <w:p w:rsidR="00F01773" w:rsidRPr="00233CFC" w:rsidRDefault="00F01773" w:rsidP="00F01773">
      <w:pPr>
        <w:pStyle w:val="paragraphsub"/>
      </w:pPr>
      <w:r w:rsidRPr="00233CFC">
        <w:tab/>
        <w:t>(i)</w:t>
      </w:r>
      <w:r w:rsidRPr="00233CFC">
        <w:tab/>
        <w:t>if a tax file number is issued to the person—that number; or</w:t>
      </w:r>
    </w:p>
    <w:p w:rsidR="00F01773" w:rsidRPr="00233CFC" w:rsidRDefault="00F01773" w:rsidP="00F01773">
      <w:pPr>
        <w:pStyle w:val="paragraphsub"/>
      </w:pPr>
      <w:r w:rsidRPr="00233CFC">
        <w:tab/>
        <w:t>(ii)</w:t>
      </w:r>
      <w:r w:rsidRPr="00233CFC">
        <w:tab/>
        <w:t>if the application is refused—that the application has been refused; or</w:t>
      </w:r>
    </w:p>
    <w:p w:rsidR="00F01773" w:rsidRPr="00233CFC" w:rsidRDefault="00F01773" w:rsidP="00F01773">
      <w:pPr>
        <w:pStyle w:val="paragraphsub"/>
      </w:pPr>
      <w:r w:rsidRPr="00233CFC">
        <w:tab/>
        <w:t>(iii)</w:t>
      </w:r>
      <w:r w:rsidRPr="00233CFC">
        <w:tab/>
        <w:t>if the application is withdrawn—that the application has been withdrawn.</w:t>
      </w:r>
    </w:p>
    <w:p w:rsidR="00F01773" w:rsidRPr="00233CFC" w:rsidRDefault="00F01773" w:rsidP="00F01773">
      <w:pPr>
        <w:pStyle w:val="SubsectionHead"/>
      </w:pPr>
      <w:r w:rsidRPr="00233CFC">
        <w:t>How statement to be given</w:t>
      </w:r>
    </w:p>
    <w:p w:rsidR="00F01773" w:rsidRPr="00233CFC" w:rsidRDefault="00F01773" w:rsidP="00F01773">
      <w:pPr>
        <w:pStyle w:val="subsection"/>
      </w:pPr>
      <w:r w:rsidRPr="00233CFC">
        <w:tab/>
        <w:t>(6)</w:t>
      </w:r>
      <w:r w:rsidRPr="00233CFC">
        <w:tab/>
        <w:t>A statement made by the claimant must be in the claim. A statement made by any other TFN claim person must be in a document, in a form approved by the Secretary, that the claimant gives the Secretary together with the claim.</w:t>
      </w:r>
    </w:p>
    <w:p w:rsidR="00F01773" w:rsidRPr="00233CFC" w:rsidRDefault="00F01773" w:rsidP="00F01773">
      <w:pPr>
        <w:pStyle w:val="SubsectionHead"/>
      </w:pPr>
      <w:r w:rsidRPr="00233CFC">
        <w:t>Exemption from tax file number requirement</w:t>
      </w:r>
    </w:p>
    <w:p w:rsidR="00F01773" w:rsidRPr="00233CFC" w:rsidRDefault="00F01773" w:rsidP="00F01773">
      <w:pPr>
        <w:pStyle w:val="subsection"/>
      </w:pPr>
      <w:r w:rsidRPr="00233CFC">
        <w:tab/>
        <w:t>(7)</w:t>
      </w:r>
      <w:r w:rsidRPr="00233CFC">
        <w:tab/>
        <w:t xml:space="preserve">The Secretary may determine that the requirement in </w:t>
      </w:r>
      <w:r w:rsidR="00233CFC">
        <w:t>subsection (</w:t>
      </w:r>
      <w:r w:rsidRPr="00233CFC">
        <w:t>2) does not apply to a TFN claim person if:</w:t>
      </w:r>
    </w:p>
    <w:p w:rsidR="00F01773" w:rsidRPr="00233CFC" w:rsidRDefault="00F01773" w:rsidP="00F01773">
      <w:pPr>
        <w:pStyle w:val="paragraph"/>
      </w:pPr>
      <w:r w:rsidRPr="00233CFC">
        <w:tab/>
        <w:t>(a)</w:t>
      </w:r>
      <w:r w:rsidRPr="00233CFC">
        <w:tab/>
        <w:t>the person is, or was, the claimant’s partner; and</w:t>
      </w:r>
    </w:p>
    <w:p w:rsidR="00F01773" w:rsidRPr="00233CFC" w:rsidRDefault="00F01773" w:rsidP="00F01773">
      <w:pPr>
        <w:pStyle w:val="paragraph"/>
      </w:pPr>
      <w:r w:rsidRPr="00233CFC">
        <w:tab/>
        <w:t>(b)</w:t>
      </w:r>
      <w:r w:rsidRPr="00233CFC">
        <w:tab/>
        <w:t>the claimant cannot obtain from the person:</w:t>
      </w:r>
    </w:p>
    <w:p w:rsidR="00F01773" w:rsidRPr="00233CFC" w:rsidRDefault="00F01773" w:rsidP="001B646E">
      <w:pPr>
        <w:pStyle w:val="paragraphsub"/>
        <w:keepNext/>
      </w:pPr>
      <w:r w:rsidRPr="00233CFC">
        <w:tab/>
        <w:t>(i)</w:t>
      </w:r>
      <w:r w:rsidRPr="00233CFC">
        <w:tab/>
        <w:t>the person’s tax file number; or</w:t>
      </w:r>
    </w:p>
    <w:p w:rsidR="00F01773" w:rsidRPr="00233CFC" w:rsidRDefault="00F01773" w:rsidP="00F01773">
      <w:pPr>
        <w:pStyle w:val="paragraphsub"/>
      </w:pPr>
      <w:r w:rsidRPr="00233CFC">
        <w:tab/>
        <w:t>(ii)</w:t>
      </w:r>
      <w:r w:rsidRPr="00233CFC">
        <w:tab/>
        <w:t xml:space="preserve">a statement by the person under </w:t>
      </w:r>
      <w:r w:rsidR="00233CFC">
        <w:t>subsection (</w:t>
      </w:r>
      <w:r w:rsidRPr="00233CFC">
        <w:t>4) or (5).</w:t>
      </w:r>
    </w:p>
    <w:p w:rsidR="00EA5CD1" w:rsidRPr="00233CFC" w:rsidRDefault="00EA5CD1" w:rsidP="00EA5CD1">
      <w:pPr>
        <w:pStyle w:val="ActHead5"/>
      </w:pPr>
      <w:bookmarkStart w:id="115" w:name="_Toc447692736"/>
      <w:r w:rsidRPr="00233CFC">
        <w:rPr>
          <w:rStyle w:val="CharSectno"/>
        </w:rPr>
        <w:t>38B</w:t>
      </w:r>
      <w:r w:rsidRPr="00233CFC">
        <w:t xml:space="preserve">  Tax file number requirement to be satisfied for claims for </w:t>
      </w:r>
      <w:r w:rsidR="00B10313" w:rsidRPr="00233CFC">
        <w:t xml:space="preserve">stillborn baby payment </w:t>
      </w:r>
      <w:r w:rsidRPr="00233CFC">
        <w:t>because of the death of another individual to be effective</w:t>
      </w:r>
      <w:bookmarkEnd w:id="115"/>
    </w:p>
    <w:p w:rsidR="00F01773" w:rsidRPr="00233CFC" w:rsidRDefault="00F01773" w:rsidP="00F01773">
      <w:pPr>
        <w:pStyle w:val="subsection"/>
        <w:rPr>
          <w:snapToGrid w:val="0"/>
        </w:rPr>
      </w:pPr>
      <w:r w:rsidRPr="00233CFC">
        <w:rPr>
          <w:snapToGrid w:val="0"/>
        </w:rPr>
        <w:tab/>
        <w:t>(1)</w:t>
      </w:r>
      <w:r w:rsidRPr="00233CFC">
        <w:rPr>
          <w:snapToGrid w:val="0"/>
        </w:rPr>
        <w:tab/>
        <w:t>This section sets out the tax file number requirement that must be satisfied in relation to a claim for the purposes of paragraph</w:t>
      </w:r>
      <w:r w:rsidR="00233CFC">
        <w:rPr>
          <w:snapToGrid w:val="0"/>
        </w:rPr>
        <w:t> </w:t>
      </w:r>
      <w:r w:rsidRPr="00233CFC">
        <w:rPr>
          <w:snapToGrid w:val="0"/>
        </w:rPr>
        <w:t>38(2)(c) (which states what is required for claims in substitution because of the death of another individual to be effective).</w:t>
      </w:r>
    </w:p>
    <w:p w:rsidR="00F01773" w:rsidRPr="00233CFC" w:rsidRDefault="00F01773" w:rsidP="00F01773">
      <w:pPr>
        <w:pStyle w:val="subsection"/>
        <w:rPr>
          <w:snapToGrid w:val="0"/>
        </w:rPr>
      </w:pPr>
      <w:r w:rsidRPr="00233CFC">
        <w:rPr>
          <w:snapToGrid w:val="0"/>
        </w:rPr>
        <w:tab/>
        <w:t>(2)</w:t>
      </w:r>
      <w:r w:rsidRPr="00233CFC">
        <w:rPr>
          <w:snapToGrid w:val="0"/>
        </w:rPr>
        <w:tab/>
        <w:t xml:space="preserve">The requirement is that a statement of one of the kinds set out in </w:t>
      </w:r>
      <w:r w:rsidR="00233CFC">
        <w:rPr>
          <w:snapToGrid w:val="0"/>
        </w:rPr>
        <w:t>subsection (</w:t>
      </w:r>
      <w:r w:rsidRPr="00233CFC">
        <w:rPr>
          <w:snapToGrid w:val="0"/>
        </w:rPr>
        <w:t xml:space="preserve">3), (4) or (5) must be made in relation to each TFN substitution person. However, the requirement does not apply in relation to a TFN substitution person if a determination is in force under </w:t>
      </w:r>
      <w:r w:rsidR="00233CFC">
        <w:rPr>
          <w:snapToGrid w:val="0"/>
        </w:rPr>
        <w:t>subsection (</w:t>
      </w:r>
      <w:r w:rsidRPr="00233CFC">
        <w:rPr>
          <w:snapToGrid w:val="0"/>
        </w:rPr>
        <w:t>7) or (8) in relation to the person.</w:t>
      </w:r>
    </w:p>
    <w:p w:rsidR="00F01773" w:rsidRPr="00233CFC" w:rsidRDefault="00F01773" w:rsidP="00F01773">
      <w:pPr>
        <w:pStyle w:val="SubsectionHead"/>
        <w:rPr>
          <w:snapToGrid w:val="0"/>
        </w:rPr>
      </w:pPr>
      <w:r w:rsidRPr="00233CFC">
        <w:rPr>
          <w:snapToGrid w:val="0"/>
        </w:rPr>
        <w:t>Statement of tax file number</w:t>
      </w:r>
    </w:p>
    <w:p w:rsidR="00F01773" w:rsidRPr="00233CFC" w:rsidRDefault="00F01773" w:rsidP="00F01773">
      <w:pPr>
        <w:pStyle w:val="subsection"/>
        <w:rPr>
          <w:snapToGrid w:val="0"/>
        </w:rPr>
      </w:pPr>
      <w:r w:rsidRPr="00233CFC">
        <w:rPr>
          <w:snapToGrid w:val="0"/>
        </w:rPr>
        <w:tab/>
        <w:t>(3)</w:t>
      </w:r>
      <w:r w:rsidRPr="00233CFC">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233CFC" w:rsidRDefault="00F01773" w:rsidP="00F01773">
      <w:pPr>
        <w:pStyle w:val="SubsectionHead"/>
        <w:rPr>
          <w:snapToGrid w:val="0"/>
        </w:rPr>
      </w:pPr>
      <w:r w:rsidRPr="00233CFC">
        <w:rPr>
          <w:snapToGrid w:val="0"/>
        </w:rPr>
        <w:t>Statement that TFN substitution person does not know what his or her tax file number is</w:t>
      </w:r>
    </w:p>
    <w:p w:rsidR="00F01773" w:rsidRPr="00233CFC" w:rsidRDefault="00F01773" w:rsidP="00F01773">
      <w:pPr>
        <w:pStyle w:val="subsection"/>
        <w:rPr>
          <w:snapToGrid w:val="0"/>
        </w:rPr>
      </w:pPr>
      <w:r w:rsidRPr="00233CFC">
        <w:rPr>
          <w:snapToGrid w:val="0"/>
        </w:rPr>
        <w:tab/>
        <w:t>(4)</w:t>
      </w:r>
      <w:r w:rsidRPr="00233CFC">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233CFC" w:rsidRDefault="00F01773" w:rsidP="00F01773">
      <w:pPr>
        <w:pStyle w:val="paragraph"/>
        <w:rPr>
          <w:snapToGrid w:val="0"/>
        </w:rPr>
      </w:pPr>
      <w:r w:rsidRPr="00233CFC">
        <w:rPr>
          <w:snapToGrid w:val="0"/>
        </w:rPr>
        <w:tab/>
        <w:t>(a)</w:t>
      </w:r>
      <w:r w:rsidRPr="00233CFC">
        <w:rPr>
          <w:snapToGrid w:val="0"/>
        </w:rPr>
        <w:tab/>
        <w:t>has a tax file number but does not know what it is; and</w:t>
      </w:r>
    </w:p>
    <w:p w:rsidR="00F01773" w:rsidRPr="00233CFC" w:rsidRDefault="00F01773" w:rsidP="00F01773">
      <w:pPr>
        <w:pStyle w:val="paragraph"/>
        <w:rPr>
          <w:snapToGrid w:val="0"/>
        </w:rPr>
      </w:pPr>
      <w:r w:rsidRPr="00233CFC">
        <w:rPr>
          <w:snapToGrid w:val="0"/>
        </w:rPr>
        <w:tab/>
        <w:t>(b)</w:t>
      </w:r>
      <w:r w:rsidRPr="00233CFC">
        <w:rPr>
          <w:snapToGrid w:val="0"/>
        </w:rPr>
        <w:tab/>
        <w:t>has asked the Commissioner of Taxation to inform the person of his or her tax file number; and</w:t>
      </w:r>
    </w:p>
    <w:p w:rsidR="00F01773" w:rsidRPr="00233CFC" w:rsidRDefault="00F01773" w:rsidP="00F01773">
      <w:pPr>
        <w:pStyle w:val="paragraph"/>
        <w:rPr>
          <w:snapToGrid w:val="0"/>
        </w:rPr>
      </w:pPr>
      <w:r w:rsidRPr="00233CFC">
        <w:rPr>
          <w:snapToGrid w:val="0"/>
        </w:rPr>
        <w:tab/>
        <w:t>(c)</w:t>
      </w:r>
      <w:r w:rsidRPr="00233CFC">
        <w:rPr>
          <w:snapToGrid w:val="0"/>
        </w:rPr>
        <w:tab/>
        <w:t>authorises the Commissioner of Taxation to tell the Secretary:</w:t>
      </w:r>
    </w:p>
    <w:p w:rsidR="00F01773" w:rsidRPr="00233CFC" w:rsidRDefault="00F01773" w:rsidP="00F01773">
      <w:pPr>
        <w:pStyle w:val="paragraphsub"/>
        <w:rPr>
          <w:snapToGrid w:val="0"/>
        </w:rPr>
      </w:pPr>
      <w:r w:rsidRPr="00233CFC">
        <w:rPr>
          <w:snapToGrid w:val="0"/>
        </w:rPr>
        <w:tab/>
        <w:t>(i)</w:t>
      </w:r>
      <w:r w:rsidRPr="00233CFC">
        <w:rPr>
          <w:snapToGrid w:val="0"/>
        </w:rPr>
        <w:tab/>
        <w:t>whether the person has a tax file number; and</w:t>
      </w:r>
    </w:p>
    <w:p w:rsidR="00F01773" w:rsidRPr="00233CFC" w:rsidRDefault="00F01773" w:rsidP="00F01773">
      <w:pPr>
        <w:pStyle w:val="paragraphsub"/>
        <w:rPr>
          <w:snapToGrid w:val="0"/>
        </w:rPr>
      </w:pPr>
      <w:r w:rsidRPr="00233CFC">
        <w:rPr>
          <w:snapToGrid w:val="0"/>
        </w:rPr>
        <w:tab/>
        <w:t>(ii)</w:t>
      </w:r>
      <w:r w:rsidRPr="00233CFC">
        <w:rPr>
          <w:snapToGrid w:val="0"/>
        </w:rPr>
        <w:tab/>
        <w:t>if the person has a tax file number—that number.</w:t>
      </w:r>
    </w:p>
    <w:p w:rsidR="00F01773" w:rsidRPr="00233CFC" w:rsidRDefault="00F01773" w:rsidP="00F01773">
      <w:pPr>
        <w:pStyle w:val="SubsectionHead"/>
        <w:rPr>
          <w:snapToGrid w:val="0"/>
        </w:rPr>
      </w:pPr>
      <w:r w:rsidRPr="00233CFC">
        <w:rPr>
          <w:snapToGrid w:val="0"/>
        </w:rPr>
        <w:t>Statement that an application for a tax file number is pending</w:t>
      </w:r>
    </w:p>
    <w:p w:rsidR="00F01773" w:rsidRPr="00233CFC" w:rsidRDefault="00F01773" w:rsidP="00F01773">
      <w:pPr>
        <w:pStyle w:val="subsection"/>
        <w:rPr>
          <w:snapToGrid w:val="0"/>
        </w:rPr>
      </w:pPr>
      <w:r w:rsidRPr="00233CFC">
        <w:rPr>
          <w:snapToGrid w:val="0"/>
        </w:rPr>
        <w:tab/>
        <w:t>(5)</w:t>
      </w:r>
      <w:r w:rsidRPr="00233CFC">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233CFC" w:rsidRDefault="00F01773" w:rsidP="00F01773">
      <w:pPr>
        <w:pStyle w:val="paragraph"/>
        <w:rPr>
          <w:snapToGrid w:val="0"/>
        </w:rPr>
      </w:pPr>
      <w:r w:rsidRPr="00233CFC">
        <w:rPr>
          <w:snapToGrid w:val="0"/>
        </w:rPr>
        <w:tab/>
        <w:t>(a)</w:t>
      </w:r>
      <w:r w:rsidRPr="00233CFC">
        <w:rPr>
          <w:snapToGrid w:val="0"/>
        </w:rPr>
        <w:tab/>
        <w:t>has an application for a tax file number pending; and</w:t>
      </w:r>
    </w:p>
    <w:p w:rsidR="00F01773" w:rsidRPr="00233CFC" w:rsidRDefault="00F01773" w:rsidP="00F01773">
      <w:pPr>
        <w:pStyle w:val="paragraph"/>
        <w:rPr>
          <w:snapToGrid w:val="0"/>
        </w:rPr>
      </w:pPr>
      <w:r w:rsidRPr="00233CFC">
        <w:rPr>
          <w:snapToGrid w:val="0"/>
        </w:rPr>
        <w:tab/>
        <w:t>(b)</w:t>
      </w:r>
      <w:r w:rsidRPr="00233CFC">
        <w:rPr>
          <w:snapToGrid w:val="0"/>
        </w:rPr>
        <w:tab/>
        <w:t>authorises the Commissioner of Taxation to tell the Secretary:</w:t>
      </w:r>
    </w:p>
    <w:p w:rsidR="00F01773" w:rsidRPr="00233CFC" w:rsidRDefault="00F01773" w:rsidP="00F01773">
      <w:pPr>
        <w:pStyle w:val="paragraphsub"/>
        <w:rPr>
          <w:snapToGrid w:val="0"/>
        </w:rPr>
      </w:pPr>
      <w:r w:rsidRPr="00233CFC">
        <w:rPr>
          <w:snapToGrid w:val="0"/>
        </w:rPr>
        <w:tab/>
        <w:t>(i)</w:t>
      </w:r>
      <w:r w:rsidRPr="00233CFC">
        <w:rPr>
          <w:snapToGrid w:val="0"/>
        </w:rPr>
        <w:tab/>
        <w:t>if a tax file number is issued to the person—that number; or</w:t>
      </w:r>
    </w:p>
    <w:p w:rsidR="00F01773" w:rsidRPr="00233CFC" w:rsidRDefault="00F01773" w:rsidP="00F01773">
      <w:pPr>
        <w:pStyle w:val="paragraphsub"/>
        <w:rPr>
          <w:snapToGrid w:val="0"/>
        </w:rPr>
      </w:pPr>
      <w:r w:rsidRPr="00233CFC">
        <w:rPr>
          <w:snapToGrid w:val="0"/>
        </w:rPr>
        <w:tab/>
        <w:t>(ii)</w:t>
      </w:r>
      <w:r w:rsidRPr="00233CFC">
        <w:rPr>
          <w:snapToGrid w:val="0"/>
        </w:rPr>
        <w:tab/>
        <w:t>if the application is refused—that the application has been refused; or</w:t>
      </w:r>
    </w:p>
    <w:p w:rsidR="00F01773" w:rsidRPr="00233CFC" w:rsidRDefault="00F01773" w:rsidP="00F01773">
      <w:pPr>
        <w:pStyle w:val="paragraphsub"/>
        <w:rPr>
          <w:snapToGrid w:val="0"/>
        </w:rPr>
      </w:pPr>
      <w:r w:rsidRPr="00233CFC">
        <w:rPr>
          <w:snapToGrid w:val="0"/>
        </w:rPr>
        <w:tab/>
        <w:t>(iii)</w:t>
      </w:r>
      <w:r w:rsidRPr="00233CFC">
        <w:rPr>
          <w:snapToGrid w:val="0"/>
        </w:rPr>
        <w:tab/>
        <w:t>if the application is withdrawn—that the application has been withdrawn.</w:t>
      </w:r>
    </w:p>
    <w:p w:rsidR="00F01773" w:rsidRPr="00233CFC" w:rsidRDefault="00F01773" w:rsidP="00F01773">
      <w:pPr>
        <w:pStyle w:val="SubsectionHead"/>
        <w:rPr>
          <w:snapToGrid w:val="0"/>
        </w:rPr>
      </w:pPr>
      <w:r w:rsidRPr="00233CFC">
        <w:rPr>
          <w:snapToGrid w:val="0"/>
        </w:rPr>
        <w:t>How statement to be given</w:t>
      </w:r>
    </w:p>
    <w:p w:rsidR="00F01773" w:rsidRPr="00233CFC" w:rsidRDefault="00F01773" w:rsidP="00F01773">
      <w:pPr>
        <w:pStyle w:val="subsection"/>
        <w:rPr>
          <w:snapToGrid w:val="0"/>
        </w:rPr>
      </w:pPr>
      <w:r w:rsidRPr="00233CFC">
        <w:rPr>
          <w:snapToGrid w:val="0"/>
        </w:rPr>
        <w:tab/>
        <w:t>(6)</w:t>
      </w:r>
      <w:r w:rsidRPr="00233CFC">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233CFC" w:rsidRDefault="00F01773" w:rsidP="00F01773">
      <w:pPr>
        <w:pStyle w:val="SubsectionHead"/>
        <w:rPr>
          <w:snapToGrid w:val="0"/>
        </w:rPr>
      </w:pPr>
      <w:r w:rsidRPr="00233CFC">
        <w:rPr>
          <w:snapToGrid w:val="0"/>
        </w:rPr>
        <w:t>Exemption from tax file number requirement</w:t>
      </w:r>
    </w:p>
    <w:p w:rsidR="00F01773" w:rsidRPr="00233CFC" w:rsidRDefault="00F01773" w:rsidP="00F01773">
      <w:pPr>
        <w:pStyle w:val="subsection"/>
        <w:rPr>
          <w:snapToGrid w:val="0"/>
        </w:rPr>
      </w:pPr>
      <w:r w:rsidRPr="00233CFC">
        <w:rPr>
          <w:snapToGrid w:val="0"/>
        </w:rPr>
        <w:tab/>
        <w:t>(7)</w:t>
      </w:r>
      <w:r w:rsidRPr="00233CFC">
        <w:rPr>
          <w:snapToGrid w:val="0"/>
        </w:rPr>
        <w:tab/>
        <w:t xml:space="preserve">The Secretary may determine that the requirement in </w:t>
      </w:r>
      <w:r w:rsidR="00233CFC">
        <w:rPr>
          <w:snapToGrid w:val="0"/>
        </w:rPr>
        <w:t>subsection (</w:t>
      </w:r>
      <w:r w:rsidRPr="00233CFC">
        <w:rPr>
          <w:snapToGrid w:val="0"/>
        </w:rPr>
        <w:t>2) does not apply in relation to a TFN substitution person if the claimant does not know the person’s tax file number.</w:t>
      </w:r>
    </w:p>
    <w:p w:rsidR="00F01773" w:rsidRPr="00233CFC" w:rsidRDefault="00F01773" w:rsidP="00F01773">
      <w:pPr>
        <w:pStyle w:val="subsection"/>
        <w:rPr>
          <w:snapToGrid w:val="0"/>
        </w:rPr>
      </w:pPr>
      <w:r w:rsidRPr="00233CFC">
        <w:rPr>
          <w:snapToGrid w:val="0"/>
        </w:rPr>
        <w:tab/>
        <w:t>(8)</w:t>
      </w:r>
      <w:r w:rsidRPr="00233CFC">
        <w:rPr>
          <w:snapToGrid w:val="0"/>
        </w:rPr>
        <w:tab/>
        <w:t xml:space="preserve">The Secretary may determine that the requirement in </w:t>
      </w:r>
      <w:r w:rsidR="00233CFC">
        <w:rPr>
          <w:snapToGrid w:val="0"/>
        </w:rPr>
        <w:t>subsection (</w:t>
      </w:r>
      <w:r w:rsidRPr="00233CFC">
        <w:rPr>
          <w:snapToGrid w:val="0"/>
        </w:rPr>
        <w:t xml:space="preserve">2) does not apply in relation to a TFN substitution person if the claimant cannot obtain a statement by the person under </w:t>
      </w:r>
      <w:r w:rsidR="00233CFC">
        <w:rPr>
          <w:snapToGrid w:val="0"/>
        </w:rPr>
        <w:t>subsection (</w:t>
      </w:r>
      <w:r w:rsidRPr="00233CFC">
        <w:rPr>
          <w:snapToGrid w:val="0"/>
        </w:rPr>
        <w:t>4) or (5).</w:t>
      </w:r>
    </w:p>
    <w:p w:rsidR="00B10313" w:rsidRPr="00233CFC" w:rsidRDefault="00B10313" w:rsidP="00DE4889">
      <w:pPr>
        <w:pStyle w:val="ActHead5"/>
      </w:pPr>
      <w:bookmarkStart w:id="116" w:name="_Toc447692737"/>
      <w:r w:rsidRPr="00233CFC">
        <w:rPr>
          <w:rStyle w:val="CharSectno"/>
        </w:rPr>
        <w:t>39</w:t>
      </w:r>
      <w:r w:rsidRPr="00233CFC">
        <w:t xml:space="preserve">  Restrictions on claiming</w:t>
      </w:r>
      <w:bookmarkEnd w:id="116"/>
    </w:p>
    <w:p w:rsidR="00B10313" w:rsidRPr="00233CFC" w:rsidRDefault="00B10313" w:rsidP="00DE4889">
      <w:pPr>
        <w:pStyle w:val="SubsectionHead"/>
      </w:pPr>
      <w:r w:rsidRPr="00233CFC">
        <w:t>“Normal circumstances” entitlement must not already have been determined, or be awaiting determination, on a previous claim</w:t>
      </w:r>
    </w:p>
    <w:p w:rsidR="00B10313" w:rsidRPr="00233CFC" w:rsidRDefault="00B10313" w:rsidP="00DE4889">
      <w:pPr>
        <w:pStyle w:val="subsection"/>
        <w:keepNext/>
        <w:keepLines/>
      </w:pPr>
      <w:r w:rsidRPr="00233CFC">
        <w:tab/>
        <w:t>(1)</w:t>
      </w:r>
      <w:r w:rsidRPr="00233CFC">
        <w:tab/>
        <w:t>A claim for payment of a stillborn baby payment in normal circumstances is not effective if the claimant has previously made such a claim based on the same circumstances (whether or not the claim has yet been determined).</w:t>
      </w:r>
    </w:p>
    <w:p w:rsidR="00B10313" w:rsidRPr="00233CFC" w:rsidRDefault="00B10313" w:rsidP="00B10313">
      <w:pPr>
        <w:pStyle w:val="SubsectionHead"/>
      </w:pPr>
      <w:r w:rsidRPr="00233CFC">
        <w:t>Timing of “normal circumstances” stillborn baby payment claim</w:t>
      </w:r>
    </w:p>
    <w:p w:rsidR="00B10313" w:rsidRPr="00233CFC" w:rsidRDefault="00B10313" w:rsidP="00B10313">
      <w:pPr>
        <w:pStyle w:val="subsection"/>
      </w:pPr>
      <w:r w:rsidRPr="00233CFC">
        <w:tab/>
        <w:t>(2)</w:t>
      </w:r>
      <w:r w:rsidRPr="00233CFC">
        <w:tab/>
        <w:t xml:space="preserve">Subject to </w:t>
      </w:r>
      <w:r w:rsidR="00233CFC">
        <w:t>subsections (</w:t>
      </w:r>
      <w:r w:rsidR="00850A55" w:rsidRPr="00233CFC">
        <w:t>3), (3A) and (4)</w:t>
      </w:r>
      <w:r w:rsidRPr="00233CFC">
        <w:t>, a claim for payment of a stillborn baby payment in normal circumstances is not effective unless it is made before the end of the period of 52 weeks beginning on the day of the birth of the stillborn child.</w:t>
      </w:r>
    </w:p>
    <w:p w:rsidR="00B10313" w:rsidRPr="00233CFC" w:rsidRDefault="00B10313" w:rsidP="00B10313">
      <w:pPr>
        <w:pStyle w:val="subsection"/>
      </w:pPr>
      <w:r w:rsidRPr="00233CFC">
        <w:tab/>
        <w:t>(3)</w:t>
      </w:r>
      <w:r w:rsidRPr="00233CFC">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233CFC">
        <w:t>subsection (</w:t>
      </w:r>
      <w:r w:rsidRPr="00233CFC">
        <w:t>2) to such longer period as the Secretary considers appropriate.</w:t>
      </w:r>
    </w:p>
    <w:p w:rsidR="00850A55" w:rsidRPr="00233CFC" w:rsidRDefault="00850A55" w:rsidP="00850A55">
      <w:pPr>
        <w:pStyle w:val="subsection"/>
      </w:pPr>
      <w:r w:rsidRPr="00233CFC">
        <w:tab/>
        <w:t>(3A)</w:t>
      </w:r>
      <w:r w:rsidRPr="00233CFC">
        <w:tab/>
        <w:t>If:</w:t>
      </w:r>
    </w:p>
    <w:p w:rsidR="00850A55" w:rsidRPr="00233CFC" w:rsidRDefault="00850A55" w:rsidP="00850A55">
      <w:pPr>
        <w:pStyle w:val="paragraph"/>
      </w:pPr>
      <w:r w:rsidRPr="00233CFC">
        <w:tab/>
        <w:t>(a)</w:t>
      </w:r>
      <w:r w:rsidRPr="00233CFC">
        <w:tab/>
        <w:t xml:space="preserve">in relation to any day during the period of 52 weeks mentioned in </w:t>
      </w:r>
      <w:r w:rsidR="00233CFC">
        <w:t>subsection (</w:t>
      </w:r>
      <w:r w:rsidRPr="00233CFC">
        <w:t>2), paragraphs 36(2)(a) and (b) of the Family Assistance Act apply in relation to the claimant or the claimant’s partner; and</w:t>
      </w:r>
    </w:p>
    <w:p w:rsidR="00850A55" w:rsidRPr="00233CFC" w:rsidRDefault="00850A55" w:rsidP="00850A55">
      <w:pPr>
        <w:pStyle w:val="paragraph"/>
      </w:pPr>
      <w:r w:rsidRPr="00233CFC">
        <w:tab/>
        <w:t>(b)</w:t>
      </w:r>
      <w:r w:rsidRPr="00233CFC">
        <w:tab/>
        <w:t>after the end of, or during the last 13 weeks of, that 52</w:t>
      </w:r>
      <w:r w:rsidR="00233CFC">
        <w:noBreakHyphen/>
      </w:r>
      <w:r w:rsidRPr="00233CFC">
        <w:t>week period, the Secretary gives the claimant, or the claimant’s partner, a notice specifying that the claimant’s or the claimant’s partner’s rate of family tax benefit consists of or includes a Part A rate greater than nil;</w:t>
      </w:r>
    </w:p>
    <w:p w:rsidR="00850A55" w:rsidRPr="00233CFC" w:rsidRDefault="00233CFC" w:rsidP="00850A55">
      <w:pPr>
        <w:pStyle w:val="subsection2"/>
      </w:pPr>
      <w:r>
        <w:t>subsection (</w:t>
      </w:r>
      <w:r w:rsidR="00850A55" w:rsidRPr="00233CFC">
        <w:t>2) of this section does not apply if the claim for payment of a stillborn baby payment is made within the period of 13 weeks after the day on which the notice is given.</w:t>
      </w:r>
    </w:p>
    <w:p w:rsidR="00B10313" w:rsidRPr="00233CFC" w:rsidRDefault="00B10313" w:rsidP="00B10313">
      <w:pPr>
        <w:pStyle w:val="subsection"/>
      </w:pPr>
      <w:r w:rsidRPr="00233CFC">
        <w:tab/>
        <w:t>(4)</w:t>
      </w:r>
      <w:r w:rsidRPr="00233CFC">
        <w:tab/>
        <w:t>If:</w:t>
      </w:r>
    </w:p>
    <w:p w:rsidR="00B10313" w:rsidRPr="00233CFC" w:rsidRDefault="00B10313" w:rsidP="00B10313">
      <w:pPr>
        <w:pStyle w:val="paragraph"/>
      </w:pPr>
      <w:r w:rsidRPr="00233CFC">
        <w:tab/>
        <w:t>(a)</w:t>
      </w:r>
      <w:r w:rsidRPr="00233CFC">
        <w:tab/>
        <w:t>the claimant, or the claimant’s partner, made a claim in accordance with Part</w:t>
      </w:r>
      <w:r w:rsidR="00233CFC">
        <w:t> </w:t>
      </w:r>
      <w:r w:rsidRPr="00233CFC">
        <w:t>2</w:t>
      </w:r>
      <w:r w:rsidR="00233CFC">
        <w:noBreakHyphen/>
      </w:r>
      <w:r w:rsidRPr="00233CFC">
        <w:t xml:space="preserve">4 of the </w:t>
      </w:r>
      <w:r w:rsidRPr="00233CFC">
        <w:rPr>
          <w:i/>
        </w:rPr>
        <w:t>Paid Parental Leave Act 2010</w:t>
      </w:r>
      <w:r w:rsidRPr="00233CFC">
        <w:t xml:space="preserve"> for parental leave pay for the child to whom the claim for payment of a stillborn baby payment relates; and</w:t>
      </w:r>
    </w:p>
    <w:p w:rsidR="00B10313" w:rsidRPr="00233CFC" w:rsidRDefault="00B10313" w:rsidP="00B10313">
      <w:pPr>
        <w:pStyle w:val="paragraph"/>
      </w:pPr>
      <w:r w:rsidRPr="00233CFC">
        <w:tab/>
        <w:t>(b)</w:t>
      </w:r>
      <w:r w:rsidRPr="00233CFC">
        <w:tab/>
        <w:t>the Secretary notifies the claimant, or the claimant’s partner, under section</w:t>
      </w:r>
      <w:r w:rsidR="00233CFC">
        <w:t> </w:t>
      </w:r>
      <w:r w:rsidRPr="00233CFC">
        <w:t>24 of that Act that parental leave pay is not payable for the child; and</w:t>
      </w:r>
    </w:p>
    <w:p w:rsidR="00B10313" w:rsidRPr="00233CFC" w:rsidRDefault="00B10313" w:rsidP="00B10313">
      <w:pPr>
        <w:pStyle w:val="paragraph"/>
      </w:pPr>
      <w:r w:rsidRPr="00233CFC">
        <w:tab/>
        <w:t>(c)</w:t>
      </w:r>
      <w:r w:rsidRPr="00233CFC">
        <w:tab/>
        <w:t>the notice is given:</w:t>
      </w:r>
    </w:p>
    <w:p w:rsidR="00B10313" w:rsidRPr="00233CFC" w:rsidRDefault="00B10313" w:rsidP="00B10313">
      <w:pPr>
        <w:pStyle w:val="paragraphsub"/>
      </w:pPr>
      <w:r w:rsidRPr="00233CFC">
        <w:tab/>
        <w:t>(i)</w:t>
      </w:r>
      <w:r w:rsidRPr="00233CFC">
        <w:tab/>
        <w:t xml:space="preserve">after the end of the period of 52 weeks mentioned in </w:t>
      </w:r>
      <w:r w:rsidR="00233CFC">
        <w:t>subsection (</w:t>
      </w:r>
      <w:r w:rsidRPr="00233CFC">
        <w:t>2) of this section; or</w:t>
      </w:r>
    </w:p>
    <w:p w:rsidR="00B10313" w:rsidRPr="00233CFC" w:rsidRDefault="00B10313" w:rsidP="00B10313">
      <w:pPr>
        <w:pStyle w:val="paragraphsub"/>
      </w:pPr>
      <w:r w:rsidRPr="00233CFC">
        <w:tab/>
        <w:t>(ii)</w:t>
      </w:r>
      <w:r w:rsidRPr="00233CFC">
        <w:tab/>
        <w:t>during the last 13 weeks of that period of 52 weeks;</w:t>
      </w:r>
    </w:p>
    <w:p w:rsidR="00B10313" w:rsidRPr="00233CFC" w:rsidRDefault="00233CFC" w:rsidP="00B10313">
      <w:pPr>
        <w:pStyle w:val="subsection2"/>
      </w:pPr>
      <w:r>
        <w:t>subsection (</w:t>
      </w:r>
      <w:r w:rsidR="00B10313" w:rsidRPr="00233CFC">
        <w:t>2) of this section does not apply if the claim for payment of a stillborn baby payment is made within the period of 13 weeks after the day on which the notice is given.</w:t>
      </w:r>
    </w:p>
    <w:p w:rsidR="00B10313" w:rsidRPr="00233CFC" w:rsidRDefault="00B10313" w:rsidP="00B10313">
      <w:pPr>
        <w:pStyle w:val="SubsectionHead"/>
      </w:pPr>
      <w:r w:rsidRPr="00233CFC">
        <w:t>“Bereavement” entitlement must not already have been determined, or be awaiting determination, on a previous claim</w:t>
      </w:r>
    </w:p>
    <w:p w:rsidR="00B10313" w:rsidRPr="00233CFC" w:rsidRDefault="00B10313" w:rsidP="00B10313">
      <w:pPr>
        <w:pStyle w:val="subsection"/>
      </w:pPr>
      <w:r w:rsidRPr="00233CFC">
        <w:tab/>
        <w:t>(5)</w:t>
      </w:r>
      <w:r w:rsidRPr="00233CFC">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233CFC" w:rsidRDefault="00F01773" w:rsidP="00F01773">
      <w:pPr>
        <w:pStyle w:val="ActHead5"/>
      </w:pPr>
      <w:bookmarkStart w:id="117" w:name="_Toc447692738"/>
      <w:r w:rsidRPr="00233CFC">
        <w:rPr>
          <w:rStyle w:val="CharSectno"/>
        </w:rPr>
        <w:t>40</w:t>
      </w:r>
      <w:r w:rsidRPr="00233CFC">
        <w:t xml:space="preserve">  Claim may be withdrawn</w:t>
      </w:r>
      <w:bookmarkEnd w:id="117"/>
    </w:p>
    <w:p w:rsidR="00F01773" w:rsidRPr="00233CFC" w:rsidRDefault="00F01773" w:rsidP="00F01773">
      <w:pPr>
        <w:pStyle w:val="subsection"/>
      </w:pPr>
      <w:r w:rsidRPr="00233CFC">
        <w:tab/>
        <w:t>(1)</w:t>
      </w:r>
      <w:r w:rsidRPr="00233CFC">
        <w:tab/>
        <w:t>A claimant may withdraw or vary a claim before the claim is determined.</w:t>
      </w:r>
    </w:p>
    <w:p w:rsidR="00F01773" w:rsidRPr="00233CFC" w:rsidRDefault="00F01773" w:rsidP="00F01773">
      <w:pPr>
        <w:pStyle w:val="subsection"/>
      </w:pPr>
      <w:r w:rsidRPr="00233CFC">
        <w:tab/>
        <w:t>(2)</w:t>
      </w:r>
      <w:r w:rsidRPr="00233CFC">
        <w:tab/>
        <w:t>The claimant may only do so in a manner determined by the Secretary.</w:t>
      </w:r>
    </w:p>
    <w:p w:rsidR="00F01773" w:rsidRPr="00233CFC" w:rsidRDefault="00F01773" w:rsidP="00F01773">
      <w:pPr>
        <w:pStyle w:val="subsection"/>
      </w:pPr>
      <w:r w:rsidRPr="00233CFC">
        <w:tab/>
        <w:t>(3)</w:t>
      </w:r>
      <w:r w:rsidRPr="00233CFC">
        <w:tab/>
        <w:t>If a claim is withdrawn, it is taken never to have been made.</w:t>
      </w:r>
    </w:p>
    <w:p w:rsidR="00B10313" w:rsidRPr="00233CFC" w:rsidRDefault="00B10313" w:rsidP="00B10313">
      <w:pPr>
        <w:pStyle w:val="ActHead5"/>
      </w:pPr>
      <w:bookmarkStart w:id="118" w:name="_Toc447692739"/>
      <w:r w:rsidRPr="00233CFC">
        <w:rPr>
          <w:rStyle w:val="CharSectno"/>
        </w:rPr>
        <w:t>41</w:t>
      </w:r>
      <w:r w:rsidRPr="00233CFC">
        <w:t xml:space="preserve">  Secretary must determine claim</w:t>
      </w:r>
      <w:bookmarkEnd w:id="118"/>
    </w:p>
    <w:p w:rsidR="00B10313" w:rsidRPr="00233CFC" w:rsidRDefault="00B10313" w:rsidP="00B10313">
      <w:pPr>
        <w:pStyle w:val="subsection"/>
      </w:pPr>
      <w:r w:rsidRPr="00233CFC">
        <w:tab/>
        <w:t>(1)</w:t>
      </w:r>
      <w:r w:rsidRPr="00233CFC">
        <w:tab/>
        <w:t>If a claim is effective, the Secretary must determine the claim in accordance with this section and sections</w:t>
      </w:r>
      <w:r w:rsidR="00233CFC">
        <w:t> </w:t>
      </w:r>
      <w:r w:rsidRPr="00233CFC">
        <w:t>42 to 44. If the claim is not effective, it is taken not to have been made.</w:t>
      </w:r>
    </w:p>
    <w:p w:rsidR="00B10313" w:rsidRPr="00233CFC" w:rsidRDefault="00B10313" w:rsidP="00B10313">
      <w:pPr>
        <w:pStyle w:val="SubsectionHead"/>
      </w:pPr>
      <w:r w:rsidRPr="00233CFC">
        <w:t>Information to be taken into account</w:t>
      </w:r>
    </w:p>
    <w:p w:rsidR="00B10313" w:rsidRPr="00233CFC" w:rsidRDefault="00B10313" w:rsidP="00B10313">
      <w:pPr>
        <w:pStyle w:val="subsection"/>
      </w:pPr>
      <w:r w:rsidRPr="00233CFC">
        <w:tab/>
        <w:t>(2)</w:t>
      </w:r>
      <w:r w:rsidRPr="00233CFC">
        <w:tab/>
        <w:t>The Secretary is to make the determination:</w:t>
      </w:r>
    </w:p>
    <w:p w:rsidR="00B10313" w:rsidRPr="00233CFC" w:rsidRDefault="00B10313" w:rsidP="00B10313">
      <w:pPr>
        <w:pStyle w:val="paragraph"/>
      </w:pPr>
      <w:r w:rsidRPr="00233CFC">
        <w:tab/>
        <w:t>(a)</w:t>
      </w:r>
      <w:r w:rsidRPr="00233CFC">
        <w:tab/>
        <w:t>having regard only to the information in the claim (and any accompanying documents or information required by the Secretary); or</w:t>
      </w:r>
    </w:p>
    <w:p w:rsidR="00B10313" w:rsidRPr="00233CFC" w:rsidRDefault="00B10313" w:rsidP="00B10313">
      <w:pPr>
        <w:pStyle w:val="paragraph"/>
      </w:pPr>
      <w:r w:rsidRPr="00233CFC">
        <w:tab/>
        <w:t>(b)</w:t>
      </w:r>
      <w:r w:rsidRPr="00233CFC">
        <w:tab/>
        <w:t xml:space="preserve">having regard to the things in </w:t>
      </w:r>
      <w:r w:rsidR="00233CFC">
        <w:t>paragraph (</w:t>
      </w:r>
      <w:r w:rsidRPr="00233CFC">
        <w:t>a) and also to any other information or documents (whether or not provided by the claimant).</w:t>
      </w:r>
    </w:p>
    <w:p w:rsidR="00B10313" w:rsidRPr="00233CFC" w:rsidRDefault="00B10313" w:rsidP="00B10313">
      <w:pPr>
        <w:pStyle w:val="SubsectionHead"/>
      </w:pPr>
      <w:r w:rsidRPr="00233CFC">
        <w:t>Deferral of “normal circumstances” stillborn baby payment determination pending resolution of parental leave pay</w:t>
      </w:r>
    </w:p>
    <w:p w:rsidR="00B10313" w:rsidRPr="00233CFC" w:rsidRDefault="00B10313" w:rsidP="00B10313">
      <w:pPr>
        <w:pStyle w:val="subsection"/>
      </w:pPr>
      <w:r w:rsidRPr="00233CFC">
        <w:tab/>
        <w:t>(3)</w:t>
      </w:r>
      <w:r w:rsidRPr="00233CFC">
        <w:tab/>
        <w:t>If:</w:t>
      </w:r>
    </w:p>
    <w:p w:rsidR="00B10313" w:rsidRPr="00233CFC" w:rsidRDefault="00B10313" w:rsidP="00B10313">
      <w:pPr>
        <w:pStyle w:val="paragraph"/>
      </w:pPr>
      <w:r w:rsidRPr="00233CFC">
        <w:tab/>
        <w:t>(a)</w:t>
      </w:r>
      <w:r w:rsidRPr="00233CFC">
        <w:tab/>
        <w:t>the claim is one for payment of a stillborn baby payment in normal circumstances; and</w:t>
      </w:r>
    </w:p>
    <w:p w:rsidR="00B10313" w:rsidRPr="00233CFC" w:rsidRDefault="00B10313" w:rsidP="00B10313">
      <w:pPr>
        <w:pStyle w:val="paragraph"/>
      </w:pPr>
      <w:r w:rsidRPr="00233CFC">
        <w:tab/>
        <w:t>(b)</w:t>
      </w:r>
      <w:r w:rsidRPr="00233CFC">
        <w:tab/>
        <w:t>the claimant, or the claimant’s partner, has made a claim in accordance with Part</w:t>
      </w:r>
      <w:r w:rsidR="00233CFC">
        <w:t> </w:t>
      </w:r>
      <w:r w:rsidRPr="00233CFC">
        <w:t>2</w:t>
      </w:r>
      <w:r w:rsidR="00233CFC">
        <w:noBreakHyphen/>
      </w:r>
      <w:r w:rsidRPr="00233CFC">
        <w:t xml:space="preserve">4 of the </w:t>
      </w:r>
      <w:r w:rsidRPr="00233CFC">
        <w:rPr>
          <w:i/>
        </w:rPr>
        <w:t>Paid Parental Leave Act 2010</w:t>
      </w:r>
      <w:r w:rsidRPr="00233CFC">
        <w:t xml:space="preserve"> for parental leave pay for the child to whom the claim for a stillborn baby payment relates;</w:t>
      </w:r>
    </w:p>
    <w:p w:rsidR="00B10313" w:rsidRPr="00233CFC" w:rsidRDefault="00B10313" w:rsidP="00B10313">
      <w:pPr>
        <w:pStyle w:val="subsection2"/>
      </w:pPr>
      <w:r w:rsidRPr="00233CFC">
        <w:t>the Secretary must not determine the claim for a stillborn baby payment until one of the following occurs:</w:t>
      </w:r>
    </w:p>
    <w:p w:rsidR="00B10313" w:rsidRPr="00233CFC" w:rsidRDefault="00B10313" w:rsidP="00B10313">
      <w:pPr>
        <w:pStyle w:val="paragraph"/>
      </w:pPr>
      <w:r w:rsidRPr="00233CFC">
        <w:tab/>
        <w:t>(c)</w:t>
      </w:r>
      <w:r w:rsidRPr="00233CFC">
        <w:tab/>
        <w:t>if the Secretary determines under that Act that parental leave pay for the child is payable:</w:t>
      </w:r>
    </w:p>
    <w:p w:rsidR="00B10313" w:rsidRPr="00233CFC" w:rsidRDefault="00B10313" w:rsidP="00B10313">
      <w:pPr>
        <w:pStyle w:val="paragraphsub"/>
      </w:pPr>
      <w:r w:rsidRPr="00233CFC">
        <w:tab/>
        <w:t>(i)</w:t>
      </w:r>
      <w:r w:rsidRPr="00233CFC">
        <w:tab/>
        <w:t>the PPL period applying to the individual who made the claim for parental leave pay starts; or</w:t>
      </w:r>
    </w:p>
    <w:p w:rsidR="00B10313" w:rsidRPr="00233CFC" w:rsidRDefault="00B10313" w:rsidP="00B10313">
      <w:pPr>
        <w:pStyle w:val="paragraphsub"/>
      </w:pPr>
      <w:r w:rsidRPr="00233CFC">
        <w:tab/>
        <w:t>(ii)</w:t>
      </w:r>
      <w:r w:rsidRPr="00233CFC">
        <w:tab/>
        <w:t>the Secretary revokes the determination under section</w:t>
      </w:r>
      <w:r w:rsidR="00233CFC">
        <w:t> </w:t>
      </w:r>
      <w:r w:rsidRPr="00233CFC">
        <w:t>25 of that Act;</w:t>
      </w:r>
    </w:p>
    <w:p w:rsidR="00B10313" w:rsidRPr="00233CFC" w:rsidRDefault="00B10313" w:rsidP="00B10313">
      <w:pPr>
        <w:pStyle w:val="paragraph"/>
      </w:pPr>
      <w:r w:rsidRPr="00233CFC">
        <w:tab/>
        <w:t>(d)</w:t>
      </w:r>
      <w:r w:rsidRPr="00233CFC">
        <w:tab/>
        <w:t>the Secretary determines under that Act that parental leave pay for the child is not payable;</w:t>
      </w:r>
    </w:p>
    <w:p w:rsidR="00B10313" w:rsidRPr="00233CFC" w:rsidRDefault="00B10313" w:rsidP="00B10313">
      <w:pPr>
        <w:pStyle w:val="paragraph"/>
      </w:pPr>
      <w:r w:rsidRPr="00233CFC">
        <w:tab/>
        <w:t>(e)</w:t>
      </w:r>
      <w:r w:rsidRPr="00233CFC">
        <w:tab/>
        <w:t>the claim for parental leave pay is withdrawn under section</w:t>
      </w:r>
      <w:r w:rsidR="00233CFC">
        <w:t> </w:t>
      </w:r>
      <w:r w:rsidRPr="00233CFC">
        <w:t>61 of that Act.</w:t>
      </w:r>
    </w:p>
    <w:p w:rsidR="00F01773" w:rsidRPr="00233CFC" w:rsidRDefault="00F01773" w:rsidP="00F01773">
      <w:pPr>
        <w:pStyle w:val="ActHead5"/>
      </w:pPr>
      <w:bookmarkStart w:id="119" w:name="_Toc447692740"/>
      <w:r w:rsidRPr="00233CFC">
        <w:rPr>
          <w:rStyle w:val="CharSectno"/>
        </w:rPr>
        <w:t>41A</w:t>
      </w:r>
      <w:r w:rsidRPr="00233CFC">
        <w:t xml:space="preserve">  Restriction on determining claim where tax file number not provided etc.</w:t>
      </w:r>
      <w:bookmarkEnd w:id="119"/>
    </w:p>
    <w:p w:rsidR="00F01773" w:rsidRPr="00233CFC" w:rsidRDefault="00F01773" w:rsidP="00F01773">
      <w:pPr>
        <w:pStyle w:val="SubsectionHead"/>
      </w:pPr>
      <w:r w:rsidRPr="00233CFC">
        <w:t>Statement that TFN claim person or TFN substitution person does not know what his or her tax file number is etc.</w:t>
      </w:r>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TFN claim person makes a statement of the kind set out in subsection</w:t>
      </w:r>
      <w:r w:rsidR="00233CFC">
        <w:t> </w:t>
      </w:r>
      <w:r w:rsidRPr="00233CFC">
        <w:t>38A(4); or</w:t>
      </w:r>
    </w:p>
    <w:p w:rsidR="00F01773" w:rsidRPr="00233CFC" w:rsidRDefault="00F01773" w:rsidP="00F01773">
      <w:pPr>
        <w:pStyle w:val="paragraph"/>
      </w:pPr>
      <w:r w:rsidRPr="00233CFC">
        <w:tab/>
        <w:t>(b)</w:t>
      </w:r>
      <w:r w:rsidRPr="00233CFC">
        <w:tab/>
        <w:t>a TFN substitution person makes a statement of the kind set out in subsection</w:t>
      </w:r>
      <w:r w:rsidR="00233CFC">
        <w:t> </w:t>
      </w:r>
      <w:r w:rsidRPr="00233CFC">
        <w:t>38B(4);</w:t>
      </w:r>
    </w:p>
    <w:p w:rsidR="00F01773" w:rsidRPr="00233CFC" w:rsidRDefault="00F01773" w:rsidP="00F01773">
      <w:pPr>
        <w:pStyle w:val="subsection2"/>
      </w:pPr>
      <w:r w:rsidRPr="00233CFC">
        <w:t>the Secretary can only determine the claim concerned if:</w:t>
      </w:r>
    </w:p>
    <w:p w:rsidR="00F01773" w:rsidRPr="00233CFC" w:rsidRDefault="00F01773" w:rsidP="00F01773">
      <w:pPr>
        <w:pStyle w:val="paragraph"/>
      </w:pPr>
      <w:r w:rsidRPr="00233CFC">
        <w:tab/>
        <w:t>(c)</w:t>
      </w:r>
      <w:r w:rsidRPr="00233CFC">
        <w:tab/>
        <w:t>within 28 days after the claim is made, the Commissioner of Taxation tells the Secretary the person’s tax file number; or</w:t>
      </w:r>
    </w:p>
    <w:p w:rsidR="00F01773" w:rsidRPr="00233CFC" w:rsidRDefault="00F01773" w:rsidP="00F01773">
      <w:pPr>
        <w:pStyle w:val="paragraph"/>
      </w:pPr>
      <w:r w:rsidRPr="00233CFC">
        <w:tab/>
        <w:t>(d)</w:t>
      </w:r>
      <w:r w:rsidRPr="00233CFC">
        <w:tab/>
        <w:t>28 days pass after the claim is made without the Commissioner of Taxation telling the Secretary that the person has no tax file number.</w:t>
      </w:r>
    </w:p>
    <w:p w:rsidR="00F01773" w:rsidRPr="00233CFC" w:rsidRDefault="00F01773" w:rsidP="00F01773">
      <w:pPr>
        <w:pStyle w:val="SubsectionHead"/>
      </w:pPr>
      <w:r w:rsidRPr="00233CFC">
        <w:t>Statement that an application for a tax file number is pending</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a TFN claim person makes a statement of the kind set out in subsection</w:t>
      </w:r>
      <w:r w:rsidR="00233CFC">
        <w:t> </w:t>
      </w:r>
      <w:r w:rsidRPr="00233CFC">
        <w:t>38A(5); or</w:t>
      </w:r>
    </w:p>
    <w:p w:rsidR="00F01773" w:rsidRPr="00233CFC" w:rsidRDefault="00F01773" w:rsidP="00F01773">
      <w:pPr>
        <w:pStyle w:val="paragraph"/>
      </w:pPr>
      <w:r w:rsidRPr="00233CFC">
        <w:tab/>
        <w:t>(b)</w:t>
      </w:r>
      <w:r w:rsidRPr="00233CFC">
        <w:tab/>
        <w:t>a TFN substitution person makes a statement of the kind set out in subsection</w:t>
      </w:r>
      <w:r w:rsidR="00233CFC">
        <w:t> </w:t>
      </w:r>
      <w:r w:rsidRPr="00233CFC">
        <w:t>38B(5);</w:t>
      </w:r>
    </w:p>
    <w:p w:rsidR="00F01773" w:rsidRPr="00233CFC" w:rsidRDefault="00F01773" w:rsidP="00F01773">
      <w:pPr>
        <w:pStyle w:val="subsection2"/>
      </w:pPr>
      <w:r w:rsidRPr="00233CFC">
        <w:t>the Secretary can only determine the claim concerned if:</w:t>
      </w:r>
    </w:p>
    <w:p w:rsidR="00F01773" w:rsidRPr="00233CFC" w:rsidRDefault="00F01773" w:rsidP="00F01773">
      <w:pPr>
        <w:pStyle w:val="paragraph"/>
      </w:pPr>
      <w:r w:rsidRPr="00233CFC">
        <w:tab/>
        <w:t>(c)</w:t>
      </w:r>
      <w:r w:rsidRPr="00233CFC">
        <w:tab/>
        <w:t>within 28 days after the claim is made, the Commissioner of Taxation tells the Secretary the person’s tax file number; or</w:t>
      </w:r>
    </w:p>
    <w:p w:rsidR="00F01773" w:rsidRPr="00233CFC" w:rsidRDefault="00F01773" w:rsidP="00F01773">
      <w:pPr>
        <w:pStyle w:val="paragraph"/>
      </w:pPr>
      <w:r w:rsidRPr="00233CFC">
        <w:tab/>
        <w:t>(d)</w:t>
      </w:r>
      <w:r w:rsidRPr="00233CFC">
        <w:tab/>
        <w:t>28 days pass after the claim is made without the Commissioner of Taxation telling the Secretary that:</w:t>
      </w:r>
    </w:p>
    <w:p w:rsidR="00F01773" w:rsidRPr="00233CFC" w:rsidRDefault="00F01773" w:rsidP="00F01773">
      <w:pPr>
        <w:pStyle w:val="paragraphsub"/>
      </w:pPr>
      <w:r w:rsidRPr="00233CFC">
        <w:tab/>
        <w:t>(i)</w:t>
      </w:r>
      <w:r w:rsidRPr="00233CFC">
        <w:tab/>
        <w:t>the person has not applied for a tax file number; or</w:t>
      </w:r>
    </w:p>
    <w:p w:rsidR="00F01773" w:rsidRPr="00233CFC" w:rsidRDefault="00F01773" w:rsidP="00F01773">
      <w:pPr>
        <w:pStyle w:val="paragraphsub"/>
      </w:pPr>
      <w:r w:rsidRPr="00233CFC">
        <w:tab/>
        <w:t>(ii)</w:t>
      </w:r>
      <w:r w:rsidRPr="00233CFC">
        <w:tab/>
        <w:t>an application by the person for a tax file number has been refused; or</w:t>
      </w:r>
    </w:p>
    <w:p w:rsidR="00F01773" w:rsidRPr="00233CFC" w:rsidRDefault="00F01773" w:rsidP="00F01773">
      <w:pPr>
        <w:pStyle w:val="paragraphsub"/>
      </w:pPr>
      <w:r w:rsidRPr="00233CFC">
        <w:tab/>
        <w:t>(iii)</w:t>
      </w:r>
      <w:r w:rsidRPr="00233CFC">
        <w:tab/>
        <w:t>the person has withdrawn an application for a tax file number.</w:t>
      </w:r>
    </w:p>
    <w:p w:rsidR="00F01773" w:rsidRPr="00233CFC" w:rsidRDefault="00F01773" w:rsidP="00F01773">
      <w:pPr>
        <w:pStyle w:val="subsection"/>
      </w:pPr>
      <w:r w:rsidRPr="00233CFC">
        <w:tab/>
        <w:t>(3)</w:t>
      </w:r>
      <w:r w:rsidRPr="00233CFC">
        <w:tab/>
        <w:t xml:space="preserve">If, after the 28 days mentioned in </w:t>
      </w:r>
      <w:r w:rsidR="00233CFC">
        <w:t>subsection (</w:t>
      </w:r>
      <w:r w:rsidRPr="00233CFC">
        <w:t>1) or (2) have passed, the Secretary cannot, because of that subsection, determine the claim, the claim is taken never to have been made.</w:t>
      </w:r>
    </w:p>
    <w:p w:rsidR="00B10313" w:rsidRPr="00233CFC" w:rsidRDefault="00B10313" w:rsidP="00B10313">
      <w:pPr>
        <w:pStyle w:val="ActHead5"/>
      </w:pPr>
      <w:bookmarkStart w:id="120" w:name="_Toc447692741"/>
      <w:r w:rsidRPr="00233CFC">
        <w:rPr>
          <w:rStyle w:val="CharSectno"/>
        </w:rPr>
        <w:t>42</w:t>
      </w:r>
      <w:r w:rsidRPr="00233CFC">
        <w:t xml:space="preserve">  Determination of “normal circumstances” entitlement claim</w:t>
      </w:r>
      <w:bookmarkEnd w:id="120"/>
    </w:p>
    <w:p w:rsidR="00B10313" w:rsidRPr="00233CFC" w:rsidRDefault="00B10313" w:rsidP="00B10313">
      <w:pPr>
        <w:pStyle w:val="subsection"/>
      </w:pPr>
      <w:r w:rsidRPr="00233CFC">
        <w:tab/>
      </w:r>
      <w:r w:rsidRPr="00233CFC">
        <w:tab/>
        <w:t>If:</w:t>
      </w:r>
    </w:p>
    <w:p w:rsidR="00B10313" w:rsidRPr="00233CFC" w:rsidRDefault="00B10313" w:rsidP="00B10313">
      <w:pPr>
        <w:pStyle w:val="paragraph"/>
      </w:pPr>
      <w:r w:rsidRPr="00233CFC">
        <w:tab/>
        <w:t>(a)</w:t>
      </w:r>
      <w:r w:rsidRPr="00233CFC">
        <w:tab/>
        <w:t>the claim is one for payment of a stillborn baby payment in normal circumstances; and</w:t>
      </w:r>
    </w:p>
    <w:p w:rsidR="00B10313" w:rsidRPr="00233CFC" w:rsidRDefault="00B10313" w:rsidP="00B10313">
      <w:pPr>
        <w:pStyle w:val="paragraph"/>
      </w:pPr>
      <w:r w:rsidRPr="00233CFC">
        <w:tab/>
        <w:t>(b)</w:t>
      </w:r>
      <w:r w:rsidRPr="00233CFC">
        <w:tab/>
        <w:t>the Secretary is satisfied that the claimant is eligible for a stillborn baby payment in accordance with Subdivision A of Division</w:t>
      </w:r>
      <w:r w:rsidR="00233CFC">
        <w:t> </w:t>
      </w:r>
      <w:r w:rsidRPr="00233CFC">
        <w:t>2 of Part</w:t>
      </w:r>
      <w:r w:rsidR="00233CFC">
        <w:t> </w:t>
      </w:r>
      <w:r w:rsidRPr="00233CFC">
        <w:t>3 of the Family Assistance Act in respect of the child to whom the claim relates;</w:t>
      </w:r>
    </w:p>
    <w:p w:rsidR="00B10313" w:rsidRPr="00233CFC" w:rsidRDefault="00B10313" w:rsidP="00B10313">
      <w:pPr>
        <w:pStyle w:val="subsection2"/>
      </w:pPr>
      <w:r w:rsidRPr="00233CFC">
        <w:t>the Secretary must determine that the claimant is entitled to be paid the stillborn baby payment and must determine the amount of the payment that the claimant is entitled to be paid.</w:t>
      </w:r>
    </w:p>
    <w:p w:rsidR="00B10313" w:rsidRPr="00233CFC" w:rsidRDefault="00B10313" w:rsidP="00B10313">
      <w:pPr>
        <w:pStyle w:val="ActHead5"/>
      </w:pPr>
      <w:bookmarkStart w:id="121" w:name="_Toc447692742"/>
      <w:r w:rsidRPr="00233CFC">
        <w:rPr>
          <w:rStyle w:val="CharSectno"/>
        </w:rPr>
        <w:t>43</w:t>
      </w:r>
      <w:r w:rsidRPr="00233CFC">
        <w:t xml:space="preserve">  Determination of “bereavement” entitlement claim</w:t>
      </w:r>
      <w:bookmarkEnd w:id="121"/>
    </w:p>
    <w:p w:rsidR="00B10313" w:rsidRPr="00233CFC" w:rsidRDefault="00B10313" w:rsidP="00B10313">
      <w:pPr>
        <w:pStyle w:val="subsection"/>
      </w:pPr>
      <w:r w:rsidRPr="00233CFC">
        <w:tab/>
      </w:r>
      <w:r w:rsidRPr="00233CFC">
        <w:tab/>
        <w:t>If:</w:t>
      </w:r>
    </w:p>
    <w:p w:rsidR="00B10313" w:rsidRPr="00233CFC" w:rsidRDefault="00B10313" w:rsidP="00B10313">
      <w:pPr>
        <w:pStyle w:val="paragraph"/>
      </w:pPr>
      <w:r w:rsidRPr="00233CFC">
        <w:tab/>
        <w:t>(a)</w:t>
      </w:r>
      <w:r w:rsidRPr="00233CFC">
        <w:tab/>
        <w:t>the claim is one for payment of a stillborn baby payment because of the death of another individual; and</w:t>
      </w:r>
    </w:p>
    <w:p w:rsidR="00B10313" w:rsidRPr="00233CFC" w:rsidRDefault="00B10313" w:rsidP="00B10313">
      <w:pPr>
        <w:pStyle w:val="paragraph"/>
      </w:pPr>
      <w:r w:rsidRPr="00233CFC">
        <w:tab/>
        <w:t>(b)</w:t>
      </w:r>
      <w:r w:rsidRPr="00233CFC">
        <w:tab/>
        <w:t>the Secretary is satisfied that the claimant is, in the circumstances covered by the claim, eligible for a stillborn baby payment in accordance with Subdivision B of Division</w:t>
      </w:r>
      <w:r w:rsidR="00233CFC">
        <w:t> </w:t>
      </w:r>
      <w:r w:rsidRPr="00233CFC">
        <w:t>2 of Part</w:t>
      </w:r>
      <w:r w:rsidR="00233CFC">
        <w:t> </w:t>
      </w:r>
      <w:r w:rsidRPr="00233CFC">
        <w:t>3 of the Family Assistance Act;</w:t>
      </w:r>
    </w:p>
    <w:p w:rsidR="00B10313" w:rsidRPr="00233CFC" w:rsidRDefault="00B10313" w:rsidP="00B10313">
      <w:pPr>
        <w:pStyle w:val="subsection2"/>
      </w:pPr>
      <w:r w:rsidRPr="00233CFC">
        <w:t>the Secretary must determine that the claimant is entitled to be paid the stillborn baby payment and must determine the amount of the payment that the claimant is entitled to be paid.</w:t>
      </w:r>
    </w:p>
    <w:p w:rsidR="00B10313" w:rsidRPr="00233CFC" w:rsidRDefault="00B10313" w:rsidP="00B10313">
      <w:pPr>
        <w:pStyle w:val="ActHead5"/>
      </w:pPr>
      <w:bookmarkStart w:id="122" w:name="_Toc447692743"/>
      <w:r w:rsidRPr="00233CFC">
        <w:rPr>
          <w:rStyle w:val="CharSectno"/>
        </w:rPr>
        <w:t>44</w:t>
      </w:r>
      <w:r w:rsidRPr="00233CFC">
        <w:t xml:space="preserve">  Determination that no entitlement</w:t>
      </w:r>
      <w:bookmarkEnd w:id="122"/>
    </w:p>
    <w:p w:rsidR="00B10313" w:rsidRPr="00233CFC" w:rsidRDefault="00B10313" w:rsidP="00B10313">
      <w:pPr>
        <w:pStyle w:val="subsection"/>
      </w:pPr>
      <w:r w:rsidRPr="00233CFC">
        <w:tab/>
      </w:r>
      <w:r w:rsidRPr="00233CFC">
        <w:tab/>
        <w:t>If the Secretary is not satisfied as mentioned in section</w:t>
      </w:r>
      <w:r w:rsidR="00233CFC">
        <w:t> </w:t>
      </w:r>
      <w:r w:rsidRPr="00233CFC">
        <w:t>42 or 43, the Secretary must determine that the claimant is not entitled to be paid a stillborn baby payment in respect of the child to whom the claim relates, or in the circumstances covered by the claim, as the case requires.</w:t>
      </w:r>
    </w:p>
    <w:p w:rsidR="00B10313" w:rsidRPr="00233CFC" w:rsidRDefault="00B10313" w:rsidP="00DE4889">
      <w:pPr>
        <w:pStyle w:val="ActHead5"/>
      </w:pPr>
      <w:bookmarkStart w:id="123" w:name="_Toc447692744"/>
      <w:r w:rsidRPr="00233CFC">
        <w:rPr>
          <w:rStyle w:val="CharSectno"/>
        </w:rPr>
        <w:t>45</w:t>
      </w:r>
      <w:r w:rsidRPr="00233CFC">
        <w:t xml:space="preserve">  When determination is in force</w:t>
      </w:r>
      <w:bookmarkEnd w:id="123"/>
    </w:p>
    <w:p w:rsidR="00B10313" w:rsidRPr="00233CFC" w:rsidRDefault="00B10313" w:rsidP="00DE4889">
      <w:pPr>
        <w:pStyle w:val="subsection"/>
        <w:keepNext/>
        <w:keepLines/>
      </w:pPr>
      <w:r w:rsidRPr="00233CFC">
        <w:tab/>
      </w:r>
      <w:r w:rsidRPr="00233CFC">
        <w:tab/>
        <w:t>A determination comes into force when it is made and remains in force at all times afterwards.</w:t>
      </w:r>
    </w:p>
    <w:p w:rsidR="00B10313" w:rsidRPr="00233CFC" w:rsidRDefault="00B10313" w:rsidP="00B10313">
      <w:pPr>
        <w:pStyle w:val="ActHead5"/>
      </w:pPr>
      <w:bookmarkStart w:id="124" w:name="_Toc447692745"/>
      <w:r w:rsidRPr="00233CFC">
        <w:rPr>
          <w:rStyle w:val="CharSectno"/>
        </w:rPr>
        <w:t>46</w:t>
      </w:r>
      <w:r w:rsidRPr="00233CFC">
        <w:t xml:space="preserve">  Notice of determination</w:t>
      </w:r>
      <w:bookmarkEnd w:id="124"/>
    </w:p>
    <w:p w:rsidR="00B10313" w:rsidRPr="00233CFC" w:rsidRDefault="00B10313" w:rsidP="00B10313">
      <w:pPr>
        <w:pStyle w:val="subsection"/>
      </w:pPr>
      <w:r w:rsidRPr="00233CFC">
        <w:tab/>
        <w:t>(1)</w:t>
      </w:r>
      <w:r w:rsidRPr="00233CFC">
        <w:tab/>
        <w:t>The Secretary must give notice of the determination to the claimant, stating:</w:t>
      </w:r>
    </w:p>
    <w:p w:rsidR="00B10313" w:rsidRPr="00233CFC" w:rsidRDefault="00B10313" w:rsidP="00B10313">
      <w:pPr>
        <w:pStyle w:val="paragraph"/>
      </w:pPr>
      <w:r w:rsidRPr="00233CFC">
        <w:tab/>
        <w:t>(a)</w:t>
      </w:r>
      <w:r w:rsidRPr="00233CFC">
        <w:tab/>
        <w:t>whether the claimant is entitled to be paid a stillborn baby payment under the determination; and</w:t>
      </w:r>
    </w:p>
    <w:p w:rsidR="00B10313" w:rsidRPr="00233CFC" w:rsidRDefault="00B10313" w:rsidP="00B10313">
      <w:pPr>
        <w:pStyle w:val="paragraph"/>
      </w:pPr>
      <w:r w:rsidRPr="00233CFC">
        <w:tab/>
        <w:t>(b)</w:t>
      </w:r>
      <w:r w:rsidRPr="00233CFC">
        <w:tab/>
        <w:t>if the claimant is entitled—the amount of the stillborn baby payment and how it is to be paid; and</w:t>
      </w:r>
    </w:p>
    <w:p w:rsidR="00B10313" w:rsidRPr="00233CFC" w:rsidRDefault="00B10313" w:rsidP="00B10313">
      <w:pPr>
        <w:pStyle w:val="paragraph"/>
      </w:pPr>
      <w:r w:rsidRPr="00233CFC">
        <w:tab/>
        <w:t>(c)</w:t>
      </w:r>
      <w:r w:rsidRPr="00233CFC">
        <w:tab/>
        <w:t>that the claimant may apply for review of the determination in the manner set out in Part</w:t>
      </w:r>
      <w:r w:rsidR="00233CFC">
        <w:t> </w:t>
      </w:r>
      <w:r w:rsidRPr="00233CFC">
        <w:t>5.</w:t>
      </w:r>
    </w:p>
    <w:p w:rsidR="00B10313" w:rsidRPr="00233CFC" w:rsidRDefault="00B10313" w:rsidP="00B10313">
      <w:pPr>
        <w:pStyle w:val="subsection"/>
      </w:pPr>
      <w:r w:rsidRPr="00233CFC">
        <w:tab/>
        <w:t>(2)</w:t>
      </w:r>
      <w:r w:rsidRPr="00233CFC">
        <w:tab/>
        <w:t xml:space="preserve">The determination is not ineffective by reason only that the requirements of </w:t>
      </w:r>
      <w:r w:rsidR="00233CFC">
        <w:t>subsection (</w:t>
      </w:r>
      <w:r w:rsidRPr="00233CFC">
        <w:t>1) are not complied with.</w:t>
      </w:r>
    </w:p>
    <w:p w:rsidR="00B10313" w:rsidRPr="00233CFC" w:rsidRDefault="00B10313" w:rsidP="00B10313">
      <w:pPr>
        <w:pStyle w:val="ActHead5"/>
      </w:pPr>
      <w:bookmarkStart w:id="125" w:name="_Toc447692746"/>
      <w:r w:rsidRPr="00233CFC">
        <w:rPr>
          <w:rStyle w:val="CharSectno"/>
        </w:rPr>
        <w:t>47</w:t>
      </w:r>
      <w:r w:rsidRPr="00233CFC">
        <w:t xml:space="preserve">  Payment of stillborn baby payment</w:t>
      </w:r>
      <w:bookmarkEnd w:id="125"/>
    </w:p>
    <w:p w:rsidR="00B10313" w:rsidRPr="00233CFC" w:rsidRDefault="00B10313" w:rsidP="00B10313">
      <w:pPr>
        <w:pStyle w:val="subsection"/>
      </w:pPr>
      <w:r w:rsidRPr="00233CFC">
        <w:tab/>
        <w:t>(1)</w:t>
      </w:r>
      <w:r w:rsidRPr="00233CFC">
        <w:tab/>
        <w:t>If the claimant is entitled to be paid a stillborn baby payment, the Secretary must pay the amount of the payment to the claimant in a single lump sum:</w:t>
      </w:r>
    </w:p>
    <w:p w:rsidR="00B10313" w:rsidRPr="00233CFC" w:rsidRDefault="00B10313" w:rsidP="00B10313">
      <w:pPr>
        <w:pStyle w:val="paragraph"/>
      </w:pPr>
      <w:r w:rsidRPr="00233CFC">
        <w:tab/>
        <w:t>(a)</w:t>
      </w:r>
      <w:r w:rsidRPr="00233CFC">
        <w:tab/>
        <w:t>on the day that the Secretary considers to be the earliest day on which it is reasonably practicable for the amount to be paid; and</w:t>
      </w:r>
    </w:p>
    <w:p w:rsidR="00B10313" w:rsidRPr="00233CFC" w:rsidRDefault="00B10313" w:rsidP="00B10313">
      <w:pPr>
        <w:pStyle w:val="paragraph"/>
      </w:pPr>
      <w:r w:rsidRPr="00233CFC">
        <w:tab/>
        <w:t>(b)</w:t>
      </w:r>
      <w:r w:rsidRPr="00233CFC">
        <w:tab/>
        <w:t>to the credit of a bank account nominated and maintained by the claimant.</w:t>
      </w:r>
    </w:p>
    <w:p w:rsidR="00B10313" w:rsidRPr="00233CFC" w:rsidRDefault="00B10313" w:rsidP="00B10313">
      <w:pPr>
        <w:pStyle w:val="SubsectionHead"/>
      </w:pPr>
      <w:r w:rsidRPr="00233CFC">
        <w:t>Payment not to bank account</w:t>
      </w:r>
    </w:p>
    <w:p w:rsidR="00B10313" w:rsidRPr="00233CFC" w:rsidRDefault="00B10313" w:rsidP="00B10313">
      <w:pPr>
        <w:pStyle w:val="subsection"/>
      </w:pPr>
      <w:r w:rsidRPr="00233CFC">
        <w:tab/>
        <w:t>(2)</w:t>
      </w:r>
      <w:r w:rsidRPr="00233CFC">
        <w:tab/>
        <w:t xml:space="preserve">However, the Secretary may direct that an amount that is to be paid under </w:t>
      </w:r>
      <w:r w:rsidR="00233CFC">
        <w:t>subsection (</w:t>
      </w:r>
      <w:r w:rsidRPr="00233CFC">
        <w:t>1) is to be paid in a way other than by payment to the credit of a bank account nominated and maintained by the claimant. A direction has effect accordingly.</w:t>
      </w:r>
    </w:p>
    <w:p w:rsidR="00B10313" w:rsidRPr="00233CFC" w:rsidRDefault="00B10313" w:rsidP="00B10313">
      <w:pPr>
        <w:pStyle w:val="SubsectionHead"/>
      </w:pPr>
      <w:r w:rsidRPr="00233CFC">
        <w:t>Interaction with other provisions</w:t>
      </w:r>
    </w:p>
    <w:p w:rsidR="00B10313" w:rsidRPr="00233CFC" w:rsidRDefault="00B10313" w:rsidP="00B10313">
      <w:pPr>
        <w:pStyle w:val="subsection"/>
      </w:pPr>
      <w:r w:rsidRPr="00233CFC">
        <w:tab/>
        <w:t>(3)</w:t>
      </w:r>
      <w:r w:rsidRPr="00233CFC">
        <w:tab/>
        <w:t>This section is subject to Part</w:t>
      </w:r>
      <w:r w:rsidR="00233CFC">
        <w:t> </w:t>
      </w:r>
      <w:r w:rsidRPr="00233CFC">
        <w:t>4, Division</w:t>
      </w:r>
      <w:r w:rsidR="00233CFC">
        <w:t> </w:t>
      </w:r>
      <w:r w:rsidRPr="00233CFC">
        <w:t>3 of Part</w:t>
      </w:r>
      <w:r w:rsidR="00233CFC">
        <w:t> </w:t>
      </w:r>
      <w:r w:rsidRPr="00233CFC">
        <w:t>8B and sections</w:t>
      </w:r>
      <w:r w:rsidR="00233CFC">
        <w:t> </w:t>
      </w:r>
      <w:r w:rsidRPr="00233CFC">
        <w:t>225 and 226.</w:t>
      </w:r>
    </w:p>
    <w:p w:rsidR="00F01773" w:rsidRPr="00233CFC" w:rsidRDefault="00F01773" w:rsidP="00631702">
      <w:pPr>
        <w:pStyle w:val="ActHead5"/>
      </w:pPr>
      <w:bookmarkStart w:id="126" w:name="_Toc447692747"/>
      <w:r w:rsidRPr="00233CFC">
        <w:rPr>
          <w:rStyle w:val="CharSectno"/>
        </w:rPr>
        <w:t>47A</w:t>
      </w:r>
      <w:r w:rsidRPr="00233CFC">
        <w:t xml:space="preserve">  Variation of determination where certain statements under section</w:t>
      </w:r>
      <w:r w:rsidR="00233CFC">
        <w:t> </w:t>
      </w:r>
      <w:r w:rsidRPr="00233CFC">
        <w:t>38A made</w:t>
      </w:r>
      <w:bookmarkEnd w:id="126"/>
    </w:p>
    <w:p w:rsidR="00F01773" w:rsidRPr="00233CFC" w:rsidRDefault="00F01773" w:rsidP="00631702">
      <w:pPr>
        <w:pStyle w:val="subsection"/>
        <w:keepNext/>
      </w:pPr>
      <w:r w:rsidRPr="00233CFC">
        <w:tab/>
        <w:t>(1)</w:t>
      </w:r>
      <w:r w:rsidRPr="00233CFC">
        <w:tab/>
        <w:t>If:</w:t>
      </w:r>
    </w:p>
    <w:p w:rsidR="00F01773" w:rsidRPr="00233CFC" w:rsidRDefault="00F01773" w:rsidP="00F01773">
      <w:pPr>
        <w:pStyle w:val="paragraph"/>
      </w:pPr>
      <w:r w:rsidRPr="00233CFC">
        <w:tab/>
        <w:t>(a)</w:t>
      </w:r>
      <w:r w:rsidRPr="00233CFC">
        <w:tab/>
        <w:t>a TFN claim person has made a statement of the kind set out in subsection</w:t>
      </w:r>
      <w:r w:rsidR="00233CFC">
        <w:t> </w:t>
      </w:r>
      <w:r w:rsidRPr="00233CFC">
        <w:t>38A(4); and</w:t>
      </w:r>
    </w:p>
    <w:p w:rsidR="00F01773" w:rsidRPr="00233CFC" w:rsidRDefault="00F01773" w:rsidP="00F01773">
      <w:pPr>
        <w:pStyle w:val="paragraph"/>
      </w:pPr>
      <w:r w:rsidRPr="00233CFC">
        <w:tab/>
        <w:t>(b)</w:t>
      </w:r>
      <w:r w:rsidRPr="00233CFC">
        <w:tab/>
        <w:t xml:space="preserve">a determination is in force under which the claimant is entitled to be paid </w:t>
      </w:r>
      <w:r w:rsidR="00B10313" w:rsidRPr="00233CFC">
        <w:t xml:space="preserve">a stillborn baby payment </w:t>
      </w:r>
      <w:r w:rsidRPr="00233CFC">
        <w:t>in normal circumstances; and</w:t>
      </w:r>
    </w:p>
    <w:p w:rsidR="00F01773" w:rsidRPr="00233CFC" w:rsidRDefault="00F01773" w:rsidP="00F01773">
      <w:pPr>
        <w:pStyle w:val="paragraph"/>
      </w:pPr>
      <w:r w:rsidRPr="00233CFC">
        <w:tab/>
        <w:t>(c)</w:t>
      </w:r>
      <w:r w:rsidRPr="00233CFC">
        <w:tab/>
        <w:t>the Commissioner of Taxation subsequently tells the Secretary that the TFN claim person has no tax file number;</w:t>
      </w:r>
    </w:p>
    <w:p w:rsidR="00F01773" w:rsidRPr="00233CFC" w:rsidRDefault="00F01773" w:rsidP="00F01773">
      <w:pPr>
        <w:pStyle w:val="subsection2"/>
      </w:pPr>
      <w:r w:rsidRPr="00233CFC">
        <w:t xml:space="preserve">the consequence in </w:t>
      </w:r>
      <w:r w:rsidR="00233CFC">
        <w:t>subsection (</w:t>
      </w:r>
      <w:r w:rsidRPr="00233CFC">
        <w:t>3) applies.</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a TFN claim person has made a statement of the kind set out in subsection</w:t>
      </w:r>
      <w:r w:rsidR="00233CFC">
        <w:t> </w:t>
      </w:r>
      <w:r w:rsidRPr="00233CFC">
        <w:t>38A(5); and</w:t>
      </w:r>
    </w:p>
    <w:p w:rsidR="00F01773" w:rsidRPr="00233CFC" w:rsidRDefault="00F01773" w:rsidP="00F01773">
      <w:pPr>
        <w:pStyle w:val="paragraph"/>
      </w:pPr>
      <w:r w:rsidRPr="00233CFC">
        <w:tab/>
        <w:t>(b)</w:t>
      </w:r>
      <w:r w:rsidRPr="00233CFC">
        <w:tab/>
        <w:t xml:space="preserve">a determination is in force under which the claimant is entitled to be paid </w:t>
      </w:r>
      <w:r w:rsidR="00B10313" w:rsidRPr="00233CFC">
        <w:t xml:space="preserve">a stillborn baby payment </w:t>
      </w:r>
      <w:r w:rsidRPr="00233CFC">
        <w:t>in normal circumstances; and</w:t>
      </w:r>
    </w:p>
    <w:p w:rsidR="00F01773" w:rsidRPr="00233CFC" w:rsidRDefault="00F01773" w:rsidP="00F01773">
      <w:pPr>
        <w:pStyle w:val="paragraph"/>
      </w:pPr>
      <w:r w:rsidRPr="00233CFC">
        <w:tab/>
        <w:t>(c)</w:t>
      </w:r>
      <w:r w:rsidRPr="00233CFC">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233CFC" w:rsidRDefault="00F01773" w:rsidP="00F01773">
      <w:pPr>
        <w:pStyle w:val="subsection2"/>
      </w:pPr>
      <w:r w:rsidRPr="00233CFC">
        <w:t xml:space="preserve">the consequence in </w:t>
      </w:r>
      <w:r w:rsidR="00233CFC">
        <w:t>subsection (</w:t>
      </w:r>
      <w:r w:rsidRPr="00233CFC">
        <w:t>3) applies.</w:t>
      </w:r>
    </w:p>
    <w:p w:rsidR="00F01773" w:rsidRPr="00233CFC" w:rsidRDefault="00F01773" w:rsidP="00F01773">
      <w:pPr>
        <w:pStyle w:val="subsection"/>
      </w:pPr>
      <w:r w:rsidRPr="00233CFC">
        <w:tab/>
        <w:t>(3)</w:t>
      </w:r>
      <w:r w:rsidRPr="00233CFC">
        <w:tab/>
        <w:t xml:space="preserve">For the purposes of </w:t>
      </w:r>
      <w:r w:rsidR="00233CFC">
        <w:t>subsection (</w:t>
      </w:r>
      <w:r w:rsidRPr="00233CFC">
        <w:t xml:space="preserve">1) or (2), the consequence is that the Secretary may vary the determination so that it has the effect that the claimant is not entitled to be paid </w:t>
      </w:r>
      <w:r w:rsidR="00B10313" w:rsidRPr="00233CFC">
        <w:t>a stillborn baby payment</w:t>
      </w:r>
      <w:r w:rsidRPr="00233CFC">
        <w:t>.</w:t>
      </w:r>
    </w:p>
    <w:p w:rsidR="00F01773" w:rsidRPr="00233CFC" w:rsidRDefault="00F01773" w:rsidP="00F01773">
      <w:pPr>
        <w:pStyle w:val="subsection"/>
      </w:pPr>
      <w:r w:rsidRPr="00233CFC">
        <w:tab/>
        <w:t>(4)</w:t>
      </w:r>
      <w:r w:rsidRPr="00233CFC">
        <w:tab/>
        <w:t>If:</w:t>
      </w:r>
    </w:p>
    <w:p w:rsidR="00F01773" w:rsidRPr="00233CFC" w:rsidRDefault="00F01773" w:rsidP="00F01773">
      <w:pPr>
        <w:pStyle w:val="paragraph"/>
      </w:pPr>
      <w:r w:rsidRPr="00233CFC">
        <w:tab/>
        <w:t>(a)</w:t>
      </w:r>
      <w:r w:rsidRPr="00233CFC">
        <w:tab/>
        <w:t xml:space="preserve">under </w:t>
      </w:r>
      <w:r w:rsidR="00233CFC">
        <w:t>subsection (</w:t>
      </w:r>
      <w:r w:rsidRPr="00233CFC">
        <w:t>3), the Secretary varies the determination; and</w:t>
      </w:r>
    </w:p>
    <w:p w:rsidR="00F01773" w:rsidRPr="00233CFC" w:rsidRDefault="00F01773" w:rsidP="00F01773">
      <w:pPr>
        <w:pStyle w:val="paragraph"/>
      </w:pPr>
      <w:r w:rsidRPr="00233CFC">
        <w:tab/>
        <w:t>(b)</w:t>
      </w:r>
      <w:r w:rsidRPr="00233CFC">
        <w:tab/>
        <w:t>the Secretary finds out the tax file number of the TFN claim person at any time after the variation took place;</w:t>
      </w:r>
    </w:p>
    <w:p w:rsidR="00F01773" w:rsidRPr="00233CFC" w:rsidRDefault="00F01773" w:rsidP="00F01773">
      <w:pPr>
        <w:pStyle w:val="subsection2"/>
      </w:pPr>
      <w:r w:rsidRPr="00233CFC">
        <w:t xml:space="preserve">the Secretary must vary the determination to undo the effect mentioned in </w:t>
      </w:r>
      <w:r w:rsidR="00233CFC">
        <w:t>subsection (</w:t>
      </w:r>
      <w:r w:rsidRPr="00233CFC">
        <w:t>3).</w:t>
      </w:r>
    </w:p>
    <w:p w:rsidR="00F01773" w:rsidRPr="00233CFC" w:rsidRDefault="00F01773" w:rsidP="00753CFA">
      <w:pPr>
        <w:pStyle w:val="ActHead3"/>
        <w:pageBreakBefore/>
      </w:pPr>
      <w:bookmarkStart w:id="127" w:name="_Toc447692748"/>
      <w:r w:rsidRPr="00233CFC">
        <w:rPr>
          <w:rStyle w:val="CharDivNo"/>
        </w:rPr>
        <w:t>Division</w:t>
      </w:r>
      <w:r w:rsidR="00233CFC" w:rsidRPr="00233CFC">
        <w:rPr>
          <w:rStyle w:val="CharDivNo"/>
        </w:rPr>
        <w:t> </w:t>
      </w:r>
      <w:r w:rsidRPr="00233CFC">
        <w:rPr>
          <w:rStyle w:val="CharDivNo"/>
        </w:rPr>
        <w:t>4</w:t>
      </w:r>
      <w:r w:rsidRPr="00233CFC">
        <w:t>—</w:t>
      </w:r>
      <w:r w:rsidRPr="00233CFC">
        <w:rPr>
          <w:rStyle w:val="CharDivText"/>
        </w:rPr>
        <w:t>Child care benefit</w:t>
      </w:r>
      <w:bookmarkEnd w:id="127"/>
    </w:p>
    <w:p w:rsidR="00F01773" w:rsidRPr="00233CFC" w:rsidRDefault="00127CA2" w:rsidP="00F01773">
      <w:pPr>
        <w:pStyle w:val="ActHead4"/>
      </w:pPr>
      <w:bookmarkStart w:id="128" w:name="_Toc447692749"/>
      <w:r w:rsidRPr="00233CFC">
        <w:rPr>
          <w:rStyle w:val="CharSubdNo"/>
        </w:rPr>
        <w:t>Subdivision</w:t>
      </w:r>
      <w:r w:rsidR="00753CFA" w:rsidRPr="00233CFC">
        <w:rPr>
          <w:rStyle w:val="CharSubdNo"/>
        </w:rPr>
        <w:t xml:space="preserve"> </w:t>
      </w:r>
      <w:r w:rsidR="00F01773" w:rsidRPr="00233CFC">
        <w:rPr>
          <w:rStyle w:val="CharSubdNo"/>
        </w:rPr>
        <w:t>A</w:t>
      </w:r>
      <w:r w:rsidR="00F01773" w:rsidRPr="00233CFC">
        <w:t>—</w:t>
      </w:r>
      <w:r w:rsidR="00F01773" w:rsidRPr="00233CFC">
        <w:rPr>
          <w:rStyle w:val="CharSubdText"/>
        </w:rPr>
        <w:t>Overview of process of fee reductions</w:t>
      </w:r>
      <w:bookmarkEnd w:id="128"/>
    </w:p>
    <w:p w:rsidR="00A4240D" w:rsidRPr="00233CFC" w:rsidRDefault="00A4240D" w:rsidP="00A4240D">
      <w:pPr>
        <w:pStyle w:val="ActHead5"/>
      </w:pPr>
      <w:bookmarkStart w:id="129" w:name="_Toc447692750"/>
      <w:r w:rsidRPr="00233CFC">
        <w:rPr>
          <w:rStyle w:val="CharSectno"/>
        </w:rPr>
        <w:t>48</w:t>
      </w:r>
      <w:r w:rsidRPr="00233CFC">
        <w:t xml:space="preserve">  Overview of process if individual is conditionally eligible for child care benefit by fee reduction</w:t>
      </w:r>
      <w:bookmarkEnd w:id="129"/>
    </w:p>
    <w:p w:rsidR="00A4240D" w:rsidRPr="00233CFC" w:rsidRDefault="00A4240D" w:rsidP="00A4240D">
      <w:pPr>
        <w:pStyle w:val="subsection"/>
        <w:rPr>
          <w:rFonts w:ascii="Tahoma" w:hAnsi="Tahoma" w:cs="Tahoma"/>
          <w:sz w:val="20"/>
        </w:rPr>
      </w:pPr>
      <w:r w:rsidRPr="00233CFC">
        <w:tab/>
        <w:t>(1)</w:t>
      </w:r>
      <w:r w:rsidRPr="00233CFC">
        <w:tab/>
        <w:t>An approved child care service is obliged to notify the Secretary if an individual enrols a child for care by the service.</w:t>
      </w:r>
    </w:p>
    <w:p w:rsidR="00A4240D" w:rsidRPr="00233CFC" w:rsidRDefault="00A4240D" w:rsidP="00A4240D">
      <w:pPr>
        <w:pStyle w:val="subsection"/>
        <w:rPr>
          <w:rFonts w:ascii="Tahoma" w:hAnsi="Tahoma" w:cs="Tahoma"/>
          <w:sz w:val="20"/>
        </w:rPr>
      </w:pPr>
      <w:r w:rsidRPr="00233CFC">
        <w:tab/>
        <w:t>(2)</w:t>
      </w:r>
      <w:r w:rsidRPr="00233CFC">
        <w:tab/>
        <w:t>Once that enrolment is confirmed by the Secretary, the service is obliged to give weekly reports to the Secretary about the care provided to the child.</w:t>
      </w:r>
    </w:p>
    <w:p w:rsidR="00A4240D" w:rsidRPr="00233CFC" w:rsidRDefault="00A4240D" w:rsidP="00A4240D">
      <w:pPr>
        <w:pStyle w:val="subsection"/>
        <w:rPr>
          <w:sz w:val="24"/>
        </w:rPr>
      </w:pPr>
      <w:r w:rsidRPr="00233CFC">
        <w:tab/>
        <w:t>(3)</w:t>
      </w:r>
      <w:r w:rsidRPr="00233CFC">
        <w:tab/>
        <w:t>If a report is given, and a determination of conditional eligibility under section</w:t>
      </w:r>
      <w:r w:rsidR="00233CFC">
        <w:t> </w:t>
      </w:r>
      <w:r w:rsidRPr="00233CFC">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233CFC" w:rsidRDefault="00A4240D" w:rsidP="00A4240D">
      <w:pPr>
        <w:pStyle w:val="subsection"/>
      </w:pPr>
      <w:r w:rsidRPr="00233CFC">
        <w:tab/>
        <w:t>(4)</w:t>
      </w:r>
      <w:r w:rsidRPr="00233CFC">
        <w:tab/>
        <w:t>The amount by which the fees are to be reduced is referable to the amount of child care benefit that would be paid in respect of the sessions if entitlement to an amount of child care benefit was determined under section</w:t>
      </w:r>
      <w:r w:rsidR="00233CFC">
        <w:t> </w:t>
      </w:r>
      <w:r w:rsidRPr="00233CFC">
        <w:t>51B in respect of the income year in which the week falls. The amount of fee reduction is calculated by the Secretary using the provisions of the Family Assistance Act.</w:t>
      </w:r>
    </w:p>
    <w:p w:rsidR="00A4240D" w:rsidRPr="00233CFC" w:rsidRDefault="00A4240D" w:rsidP="00A4240D">
      <w:pPr>
        <w:pStyle w:val="subsection"/>
        <w:rPr>
          <w:rFonts w:ascii="Tahoma" w:hAnsi="Tahoma" w:cs="Tahoma"/>
          <w:sz w:val="20"/>
        </w:rPr>
      </w:pPr>
      <w:r w:rsidRPr="00233CFC">
        <w:tab/>
        <w:t>(5)</w:t>
      </w:r>
      <w:r w:rsidRPr="00233CFC">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233CFC" w:rsidRDefault="00A4240D" w:rsidP="00A4240D">
      <w:pPr>
        <w:pStyle w:val="subsection"/>
        <w:rPr>
          <w:sz w:val="24"/>
        </w:rPr>
      </w:pPr>
      <w:r w:rsidRPr="00233CFC">
        <w:tab/>
        <w:t>(6)</w:t>
      </w:r>
      <w:r w:rsidRPr="00233CFC">
        <w:tab/>
        <w:t>When the determination of entitlement is made, if the amount of the entitlement is greater than the amount of the fee reductions already received by the individual in respect of the sessions in the income year, the amount of the entitlement consists of the amount of the difference together with the amount of fee reductions received by the individual.</w:t>
      </w:r>
    </w:p>
    <w:p w:rsidR="00A4240D" w:rsidRPr="00233CFC" w:rsidRDefault="00A4240D" w:rsidP="00A4240D">
      <w:pPr>
        <w:pStyle w:val="subsection"/>
        <w:rPr>
          <w:rFonts w:ascii="Tahoma" w:hAnsi="Tahoma" w:cs="Tahoma"/>
          <w:sz w:val="20"/>
        </w:rPr>
      </w:pPr>
      <w:r w:rsidRPr="00233CFC">
        <w:tab/>
        <w:t>(7)</w:t>
      </w:r>
      <w:r w:rsidRPr="00233CFC">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233CFC" w:rsidRDefault="00A4240D" w:rsidP="00A4240D">
      <w:pPr>
        <w:pStyle w:val="subsection"/>
        <w:rPr>
          <w:rFonts w:ascii="Tahoma" w:hAnsi="Tahoma" w:cs="Tahoma"/>
          <w:sz w:val="20"/>
        </w:rPr>
      </w:pPr>
      <w:r w:rsidRPr="00233CFC">
        <w:tab/>
        <w:t>(8)</w:t>
      </w:r>
      <w:r w:rsidRPr="00233CFC">
        <w:tab/>
        <w:t>Payments in respect of fee reduction are made to the service by the Secretary to enable the service to pass on to the individual the amount of fee reductions as calculated (see Division</w:t>
      </w:r>
      <w:r w:rsidR="00233CFC">
        <w:t> </w:t>
      </w:r>
      <w:r w:rsidRPr="00233CFC">
        <w:t>2 of Part</w:t>
      </w:r>
      <w:r w:rsidR="00233CFC">
        <w:t> </w:t>
      </w:r>
      <w:r w:rsidRPr="00233CFC">
        <w:t>8A).</w:t>
      </w:r>
    </w:p>
    <w:p w:rsidR="00F01773" w:rsidRPr="00233CFC" w:rsidRDefault="00127CA2" w:rsidP="00F01773">
      <w:pPr>
        <w:pStyle w:val="ActHead4"/>
      </w:pPr>
      <w:bookmarkStart w:id="130" w:name="_Toc447692751"/>
      <w:r w:rsidRPr="00233CFC">
        <w:rPr>
          <w:rStyle w:val="CharSubdNo"/>
        </w:rPr>
        <w:t>Subdivision</w:t>
      </w:r>
      <w:r w:rsidR="00753CFA" w:rsidRPr="00233CFC">
        <w:rPr>
          <w:rStyle w:val="CharSubdNo"/>
        </w:rPr>
        <w:t xml:space="preserve"> </w:t>
      </w:r>
      <w:r w:rsidR="00F01773" w:rsidRPr="00233CFC">
        <w:rPr>
          <w:rStyle w:val="CharSubdNo"/>
        </w:rPr>
        <w:t>B</w:t>
      </w:r>
      <w:r w:rsidR="00F01773" w:rsidRPr="00233CFC">
        <w:t>—</w:t>
      </w:r>
      <w:r w:rsidR="00F01773" w:rsidRPr="00233CFC">
        <w:rPr>
          <w:rStyle w:val="CharSubdText"/>
        </w:rPr>
        <w:t>Making claims</w:t>
      </w:r>
      <w:bookmarkEnd w:id="130"/>
    </w:p>
    <w:p w:rsidR="00F01773" w:rsidRPr="00233CFC" w:rsidRDefault="00F01773" w:rsidP="00F01773">
      <w:pPr>
        <w:pStyle w:val="ActHead5"/>
      </w:pPr>
      <w:bookmarkStart w:id="131" w:name="_Toc447692752"/>
      <w:r w:rsidRPr="00233CFC">
        <w:rPr>
          <w:rStyle w:val="CharSectno"/>
        </w:rPr>
        <w:t>49</w:t>
      </w:r>
      <w:r w:rsidRPr="00233CFC">
        <w:t xml:space="preserve">  Need for a claim</w:t>
      </w:r>
      <w:bookmarkEnd w:id="131"/>
    </w:p>
    <w:p w:rsidR="00F01773" w:rsidRPr="00233CFC" w:rsidRDefault="00F01773" w:rsidP="00F01773">
      <w:pPr>
        <w:pStyle w:val="subsection"/>
      </w:pPr>
      <w:r w:rsidRPr="00233CFC">
        <w:tab/>
        <w:t>(1)</w:t>
      </w:r>
      <w:r w:rsidRPr="00233CFC">
        <w:tab/>
        <w:t xml:space="preserve">Except in the case set out in </w:t>
      </w:r>
      <w:r w:rsidR="00233CFC">
        <w:t>subsection (</w:t>
      </w:r>
      <w:r w:rsidRPr="00233CFC">
        <w:t>2), the only way that a person can become entitled to be paid child care benefit is to make a claim in accordance with this Subdivision.</w:t>
      </w:r>
    </w:p>
    <w:p w:rsidR="00F01773" w:rsidRPr="00233CFC" w:rsidRDefault="00F01773" w:rsidP="00F01773">
      <w:pPr>
        <w:pStyle w:val="subsection"/>
      </w:pPr>
      <w:r w:rsidRPr="00233CFC">
        <w:tab/>
        <w:t>(2)</w:t>
      </w:r>
      <w:r w:rsidRPr="00233CFC">
        <w:tab/>
        <w:t>If an approved child care service is eligible under section</w:t>
      </w:r>
      <w:r w:rsidR="00233CFC">
        <w:t> </w:t>
      </w:r>
      <w:r w:rsidRPr="00233CFC">
        <w:t xml:space="preserve">47 of the Family Assistance Act for child care benefit by fee reduction for care provided by the service to a child at risk, the service (a </w:t>
      </w:r>
      <w:r w:rsidRPr="00233CFC">
        <w:rPr>
          <w:b/>
          <w:i/>
        </w:rPr>
        <w:t>claimant</w:t>
      </w:r>
      <w:r w:rsidRPr="00233CFC">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233CFC" w:rsidRDefault="00F01773" w:rsidP="00F01773">
      <w:pPr>
        <w:pStyle w:val="ActHead5"/>
      </w:pPr>
      <w:bookmarkStart w:id="132" w:name="_Toc447692753"/>
      <w:r w:rsidRPr="00233CFC">
        <w:rPr>
          <w:rStyle w:val="CharSectno"/>
        </w:rPr>
        <w:t>49A</w:t>
      </w:r>
      <w:r w:rsidRPr="00233CFC">
        <w:t xml:space="preserve">  Who can make a claim</w:t>
      </w:r>
      <w:bookmarkEnd w:id="132"/>
    </w:p>
    <w:p w:rsidR="00F01773" w:rsidRPr="00233CFC" w:rsidRDefault="00F01773" w:rsidP="00F01773">
      <w:pPr>
        <w:pStyle w:val="subsection"/>
      </w:pPr>
      <w:r w:rsidRPr="00233CFC">
        <w:tab/>
        <w:t>(1)</w:t>
      </w:r>
      <w:r w:rsidRPr="00233CFC">
        <w:tab/>
        <w:t xml:space="preserve">The only persons who can make a claim in accordance with this </w:t>
      </w:r>
      <w:r w:rsidR="00127CA2" w:rsidRPr="00233CFC">
        <w:t>Subdivision</w:t>
      </w:r>
      <w:r w:rsidR="00753CFA" w:rsidRPr="00233CFC">
        <w:t xml:space="preserve"> </w:t>
      </w:r>
      <w:r w:rsidRPr="00233CFC">
        <w:t>are individuals.</w:t>
      </w:r>
    </w:p>
    <w:p w:rsidR="00F01773" w:rsidRPr="00233CFC" w:rsidRDefault="00F01773" w:rsidP="00F01773">
      <w:pPr>
        <w:pStyle w:val="subsection"/>
      </w:pPr>
      <w:r w:rsidRPr="00233CFC">
        <w:tab/>
        <w:t>(2)</w:t>
      </w:r>
      <w:r w:rsidRPr="00233CFC">
        <w:tab/>
        <w:t>An approved child care service that is eligible under section</w:t>
      </w:r>
      <w:r w:rsidR="00233CFC">
        <w:t> </w:t>
      </w:r>
      <w:r w:rsidRPr="00233CFC">
        <w:t>47 of the Family Assistance Act is, under subsection</w:t>
      </w:r>
      <w:r w:rsidR="00233CFC">
        <w:t> </w:t>
      </w:r>
      <w:r w:rsidRPr="00233CFC">
        <w:t>49(2), taken to have made a claim.</w:t>
      </w:r>
    </w:p>
    <w:p w:rsidR="00F01773" w:rsidRPr="00233CFC" w:rsidRDefault="00F01773" w:rsidP="00F01773">
      <w:pPr>
        <w:pStyle w:val="ActHead5"/>
      </w:pPr>
      <w:bookmarkStart w:id="133" w:name="_Toc447692754"/>
      <w:r w:rsidRPr="00233CFC">
        <w:rPr>
          <w:rStyle w:val="CharSectno"/>
        </w:rPr>
        <w:t>49B</w:t>
      </w:r>
      <w:r w:rsidRPr="00233CFC">
        <w:t xml:space="preserve">  What may be claimed by an individual</w:t>
      </w:r>
      <w:bookmarkEnd w:id="133"/>
    </w:p>
    <w:p w:rsidR="00F01773" w:rsidRPr="00233CFC" w:rsidRDefault="00F01773" w:rsidP="00F01773">
      <w:pPr>
        <w:pStyle w:val="subsection"/>
      </w:pPr>
      <w:r w:rsidRPr="00233CFC">
        <w:tab/>
      </w:r>
      <w:r w:rsidRPr="00233CFC">
        <w:tab/>
        <w:t xml:space="preserve">An individual (a </w:t>
      </w:r>
      <w:r w:rsidRPr="00233CFC">
        <w:rPr>
          <w:b/>
          <w:i/>
        </w:rPr>
        <w:t>claimant</w:t>
      </w:r>
      <w:r w:rsidRPr="00233CFC">
        <w:t>) may make a claim:</w:t>
      </w:r>
    </w:p>
    <w:p w:rsidR="00F01773" w:rsidRPr="00233CFC" w:rsidRDefault="00F01773" w:rsidP="00F01773">
      <w:pPr>
        <w:pStyle w:val="paragraph"/>
      </w:pPr>
      <w:r w:rsidRPr="00233CFC">
        <w:tab/>
        <w:t>(a)</w:t>
      </w:r>
      <w:r w:rsidRPr="00233CFC">
        <w:tab/>
        <w:t>for payment of child care benefit by fee reduction for care provided by an approved child care service; or</w:t>
      </w:r>
    </w:p>
    <w:p w:rsidR="00F01773" w:rsidRPr="00233CFC" w:rsidRDefault="00F01773" w:rsidP="00F01773">
      <w:pPr>
        <w:pStyle w:val="paragraph"/>
      </w:pPr>
      <w:r w:rsidRPr="00233CFC">
        <w:tab/>
        <w:t>(b)</w:t>
      </w:r>
      <w:r w:rsidRPr="00233CFC">
        <w:tab/>
        <w:t>for payment of child care benefit for a past period for care provided by an approved child care service; or</w:t>
      </w:r>
    </w:p>
    <w:p w:rsidR="00F01773" w:rsidRPr="00233CFC" w:rsidRDefault="00F01773" w:rsidP="00F01773">
      <w:pPr>
        <w:pStyle w:val="paragraph"/>
      </w:pPr>
      <w:r w:rsidRPr="00233CFC">
        <w:tab/>
        <w:t>(c)</w:t>
      </w:r>
      <w:r w:rsidRPr="00233CFC">
        <w:tab/>
        <w:t>for payment of child care benefit for a past period for care provided by a registered carer; or</w:t>
      </w:r>
    </w:p>
    <w:p w:rsidR="00F01773" w:rsidRPr="00233CFC" w:rsidRDefault="00F01773" w:rsidP="00F01773">
      <w:pPr>
        <w:pStyle w:val="paragraph"/>
      </w:pPr>
      <w:r w:rsidRPr="00233CFC">
        <w:tab/>
        <w:t>(d)</w:t>
      </w:r>
      <w:r w:rsidRPr="00233CFC">
        <w:tab/>
        <w:t>for payment of child care benefit by single payment/in substitution because of the death of another individual.</w:t>
      </w:r>
    </w:p>
    <w:p w:rsidR="00F01773" w:rsidRPr="00233CFC" w:rsidRDefault="00F01773" w:rsidP="00F01773">
      <w:pPr>
        <w:pStyle w:val="ActHead5"/>
      </w:pPr>
      <w:bookmarkStart w:id="134" w:name="_Toc447692755"/>
      <w:r w:rsidRPr="00233CFC">
        <w:rPr>
          <w:rStyle w:val="CharSectno"/>
        </w:rPr>
        <w:t>49C</w:t>
      </w:r>
      <w:r w:rsidRPr="00233CFC">
        <w:t xml:space="preserve">  Form etc. of effective claim by individual</w:t>
      </w:r>
      <w:bookmarkEnd w:id="134"/>
    </w:p>
    <w:p w:rsidR="00F01773" w:rsidRPr="00233CFC" w:rsidRDefault="00F01773" w:rsidP="00F01773">
      <w:pPr>
        <w:pStyle w:val="SubsectionHead"/>
      </w:pPr>
      <w:r w:rsidRPr="00233CFC">
        <w:t>Requirements for claim by individual to be effective</w:t>
      </w:r>
    </w:p>
    <w:p w:rsidR="00F01773" w:rsidRPr="00233CFC" w:rsidRDefault="00F01773" w:rsidP="00F01773">
      <w:pPr>
        <w:pStyle w:val="subsection"/>
      </w:pPr>
      <w:r w:rsidRPr="00233CFC">
        <w:tab/>
        <w:t>(1)</w:t>
      </w:r>
      <w:r w:rsidRPr="00233CFC">
        <w:tab/>
        <w:t>To be effective:</w:t>
      </w:r>
    </w:p>
    <w:p w:rsidR="00F01773" w:rsidRPr="00233CFC" w:rsidRDefault="00F01773" w:rsidP="00F01773">
      <w:pPr>
        <w:pStyle w:val="paragraph"/>
      </w:pPr>
      <w:r w:rsidRPr="00233CFC">
        <w:tab/>
        <w:t>(a)</w:t>
      </w:r>
      <w:r w:rsidRPr="00233CFC">
        <w:tab/>
        <w:t>a claim (other than a claim that is taken to be made under subsection</w:t>
      </w:r>
      <w:r w:rsidR="00233CFC">
        <w:t> </w:t>
      </w:r>
      <w:r w:rsidRPr="00233CFC">
        <w:t>49(2)) must:</w:t>
      </w:r>
    </w:p>
    <w:p w:rsidR="00F01773" w:rsidRPr="00233CFC" w:rsidRDefault="00F01773" w:rsidP="00F01773">
      <w:pPr>
        <w:pStyle w:val="paragraphsub"/>
      </w:pPr>
      <w:r w:rsidRPr="00233CFC">
        <w:tab/>
        <w:t>(i)</w:t>
      </w:r>
      <w:r w:rsidRPr="00233CFC">
        <w:tab/>
        <w:t>be made in a form and manner; and</w:t>
      </w:r>
    </w:p>
    <w:p w:rsidR="00F01773" w:rsidRPr="00233CFC" w:rsidRDefault="00F01773" w:rsidP="00F01773">
      <w:pPr>
        <w:pStyle w:val="paragraphsub"/>
      </w:pPr>
      <w:r w:rsidRPr="00233CFC">
        <w:tab/>
        <w:t>(ii)</w:t>
      </w:r>
      <w:r w:rsidRPr="00233CFC">
        <w:tab/>
        <w:t xml:space="preserve">subject to </w:t>
      </w:r>
      <w:r w:rsidR="00233CFC">
        <w:t>subsections (</w:t>
      </w:r>
      <w:r w:rsidRPr="00233CFC">
        <w:t>2), (3)</w:t>
      </w:r>
      <w:r w:rsidR="00847BE0" w:rsidRPr="00233CFC">
        <w:t>, (4) and (6),</w:t>
      </w:r>
      <w:r w:rsidRPr="00233CFC">
        <w:rPr>
          <w:i/>
        </w:rPr>
        <w:t xml:space="preserve"> </w:t>
      </w:r>
      <w:r w:rsidRPr="00233CFC">
        <w:t>contain any information; and</w:t>
      </w:r>
    </w:p>
    <w:p w:rsidR="00F01773" w:rsidRPr="00233CFC" w:rsidRDefault="00F01773" w:rsidP="00F01773">
      <w:pPr>
        <w:pStyle w:val="paragraphsub"/>
      </w:pPr>
      <w:r w:rsidRPr="00233CFC">
        <w:tab/>
        <w:t>(iii)</w:t>
      </w:r>
      <w:r w:rsidRPr="00233CFC">
        <w:tab/>
        <w:t>be accompanied by any documents;</w:t>
      </w:r>
    </w:p>
    <w:p w:rsidR="00F01773" w:rsidRPr="00233CFC" w:rsidRDefault="00F01773" w:rsidP="00F01773">
      <w:pPr>
        <w:pStyle w:val="paragraph"/>
      </w:pPr>
      <w:r w:rsidRPr="00233CFC">
        <w:tab/>
      </w:r>
      <w:r w:rsidRPr="00233CFC">
        <w:tab/>
        <w:t>required by the Secretary; and</w:t>
      </w:r>
    </w:p>
    <w:p w:rsidR="00F01773" w:rsidRPr="00233CFC" w:rsidRDefault="00F01773" w:rsidP="00F01773">
      <w:pPr>
        <w:pStyle w:val="paragraph"/>
      </w:pPr>
      <w:r w:rsidRPr="00233CFC">
        <w:tab/>
        <w:t>(b)</w:t>
      </w:r>
      <w:r w:rsidRPr="00233CFC">
        <w:tab/>
        <w:t>the bank account requirement set out in section</w:t>
      </w:r>
      <w:r w:rsidR="00233CFC">
        <w:t> </w:t>
      </w:r>
      <w:r w:rsidRPr="00233CFC">
        <w:t>49G must be satisfied in relation to the claim; and</w:t>
      </w:r>
    </w:p>
    <w:p w:rsidR="00F01773" w:rsidRPr="00233CFC" w:rsidRDefault="00F01773" w:rsidP="00F01773">
      <w:pPr>
        <w:pStyle w:val="paragraph"/>
      </w:pPr>
      <w:r w:rsidRPr="00233CFC">
        <w:tab/>
        <w:t>(c)</w:t>
      </w:r>
      <w:r w:rsidRPr="00233CFC">
        <w:tab/>
        <w:t>in the case of a claim by an individual for payment of child care benefit for a past period for care provided by an approved child care service—the tax file number requirement in section</w:t>
      </w:r>
      <w:r w:rsidR="00233CFC">
        <w:t> </w:t>
      </w:r>
      <w:r w:rsidRPr="00233CFC">
        <w:t>49E must be satisfied in relation to the claim; and</w:t>
      </w:r>
    </w:p>
    <w:p w:rsidR="00F01773" w:rsidRPr="00233CFC" w:rsidRDefault="00F01773" w:rsidP="00F01773">
      <w:pPr>
        <w:pStyle w:val="paragraph"/>
      </w:pPr>
      <w:r w:rsidRPr="00233CFC">
        <w:tab/>
        <w:t>(d)</w:t>
      </w:r>
      <w:r w:rsidRPr="00233CFC">
        <w:tab/>
        <w:t>in the case of a claim by an individual for payment of child care benefit by single payment/in substitution because of the death of another individual for care provided by an approved child care service—the tax file number requirement in section</w:t>
      </w:r>
      <w:r w:rsidR="00233CFC">
        <w:t> </w:t>
      </w:r>
      <w:r w:rsidRPr="00233CFC">
        <w:t>49F must be satisfied in relation to the claim.</w:t>
      </w:r>
    </w:p>
    <w:p w:rsidR="00F01773" w:rsidRPr="00233CFC" w:rsidRDefault="00F01773" w:rsidP="00F01773">
      <w:pPr>
        <w:pStyle w:val="SubsectionHead"/>
      </w:pPr>
      <w:r w:rsidRPr="00233CFC">
        <w:t>Exemption from part of information requirement when claimant making a claim for payment of child care benefit by fee reduction</w:t>
      </w:r>
    </w:p>
    <w:p w:rsidR="00F01773" w:rsidRPr="00233CFC" w:rsidRDefault="00F01773" w:rsidP="00F01773">
      <w:pPr>
        <w:pStyle w:val="subsection"/>
      </w:pPr>
      <w:r w:rsidRPr="00233CFC">
        <w:tab/>
        <w:t>(2)</w:t>
      </w:r>
      <w:r w:rsidRPr="00233CFC">
        <w:tab/>
        <w:t>Subject to section</w:t>
      </w:r>
      <w:r w:rsidR="00233CFC">
        <w:t> </w:t>
      </w:r>
      <w:r w:rsidRPr="00233CFC">
        <w:t>49H, a claim for payment of child care benefit by fee reduction for care provided by an approved child care service to a child will be effective even though the claimant does not provide all, or some, of the following information:</w:t>
      </w:r>
    </w:p>
    <w:p w:rsidR="00F01773" w:rsidRPr="00233CFC" w:rsidRDefault="00F01773" w:rsidP="00F01773">
      <w:pPr>
        <w:pStyle w:val="paragraph"/>
      </w:pPr>
      <w:r w:rsidRPr="00233CFC">
        <w:tab/>
        <w:t>(a)</w:t>
      </w:r>
      <w:r w:rsidRPr="00233CFC">
        <w:tab/>
        <w:t xml:space="preserve">information about any amount needed by the Secretary to calculate the CCB % applicable to the claimant in respect of the child; </w:t>
      </w:r>
    </w:p>
    <w:p w:rsidR="00F01773" w:rsidRPr="00233CFC" w:rsidRDefault="00F01773" w:rsidP="00F01773">
      <w:pPr>
        <w:pStyle w:val="paragraph"/>
      </w:pPr>
      <w:r w:rsidRPr="00233CFC">
        <w:tab/>
        <w:t>(b)</w:t>
      </w:r>
      <w:r w:rsidRPr="00233CFC">
        <w:tab/>
        <w:t>information needed to work out the number of children the claimant has in care of a particular kind;</w:t>
      </w:r>
    </w:p>
    <w:p w:rsidR="00F01773" w:rsidRPr="00233CFC" w:rsidRDefault="00F01773" w:rsidP="00F01773">
      <w:pPr>
        <w:pStyle w:val="paragraph"/>
      </w:pPr>
      <w:r w:rsidRPr="00233CFC">
        <w:tab/>
        <w:t>(c)</w:t>
      </w:r>
      <w:r w:rsidRPr="00233CFC">
        <w:tab/>
        <w:t>information as to whether the child is a school child;</w:t>
      </w:r>
    </w:p>
    <w:p w:rsidR="00F01773" w:rsidRPr="00233CFC" w:rsidRDefault="00F01773" w:rsidP="00F01773">
      <w:pPr>
        <w:pStyle w:val="paragraph"/>
      </w:pPr>
      <w:r w:rsidRPr="00233CFC">
        <w:tab/>
        <w:t>(ca)</w:t>
      </w:r>
      <w:r w:rsidRPr="00233CFC">
        <w:tab/>
        <w:t>information needed by the Secretary to determine the claimant’s eligibility for the special grandparent rate in respect of the child;</w:t>
      </w:r>
    </w:p>
    <w:p w:rsidR="00F01773" w:rsidRPr="00233CFC" w:rsidRDefault="00F01773" w:rsidP="00F01773">
      <w:pPr>
        <w:pStyle w:val="paragraph"/>
      </w:pPr>
      <w:r w:rsidRPr="00233CFC">
        <w:tab/>
        <w:t>(d)</w:t>
      </w:r>
      <w:r w:rsidRPr="00233CFC">
        <w:tab/>
        <w:t>information required for checking compliance with paragraph</w:t>
      </w:r>
      <w:r w:rsidR="00233CFC">
        <w:t> </w:t>
      </w:r>
      <w:r w:rsidRPr="00233CFC">
        <w:t>42(1)(c) of the Family Assistance Act (dealing with immunisation);</w:t>
      </w:r>
    </w:p>
    <w:p w:rsidR="00F01773" w:rsidRPr="00233CFC" w:rsidRDefault="00F01773" w:rsidP="00F01773">
      <w:pPr>
        <w:pStyle w:val="paragraph"/>
      </w:pPr>
      <w:r w:rsidRPr="00233CFC">
        <w:tab/>
        <w:t>(e)</w:t>
      </w:r>
      <w:r w:rsidRPr="00233CFC">
        <w:tab/>
        <w:t>the following information:</w:t>
      </w:r>
    </w:p>
    <w:p w:rsidR="00F01773" w:rsidRPr="00233CFC" w:rsidRDefault="00F01773" w:rsidP="00F01773">
      <w:pPr>
        <w:pStyle w:val="paragraphsub"/>
      </w:pPr>
      <w:r w:rsidRPr="00233CFC">
        <w:tab/>
        <w:t>(i)</w:t>
      </w:r>
      <w:r w:rsidRPr="00233CFC">
        <w:tab/>
        <w:t>information relating to the claimant’s, and the claimant’s partner’s (if any), tax file number requested under section</w:t>
      </w:r>
      <w:r w:rsidR="00233CFC">
        <w:t> </w:t>
      </w:r>
      <w:r w:rsidRPr="00233CFC">
        <w:t xml:space="preserve">57B; </w:t>
      </w:r>
    </w:p>
    <w:p w:rsidR="00F01773" w:rsidRPr="00233CFC" w:rsidRDefault="00F01773" w:rsidP="00F01773">
      <w:pPr>
        <w:pStyle w:val="paragraphsub"/>
        <w:rPr>
          <w:snapToGrid w:val="0"/>
          <w:lang w:eastAsia="en-US"/>
        </w:rPr>
      </w:pPr>
      <w:r w:rsidRPr="00233CFC">
        <w:tab/>
        <w:t>(ii)</w:t>
      </w:r>
      <w:r w:rsidRPr="00233CFC">
        <w:tab/>
        <w:t xml:space="preserve">information relating to whether the claimant is opting </w:t>
      </w:r>
      <w:r w:rsidRPr="00233CFC">
        <w:rPr>
          <w:snapToGrid w:val="0"/>
          <w:lang w:eastAsia="en-US"/>
        </w:rPr>
        <w:t xml:space="preserve">to have </w:t>
      </w:r>
      <w:r w:rsidR="009C6AEC" w:rsidRPr="00233CFC">
        <w:t>a CCB % of zero % applicable to him or her</w:t>
      </w:r>
      <w:r w:rsidRPr="00233CFC">
        <w:rPr>
          <w:snapToGrid w:val="0"/>
          <w:lang w:eastAsia="en-US"/>
        </w:rPr>
        <w:t>.</w:t>
      </w:r>
    </w:p>
    <w:p w:rsidR="00F01773" w:rsidRPr="00233CFC" w:rsidRDefault="00F01773" w:rsidP="00F01773">
      <w:pPr>
        <w:pStyle w:val="SubsectionHead"/>
      </w:pPr>
      <w:r w:rsidRPr="00233CFC">
        <w:t>Exemption from part of information requirement when claimant making a claim for payment of child care benefit for a past period for care provided by an approved child care service</w:t>
      </w:r>
    </w:p>
    <w:p w:rsidR="00F01773" w:rsidRPr="00233CFC" w:rsidRDefault="00F01773" w:rsidP="00F01773">
      <w:pPr>
        <w:pStyle w:val="subsection"/>
      </w:pPr>
      <w:r w:rsidRPr="00233CFC">
        <w:tab/>
        <w:t>(3)</w:t>
      </w:r>
      <w:r w:rsidRPr="00233CFC">
        <w:tab/>
        <w:t>Subject to section</w:t>
      </w:r>
      <w:r w:rsidR="00233CFC">
        <w:t> </w:t>
      </w:r>
      <w:r w:rsidRPr="00233CFC">
        <w:t>49J, a claim for payment of child care benefit for a past period for care provided by an approved child care service to a child will be effective even though the claimant does not provide all, or some, of the following information:</w:t>
      </w:r>
    </w:p>
    <w:p w:rsidR="00F01773" w:rsidRPr="00233CFC" w:rsidRDefault="00F01773" w:rsidP="00F01773">
      <w:pPr>
        <w:pStyle w:val="paragraph"/>
      </w:pPr>
      <w:r w:rsidRPr="00233CFC">
        <w:tab/>
        <w:t>(a)</w:t>
      </w:r>
      <w:r w:rsidRPr="00233CFC">
        <w:tab/>
        <w:t xml:space="preserve">information about the amount needed by the Secretary to calculate the CCB % applicable to the claimant in respect of the child; </w:t>
      </w:r>
    </w:p>
    <w:p w:rsidR="00F01773" w:rsidRPr="00233CFC" w:rsidRDefault="00F01773" w:rsidP="00F01773">
      <w:pPr>
        <w:pStyle w:val="paragraph"/>
      </w:pPr>
      <w:r w:rsidRPr="00233CFC">
        <w:tab/>
        <w:t>(b)</w:t>
      </w:r>
      <w:r w:rsidRPr="00233CFC">
        <w:tab/>
        <w:t>information needed to work out the number of children the claimant had in care of a particular kind;</w:t>
      </w:r>
    </w:p>
    <w:p w:rsidR="00F01773" w:rsidRPr="00233CFC" w:rsidRDefault="00F01773" w:rsidP="00F01773">
      <w:pPr>
        <w:pStyle w:val="paragraph"/>
        <w:rPr>
          <w:snapToGrid w:val="0"/>
          <w:lang w:eastAsia="en-US"/>
        </w:rPr>
      </w:pPr>
      <w:r w:rsidRPr="00233CFC">
        <w:tab/>
        <w:t>(c)</w:t>
      </w:r>
      <w:r w:rsidRPr="00233CFC">
        <w:tab/>
        <w:t>information as to whether the child was a school child.</w:t>
      </w:r>
    </w:p>
    <w:p w:rsidR="00F01773" w:rsidRPr="00233CFC" w:rsidRDefault="00F01773" w:rsidP="00F01773">
      <w:pPr>
        <w:pStyle w:val="SubsectionHead"/>
      </w:pPr>
      <w:r w:rsidRPr="00233CFC">
        <w:t>Exemption from part of information requirement when claimant making a claim for payment of child care benefit by single payment/in substitution for care provided by an approved child care service</w:t>
      </w:r>
    </w:p>
    <w:p w:rsidR="00F01773" w:rsidRPr="00233CFC" w:rsidRDefault="00F01773" w:rsidP="00F01773">
      <w:pPr>
        <w:pStyle w:val="subsection"/>
      </w:pPr>
      <w:r w:rsidRPr="00233CFC">
        <w:tab/>
        <w:t>(4)</w:t>
      </w:r>
      <w:r w:rsidRPr="00233CFC">
        <w:tab/>
        <w:t>Subject to section</w:t>
      </w:r>
      <w:r w:rsidR="00233CFC">
        <w:t> </w:t>
      </w:r>
      <w:r w:rsidRPr="00233CFC">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233CFC" w:rsidRDefault="00F01773" w:rsidP="00F01773">
      <w:pPr>
        <w:pStyle w:val="paragraph"/>
      </w:pPr>
      <w:r w:rsidRPr="00233CFC">
        <w:tab/>
        <w:t>(a)</w:t>
      </w:r>
      <w:r w:rsidRPr="00233CFC">
        <w:tab/>
        <w:t>information about any amount needed by the Secretary to calculate the CCB % applicable to the other individual in respect of the child;</w:t>
      </w:r>
    </w:p>
    <w:p w:rsidR="00F01773" w:rsidRPr="00233CFC" w:rsidRDefault="00F01773" w:rsidP="00F01773">
      <w:pPr>
        <w:pStyle w:val="paragraph"/>
      </w:pPr>
      <w:r w:rsidRPr="00233CFC">
        <w:tab/>
        <w:t>(b)</w:t>
      </w:r>
      <w:r w:rsidRPr="00233CFC">
        <w:tab/>
        <w:t>information needed to work out the number of children the other individual had in care of a particular kind;</w:t>
      </w:r>
    </w:p>
    <w:p w:rsidR="00F01773" w:rsidRPr="00233CFC" w:rsidRDefault="00F01773" w:rsidP="00F01773">
      <w:pPr>
        <w:pStyle w:val="paragraph"/>
      </w:pPr>
      <w:r w:rsidRPr="00233CFC">
        <w:tab/>
        <w:t>(c)</w:t>
      </w:r>
      <w:r w:rsidRPr="00233CFC">
        <w:tab/>
        <w:t>information as to whether the child was a school child.</w:t>
      </w:r>
    </w:p>
    <w:p w:rsidR="00847BE0" w:rsidRPr="00233CFC" w:rsidRDefault="00847BE0" w:rsidP="00847BE0">
      <w:pPr>
        <w:pStyle w:val="subsection"/>
      </w:pPr>
      <w:r w:rsidRPr="00233CFC">
        <w:tab/>
        <w:t>(5)</w:t>
      </w:r>
      <w:r w:rsidRPr="00233CFC">
        <w:tab/>
        <w:t xml:space="preserve">The information or documents required by the Secretary under </w:t>
      </w:r>
      <w:r w:rsidR="00233CFC">
        <w:t>paragraph (</w:t>
      </w:r>
      <w:r w:rsidRPr="00233CFC">
        <w:t>1)(a) may include information or documents relevant to:</w:t>
      </w:r>
    </w:p>
    <w:p w:rsidR="00847BE0" w:rsidRPr="00233CFC" w:rsidRDefault="00847BE0" w:rsidP="00847BE0">
      <w:pPr>
        <w:pStyle w:val="paragraph"/>
      </w:pPr>
      <w:r w:rsidRPr="00233CFC">
        <w:tab/>
        <w:t>(a)</w:t>
      </w:r>
      <w:r w:rsidRPr="00233CFC">
        <w:tab/>
        <w:t>whether the claimant is eligible for child care rebate; and</w:t>
      </w:r>
    </w:p>
    <w:p w:rsidR="00847BE0" w:rsidRPr="00233CFC" w:rsidRDefault="00847BE0" w:rsidP="00847BE0">
      <w:pPr>
        <w:pStyle w:val="paragraph"/>
      </w:pPr>
      <w:r w:rsidRPr="00233CFC">
        <w:tab/>
        <w:t>(b)</w:t>
      </w:r>
      <w:r w:rsidRPr="00233CFC">
        <w:tab/>
        <w:t>the amount of child care rebate applicable in respect of the claimant; and</w:t>
      </w:r>
    </w:p>
    <w:p w:rsidR="00847BE0" w:rsidRPr="00233CFC" w:rsidRDefault="00847BE0" w:rsidP="00847BE0">
      <w:pPr>
        <w:pStyle w:val="paragraph"/>
      </w:pPr>
      <w:r w:rsidRPr="00233CFC">
        <w:tab/>
        <w:t>(c)</w:t>
      </w:r>
      <w:r w:rsidRPr="00233CFC">
        <w:tab/>
        <w:t>determining any other matter in relation to the payment of child care rebate to the claimant.</w:t>
      </w:r>
    </w:p>
    <w:p w:rsidR="00847BE0" w:rsidRPr="00233CFC" w:rsidRDefault="00847BE0" w:rsidP="00847BE0">
      <w:pPr>
        <w:pStyle w:val="subsection"/>
      </w:pPr>
      <w:r w:rsidRPr="00233CFC">
        <w:tab/>
        <w:t>(6)</w:t>
      </w:r>
      <w:r w:rsidRPr="00233CFC">
        <w:tab/>
        <w:t>A claim for payment of child care benefit by fee reduction for care provided by an approved child care service to a child will be effective even if the claimant does not make an election under section</w:t>
      </w:r>
      <w:r w:rsidR="00233CFC">
        <w:t> </w:t>
      </w:r>
      <w:r w:rsidRPr="00233CFC">
        <w:t>65EAAAA in relation to the care (weekly or quarterly payments of child care rebate).</w:t>
      </w:r>
    </w:p>
    <w:p w:rsidR="00F01773" w:rsidRPr="00233CFC" w:rsidRDefault="00F01773" w:rsidP="00DE4889">
      <w:pPr>
        <w:pStyle w:val="ActHead5"/>
      </w:pPr>
      <w:bookmarkStart w:id="135" w:name="_Toc447692756"/>
      <w:r w:rsidRPr="00233CFC">
        <w:rPr>
          <w:rStyle w:val="CharSectno"/>
        </w:rPr>
        <w:t>49D</w:t>
      </w:r>
      <w:r w:rsidRPr="00233CFC">
        <w:t xml:space="preserve">  Deemed claim under subsection</w:t>
      </w:r>
      <w:r w:rsidR="00233CFC">
        <w:t> </w:t>
      </w:r>
      <w:r w:rsidRPr="00233CFC">
        <w:t>49(2) effective in certain circumstances</w:t>
      </w:r>
      <w:bookmarkEnd w:id="135"/>
      <w:r w:rsidRPr="00233CFC">
        <w:t xml:space="preserve"> </w:t>
      </w:r>
    </w:p>
    <w:p w:rsidR="00F01773" w:rsidRPr="00233CFC" w:rsidRDefault="00F01773" w:rsidP="00DE4889">
      <w:pPr>
        <w:pStyle w:val="subsection"/>
        <w:keepNext/>
        <w:keepLines/>
      </w:pPr>
      <w:r w:rsidRPr="00233CFC">
        <w:tab/>
        <w:t>(1)</w:t>
      </w:r>
      <w:r w:rsidRPr="00233CFC">
        <w:tab/>
        <w:t>Subject to section</w:t>
      </w:r>
      <w:r w:rsidR="00233CFC">
        <w:t> </w:t>
      </w:r>
      <w:r w:rsidRPr="00233CFC">
        <w:t>49M, if a claim by an approved child care service is taken to have been made under subsection</w:t>
      </w:r>
      <w:r w:rsidR="00233CFC">
        <w:t> </w:t>
      </w:r>
      <w:r w:rsidRPr="00233CFC">
        <w:t>49(2), the claim is taken to be effective if the service’s eligibility under section</w:t>
      </w:r>
      <w:r w:rsidR="00233CFC">
        <w:t> </w:t>
      </w:r>
      <w:r w:rsidRPr="00233CFC">
        <w:t>47 of the Family Assistance Act is reported by the service to the Secretary.</w:t>
      </w:r>
    </w:p>
    <w:p w:rsidR="00F01773" w:rsidRPr="00233CFC" w:rsidRDefault="00F01773" w:rsidP="00F01773">
      <w:pPr>
        <w:pStyle w:val="SubsectionHead"/>
      </w:pPr>
      <w:r w:rsidRPr="00233CFC">
        <w:t xml:space="preserve">Form of report required </w:t>
      </w:r>
    </w:p>
    <w:p w:rsidR="00F01773" w:rsidRPr="00233CFC" w:rsidRDefault="00F01773" w:rsidP="00F01773">
      <w:pPr>
        <w:pStyle w:val="subsection"/>
      </w:pPr>
      <w:r w:rsidRPr="00233CFC">
        <w:tab/>
        <w:t>(2)</w:t>
      </w:r>
      <w:r w:rsidRPr="00233CFC">
        <w:tab/>
        <w:t>The report must:</w:t>
      </w:r>
    </w:p>
    <w:p w:rsidR="00F01773" w:rsidRPr="00233CFC" w:rsidRDefault="00F01773" w:rsidP="00F01773">
      <w:pPr>
        <w:pStyle w:val="paragraph"/>
      </w:pPr>
      <w:r w:rsidRPr="00233CFC">
        <w:tab/>
        <w:t>(a)</w:t>
      </w:r>
      <w:r w:rsidRPr="00233CFC">
        <w:tab/>
        <w:t>be made in a form and manner; and</w:t>
      </w:r>
    </w:p>
    <w:p w:rsidR="00F01773" w:rsidRPr="00233CFC" w:rsidRDefault="00F01773" w:rsidP="00F01773">
      <w:pPr>
        <w:pStyle w:val="paragraph"/>
      </w:pPr>
      <w:r w:rsidRPr="00233CFC">
        <w:tab/>
        <w:t>(b)</w:t>
      </w:r>
      <w:r w:rsidRPr="00233CFC">
        <w:tab/>
        <w:t>contain any information; and</w:t>
      </w:r>
    </w:p>
    <w:p w:rsidR="00F01773" w:rsidRPr="00233CFC" w:rsidRDefault="00F01773" w:rsidP="00F01773">
      <w:pPr>
        <w:pStyle w:val="paragraph"/>
      </w:pPr>
      <w:r w:rsidRPr="00233CFC">
        <w:tab/>
        <w:t>(c)</w:t>
      </w:r>
      <w:r w:rsidRPr="00233CFC">
        <w:tab/>
        <w:t>be accompanied by any documents;</w:t>
      </w:r>
    </w:p>
    <w:p w:rsidR="00F01773" w:rsidRPr="00233CFC" w:rsidRDefault="00F01773" w:rsidP="00F01773">
      <w:pPr>
        <w:pStyle w:val="subsection2"/>
      </w:pPr>
      <w:r w:rsidRPr="00233CFC">
        <w:t>required by the Secretary.</w:t>
      </w:r>
    </w:p>
    <w:p w:rsidR="00F01773" w:rsidRPr="00233CFC" w:rsidRDefault="00F01773" w:rsidP="00F01773">
      <w:pPr>
        <w:pStyle w:val="ActHead5"/>
        <w:rPr>
          <w:snapToGrid w:val="0"/>
          <w:lang w:eastAsia="en-US"/>
        </w:rPr>
      </w:pPr>
      <w:bookmarkStart w:id="136" w:name="_Toc447692757"/>
      <w:r w:rsidRPr="00233CFC">
        <w:rPr>
          <w:rStyle w:val="CharSectno"/>
        </w:rPr>
        <w:t>49E</w:t>
      </w:r>
      <w:r w:rsidRPr="00233CFC">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6"/>
    </w:p>
    <w:p w:rsidR="00F01773" w:rsidRPr="00233CFC" w:rsidRDefault="00F01773" w:rsidP="00F01773">
      <w:pPr>
        <w:pStyle w:val="subsection"/>
      </w:pPr>
      <w:r w:rsidRPr="00233CFC">
        <w:tab/>
        <w:t>(1)</w:t>
      </w:r>
      <w:r w:rsidRPr="00233CFC">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233CFC">
        <w:t> </w:t>
      </w:r>
      <w:r w:rsidRPr="00233CFC">
        <w:t>49C(1)(c) (which states what is required for these kinds of claims to be effective).</w:t>
      </w:r>
    </w:p>
    <w:p w:rsidR="00F01773" w:rsidRPr="00233CFC" w:rsidRDefault="00F01773" w:rsidP="00F01773">
      <w:pPr>
        <w:pStyle w:val="subsection"/>
      </w:pPr>
      <w:r w:rsidRPr="00233CFC">
        <w:tab/>
        <w:t>(2)</w:t>
      </w:r>
      <w:r w:rsidRPr="00233CFC">
        <w:tab/>
        <w:t xml:space="preserve">The requirement is that a statement of one of the kinds set out in </w:t>
      </w:r>
      <w:r w:rsidR="00233CFC">
        <w:t>subsection (</w:t>
      </w:r>
      <w:r w:rsidRPr="00233CFC">
        <w:t xml:space="preserve">3), (4) or (5) must be made in relation to each TFN claim person. However, the requirement does not apply in relation to a TFN claim person if a determination is in force under </w:t>
      </w:r>
      <w:r w:rsidR="00233CFC">
        <w:t>subsection (</w:t>
      </w:r>
      <w:r w:rsidRPr="00233CFC">
        <w:t xml:space="preserve">7) in relation to the person, or the person has opted as set out in </w:t>
      </w:r>
      <w:r w:rsidR="00233CFC">
        <w:t>subsection (</w:t>
      </w:r>
      <w:r w:rsidRPr="00233CFC">
        <w:t>8).</w:t>
      </w:r>
    </w:p>
    <w:p w:rsidR="00F01773" w:rsidRPr="00233CFC" w:rsidRDefault="00F01773" w:rsidP="00F01773">
      <w:pPr>
        <w:pStyle w:val="SubsectionHead"/>
      </w:pPr>
      <w:r w:rsidRPr="00233CFC">
        <w:t>Statement of tax file number</w:t>
      </w:r>
    </w:p>
    <w:p w:rsidR="00F01773" w:rsidRPr="00233CFC" w:rsidRDefault="00F01773" w:rsidP="00F01773">
      <w:pPr>
        <w:pStyle w:val="subsection"/>
      </w:pPr>
      <w:r w:rsidRPr="00233CFC">
        <w:tab/>
        <w:t>(3)</w:t>
      </w:r>
      <w:r w:rsidRPr="00233CFC">
        <w:tab/>
        <w:t>The first kind of statement that can be made is a statement of the TFN claim person’s tax file number. Regardless of who the TFN claim person is, this kind of statement can be made by the claimant only.</w:t>
      </w:r>
    </w:p>
    <w:p w:rsidR="00F01773" w:rsidRPr="00233CFC" w:rsidRDefault="00F01773" w:rsidP="00F01773">
      <w:pPr>
        <w:pStyle w:val="SubsectionHead"/>
      </w:pPr>
      <w:r w:rsidRPr="00233CFC">
        <w:t>Statement that TFN claim person does not know what his or her tax file number is etc.</w:t>
      </w:r>
    </w:p>
    <w:p w:rsidR="00F01773" w:rsidRPr="00233CFC" w:rsidRDefault="00F01773" w:rsidP="00F01773">
      <w:pPr>
        <w:pStyle w:val="subsection"/>
      </w:pPr>
      <w:r w:rsidRPr="00233CFC">
        <w:tab/>
        <w:t>(4)</w:t>
      </w:r>
      <w:r w:rsidRPr="00233CFC">
        <w:tab/>
        <w:t>The second kind of statement that can be made is a statement by the TFN claim person that the person:</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has a tax file number but does not know what it is;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has asked the Commissioner of Taxation to inform the person of his or her tax file number;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authorises the Commissioner of Taxation to tell the Secretary:</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whether the person has a tax file number; and</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if the person has a tax file number—that number.</w:t>
      </w:r>
    </w:p>
    <w:p w:rsidR="00F01773" w:rsidRPr="00233CFC" w:rsidRDefault="00F01773" w:rsidP="00F01773">
      <w:pPr>
        <w:pStyle w:val="SubsectionHead"/>
      </w:pPr>
      <w:r w:rsidRPr="00233CFC">
        <w:t>Statement that an application for a tax file number is pending</w:t>
      </w:r>
    </w:p>
    <w:p w:rsidR="00F01773" w:rsidRPr="00233CFC" w:rsidRDefault="00F01773" w:rsidP="00F01773">
      <w:pPr>
        <w:pStyle w:val="subsection"/>
      </w:pPr>
      <w:r w:rsidRPr="00233CFC">
        <w:tab/>
        <w:t>(5)</w:t>
      </w:r>
      <w:r w:rsidRPr="00233CFC">
        <w:tab/>
        <w:t>The third kind of statement that can be made is a statement by the TFN claim person that the person:</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has an application for a tax file number pending;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authorises the Commissioner of Taxation to tell the Secretary:</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if a tax file number is issued to the person—that number;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if the application is refused—that the application has been refused; or</w:t>
      </w:r>
    </w:p>
    <w:p w:rsidR="00F01773" w:rsidRPr="00233CFC" w:rsidRDefault="00F01773" w:rsidP="00F01773">
      <w:pPr>
        <w:pStyle w:val="paragraphsub"/>
        <w:rPr>
          <w:snapToGrid w:val="0"/>
          <w:lang w:eastAsia="en-US"/>
        </w:rPr>
      </w:pPr>
      <w:r w:rsidRPr="00233CFC">
        <w:rPr>
          <w:snapToGrid w:val="0"/>
          <w:lang w:eastAsia="en-US"/>
        </w:rPr>
        <w:tab/>
        <w:t>(iii)</w:t>
      </w:r>
      <w:r w:rsidRPr="00233CFC">
        <w:rPr>
          <w:snapToGrid w:val="0"/>
          <w:lang w:eastAsia="en-US"/>
        </w:rPr>
        <w:tab/>
        <w:t>if the application is withdrawn—that the application has been withdrawn.</w:t>
      </w:r>
    </w:p>
    <w:p w:rsidR="00F01773" w:rsidRPr="00233CFC" w:rsidRDefault="00F01773" w:rsidP="00F01773">
      <w:pPr>
        <w:pStyle w:val="SubsectionHead"/>
      </w:pPr>
      <w:r w:rsidRPr="00233CFC">
        <w:t>How statement to be given</w:t>
      </w:r>
    </w:p>
    <w:p w:rsidR="00F01773" w:rsidRPr="00233CFC" w:rsidRDefault="00F01773" w:rsidP="00F01773">
      <w:pPr>
        <w:pStyle w:val="subsection"/>
      </w:pPr>
      <w:r w:rsidRPr="00233CFC">
        <w:tab/>
        <w:t>(6)</w:t>
      </w:r>
      <w:r w:rsidRPr="00233CFC">
        <w:tab/>
        <w:t>A statement made by the claimant must be in the claim. A statement made by any other TFN claim person must be in a document, in a form approved by the Secretary, that the claimant gives the Secretary together with the claim.</w:t>
      </w:r>
    </w:p>
    <w:p w:rsidR="00F01773" w:rsidRPr="00233CFC" w:rsidRDefault="00F01773" w:rsidP="00F01773">
      <w:pPr>
        <w:pStyle w:val="SubsectionHead"/>
      </w:pPr>
      <w:r w:rsidRPr="00233CFC">
        <w:t>Exemption from tax file number requirement if Secretary determines</w:t>
      </w:r>
    </w:p>
    <w:p w:rsidR="00F01773" w:rsidRPr="00233CFC" w:rsidRDefault="00F01773" w:rsidP="00F01773">
      <w:pPr>
        <w:pStyle w:val="subsection"/>
      </w:pPr>
      <w:r w:rsidRPr="00233CFC">
        <w:tab/>
        <w:t>(7)</w:t>
      </w:r>
      <w:r w:rsidRPr="00233CFC">
        <w:tab/>
        <w:t xml:space="preserve">The Secretary may determine that the requirement in </w:t>
      </w:r>
      <w:r w:rsidR="00233CFC">
        <w:t>subsection (</w:t>
      </w:r>
      <w:r w:rsidRPr="00233CFC">
        <w:t>2) does not apply to a TFN claim person 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the person is, or was, the claimant’s partner;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claimant cannot obtain from the person:</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the person’s tax file number;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 xml:space="preserve">a statement by the person under </w:t>
      </w:r>
      <w:r w:rsidR="00233CFC">
        <w:rPr>
          <w:snapToGrid w:val="0"/>
          <w:lang w:eastAsia="en-US"/>
        </w:rPr>
        <w:t>subsection (</w:t>
      </w:r>
      <w:r w:rsidRPr="00233CFC">
        <w:rPr>
          <w:snapToGrid w:val="0"/>
          <w:lang w:eastAsia="en-US"/>
        </w:rPr>
        <w:t>4) or (5).</w:t>
      </w:r>
    </w:p>
    <w:p w:rsidR="00F01773" w:rsidRPr="00233CFC" w:rsidRDefault="00F01773" w:rsidP="00F01773">
      <w:pPr>
        <w:pStyle w:val="SubsectionHead"/>
      </w:pPr>
      <w:r w:rsidRPr="00233CFC">
        <w:t>Exemption from tax file number requirement if claimant opts for certain things in the claim form</w:t>
      </w:r>
    </w:p>
    <w:p w:rsidR="00F01773" w:rsidRPr="00233CFC" w:rsidRDefault="00F01773" w:rsidP="00F01773">
      <w:pPr>
        <w:pStyle w:val="subsection"/>
      </w:pPr>
      <w:r w:rsidRPr="00233CFC">
        <w:tab/>
        <w:t>(8)</w:t>
      </w:r>
      <w:r w:rsidRPr="00233CFC">
        <w:tab/>
        <w:t xml:space="preserve">The requirement in </w:t>
      </w:r>
      <w:r w:rsidR="00233CFC">
        <w:t>subsection (</w:t>
      </w:r>
      <w:r w:rsidRPr="00233CFC">
        <w:t xml:space="preserve">2) does not apply to a TFN claim person if, in the claim, the person opted to have </w:t>
      </w:r>
      <w:r w:rsidR="0090481A" w:rsidRPr="00233CFC">
        <w:t>a CCB % of zero % applicable to him or her</w:t>
      </w:r>
      <w:r w:rsidRPr="00233CFC">
        <w:t>.</w:t>
      </w:r>
    </w:p>
    <w:p w:rsidR="00F01773" w:rsidRPr="00233CFC" w:rsidRDefault="00F01773" w:rsidP="00F01773">
      <w:pPr>
        <w:pStyle w:val="ActHead5"/>
        <w:rPr>
          <w:snapToGrid w:val="0"/>
          <w:lang w:eastAsia="en-US"/>
        </w:rPr>
      </w:pPr>
      <w:bookmarkStart w:id="137" w:name="_Toc447692758"/>
      <w:r w:rsidRPr="00233CFC">
        <w:rPr>
          <w:rStyle w:val="CharSectno"/>
        </w:rPr>
        <w:t>49F</w:t>
      </w:r>
      <w:r w:rsidRPr="00233CFC">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7"/>
    </w:p>
    <w:p w:rsidR="00F01773" w:rsidRPr="00233CFC" w:rsidRDefault="00F01773" w:rsidP="00F01773">
      <w:pPr>
        <w:pStyle w:val="subsection"/>
      </w:pPr>
      <w:r w:rsidRPr="00233CFC">
        <w:tab/>
        <w:t>(1)</w:t>
      </w:r>
      <w:r w:rsidRPr="00233CFC">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233CFC">
        <w:t> </w:t>
      </w:r>
      <w:r w:rsidRPr="00233CFC">
        <w:t>49C(1)(d) (which states what is required for these kinds of claims to be effective).</w:t>
      </w:r>
    </w:p>
    <w:p w:rsidR="00F01773" w:rsidRPr="00233CFC" w:rsidRDefault="00F01773" w:rsidP="00F01773">
      <w:pPr>
        <w:pStyle w:val="subsection"/>
      </w:pPr>
      <w:r w:rsidRPr="00233CFC">
        <w:tab/>
        <w:t>(2)</w:t>
      </w:r>
      <w:r w:rsidRPr="00233CFC">
        <w:tab/>
        <w:t xml:space="preserve">The requirement is that a statement of one of the kinds set out in </w:t>
      </w:r>
      <w:r w:rsidR="00233CFC">
        <w:t>subsection (</w:t>
      </w:r>
      <w:r w:rsidRPr="00233CFC">
        <w:t xml:space="preserve">3), (4) or (5) must be made in relation to each TFN substitution person. However, the requirement does not apply in relation to a TFN substitution person if a determination is in force under </w:t>
      </w:r>
      <w:r w:rsidR="00233CFC">
        <w:t>subsection (</w:t>
      </w:r>
      <w:r w:rsidRPr="00233CFC">
        <w:t xml:space="preserve">7) or (8), or the claimant has opted as set out in </w:t>
      </w:r>
      <w:r w:rsidR="00233CFC">
        <w:t>subsection (</w:t>
      </w:r>
      <w:r w:rsidRPr="00233CFC">
        <w:t>9).</w:t>
      </w:r>
    </w:p>
    <w:p w:rsidR="00F01773" w:rsidRPr="00233CFC" w:rsidRDefault="00F01773" w:rsidP="00F01773">
      <w:pPr>
        <w:pStyle w:val="SubsectionHead"/>
      </w:pPr>
      <w:r w:rsidRPr="00233CFC">
        <w:t>Statement of tax file number</w:t>
      </w:r>
    </w:p>
    <w:p w:rsidR="00F01773" w:rsidRPr="00233CFC" w:rsidRDefault="00F01773" w:rsidP="00F01773">
      <w:pPr>
        <w:pStyle w:val="subsection"/>
      </w:pPr>
      <w:r w:rsidRPr="00233CFC">
        <w:tab/>
        <w:t>(3)</w:t>
      </w:r>
      <w:r w:rsidRPr="00233CFC">
        <w:tab/>
        <w:t>The first kind of statement that can be made is a statement of a TFN substitution person’s tax file number. Regardless of who the TFN substitution person is, this kind of statement can be made by the claimant only.</w:t>
      </w:r>
    </w:p>
    <w:p w:rsidR="00F01773" w:rsidRPr="00233CFC" w:rsidRDefault="00F01773" w:rsidP="00F01773">
      <w:pPr>
        <w:pStyle w:val="SubsectionHead"/>
      </w:pPr>
      <w:r w:rsidRPr="00233CFC">
        <w:t>Statement that TFN substitution person does not know what his or her tax file number is</w:t>
      </w:r>
    </w:p>
    <w:p w:rsidR="00F01773" w:rsidRPr="00233CFC" w:rsidRDefault="00F01773" w:rsidP="00F01773">
      <w:pPr>
        <w:pStyle w:val="subsection"/>
      </w:pPr>
      <w:r w:rsidRPr="00233CFC">
        <w:tab/>
        <w:t>(4)</w:t>
      </w:r>
      <w:r w:rsidRPr="00233CFC">
        <w:tab/>
        <w:t xml:space="preserve">The second kind of statement that can be made is a statement by a TFN substitution person who was the deceased individual’s partner (as referred to in </w:t>
      </w:r>
      <w:r w:rsidR="00233CFC">
        <w:t>paragraph (</w:t>
      </w:r>
      <w:r w:rsidRPr="00233CFC">
        <w:t xml:space="preserve">b) of the definition of </w:t>
      </w:r>
      <w:r w:rsidRPr="00233CFC">
        <w:rPr>
          <w:b/>
          <w:i/>
        </w:rPr>
        <w:t>TFN substitution person</w:t>
      </w:r>
      <w:r w:rsidRPr="00233CFC">
        <w:t xml:space="preserve"> in subsection</w:t>
      </w:r>
      <w:r w:rsidR="00233CFC">
        <w:t> </w:t>
      </w:r>
      <w:r w:rsidRPr="00233CFC">
        <w:t>3(1)) that the TFN substitution person:</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has a tax file number but does not know what it is;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has asked the Commissioner of Taxation to inform the person of his or her tax file number;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authorises the Commissioner of Taxation to tell the Secretary:</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whether the person has a tax file number; and</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if the person has a tax file number—that number.</w:t>
      </w:r>
    </w:p>
    <w:p w:rsidR="00F01773" w:rsidRPr="00233CFC" w:rsidRDefault="00F01773" w:rsidP="00F01773">
      <w:pPr>
        <w:pStyle w:val="SubsectionHead"/>
      </w:pPr>
      <w:r w:rsidRPr="00233CFC">
        <w:t>Statement that an application for a tax file number is pending</w:t>
      </w:r>
    </w:p>
    <w:p w:rsidR="00F01773" w:rsidRPr="00233CFC" w:rsidRDefault="00F01773" w:rsidP="00F01773">
      <w:pPr>
        <w:pStyle w:val="subsection"/>
      </w:pPr>
      <w:r w:rsidRPr="00233CFC">
        <w:tab/>
        <w:t>(5)</w:t>
      </w:r>
      <w:r w:rsidRPr="00233CFC">
        <w:tab/>
        <w:t xml:space="preserve">The third kind of statement that can be made is a statement by the TFN substitution person who was the deceased individual’s partner (as referred to in </w:t>
      </w:r>
      <w:r w:rsidR="00233CFC">
        <w:t>paragraph (</w:t>
      </w:r>
      <w:r w:rsidRPr="00233CFC">
        <w:t xml:space="preserve">b) of the definition of </w:t>
      </w:r>
      <w:r w:rsidRPr="00233CFC">
        <w:rPr>
          <w:b/>
          <w:i/>
        </w:rPr>
        <w:t>TFN substitution person</w:t>
      </w:r>
      <w:r w:rsidRPr="00233CFC">
        <w:t xml:space="preserve"> in subsection</w:t>
      </w:r>
      <w:r w:rsidR="00233CFC">
        <w:t> </w:t>
      </w:r>
      <w:r w:rsidRPr="00233CFC">
        <w:t>3(1)) that the TFN substitution person:</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has an application for a tax file number pending;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authorises the Commissioner of Taxation to tell the Secretary:</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if a tax file number is issued to the person—that number;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if the application is refused—that the application has been refused; or</w:t>
      </w:r>
    </w:p>
    <w:p w:rsidR="00F01773" w:rsidRPr="00233CFC" w:rsidRDefault="00F01773" w:rsidP="00F01773">
      <w:pPr>
        <w:pStyle w:val="paragraphsub"/>
        <w:rPr>
          <w:snapToGrid w:val="0"/>
          <w:lang w:eastAsia="en-US"/>
        </w:rPr>
      </w:pPr>
      <w:r w:rsidRPr="00233CFC">
        <w:rPr>
          <w:snapToGrid w:val="0"/>
          <w:lang w:eastAsia="en-US"/>
        </w:rPr>
        <w:tab/>
        <w:t>(iii)</w:t>
      </w:r>
      <w:r w:rsidRPr="00233CFC">
        <w:rPr>
          <w:snapToGrid w:val="0"/>
          <w:lang w:eastAsia="en-US"/>
        </w:rPr>
        <w:tab/>
        <w:t>if the application is withdrawn—that the application has been withdrawn.</w:t>
      </w:r>
    </w:p>
    <w:p w:rsidR="00F01773" w:rsidRPr="00233CFC" w:rsidRDefault="00F01773" w:rsidP="00F01773">
      <w:pPr>
        <w:pStyle w:val="SubsectionHead"/>
      </w:pPr>
      <w:r w:rsidRPr="00233CFC">
        <w:t>How statement to be given</w:t>
      </w:r>
    </w:p>
    <w:p w:rsidR="00F01773" w:rsidRPr="00233CFC" w:rsidRDefault="00F01773" w:rsidP="00F01773">
      <w:pPr>
        <w:pStyle w:val="subsection"/>
      </w:pPr>
      <w:r w:rsidRPr="00233CFC">
        <w:tab/>
        <w:t>(6)</w:t>
      </w:r>
      <w:r w:rsidRPr="00233CFC">
        <w:tab/>
        <w:t>A statement made by the claimant must be made in the claim. A statement made by a TFN substitution person must be in a document, in a form approved by the Secretary, that the claimant gives the Secretary together with the claim.</w:t>
      </w:r>
    </w:p>
    <w:p w:rsidR="00F01773" w:rsidRPr="00233CFC" w:rsidRDefault="00F01773" w:rsidP="00F01773">
      <w:pPr>
        <w:pStyle w:val="SubsectionHead"/>
      </w:pPr>
      <w:r w:rsidRPr="00233CFC">
        <w:t>Exemption from tax file number requirement</w:t>
      </w:r>
    </w:p>
    <w:p w:rsidR="00F01773" w:rsidRPr="00233CFC" w:rsidRDefault="00F01773" w:rsidP="00F01773">
      <w:pPr>
        <w:pStyle w:val="subsection"/>
      </w:pPr>
      <w:r w:rsidRPr="00233CFC">
        <w:tab/>
        <w:t>(7)</w:t>
      </w:r>
      <w:r w:rsidRPr="00233CFC">
        <w:tab/>
        <w:t xml:space="preserve">The Secretary may determine that the requirement in </w:t>
      </w:r>
      <w:r w:rsidR="00233CFC">
        <w:t>subsection (</w:t>
      </w:r>
      <w:r w:rsidRPr="00233CFC">
        <w:t>2) does not apply in relation to a TFN substitution person if the claimant does not know the person’s tax file number.</w:t>
      </w:r>
    </w:p>
    <w:p w:rsidR="00F01773" w:rsidRPr="00233CFC" w:rsidRDefault="00F01773" w:rsidP="00F01773">
      <w:pPr>
        <w:pStyle w:val="subsection"/>
      </w:pPr>
      <w:r w:rsidRPr="00233CFC">
        <w:tab/>
        <w:t>(8)</w:t>
      </w:r>
      <w:r w:rsidRPr="00233CFC">
        <w:tab/>
        <w:t xml:space="preserve">The Secretary may determine that the requirement in </w:t>
      </w:r>
      <w:r w:rsidR="00233CFC">
        <w:t>subsection (</w:t>
      </w:r>
      <w:r w:rsidRPr="00233CFC">
        <w:t xml:space="preserve">2) does not apply in relation to a TFN substitution person if the claimant cannot obtain a statement referred to in </w:t>
      </w:r>
      <w:r w:rsidR="00233CFC">
        <w:t>subsection (</w:t>
      </w:r>
      <w:r w:rsidRPr="00233CFC">
        <w:t>4) or (5) in respect of the person.</w:t>
      </w:r>
    </w:p>
    <w:p w:rsidR="00F01773" w:rsidRPr="00233CFC" w:rsidRDefault="00F01773" w:rsidP="00F01773">
      <w:pPr>
        <w:pStyle w:val="subsection"/>
      </w:pPr>
      <w:r w:rsidRPr="00233CFC">
        <w:tab/>
        <w:t>(9)</w:t>
      </w:r>
      <w:r w:rsidRPr="00233CFC">
        <w:tab/>
        <w:t xml:space="preserve">The requirement in </w:t>
      </w:r>
      <w:r w:rsidR="00233CFC">
        <w:t>subsection (</w:t>
      </w:r>
      <w:r w:rsidRPr="00233CFC">
        <w:t xml:space="preserve">2) does not apply in relation to a TFN substitution person if, in the claim, the claimant opted to have </w:t>
      </w:r>
      <w:r w:rsidR="001F6934" w:rsidRPr="00233CFC">
        <w:t>a CCB % of zero % applicable to the person</w:t>
      </w:r>
      <w:r w:rsidRPr="00233CFC">
        <w:t>.</w:t>
      </w:r>
    </w:p>
    <w:p w:rsidR="00F01773" w:rsidRPr="00233CFC" w:rsidRDefault="00F01773" w:rsidP="00F01773">
      <w:pPr>
        <w:pStyle w:val="ActHead5"/>
      </w:pPr>
      <w:bookmarkStart w:id="138" w:name="_Toc447692759"/>
      <w:r w:rsidRPr="00233CFC">
        <w:rPr>
          <w:rStyle w:val="CharSectno"/>
        </w:rPr>
        <w:t>49G</w:t>
      </w:r>
      <w:r w:rsidRPr="00233CFC">
        <w:t xml:space="preserve">  Bank account details or statement to be provided for claims by individuals for child care benefit to be effective</w:t>
      </w:r>
      <w:bookmarkEnd w:id="138"/>
    </w:p>
    <w:p w:rsidR="00F01773" w:rsidRPr="00233CFC" w:rsidRDefault="00F01773" w:rsidP="00F01773">
      <w:pPr>
        <w:pStyle w:val="subsection"/>
      </w:pPr>
      <w:r w:rsidRPr="00233CFC">
        <w:tab/>
        <w:t>(1)</w:t>
      </w:r>
      <w:r w:rsidRPr="00233CFC">
        <w:tab/>
        <w:t>This section sets out the bank account requirement that must be satisfied in relation to a claim by an individual for payment of child care benefit for the purposes of paragraph</w:t>
      </w:r>
      <w:r w:rsidR="00233CFC">
        <w:t> </w:t>
      </w:r>
      <w:r w:rsidRPr="00233CFC">
        <w:t>49C(1)(b) (which states what is required for claims by individuals for child care benefit to be effective).</w:t>
      </w:r>
    </w:p>
    <w:p w:rsidR="00F01773" w:rsidRPr="00233CFC" w:rsidRDefault="00F01773" w:rsidP="00F01773">
      <w:pPr>
        <w:pStyle w:val="SubsectionHead"/>
      </w:pPr>
      <w:r w:rsidRPr="00233CFC">
        <w:t>Requirement concerning bank account details</w:t>
      </w:r>
    </w:p>
    <w:p w:rsidR="00F01773" w:rsidRPr="00233CFC" w:rsidRDefault="00F01773" w:rsidP="00F01773">
      <w:pPr>
        <w:pStyle w:val="subsection"/>
      </w:pPr>
      <w:r w:rsidRPr="00233CFC">
        <w:tab/>
        <w:t>(2)</w:t>
      </w:r>
      <w:r w:rsidRPr="00233CFC">
        <w:tab/>
        <w:t>The requirement is that the claimant provide:</w:t>
      </w:r>
    </w:p>
    <w:p w:rsidR="00F01773" w:rsidRPr="00233CFC" w:rsidRDefault="00F01773" w:rsidP="00F01773">
      <w:pPr>
        <w:pStyle w:val="paragraph"/>
      </w:pPr>
      <w:r w:rsidRPr="00233CFC">
        <w:tab/>
        <w:t>(a)</w:t>
      </w:r>
      <w:r w:rsidRPr="00233CFC">
        <w:tab/>
        <w:t>details of a bank account maintained by the claimant alone or jointly or in common with someone else into which are to be paid:</w:t>
      </w:r>
    </w:p>
    <w:p w:rsidR="00F01773" w:rsidRPr="00233CFC" w:rsidRDefault="00F01773" w:rsidP="00F01773">
      <w:pPr>
        <w:pStyle w:val="paragraphsub"/>
      </w:pPr>
      <w:r w:rsidRPr="00233CFC">
        <w:tab/>
        <w:t>(i)</w:t>
      </w:r>
      <w:r w:rsidRPr="00233CFC">
        <w:tab/>
        <w:t>amounts of child care benefit; or</w:t>
      </w:r>
    </w:p>
    <w:p w:rsidR="00F01773" w:rsidRPr="00233CFC" w:rsidRDefault="00F01773" w:rsidP="00F01773">
      <w:pPr>
        <w:pStyle w:val="paragraphsub"/>
      </w:pPr>
      <w:r w:rsidRPr="00233CFC">
        <w:tab/>
        <w:t>(ii)</w:t>
      </w:r>
      <w:r w:rsidRPr="00233CFC">
        <w:tab/>
        <w:t>in the case of child care benefit by fee reduction—the amount of the difference referred to in subsection</w:t>
      </w:r>
      <w:r w:rsidR="00233CFC">
        <w:t> </w:t>
      </w:r>
      <w:r w:rsidRPr="00233CFC">
        <w:t>56(1); or</w:t>
      </w:r>
    </w:p>
    <w:p w:rsidR="00F01773" w:rsidRPr="00233CFC" w:rsidRDefault="00F01773" w:rsidP="00F01773">
      <w:pPr>
        <w:pStyle w:val="paragraph"/>
      </w:pPr>
      <w:r w:rsidRPr="00233CFC">
        <w:tab/>
        <w:t>(b)</w:t>
      </w:r>
      <w:r w:rsidRPr="00233CFC">
        <w:tab/>
        <w:t>a statement that the claimant will nominate, and provide details of, such a bank account, within 28 days after the claim is made.</w:t>
      </w:r>
    </w:p>
    <w:p w:rsidR="00F01773" w:rsidRPr="00233CFC" w:rsidRDefault="00F01773" w:rsidP="00F01773">
      <w:pPr>
        <w:pStyle w:val="SubsectionHead"/>
      </w:pPr>
      <w:r w:rsidRPr="00233CFC">
        <w:t>How details or statement to be given</w:t>
      </w:r>
    </w:p>
    <w:p w:rsidR="00F01773" w:rsidRPr="00233CFC" w:rsidRDefault="00F01773" w:rsidP="00F01773">
      <w:pPr>
        <w:pStyle w:val="subsection"/>
      </w:pPr>
      <w:r w:rsidRPr="00233CFC">
        <w:tab/>
        <w:t>(3)</w:t>
      </w:r>
      <w:r w:rsidRPr="00233CFC">
        <w:tab/>
        <w:t>The bank account details or statement must be provided in the claim.</w:t>
      </w:r>
    </w:p>
    <w:p w:rsidR="00F01773" w:rsidRPr="00233CFC" w:rsidRDefault="00F01773" w:rsidP="00F01773">
      <w:pPr>
        <w:pStyle w:val="SubsectionHead"/>
      </w:pPr>
      <w:r w:rsidRPr="00233CFC">
        <w:t>Exemption from bank account requirement</w:t>
      </w:r>
    </w:p>
    <w:p w:rsidR="00F01773" w:rsidRPr="00233CFC" w:rsidRDefault="00F01773" w:rsidP="00F01773">
      <w:pPr>
        <w:pStyle w:val="subsection"/>
      </w:pPr>
      <w:r w:rsidRPr="00233CFC">
        <w:tab/>
        <w:t>(4)</w:t>
      </w:r>
      <w:r w:rsidRPr="00233CFC">
        <w:tab/>
        <w:t xml:space="preserve">The Secretary may determine that the requirement in </w:t>
      </w:r>
      <w:r w:rsidR="00233CFC">
        <w:t>subsection (</w:t>
      </w:r>
      <w:r w:rsidRPr="00233CFC">
        <w:t>2) does not apply to a claimant if the Secretary considers that it is appropriate to exempt the claimant from the requirement.</w:t>
      </w:r>
    </w:p>
    <w:p w:rsidR="00F01773" w:rsidRPr="00233CFC" w:rsidRDefault="00F01773" w:rsidP="00F01773">
      <w:pPr>
        <w:pStyle w:val="ActHead5"/>
      </w:pPr>
      <w:bookmarkStart w:id="139" w:name="_Toc447692760"/>
      <w:r w:rsidRPr="00233CFC">
        <w:rPr>
          <w:rStyle w:val="CharSectno"/>
        </w:rPr>
        <w:t>49H</w:t>
      </w:r>
      <w:r w:rsidRPr="00233CFC">
        <w:t xml:space="preserve">  Restrictions on claims by an individual for payment of child care benefit by fee reduction</w:t>
      </w:r>
      <w:bookmarkEnd w:id="139"/>
    </w:p>
    <w:p w:rsidR="00F01773" w:rsidRPr="00233CFC" w:rsidRDefault="00F01773" w:rsidP="00F01773">
      <w:pPr>
        <w:pStyle w:val="SubsectionHead"/>
      </w:pPr>
      <w:r w:rsidRPr="00233CFC">
        <w:t>Claims to which section applies</w:t>
      </w:r>
    </w:p>
    <w:p w:rsidR="00F01773" w:rsidRPr="00233CFC" w:rsidRDefault="00F01773" w:rsidP="00F01773">
      <w:pPr>
        <w:pStyle w:val="subsection"/>
      </w:pPr>
      <w:r w:rsidRPr="00233CFC">
        <w:tab/>
        <w:t>(1)</w:t>
      </w:r>
      <w:r w:rsidRPr="00233CFC">
        <w:tab/>
        <w:t xml:space="preserve">This section applies to a claim by an individual for payment of child care benefit by fee reduction for care provided by an approved child care service to a child (a </w:t>
      </w:r>
      <w:r w:rsidRPr="00233CFC">
        <w:rPr>
          <w:b/>
          <w:i/>
        </w:rPr>
        <w:t>fee reduction claim</w:t>
      </w:r>
      <w:r w:rsidRPr="00233CFC">
        <w:t>).</w:t>
      </w:r>
    </w:p>
    <w:p w:rsidR="00F01773" w:rsidRPr="00233CFC" w:rsidRDefault="00F01773" w:rsidP="00F01773">
      <w:pPr>
        <w:pStyle w:val="SubsectionHead"/>
      </w:pPr>
      <w:r w:rsidRPr="00233CFC">
        <w:t xml:space="preserve">Previous claim by individual for child care benefit by fee reduction and a conditional eligibility determination has not been made or claimant already conditionally eligible </w:t>
      </w:r>
    </w:p>
    <w:p w:rsidR="00F01773" w:rsidRPr="00233CFC" w:rsidRDefault="00F01773" w:rsidP="00F01773">
      <w:pPr>
        <w:pStyle w:val="subsection"/>
      </w:pPr>
      <w:r w:rsidRPr="00233CFC">
        <w:tab/>
        <w:t>(2)</w:t>
      </w:r>
      <w:r w:rsidRPr="00233CFC">
        <w:tab/>
      </w:r>
      <w:r w:rsidRPr="00233CFC">
        <w:rPr>
          <w:caps/>
        </w:rPr>
        <w:t xml:space="preserve">A </w:t>
      </w:r>
      <w:r w:rsidRPr="00233CFC">
        <w:t xml:space="preserve">fee reduction claim is ineffective if at the time (the </w:t>
      </w:r>
      <w:r w:rsidRPr="00233CFC">
        <w:rPr>
          <w:b/>
          <w:i/>
        </w:rPr>
        <w:t>determination time</w:t>
      </w:r>
      <w:r w:rsidRPr="00233CFC">
        <w:t>) when the conditional eligibility of the claimant would be determined:</w:t>
      </w:r>
    </w:p>
    <w:p w:rsidR="00F01773" w:rsidRPr="00233CFC" w:rsidRDefault="00F01773" w:rsidP="00F01773">
      <w:pPr>
        <w:pStyle w:val="paragraph"/>
      </w:pPr>
      <w:r w:rsidRPr="00233CFC">
        <w:tab/>
        <w:t>(a)</w:t>
      </w:r>
      <w:r w:rsidRPr="00233CFC">
        <w:tab/>
        <w:t>the claimant has previously made a claim for child care benefit by fee reduction in respect of the child; and</w:t>
      </w:r>
    </w:p>
    <w:p w:rsidR="00F01773" w:rsidRPr="00233CFC" w:rsidRDefault="00F01773" w:rsidP="00F01773">
      <w:pPr>
        <w:pStyle w:val="paragraph"/>
      </w:pPr>
      <w:r w:rsidRPr="00233CFC">
        <w:tab/>
        <w:t>(b)</w:t>
      </w:r>
      <w:r w:rsidRPr="00233CFC">
        <w:tab/>
        <w:t>either:</w:t>
      </w:r>
    </w:p>
    <w:p w:rsidR="00F01773" w:rsidRPr="00233CFC" w:rsidRDefault="00F01773" w:rsidP="00F01773">
      <w:pPr>
        <w:pStyle w:val="paragraphsub"/>
      </w:pPr>
      <w:r w:rsidRPr="00233CFC">
        <w:tab/>
        <w:t>(i)</w:t>
      </w:r>
      <w:r w:rsidRPr="00233CFC">
        <w:tab/>
        <w:t>a determination of conditional eligibility under section</w:t>
      </w:r>
      <w:r w:rsidR="00233CFC">
        <w:t> </w:t>
      </w:r>
      <w:r w:rsidRPr="00233CFC">
        <w:t>50F, or of no entitlement under section</w:t>
      </w:r>
      <w:r w:rsidR="00233CFC">
        <w:t> </w:t>
      </w:r>
      <w:r w:rsidRPr="00233CFC">
        <w:t>50G, has not as yet been made in respect of the previous claim; or</w:t>
      </w:r>
    </w:p>
    <w:p w:rsidR="00F01773" w:rsidRPr="00233CFC" w:rsidRDefault="00F01773" w:rsidP="00F01773">
      <w:pPr>
        <w:pStyle w:val="paragraphsub"/>
      </w:pPr>
      <w:r w:rsidRPr="00233CFC">
        <w:tab/>
        <w:t>(ii)</w:t>
      </w:r>
      <w:r w:rsidRPr="00233CFC">
        <w:tab/>
        <w:t>as a result of the previous claim, a determination is in force that the claimant is conditionally eligible for child care benefit by fee reduction in respect of the child.</w:t>
      </w:r>
    </w:p>
    <w:p w:rsidR="00F01773" w:rsidRPr="00233CFC" w:rsidRDefault="00F01773" w:rsidP="00F01773">
      <w:pPr>
        <w:pStyle w:val="SubsectionHead"/>
      </w:pPr>
      <w:r w:rsidRPr="00233CFC">
        <w:t>Previous claim by individual for child care benefit by fee reduction, a conditional eligibility determination is in force but varied with effect that the claimant is not conditionally eligible and the variation can be undone</w:t>
      </w:r>
    </w:p>
    <w:p w:rsidR="00F01773" w:rsidRPr="00233CFC" w:rsidRDefault="00F01773" w:rsidP="00F01773">
      <w:pPr>
        <w:pStyle w:val="subsection"/>
        <w:keepNext/>
      </w:pPr>
      <w:r w:rsidRPr="00233CFC">
        <w:tab/>
        <w:t>(3)</w:t>
      </w:r>
      <w:r w:rsidRPr="00233CFC">
        <w:tab/>
      </w:r>
      <w:r w:rsidRPr="00233CFC">
        <w:rPr>
          <w:caps/>
        </w:rPr>
        <w:t xml:space="preserve">A </w:t>
      </w:r>
      <w:r w:rsidRPr="00233CFC">
        <w:t>fee reduction</w:t>
      </w:r>
      <w:r w:rsidRPr="00233CFC">
        <w:rPr>
          <w:caps/>
        </w:rPr>
        <w:t xml:space="preserve"> </w:t>
      </w:r>
      <w:r w:rsidRPr="00233CFC">
        <w:t>claim is ineffective if:</w:t>
      </w:r>
    </w:p>
    <w:p w:rsidR="00F01773" w:rsidRPr="00233CFC" w:rsidRDefault="00F01773" w:rsidP="00F01773">
      <w:pPr>
        <w:pStyle w:val="paragraph"/>
      </w:pPr>
      <w:r w:rsidRPr="00233CFC">
        <w:tab/>
        <w:t>(a)</w:t>
      </w:r>
      <w:r w:rsidRPr="00233CFC">
        <w:tab/>
        <w:t>at the determination time:</w:t>
      </w:r>
    </w:p>
    <w:p w:rsidR="00F01773" w:rsidRPr="00233CFC" w:rsidRDefault="00F01773" w:rsidP="00F01773">
      <w:pPr>
        <w:pStyle w:val="paragraphsub"/>
      </w:pPr>
      <w:r w:rsidRPr="00233CFC">
        <w:tab/>
        <w:t>(i)</w:t>
      </w:r>
      <w:r w:rsidRPr="00233CFC">
        <w:tab/>
        <w:t>the claimant has previously made a claim for child care benefit by fee reduction in respect of the child; and</w:t>
      </w:r>
    </w:p>
    <w:p w:rsidR="00F01773" w:rsidRPr="00233CFC" w:rsidRDefault="00F01773" w:rsidP="00F01773">
      <w:pPr>
        <w:pStyle w:val="paragraphsub"/>
      </w:pPr>
      <w:r w:rsidRPr="00233CFC">
        <w:tab/>
        <w:t>(ii)</w:t>
      </w:r>
      <w:r w:rsidRPr="00233CFC">
        <w:tab/>
        <w:t>a determination that the claimant is conditionally eligible for child care benefit by fee reduction is in force in respect of the previous claim; and</w:t>
      </w:r>
    </w:p>
    <w:p w:rsidR="00F01773" w:rsidRPr="00233CFC" w:rsidRDefault="00F01773" w:rsidP="00F01773">
      <w:pPr>
        <w:pStyle w:val="paragraphsub"/>
      </w:pPr>
      <w:r w:rsidRPr="00233CFC">
        <w:tab/>
        <w:t>(iii)</w:t>
      </w:r>
      <w:r w:rsidRPr="00233CFC">
        <w:tab/>
        <w:t>that determination has been varied under section</w:t>
      </w:r>
      <w:r w:rsidR="00233CFC">
        <w:t> </w:t>
      </w:r>
      <w:r w:rsidRPr="00233CFC">
        <w:t>58A, 61A or 62 with the effect that the claimant is not conditionally eligible for any session of care provided to the child after the determination time; and</w:t>
      </w:r>
    </w:p>
    <w:p w:rsidR="00F01773" w:rsidRPr="00233CFC" w:rsidRDefault="00F01773" w:rsidP="00F01773">
      <w:pPr>
        <w:pStyle w:val="paragraph"/>
      </w:pPr>
      <w:r w:rsidRPr="00233CFC">
        <w:tab/>
        <w:t>(b)</w:t>
      </w:r>
      <w:r w:rsidRPr="00233CFC">
        <w:tab/>
        <w:t>the determination time is before the end of the income year following the one in which the variation took effect.</w:t>
      </w:r>
    </w:p>
    <w:p w:rsidR="00F01773" w:rsidRPr="00233CFC" w:rsidRDefault="00F01773" w:rsidP="00F01773">
      <w:pPr>
        <w:pStyle w:val="SubsectionHead"/>
      </w:pPr>
      <w:r w:rsidRPr="00233CFC">
        <w:t>Approved child care service is already eligible for child care benefit by fee reduction for care provided to a child at risk</w:t>
      </w:r>
    </w:p>
    <w:p w:rsidR="00F01773" w:rsidRPr="00233CFC" w:rsidRDefault="00F01773" w:rsidP="00F01773">
      <w:pPr>
        <w:pStyle w:val="subsection"/>
      </w:pPr>
      <w:r w:rsidRPr="00233CFC">
        <w:tab/>
        <w:t>(4)</w:t>
      </w:r>
      <w:r w:rsidRPr="00233CFC">
        <w:tab/>
        <w:t>A fee reduction claim is ineffective if, at the determination time, an approved child care service is eligible for child care benefit by fee reduction for care provided by the service to that child.</w:t>
      </w:r>
    </w:p>
    <w:p w:rsidR="00F01773" w:rsidRPr="00233CFC" w:rsidRDefault="00F01773" w:rsidP="00F01773">
      <w:pPr>
        <w:pStyle w:val="SubsectionHead"/>
      </w:pPr>
      <w:r w:rsidRPr="00233CFC">
        <w:t xml:space="preserve">Restriction in </w:t>
      </w:r>
      <w:r w:rsidR="00233CFC">
        <w:t>subsection (</w:t>
      </w:r>
      <w:r w:rsidRPr="00233CFC">
        <w:t>4) not to apply in certain circumstances</w:t>
      </w:r>
    </w:p>
    <w:p w:rsidR="00F01773" w:rsidRPr="00233CFC" w:rsidRDefault="00F01773" w:rsidP="00F01773">
      <w:pPr>
        <w:pStyle w:val="subsection"/>
      </w:pPr>
      <w:r w:rsidRPr="00233CFC">
        <w:tab/>
        <w:t>(5)</w:t>
      </w:r>
      <w:r w:rsidRPr="00233CFC">
        <w:tab/>
      </w:r>
      <w:r w:rsidR="00233CFC">
        <w:t>Subsection (</w:t>
      </w:r>
      <w:r w:rsidRPr="00233CFC">
        <w:t xml:space="preserve">4) does not apply to a claim if, in the special circumstances of the claim, the Secretary considers that </w:t>
      </w:r>
      <w:r w:rsidR="00233CFC">
        <w:t>subsection (</w:t>
      </w:r>
      <w:r w:rsidRPr="00233CFC">
        <w:t>4) should not apply.</w:t>
      </w:r>
    </w:p>
    <w:p w:rsidR="00F01773" w:rsidRPr="00233CFC" w:rsidRDefault="00F01773" w:rsidP="00F01773">
      <w:pPr>
        <w:pStyle w:val="ActHead5"/>
      </w:pPr>
      <w:bookmarkStart w:id="140" w:name="_Toc447692761"/>
      <w:r w:rsidRPr="00233CFC">
        <w:rPr>
          <w:rStyle w:val="CharSectno"/>
        </w:rPr>
        <w:t>49J</w:t>
      </w:r>
      <w:r w:rsidRPr="00233CFC">
        <w:t xml:space="preserve">  Restrictions on claim by individual for payment of child care benefit for past period for care provided by an approved child care service</w:t>
      </w:r>
      <w:bookmarkEnd w:id="140"/>
    </w:p>
    <w:p w:rsidR="00F01773" w:rsidRPr="00233CFC" w:rsidRDefault="00F01773" w:rsidP="00F01773">
      <w:pPr>
        <w:pStyle w:val="SubsectionHead"/>
      </w:pPr>
      <w:r w:rsidRPr="00233CFC">
        <w:t>Claims to which section applies</w:t>
      </w:r>
    </w:p>
    <w:p w:rsidR="00F01773" w:rsidRPr="00233CFC" w:rsidRDefault="00F01773" w:rsidP="00F01773">
      <w:pPr>
        <w:pStyle w:val="subsection"/>
      </w:pPr>
      <w:r w:rsidRPr="00233CFC">
        <w:tab/>
        <w:t>(1)</w:t>
      </w:r>
      <w:r w:rsidRPr="00233CFC">
        <w:tab/>
        <w:t xml:space="preserve">This section applies to a claim by an individual for payment of child care benefit for a past period for care provided by an approved child care service to a child (a </w:t>
      </w:r>
      <w:r w:rsidRPr="00233CFC">
        <w:rPr>
          <w:b/>
          <w:i/>
        </w:rPr>
        <w:t>past period claim</w:t>
      </w:r>
      <w:r w:rsidRPr="00233CFC">
        <w:t>).</w:t>
      </w:r>
    </w:p>
    <w:p w:rsidR="00F01773" w:rsidRPr="00233CFC" w:rsidRDefault="00F01773" w:rsidP="00F01773">
      <w:pPr>
        <w:pStyle w:val="SubsectionHead"/>
      </w:pPr>
      <w:r w:rsidRPr="00233CFC">
        <w:t>Claim period must fall within one income year etc.</w:t>
      </w:r>
    </w:p>
    <w:p w:rsidR="00F01773" w:rsidRPr="00233CFC" w:rsidRDefault="00F01773" w:rsidP="00F01773">
      <w:pPr>
        <w:pStyle w:val="subsection"/>
      </w:pPr>
      <w:r w:rsidRPr="00233CFC">
        <w:tab/>
        <w:t>(2)</w:t>
      </w:r>
      <w:r w:rsidRPr="00233CFC">
        <w:tab/>
        <w:t>A past period claim is ineffective if:</w:t>
      </w:r>
    </w:p>
    <w:p w:rsidR="00F01773" w:rsidRPr="00233CFC" w:rsidRDefault="00F01773" w:rsidP="00F01773">
      <w:pPr>
        <w:pStyle w:val="paragraph"/>
      </w:pPr>
      <w:r w:rsidRPr="00233CFC">
        <w:tab/>
        <w:t>(a)</w:t>
      </w:r>
      <w:r w:rsidRPr="00233CFC">
        <w:tab/>
        <w:t>the period does not fall wholly within one income year; or</w:t>
      </w:r>
    </w:p>
    <w:p w:rsidR="00865A2D" w:rsidRPr="00233CFC" w:rsidRDefault="00865A2D" w:rsidP="00865A2D">
      <w:pPr>
        <w:pStyle w:val="paragraph"/>
      </w:pPr>
      <w:r w:rsidRPr="00233CFC">
        <w:tab/>
        <w:t>(b)</w:t>
      </w:r>
      <w:r w:rsidRPr="00233CFC">
        <w:tab/>
        <w:t xml:space="preserve">the period does fall wholly within one income year (the </w:t>
      </w:r>
      <w:r w:rsidRPr="00233CFC">
        <w:rPr>
          <w:b/>
          <w:i/>
        </w:rPr>
        <w:t>relevant income year</w:t>
      </w:r>
      <w:r w:rsidRPr="00233CFC">
        <w:t>) but the claim is made before the end of the relevant income year or after the end of:</w:t>
      </w:r>
    </w:p>
    <w:p w:rsidR="00865A2D" w:rsidRPr="00233CFC" w:rsidRDefault="00865A2D" w:rsidP="00865A2D">
      <w:pPr>
        <w:pStyle w:val="paragraphsub"/>
      </w:pPr>
      <w:r w:rsidRPr="00233CFC">
        <w:tab/>
        <w:t>(i)</w:t>
      </w:r>
      <w:r w:rsidRPr="00233CFC">
        <w:tab/>
        <w:t>the first income year after the relevant income year; or</w:t>
      </w:r>
    </w:p>
    <w:p w:rsidR="00865A2D" w:rsidRPr="00233CFC" w:rsidRDefault="00865A2D" w:rsidP="00865A2D">
      <w:pPr>
        <w:pStyle w:val="paragraphsub"/>
      </w:pPr>
      <w:r w:rsidRPr="00233CFC">
        <w:tab/>
        <w:t>(ii)</w:t>
      </w:r>
      <w:r w:rsidRPr="00233CFC">
        <w:tab/>
        <w:t>such further period (if any) as the Secretary allows, if the Secretary is satisfied that there are special circumstances that prevented the claimant from lodging the claim before the end of that first income year.</w:t>
      </w:r>
    </w:p>
    <w:p w:rsidR="00CA28B8" w:rsidRPr="00233CFC" w:rsidRDefault="00CA28B8" w:rsidP="00CA28B8">
      <w:pPr>
        <w:pStyle w:val="subsection"/>
      </w:pPr>
      <w:r w:rsidRPr="00233CFC">
        <w:tab/>
        <w:t>(2A)</w:t>
      </w:r>
      <w:r w:rsidRPr="00233CFC">
        <w:tab/>
        <w:t xml:space="preserve">The further period referred to in </w:t>
      </w:r>
      <w:r w:rsidR="00233CFC">
        <w:t>subparagraph (</w:t>
      </w:r>
      <w:r w:rsidRPr="00233CFC">
        <w:t>2)(b)(ii) must end no later than the end of the second income year after the relevant income year.</w:t>
      </w:r>
    </w:p>
    <w:p w:rsidR="00F01773" w:rsidRPr="00233CFC" w:rsidRDefault="00F01773" w:rsidP="00F01773">
      <w:pPr>
        <w:pStyle w:val="SubsectionHead"/>
      </w:pPr>
      <w:r w:rsidRPr="00233CFC">
        <w:t>Previous claim by claimant for care provided by an approved child care service for any part of the past period</w:t>
      </w:r>
    </w:p>
    <w:p w:rsidR="00F01773" w:rsidRPr="00233CFC" w:rsidRDefault="00F01773" w:rsidP="00F01773">
      <w:pPr>
        <w:pStyle w:val="subsection"/>
      </w:pPr>
      <w:r w:rsidRPr="00233CFC">
        <w:tab/>
        <w:t>(3)</w:t>
      </w:r>
      <w:r w:rsidRPr="00233CFC">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233CFC" w:rsidRDefault="00233CFC" w:rsidP="00F01773">
      <w:pPr>
        <w:pStyle w:val="SubsectionHead"/>
      </w:pPr>
      <w:r>
        <w:t>Subsection (</w:t>
      </w:r>
      <w:r w:rsidR="00F01773" w:rsidRPr="00233CFC">
        <w:t>3) does not apply if previous claim by claimant and claimant not entitled for failing to meet a condition in paragraph</w:t>
      </w:r>
      <w:r>
        <w:t> </w:t>
      </w:r>
      <w:r w:rsidR="00F01773" w:rsidRPr="00233CFC">
        <w:t>44(1)(a), (d) or (e) of the Family Assistance Act</w:t>
      </w:r>
    </w:p>
    <w:p w:rsidR="00F01773" w:rsidRPr="00233CFC" w:rsidRDefault="00F01773" w:rsidP="00F01773">
      <w:pPr>
        <w:pStyle w:val="subsection"/>
      </w:pPr>
      <w:r w:rsidRPr="00233CFC">
        <w:tab/>
        <w:t>(4)</w:t>
      </w:r>
      <w:r w:rsidRPr="00233CFC">
        <w:tab/>
      </w:r>
      <w:r w:rsidR="00233CFC">
        <w:t>Subsection (</w:t>
      </w:r>
      <w:r w:rsidRPr="00233CFC">
        <w:t>3) does not apply if:</w:t>
      </w:r>
    </w:p>
    <w:p w:rsidR="00F01773" w:rsidRPr="00233CFC" w:rsidRDefault="00F01773" w:rsidP="00F01773">
      <w:pPr>
        <w:pStyle w:val="paragraph"/>
      </w:pPr>
      <w:r w:rsidRPr="00233CFC">
        <w:tab/>
        <w:t>(a)</w:t>
      </w:r>
      <w:r w:rsidRPr="00233CFC">
        <w:tab/>
        <w:t>the claimant has previously made a claim for payment of child care benefit for care provided to the child in the past period by an approved child care service; and</w:t>
      </w:r>
    </w:p>
    <w:p w:rsidR="00F01773" w:rsidRPr="00233CFC" w:rsidRDefault="00F01773" w:rsidP="00F01773">
      <w:pPr>
        <w:pStyle w:val="paragraph"/>
      </w:pPr>
      <w:r w:rsidRPr="00233CFC">
        <w:tab/>
        <w:t>(b)</w:t>
      </w:r>
      <w:r w:rsidRPr="00233CFC">
        <w:tab/>
        <w:t>the Secretary has determined that the claimant was not entitled to be paid that child care benefit as the claimant was not eligible under section</w:t>
      </w:r>
      <w:r w:rsidR="00233CFC">
        <w:t> </w:t>
      </w:r>
      <w:r w:rsidRPr="00233CFC">
        <w:t>44 of the Family Assistance Act; and</w:t>
      </w:r>
    </w:p>
    <w:p w:rsidR="00F01773" w:rsidRPr="00233CFC" w:rsidRDefault="00F01773" w:rsidP="00F01773">
      <w:pPr>
        <w:pStyle w:val="paragraph"/>
      </w:pPr>
      <w:r w:rsidRPr="00233CFC">
        <w:tab/>
        <w:t>(c)</w:t>
      </w:r>
      <w:r w:rsidRPr="00233CFC">
        <w:tab/>
        <w:t>the reason the claimant was not eligible was because the claimant failed to meet the condition in paragraph</w:t>
      </w:r>
      <w:r w:rsidR="00233CFC">
        <w:t> </w:t>
      </w:r>
      <w:r w:rsidRPr="00233CFC">
        <w:t>44(1)(a), (d) or (e) of that Act.</w:t>
      </w:r>
    </w:p>
    <w:p w:rsidR="00F01773" w:rsidRPr="00233CFC" w:rsidRDefault="00F01773" w:rsidP="00F01773">
      <w:pPr>
        <w:pStyle w:val="SubsectionHead"/>
      </w:pPr>
      <w:r w:rsidRPr="00233CFC">
        <w:t>Individual already conditionally eligible for child care benefit by fee reduction</w:t>
      </w:r>
    </w:p>
    <w:p w:rsidR="00F01773" w:rsidRPr="00233CFC" w:rsidRDefault="00F01773" w:rsidP="00F01773">
      <w:pPr>
        <w:pStyle w:val="subsection"/>
      </w:pPr>
      <w:r w:rsidRPr="00233CFC">
        <w:tab/>
        <w:t>(5)</w:t>
      </w:r>
      <w:r w:rsidRPr="00233CFC">
        <w:tab/>
        <w:t>A past period claim is ineffective if, at any time during the past period, a determination that the claimant was conditionally eligible for child care benefit by fee reduction was in force in respect of the claimant and the child.</w:t>
      </w:r>
    </w:p>
    <w:p w:rsidR="00F01773" w:rsidRPr="00233CFC" w:rsidRDefault="00F01773" w:rsidP="00F01773">
      <w:pPr>
        <w:pStyle w:val="SubsectionHead"/>
      </w:pPr>
      <w:r w:rsidRPr="00233CFC">
        <w:t>Previous claim by claimant for child care benefit by fee reduction, a determination of conditional eligibility is in force but varied with effect that the individual is not conditionally eligible and the variation can be undone</w:t>
      </w:r>
    </w:p>
    <w:p w:rsidR="00F01773" w:rsidRPr="00233CFC" w:rsidRDefault="00F01773" w:rsidP="00F01773">
      <w:pPr>
        <w:pStyle w:val="subsection"/>
      </w:pPr>
      <w:r w:rsidRPr="00233CFC">
        <w:tab/>
        <w:t>(6)</w:t>
      </w:r>
      <w:r w:rsidRPr="00233CFC">
        <w:tab/>
        <w:t>A past period claim is ineffective if:</w:t>
      </w:r>
    </w:p>
    <w:p w:rsidR="00F01773" w:rsidRPr="00233CFC" w:rsidRDefault="00F01773" w:rsidP="00F01773">
      <w:pPr>
        <w:pStyle w:val="paragraph"/>
      </w:pPr>
      <w:r w:rsidRPr="00233CFC">
        <w:tab/>
        <w:t>(a)</w:t>
      </w:r>
      <w:r w:rsidRPr="00233CFC">
        <w:tab/>
        <w:t xml:space="preserve">at the time the claim would be determined (the </w:t>
      </w:r>
      <w:r w:rsidRPr="00233CFC">
        <w:rPr>
          <w:b/>
          <w:i/>
        </w:rPr>
        <w:t>determination time</w:t>
      </w:r>
      <w:r w:rsidRPr="00233CFC">
        <w:t>):</w:t>
      </w:r>
    </w:p>
    <w:p w:rsidR="00F01773" w:rsidRPr="00233CFC" w:rsidRDefault="00F01773" w:rsidP="00F01773">
      <w:pPr>
        <w:pStyle w:val="paragraphsub"/>
      </w:pPr>
      <w:r w:rsidRPr="00233CFC">
        <w:tab/>
        <w:t>(i)</w:t>
      </w:r>
      <w:r w:rsidRPr="00233CFC">
        <w:tab/>
        <w:t>the claimant had previously made a claim for payment of child care benefit by fee reduction in respect of the child; and</w:t>
      </w:r>
    </w:p>
    <w:p w:rsidR="00F01773" w:rsidRPr="00233CFC" w:rsidRDefault="00F01773" w:rsidP="00F01773">
      <w:pPr>
        <w:pStyle w:val="paragraphsub"/>
      </w:pPr>
      <w:r w:rsidRPr="00233CFC">
        <w:tab/>
        <w:t>(ii)</w:t>
      </w:r>
      <w:r w:rsidRPr="00233CFC">
        <w:tab/>
        <w:t>a determination that the claimant is conditionally eligible for child care benefit by fee reduction is in force in respect of the previous claim; and</w:t>
      </w:r>
    </w:p>
    <w:p w:rsidR="00F01773" w:rsidRPr="00233CFC" w:rsidRDefault="00F01773" w:rsidP="00F01773">
      <w:pPr>
        <w:pStyle w:val="paragraphsub"/>
      </w:pPr>
      <w:r w:rsidRPr="00233CFC">
        <w:tab/>
        <w:t>(iii)</w:t>
      </w:r>
      <w:r w:rsidRPr="00233CFC">
        <w:tab/>
        <w:t>that determination has been varied under section</w:t>
      </w:r>
      <w:r w:rsidR="00233CFC">
        <w:t> </w:t>
      </w:r>
      <w:r w:rsidRPr="00233CFC">
        <w:t>58A, 61A or 62 with the effect that the claimant is not conditionally eligible for any session of care provided to the child after the determination time; and</w:t>
      </w:r>
    </w:p>
    <w:p w:rsidR="00F01773" w:rsidRPr="00233CFC" w:rsidRDefault="00F01773" w:rsidP="00F01773">
      <w:pPr>
        <w:pStyle w:val="paragraph"/>
      </w:pPr>
      <w:r w:rsidRPr="00233CFC">
        <w:tab/>
        <w:t>(b)</w:t>
      </w:r>
      <w:r w:rsidRPr="00233CFC">
        <w:tab/>
        <w:t xml:space="preserve">the claim is made before the end of the income year following the one in which the variation mentioned in </w:t>
      </w:r>
      <w:r w:rsidR="00233CFC">
        <w:t>subparagraph (</w:t>
      </w:r>
      <w:r w:rsidRPr="00233CFC">
        <w:t>a)(iii) took effect.</w:t>
      </w:r>
    </w:p>
    <w:p w:rsidR="00F01773" w:rsidRPr="00233CFC" w:rsidRDefault="00F01773" w:rsidP="00EF3AA5">
      <w:pPr>
        <w:pStyle w:val="SubsectionHead"/>
      </w:pPr>
      <w:r w:rsidRPr="00233CFC">
        <w:t>Approved child care service is already eligible for child care benefit by fee reduction for care provided by the service to a child at risk</w:t>
      </w:r>
    </w:p>
    <w:p w:rsidR="00F01773" w:rsidRPr="00233CFC" w:rsidRDefault="00F01773" w:rsidP="00F01773">
      <w:pPr>
        <w:pStyle w:val="subsection"/>
      </w:pPr>
      <w:r w:rsidRPr="00233CFC">
        <w:tab/>
        <w:t>(7)</w:t>
      </w:r>
      <w:r w:rsidRPr="00233CFC">
        <w:tab/>
        <w:t>A past period claim is ineffective in respect of any part of a past period during which an approved child care service was eligible for child care benefit by fee reduction for care provided to the child.</w:t>
      </w:r>
    </w:p>
    <w:p w:rsidR="00F01773" w:rsidRPr="00233CFC" w:rsidRDefault="00F01773" w:rsidP="00F01773">
      <w:pPr>
        <w:pStyle w:val="SubsectionHead"/>
      </w:pPr>
      <w:r w:rsidRPr="00233CFC">
        <w:t xml:space="preserve">Restriction in </w:t>
      </w:r>
      <w:r w:rsidR="00233CFC">
        <w:t>subsection (</w:t>
      </w:r>
      <w:r w:rsidRPr="00233CFC">
        <w:t>7) not to apply in certain circumstances</w:t>
      </w:r>
    </w:p>
    <w:p w:rsidR="00F01773" w:rsidRPr="00233CFC" w:rsidRDefault="00F01773" w:rsidP="00F01773">
      <w:pPr>
        <w:pStyle w:val="subsection"/>
      </w:pPr>
      <w:r w:rsidRPr="00233CFC">
        <w:tab/>
        <w:t>(8)</w:t>
      </w:r>
      <w:r w:rsidRPr="00233CFC">
        <w:tab/>
      </w:r>
      <w:r w:rsidR="00233CFC">
        <w:t>Subsection (</w:t>
      </w:r>
      <w:r w:rsidRPr="00233CFC">
        <w:t xml:space="preserve">7) does not apply to a claim if, in the special circumstances of the claim, the Secretary considers that </w:t>
      </w:r>
      <w:r w:rsidR="00233CFC">
        <w:t>subsection (</w:t>
      </w:r>
      <w:r w:rsidRPr="00233CFC">
        <w:t>7) should not apply.</w:t>
      </w:r>
    </w:p>
    <w:p w:rsidR="00F01773" w:rsidRPr="00233CFC" w:rsidRDefault="00F01773" w:rsidP="00F01773">
      <w:pPr>
        <w:pStyle w:val="ActHead5"/>
      </w:pPr>
      <w:bookmarkStart w:id="141" w:name="_Toc447692762"/>
      <w:r w:rsidRPr="00233CFC">
        <w:rPr>
          <w:rStyle w:val="CharSectno"/>
        </w:rPr>
        <w:t>49K</w:t>
      </w:r>
      <w:r w:rsidRPr="00233CFC">
        <w:t xml:space="preserve">  Restrictions on claim by individual for payment of child care benefit for past period for care provided by a registered carer</w:t>
      </w:r>
      <w:bookmarkEnd w:id="141"/>
    </w:p>
    <w:p w:rsidR="00F01773" w:rsidRPr="00233CFC" w:rsidRDefault="00F01773" w:rsidP="00F01773">
      <w:pPr>
        <w:pStyle w:val="SubsectionHead"/>
      </w:pPr>
      <w:r w:rsidRPr="00233CFC">
        <w:t>Claims to which section applies</w:t>
      </w:r>
    </w:p>
    <w:p w:rsidR="00F01773" w:rsidRPr="00233CFC" w:rsidRDefault="00F01773" w:rsidP="00F01773">
      <w:pPr>
        <w:pStyle w:val="subsection"/>
      </w:pPr>
      <w:r w:rsidRPr="00233CFC">
        <w:tab/>
        <w:t>(1)</w:t>
      </w:r>
      <w:r w:rsidRPr="00233CFC">
        <w:tab/>
        <w:t xml:space="preserve">This section applies to a claim by an individual for payment of child care benefit for a past period for care provided by a registered carer to a child (a </w:t>
      </w:r>
      <w:r w:rsidRPr="00233CFC">
        <w:rPr>
          <w:b/>
          <w:i/>
        </w:rPr>
        <w:t>past period claim</w:t>
      </w:r>
      <w:r w:rsidRPr="00233CFC">
        <w:t>).</w:t>
      </w:r>
    </w:p>
    <w:p w:rsidR="00F01773" w:rsidRPr="00233CFC" w:rsidRDefault="00F01773" w:rsidP="00F01773">
      <w:pPr>
        <w:pStyle w:val="SubsectionHead"/>
      </w:pPr>
      <w:r w:rsidRPr="00233CFC">
        <w:t>Claim ineffective if relates to periods of care which occurred before the start of the period of 12 months before claim</w:t>
      </w:r>
    </w:p>
    <w:p w:rsidR="00F01773" w:rsidRPr="00233CFC" w:rsidRDefault="00F01773" w:rsidP="00F01773">
      <w:pPr>
        <w:pStyle w:val="subsection"/>
      </w:pPr>
      <w:r w:rsidRPr="00233CFC">
        <w:tab/>
        <w:t>(2)</w:t>
      </w:r>
      <w:r w:rsidRPr="00233CFC">
        <w:tab/>
        <w:t>A past period claim is ineffective if the claim relates to a period of care which occurred before the start of the period of 12 months before the date of claim.</w:t>
      </w:r>
    </w:p>
    <w:p w:rsidR="00F01773" w:rsidRPr="00233CFC" w:rsidRDefault="00F01773" w:rsidP="00F01773">
      <w:pPr>
        <w:pStyle w:val="SubsectionHead"/>
      </w:pPr>
      <w:r w:rsidRPr="00233CFC">
        <w:t>Previous claim by claimant for care provided in a past period by a registered carer</w:t>
      </w:r>
    </w:p>
    <w:p w:rsidR="00F01773" w:rsidRPr="00233CFC" w:rsidRDefault="00F01773" w:rsidP="00F01773">
      <w:pPr>
        <w:pStyle w:val="subsection"/>
      </w:pPr>
      <w:r w:rsidRPr="00233CFC">
        <w:tab/>
        <w:t>(3)</w:t>
      </w:r>
      <w:r w:rsidRPr="00233CFC">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233CFC" w:rsidRDefault="00233CFC" w:rsidP="00F01773">
      <w:pPr>
        <w:pStyle w:val="SubsectionHead"/>
      </w:pPr>
      <w:r>
        <w:t>Subsection (</w:t>
      </w:r>
      <w:r w:rsidR="00F01773" w:rsidRPr="00233CFC">
        <w:t>3) does not apply if previous claim by claimant and claimant not entitled for failing to meet a condition in paragraph</w:t>
      </w:r>
      <w:r>
        <w:t> </w:t>
      </w:r>
      <w:r w:rsidR="00F01773" w:rsidRPr="00233CFC">
        <w:t>45(1)(a), (f) or (g) of the Family Assistance Act</w:t>
      </w:r>
    </w:p>
    <w:p w:rsidR="00F01773" w:rsidRPr="00233CFC" w:rsidRDefault="00F01773" w:rsidP="00F01773">
      <w:pPr>
        <w:pStyle w:val="subsection"/>
      </w:pPr>
      <w:r w:rsidRPr="00233CFC">
        <w:tab/>
        <w:t>(4)</w:t>
      </w:r>
      <w:r w:rsidRPr="00233CFC">
        <w:tab/>
      </w:r>
      <w:r w:rsidR="00233CFC">
        <w:t>Subsection (</w:t>
      </w:r>
      <w:r w:rsidRPr="00233CFC">
        <w:t>3) does not apply if:</w:t>
      </w:r>
    </w:p>
    <w:p w:rsidR="00F01773" w:rsidRPr="00233CFC" w:rsidRDefault="00F01773" w:rsidP="00F01773">
      <w:pPr>
        <w:pStyle w:val="paragraph"/>
      </w:pPr>
      <w:r w:rsidRPr="00233CFC">
        <w:tab/>
        <w:t>(a)</w:t>
      </w:r>
      <w:r w:rsidRPr="00233CFC">
        <w:tab/>
        <w:t>the claimant has previously made a claim for child care benefit for care provided in the past period by a registered carer to the child; and</w:t>
      </w:r>
    </w:p>
    <w:p w:rsidR="00F01773" w:rsidRPr="00233CFC" w:rsidRDefault="00F01773" w:rsidP="00F01773">
      <w:pPr>
        <w:pStyle w:val="paragraph"/>
      </w:pPr>
      <w:r w:rsidRPr="00233CFC">
        <w:tab/>
        <w:t>(b)</w:t>
      </w:r>
      <w:r w:rsidRPr="00233CFC">
        <w:tab/>
        <w:t>the Secretary has determined that the claimant was not entitled to be paid that child care benefit as the claimant was not eligible under section</w:t>
      </w:r>
      <w:r w:rsidR="00233CFC">
        <w:t> </w:t>
      </w:r>
      <w:r w:rsidRPr="00233CFC">
        <w:t>45 of the Family Assistance Act; and</w:t>
      </w:r>
    </w:p>
    <w:p w:rsidR="00F01773" w:rsidRPr="00233CFC" w:rsidRDefault="00F01773" w:rsidP="00F01773">
      <w:pPr>
        <w:pStyle w:val="paragraph"/>
      </w:pPr>
      <w:r w:rsidRPr="00233CFC">
        <w:tab/>
        <w:t>(c)</w:t>
      </w:r>
      <w:r w:rsidRPr="00233CFC">
        <w:tab/>
        <w:t>the reason the claimant was not eligible was because the claimant failed to meet the condition in paragraph</w:t>
      </w:r>
      <w:r w:rsidR="00233CFC">
        <w:t> </w:t>
      </w:r>
      <w:r w:rsidRPr="00233CFC">
        <w:t>45(1)(a), (f) or (g) of that Act.</w:t>
      </w:r>
    </w:p>
    <w:p w:rsidR="00F01773" w:rsidRPr="00233CFC" w:rsidRDefault="00F01773" w:rsidP="00DE4889">
      <w:pPr>
        <w:pStyle w:val="ActHead5"/>
      </w:pPr>
      <w:bookmarkStart w:id="142" w:name="_Toc447692763"/>
      <w:r w:rsidRPr="00233CFC">
        <w:rPr>
          <w:rStyle w:val="CharSectno"/>
        </w:rPr>
        <w:t>49L</w:t>
      </w:r>
      <w:r w:rsidRPr="00233CFC">
        <w:t xml:space="preserve">  Restrictions on claim by individual for payment of child care benefit by single payment/in substitution because of the death of another individual</w:t>
      </w:r>
      <w:bookmarkEnd w:id="142"/>
    </w:p>
    <w:p w:rsidR="00F01773" w:rsidRPr="00233CFC" w:rsidRDefault="00F01773" w:rsidP="00DE4889">
      <w:pPr>
        <w:pStyle w:val="SubsectionHead"/>
      </w:pPr>
      <w:r w:rsidRPr="00233CFC">
        <w:t>Claim to which this section applies</w:t>
      </w:r>
    </w:p>
    <w:p w:rsidR="00F01773" w:rsidRPr="00233CFC" w:rsidRDefault="00F01773" w:rsidP="00DE4889">
      <w:pPr>
        <w:pStyle w:val="subsection"/>
        <w:keepNext/>
        <w:keepLines/>
      </w:pPr>
      <w:r w:rsidRPr="00233CFC">
        <w:tab/>
        <w:t>(1)</w:t>
      </w:r>
      <w:r w:rsidRPr="00233CFC">
        <w:tab/>
        <w:t xml:space="preserve">This section applies to a claim (a </w:t>
      </w:r>
      <w:r w:rsidRPr="00233CFC">
        <w:rPr>
          <w:b/>
          <w:i/>
        </w:rPr>
        <w:t>substitution claim</w:t>
      </w:r>
      <w:r w:rsidRPr="00233CFC">
        <w:t>) by an individual for payment of child care benefit by single payment/in substitution because of the death of another individual.</w:t>
      </w:r>
    </w:p>
    <w:p w:rsidR="00F01773" w:rsidRPr="00233CFC" w:rsidRDefault="00F01773" w:rsidP="00DE4889">
      <w:pPr>
        <w:pStyle w:val="SubsectionHead"/>
      </w:pPr>
      <w:r w:rsidRPr="00233CFC">
        <w:t>Claim must be made before the end of the income year following the one in which the death occurred</w:t>
      </w:r>
    </w:p>
    <w:p w:rsidR="00F01773" w:rsidRPr="00233CFC" w:rsidRDefault="00F01773" w:rsidP="00F01773">
      <w:pPr>
        <w:pStyle w:val="subsection"/>
      </w:pPr>
      <w:r w:rsidRPr="00233CFC">
        <w:tab/>
        <w:t>(2)</w:t>
      </w:r>
      <w:r w:rsidRPr="00233CFC">
        <w:tab/>
        <w:t>A substitution claim is ineffective if it is made after the end of the income year following the one in which the death of the other individual occurred.</w:t>
      </w:r>
    </w:p>
    <w:p w:rsidR="00F01773" w:rsidRPr="00233CFC" w:rsidRDefault="00F01773" w:rsidP="00F01773">
      <w:pPr>
        <w:pStyle w:val="SubsectionHead"/>
      </w:pPr>
      <w:r w:rsidRPr="00233CFC">
        <w:t>Claim for care provided by an approved child care service where a determination of conditional eligibility was in force cannot be made before the end of the income year in which the death occurred</w:t>
      </w:r>
    </w:p>
    <w:p w:rsidR="00F01773" w:rsidRPr="00233CFC" w:rsidRDefault="00F01773" w:rsidP="00F01773">
      <w:pPr>
        <w:pStyle w:val="subsection"/>
      </w:pPr>
      <w:r w:rsidRPr="00233CFC">
        <w:tab/>
        <w:t>(3)</w:t>
      </w:r>
      <w:r w:rsidRPr="00233CFC">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233CFC" w:rsidRDefault="00F01773" w:rsidP="00F01773">
      <w:pPr>
        <w:pStyle w:val="SubsectionHead"/>
      </w:pPr>
      <w:r w:rsidRPr="00233CFC">
        <w:t>Claim for care provided by a registered carer is ineffective in respect of a period earlier than 12 months before death of other individual</w:t>
      </w:r>
    </w:p>
    <w:p w:rsidR="00F01773" w:rsidRPr="00233CFC" w:rsidRDefault="00F01773" w:rsidP="00F01773">
      <w:pPr>
        <w:pStyle w:val="subsection"/>
      </w:pPr>
      <w:r w:rsidRPr="00233CFC">
        <w:tab/>
        <w:t>(4)</w:t>
      </w:r>
      <w:r w:rsidRPr="00233CFC">
        <w:tab/>
        <w:t>In the case of a substitution claim for care provided by a registered carer, the claim is ineffective in respect of a period of care other than the period of 12 months before the death of the other individual.</w:t>
      </w:r>
    </w:p>
    <w:p w:rsidR="00F01773" w:rsidRPr="00233CFC" w:rsidRDefault="00F01773" w:rsidP="00F01773">
      <w:pPr>
        <w:pStyle w:val="SubsectionHead"/>
      </w:pPr>
      <w:r w:rsidRPr="00233CFC">
        <w:t>Previous claim by claimant</w:t>
      </w:r>
    </w:p>
    <w:p w:rsidR="00F01773" w:rsidRPr="00233CFC" w:rsidRDefault="00F01773" w:rsidP="00F01773">
      <w:pPr>
        <w:pStyle w:val="subsection"/>
      </w:pPr>
      <w:r w:rsidRPr="00233CFC">
        <w:tab/>
        <w:t>(5)</w:t>
      </w:r>
      <w:r w:rsidRPr="00233CFC">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233CFC" w:rsidRDefault="00233CFC" w:rsidP="00F01773">
      <w:pPr>
        <w:pStyle w:val="SubsectionHead"/>
      </w:pPr>
      <w:r>
        <w:t>Subsection (</w:t>
      </w:r>
      <w:r w:rsidR="00F01773" w:rsidRPr="00233CFC">
        <w:t>5) does not apply if previous claim by claimant and other individual not entitled for failure to meet a condition in paragraph</w:t>
      </w:r>
      <w:r>
        <w:t> </w:t>
      </w:r>
      <w:r w:rsidR="00F01773" w:rsidRPr="00233CFC">
        <w:t>44(1)(a) or (e) of the Family Assistance Act</w:t>
      </w:r>
    </w:p>
    <w:p w:rsidR="00F01773" w:rsidRPr="00233CFC" w:rsidRDefault="00F01773" w:rsidP="00F01773">
      <w:pPr>
        <w:pStyle w:val="subsection"/>
      </w:pPr>
      <w:r w:rsidRPr="00233CFC">
        <w:tab/>
        <w:t>(6)</w:t>
      </w:r>
      <w:r w:rsidRPr="00233CFC">
        <w:tab/>
      </w:r>
      <w:r w:rsidR="00233CFC">
        <w:t>Subsection (</w:t>
      </w:r>
      <w:r w:rsidRPr="00233CFC">
        <w:t>5) does not apply if:</w:t>
      </w:r>
    </w:p>
    <w:p w:rsidR="00F01773" w:rsidRPr="00233CFC" w:rsidRDefault="00F01773" w:rsidP="00F01773">
      <w:pPr>
        <w:pStyle w:val="paragraph"/>
      </w:pPr>
      <w:r w:rsidRPr="00233CFC">
        <w:tab/>
        <w:t>(a)</w:t>
      </w:r>
      <w:r w:rsidRPr="00233CFC">
        <w:tab/>
        <w:t>the claimant has previously made a substitution claim for care provided by an approved child care service to the child because of the death of the other individual; and</w:t>
      </w:r>
    </w:p>
    <w:p w:rsidR="00F01773" w:rsidRPr="00233CFC" w:rsidRDefault="00F01773" w:rsidP="00F01773">
      <w:pPr>
        <w:pStyle w:val="paragraph"/>
      </w:pPr>
      <w:r w:rsidRPr="00233CFC">
        <w:tab/>
        <w:t>(b)</w:t>
      </w:r>
      <w:r w:rsidRPr="00233CFC">
        <w:tab/>
        <w:t>the Secretary has determined that the claimant was not entitled to be paid that child care benefit as the other individual was not eligible under section</w:t>
      </w:r>
      <w:r w:rsidR="00233CFC">
        <w:t> </w:t>
      </w:r>
      <w:r w:rsidRPr="00233CFC">
        <w:t>44 of the Family Assistance Act; and</w:t>
      </w:r>
    </w:p>
    <w:p w:rsidR="00F01773" w:rsidRPr="00233CFC" w:rsidRDefault="00F01773" w:rsidP="00F01773">
      <w:pPr>
        <w:pStyle w:val="paragraph"/>
      </w:pPr>
      <w:r w:rsidRPr="00233CFC">
        <w:tab/>
        <w:t>(c)</w:t>
      </w:r>
      <w:r w:rsidRPr="00233CFC">
        <w:tab/>
        <w:t>the reason the other individual was not eligible was because of a failure to meet the condition in paragraph</w:t>
      </w:r>
      <w:r w:rsidR="00233CFC">
        <w:t> </w:t>
      </w:r>
      <w:r w:rsidRPr="00233CFC">
        <w:t>44(1)(a) or (e) of that Act.</w:t>
      </w:r>
    </w:p>
    <w:p w:rsidR="00F01773" w:rsidRPr="00233CFC" w:rsidRDefault="00233CFC" w:rsidP="00F01773">
      <w:pPr>
        <w:pStyle w:val="SubsectionHead"/>
      </w:pPr>
      <w:r>
        <w:t>Subsection (</w:t>
      </w:r>
      <w:r w:rsidR="00F01773" w:rsidRPr="00233CFC">
        <w:t>5) does not apply if previous claim by claimant and other individual not entitled for failure to meet a condition in paragraph</w:t>
      </w:r>
      <w:r>
        <w:t> </w:t>
      </w:r>
      <w:r w:rsidR="00F01773" w:rsidRPr="00233CFC">
        <w:t>45(1)(a) or (g) of the Family Assistance Act</w:t>
      </w:r>
    </w:p>
    <w:p w:rsidR="00F01773" w:rsidRPr="00233CFC" w:rsidRDefault="00F01773" w:rsidP="00F01773">
      <w:pPr>
        <w:pStyle w:val="subsection"/>
      </w:pPr>
      <w:r w:rsidRPr="00233CFC">
        <w:tab/>
        <w:t>(7)</w:t>
      </w:r>
      <w:r w:rsidRPr="00233CFC">
        <w:tab/>
      </w:r>
      <w:r w:rsidR="00233CFC">
        <w:t>Subsection (</w:t>
      </w:r>
      <w:r w:rsidRPr="00233CFC">
        <w:t>5) does not apply if:</w:t>
      </w:r>
    </w:p>
    <w:p w:rsidR="00F01773" w:rsidRPr="00233CFC" w:rsidRDefault="00F01773" w:rsidP="00F01773">
      <w:pPr>
        <w:pStyle w:val="paragraph"/>
      </w:pPr>
      <w:r w:rsidRPr="00233CFC">
        <w:tab/>
        <w:t>(a)</w:t>
      </w:r>
      <w:r w:rsidRPr="00233CFC">
        <w:tab/>
        <w:t>the claimant has previously made a substitution claim for care provided by a registered carer to the child; and</w:t>
      </w:r>
    </w:p>
    <w:p w:rsidR="00F01773" w:rsidRPr="00233CFC" w:rsidRDefault="00F01773" w:rsidP="00F01773">
      <w:pPr>
        <w:pStyle w:val="paragraph"/>
      </w:pPr>
      <w:r w:rsidRPr="00233CFC">
        <w:tab/>
        <w:t>(b)</w:t>
      </w:r>
      <w:r w:rsidRPr="00233CFC">
        <w:tab/>
        <w:t>the Secretary has determined that the claimant was not entitled to be paid that child care benefit as the other individual was not eligible under section</w:t>
      </w:r>
      <w:r w:rsidR="00233CFC">
        <w:t> </w:t>
      </w:r>
      <w:r w:rsidRPr="00233CFC">
        <w:t>45 of the Family Assistance Act; and</w:t>
      </w:r>
    </w:p>
    <w:p w:rsidR="00F01773" w:rsidRPr="00233CFC" w:rsidRDefault="00F01773" w:rsidP="00F01773">
      <w:pPr>
        <w:pStyle w:val="paragraph"/>
      </w:pPr>
      <w:r w:rsidRPr="00233CFC">
        <w:tab/>
        <w:t>(c)</w:t>
      </w:r>
      <w:r w:rsidRPr="00233CFC">
        <w:tab/>
        <w:t>the reason the other individual was not eligible was because of a failure to meet the condition in paragraph</w:t>
      </w:r>
      <w:r w:rsidR="00233CFC">
        <w:t> </w:t>
      </w:r>
      <w:r w:rsidRPr="00233CFC">
        <w:t>45(1)(a) or (g) of that Act.</w:t>
      </w:r>
    </w:p>
    <w:p w:rsidR="00F01773" w:rsidRPr="00233CFC" w:rsidRDefault="00F01773" w:rsidP="00F01773">
      <w:pPr>
        <w:pStyle w:val="ActHead5"/>
      </w:pPr>
      <w:bookmarkStart w:id="143" w:name="_Toc447692764"/>
      <w:r w:rsidRPr="00233CFC">
        <w:rPr>
          <w:rStyle w:val="CharSectno"/>
        </w:rPr>
        <w:t>49M</w:t>
      </w:r>
      <w:r w:rsidRPr="00233CFC">
        <w:t xml:space="preserve">  Restriction on claim by an approved child care service for payment of child care benefit by fee reduction for care provided by the service to a child at risk</w:t>
      </w:r>
      <w:bookmarkEnd w:id="143"/>
    </w:p>
    <w:p w:rsidR="00F01773" w:rsidRPr="00233CFC" w:rsidRDefault="00F01773" w:rsidP="00F01773">
      <w:pPr>
        <w:pStyle w:val="SubsectionHead"/>
      </w:pPr>
      <w:r w:rsidRPr="00233CFC">
        <w:t>Individual already conditionally eligible</w:t>
      </w:r>
    </w:p>
    <w:p w:rsidR="00F01773" w:rsidRPr="00233CFC" w:rsidRDefault="00F01773" w:rsidP="00F01773">
      <w:pPr>
        <w:pStyle w:val="subsection"/>
      </w:pPr>
      <w:r w:rsidRPr="00233CFC">
        <w:tab/>
      </w:r>
      <w:r w:rsidRPr="00233CFC">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233CFC" w:rsidRDefault="00F01773" w:rsidP="00F01773">
      <w:pPr>
        <w:pStyle w:val="ActHead5"/>
      </w:pPr>
      <w:bookmarkStart w:id="144" w:name="_Toc447692765"/>
      <w:r w:rsidRPr="00233CFC">
        <w:rPr>
          <w:rStyle w:val="CharSectno"/>
        </w:rPr>
        <w:t>49N</w:t>
      </w:r>
      <w:r w:rsidRPr="00233CFC">
        <w:t xml:space="preserve">  Claims may be withdrawn or varied</w:t>
      </w:r>
      <w:bookmarkEnd w:id="144"/>
    </w:p>
    <w:p w:rsidR="00F01773" w:rsidRPr="00233CFC" w:rsidRDefault="00F01773" w:rsidP="00F01773">
      <w:pPr>
        <w:pStyle w:val="subsection"/>
      </w:pPr>
      <w:r w:rsidRPr="00233CFC">
        <w:tab/>
        <w:t>(1)</w:t>
      </w:r>
      <w:r w:rsidRPr="00233CFC">
        <w:tab/>
        <w:t>A claimant who is an individual claiming for payment of child care benefit by fee reduction may withdraw or vary the claim before a determination of conditional eligibility under section</w:t>
      </w:r>
      <w:r w:rsidR="00233CFC">
        <w:t> </w:t>
      </w:r>
      <w:r w:rsidRPr="00233CFC">
        <w:t>50F, or a determination of no entitlement under section</w:t>
      </w:r>
      <w:r w:rsidR="00233CFC">
        <w:t> </w:t>
      </w:r>
      <w:r w:rsidRPr="00233CFC">
        <w:t>50G, has been made in respect of the claim.</w:t>
      </w:r>
    </w:p>
    <w:p w:rsidR="00F01773" w:rsidRPr="00233CFC" w:rsidRDefault="00F01773" w:rsidP="00F01773">
      <w:pPr>
        <w:pStyle w:val="subsection"/>
      </w:pPr>
      <w:r w:rsidRPr="00233CFC">
        <w:tab/>
        <w:t>(2)</w:t>
      </w:r>
      <w:r w:rsidRPr="00233CFC">
        <w:tab/>
        <w:t>A claimant who is an individual claiming for:</w:t>
      </w:r>
    </w:p>
    <w:p w:rsidR="00F01773" w:rsidRPr="00233CFC" w:rsidRDefault="00F01773" w:rsidP="00F01773">
      <w:pPr>
        <w:pStyle w:val="paragraph"/>
      </w:pPr>
      <w:r w:rsidRPr="00233CFC">
        <w:tab/>
        <w:t>(a)</w:t>
      </w:r>
      <w:r w:rsidRPr="00233CFC">
        <w:tab/>
        <w:t>payment of child care benefit for a past period for care provided by an approved child care service; or</w:t>
      </w:r>
    </w:p>
    <w:p w:rsidR="00F01773" w:rsidRPr="00233CFC" w:rsidRDefault="00F01773" w:rsidP="00F01773">
      <w:pPr>
        <w:pStyle w:val="paragraph"/>
      </w:pPr>
      <w:r w:rsidRPr="00233CFC">
        <w:tab/>
        <w:t>(b)</w:t>
      </w:r>
      <w:r w:rsidRPr="00233CFC">
        <w:tab/>
        <w:t>payment of child care benefit for a past period for care provided by a registered carer; or</w:t>
      </w:r>
    </w:p>
    <w:p w:rsidR="00F01773" w:rsidRPr="00233CFC" w:rsidRDefault="00F01773" w:rsidP="00F01773">
      <w:pPr>
        <w:pStyle w:val="paragraph"/>
      </w:pPr>
      <w:r w:rsidRPr="00233CFC">
        <w:tab/>
        <w:t>(c)</w:t>
      </w:r>
      <w:r w:rsidRPr="00233CFC">
        <w:tab/>
        <w:t>payment of child care benefit by single payment/in substitution because of the death of another individual;</w:t>
      </w:r>
    </w:p>
    <w:p w:rsidR="00F01773" w:rsidRPr="00233CFC" w:rsidRDefault="00F01773" w:rsidP="00F01773">
      <w:pPr>
        <w:pStyle w:val="subsection2"/>
      </w:pPr>
      <w:r w:rsidRPr="00233CFC">
        <w:t>may withdraw or vary the claim before the claim is determined.</w:t>
      </w:r>
    </w:p>
    <w:p w:rsidR="00F01773" w:rsidRPr="00233CFC" w:rsidRDefault="00F01773" w:rsidP="00F01773">
      <w:pPr>
        <w:pStyle w:val="subsection"/>
      </w:pPr>
      <w:r w:rsidRPr="00233CFC">
        <w:tab/>
        <w:t>(3)</w:t>
      </w:r>
      <w:r w:rsidRPr="00233CFC">
        <w:tab/>
        <w:t>The claimant may only withdraw or vary the claim in a manner determined by the Secretary.</w:t>
      </w:r>
    </w:p>
    <w:p w:rsidR="00F01773" w:rsidRPr="00233CFC" w:rsidRDefault="00F01773" w:rsidP="00F01773">
      <w:pPr>
        <w:pStyle w:val="subsection"/>
      </w:pPr>
      <w:r w:rsidRPr="00233CFC">
        <w:tab/>
        <w:t>(4)</w:t>
      </w:r>
      <w:r w:rsidRPr="00233CFC">
        <w:tab/>
        <w:t>If a claim is withdrawn it is taken never to have been made.</w:t>
      </w:r>
    </w:p>
    <w:p w:rsidR="00F01773" w:rsidRPr="00233CFC" w:rsidRDefault="00127CA2" w:rsidP="00F01773">
      <w:pPr>
        <w:pStyle w:val="ActHead4"/>
      </w:pPr>
      <w:bookmarkStart w:id="145" w:name="_Toc447692766"/>
      <w:r w:rsidRPr="00233CFC">
        <w:rPr>
          <w:rStyle w:val="CharSubdNo"/>
        </w:rPr>
        <w:t>Subdivision</w:t>
      </w:r>
      <w:r w:rsidR="00753CFA" w:rsidRPr="00233CFC">
        <w:rPr>
          <w:rStyle w:val="CharSubdNo"/>
        </w:rPr>
        <w:t xml:space="preserve"> </w:t>
      </w:r>
      <w:r w:rsidR="00F01773" w:rsidRPr="00233CFC">
        <w:rPr>
          <w:rStyle w:val="CharSubdNo"/>
        </w:rPr>
        <w:t>C</w:t>
      </w:r>
      <w:r w:rsidR="00F01773" w:rsidRPr="00233CFC">
        <w:t>—</w:t>
      </w:r>
      <w:r w:rsidR="00F01773" w:rsidRPr="00233CFC">
        <w:rPr>
          <w:rStyle w:val="CharSubdText"/>
        </w:rPr>
        <w:t>Determinations to be made on claim if individual claims payment of child care benefit by fee reduction</w:t>
      </w:r>
      <w:bookmarkEnd w:id="145"/>
    </w:p>
    <w:p w:rsidR="00F01773" w:rsidRPr="00233CFC" w:rsidRDefault="00F01773" w:rsidP="00F01773">
      <w:pPr>
        <w:pStyle w:val="ActHead5"/>
      </w:pPr>
      <w:bookmarkStart w:id="146" w:name="_Toc447692767"/>
      <w:r w:rsidRPr="00233CFC">
        <w:rPr>
          <w:rStyle w:val="CharSectno"/>
        </w:rPr>
        <w:t>50</w:t>
      </w:r>
      <w:r w:rsidRPr="00233CFC">
        <w:t xml:space="preserve">  Determinations on effective claim</w:t>
      </w:r>
      <w:bookmarkEnd w:id="146"/>
    </w:p>
    <w:p w:rsidR="00F01773" w:rsidRPr="00233CFC" w:rsidRDefault="00F01773" w:rsidP="00F01773">
      <w:pPr>
        <w:pStyle w:val="subsection"/>
      </w:pPr>
      <w:r w:rsidRPr="00233CFC">
        <w:tab/>
        <w:t>(1)</w:t>
      </w:r>
      <w:r w:rsidRPr="00233CFC">
        <w:tab/>
        <w:t xml:space="preserve">This </w:t>
      </w:r>
      <w:r w:rsidR="00127CA2" w:rsidRPr="00233CFC">
        <w:t>Subdivision</w:t>
      </w:r>
      <w:r w:rsidR="00753CFA" w:rsidRPr="00233CFC">
        <w:t xml:space="preserve"> </w:t>
      </w:r>
      <w:r w:rsidRPr="00233CFC">
        <w:t xml:space="preserve">deals with the determinations the Secretary must make on claim, if an individual (the </w:t>
      </w:r>
      <w:r w:rsidRPr="00233CFC">
        <w:rPr>
          <w:b/>
          <w:i/>
        </w:rPr>
        <w:t>claimant</w:t>
      </w:r>
      <w:r w:rsidRPr="00233CFC">
        <w:t xml:space="preserve">) has made an effective claim for payment of child care benefit by fee reduction for care provided by an approved child care service to a child (the </w:t>
      </w:r>
      <w:r w:rsidRPr="00233CFC">
        <w:rPr>
          <w:b/>
          <w:i/>
        </w:rPr>
        <w:t>child</w:t>
      </w:r>
      <w:r w:rsidRPr="00233CFC">
        <w:t>).</w:t>
      </w:r>
    </w:p>
    <w:p w:rsidR="00F01773" w:rsidRPr="00233CFC" w:rsidRDefault="00F01773" w:rsidP="00F01773">
      <w:pPr>
        <w:pStyle w:val="subsection"/>
      </w:pPr>
      <w:r w:rsidRPr="00233CFC">
        <w:tab/>
        <w:t>(2)</w:t>
      </w:r>
      <w:r w:rsidRPr="00233CFC">
        <w:tab/>
        <w:t>If a claim is not effective, it is taken not to have been made.</w:t>
      </w:r>
    </w:p>
    <w:p w:rsidR="00F01773" w:rsidRPr="00233CFC" w:rsidRDefault="00F01773" w:rsidP="00F01773">
      <w:pPr>
        <w:pStyle w:val="subsection"/>
      </w:pPr>
      <w:r w:rsidRPr="00233CFC">
        <w:tab/>
        <w:t>(3)</w:t>
      </w:r>
      <w:r w:rsidRPr="00233CFC">
        <w:tab/>
        <w:t>The Secretary makes these determinations in respect of each child for whom the claimant has made a claim.</w:t>
      </w:r>
    </w:p>
    <w:p w:rsidR="00F01773" w:rsidRPr="00233CFC" w:rsidRDefault="00F01773" w:rsidP="00F01773">
      <w:pPr>
        <w:pStyle w:val="subsection"/>
      </w:pPr>
      <w:r w:rsidRPr="00233CFC">
        <w:tab/>
        <w:t>(4)</w:t>
      </w:r>
      <w:r w:rsidRPr="00233CFC">
        <w:tab/>
      </w:r>
      <w:r w:rsidR="00130588" w:rsidRPr="00233CFC">
        <w:t>The Secretary takes these determinations into account when calculating the rate at which, and the amount in which, fee reduction is applicable in respect of the care provided to the child</w:t>
      </w:r>
      <w:r w:rsidRPr="00233CFC">
        <w:t xml:space="preserve"> in an income year in respect of which a determination of conditional eligibility is in force. After the end of the income year, a determination of entitlement, or no entitlement (as the case may be), is made under </w:t>
      </w:r>
      <w:r w:rsidR="00127CA2" w:rsidRPr="00233CFC">
        <w:t>Subdivision</w:t>
      </w:r>
      <w:r w:rsidR="00753CFA" w:rsidRPr="00233CFC">
        <w:t xml:space="preserve"> </w:t>
      </w:r>
      <w:r w:rsidRPr="00233CFC">
        <w:t>D in respect of the individual’s claim.</w:t>
      </w:r>
    </w:p>
    <w:p w:rsidR="00F01773" w:rsidRPr="00233CFC" w:rsidRDefault="00F01773" w:rsidP="00F01773">
      <w:pPr>
        <w:pStyle w:val="ActHead5"/>
      </w:pPr>
      <w:bookmarkStart w:id="147" w:name="_Toc447692768"/>
      <w:r w:rsidRPr="00233CFC">
        <w:rPr>
          <w:rStyle w:val="CharSectno"/>
        </w:rPr>
        <w:t>50A</w:t>
      </w:r>
      <w:r w:rsidRPr="00233CFC">
        <w:t xml:space="preserve">  Secretary must make determinations</w:t>
      </w:r>
      <w:bookmarkEnd w:id="147"/>
    </w:p>
    <w:p w:rsidR="00F01773" w:rsidRPr="00233CFC" w:rsidRDefault="00F01773" w:rsidP="00F01773">
      <w:pPr>
        <w:pStyle w:val="subsection"/>
        <w:rPr>
          <w:i/>
        </w:rPr>
      </w:pPr>
      <w:r w:rsidRPr="00233CFC">
        <w:tab/>
      </w:r>
      <w:r w:rsidRPr="00233CFC">
        <w:tab/>
        <w:t>Subject to sections</w:t>
      </w:r>
      <w:r w:rsidR="00233CFC">
        <w:t> </w:t>
      </w:r>
      <w:r w:rsidRPr="00233CFC">
        <w:t>50D and 50E, on claim, the Secretary must make the determinations referred to in sections</w:t>
      </w:r>
      <w:r w:rsidR="00233CFC">
        <w:t> </w:t>
      </w:r>
      <w:r w:rsidRPr="00233CFC">
        <w:t>50B and 50C, if required. The determinations must be made in accordance with this Subdivision.</w:t>
      </w:r>
    </w:p>
    <w:p w:rsidR="00F01773" w:rsidRPr="00233CFC" w:rsidRDefault="00F01773" w:rsidP="00F01773">
      <w:pPr>
        <w:pStyle w:val="ActHead5"/>
      </w:pPr>
      <w:bookmarkStart w:id="148" w:name="_Toc447692769"/>
      <w:r w:rsidRPr="00233CFC">
        <w:rPr>
          <w:rStyle w:val="CharSectno"/>
        </w:rPr>
        <w:t>50B</w:t>
      </w:r>
      <w:r w:rsidRPr="00233CFC">
        <w:t xml:space="preserve">  Determination of conditional eligibility or no entitlement to be made</w:t>
      </w:r>
      <w:bookmarkEnd w:id="148"/>
    </w:p>
    <w:p w:rsidR="00F01773" w:rsidRPr="00233CFC" w:rsidRDefault="00F01773" w:rsidP="00F01773">
      <w:pPr>
        <w:pStyle w:val="SubsectionHead"/>
      </w:pPr>
      <w:r w:rsidRPr="00233CFC">
        <w:t>Determinations to be made as soon as practicable if tax file number given, claimant exempted or option indicated on claim</w:t>
      </w:r>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the claimant gives the Secretary, as requested under section</w:t>
      </w:r>
      <w:r w:rsidR="00233CFC">
        <w:t> </w:t>
      </w:r>
      <w:r w:rsidRPr="00233CFC">
        <w:t>57B, a statement of the tax file number of each of the TFN claim persons; or</w:t>
      </w:r>
    </w:p>
    <w:p w:rsidR="00F01773" w:rsidRPr="00233CFC" w:rsidRDefault="00F01773" w:rsidP="00F01773">
      <w:pPr>
        <w:pStyle w:val="paragraph"/>
      </w:pPr>
      <w:r w:rsidRPr="00233CFC">
        <w:tab/>
        <w:t>(b)</w:t>
      </w:r>
      <w:r w:rsidRPr="00233CFC">
        <w:tab/>
        <w:t>the claimant gives the Secretary a statement of the claimant’s tax file number and the Secretary exempts the claimant’s partner, under subsection</w:t>
      </w:r>
      <w:r w:rsidR="00233CFC">
        <w:t> </w:t>
      </w:r>
      <w:r w:rsidRPr="00233CFC">
        <w:t>57B(6), from giving a statement in relation to the partner’s tax file number; or</w:t>
      </w:r>
    </w:p>
    <w:p w:rsidR="00F01773" w:rsidRPr="00233CFC" w:rsidRDefault="00F01773" w:rsidP="00F01773">
      <w:pPr>
        <w:pStyle w:val="paragraph"/>
      </w:pPr>
      <w:r w:rsidRPr="00233CFC">
        <w:tab/>
        <w:t>(c)</w:t>
      </w:r>
      <w:r w:rsidRPr="00233CFC">
        <w:tab/>
        <w:t xml:space="preserve">the claimant opts in the claim form to have </w:t>
      </w:r>
      <w:r w:rsidR="00FD5E33" w:rsidRPr="00233CFC">
        <w:t>a CCB % of zero % applicable to him or her</w:t>
      </w:r>
      <w:r w:rsidRPr="00233CFC">
        <w:t>;</w:t>
      </w:r>
    </w:p>
    <w:p w:rsidR="00F01773" w:rsidRPr="00233CFC" w:rsidRDefault="00F01773" w:rsidP="00F01773">
      <w:pPr>
        <w:pStyle w:val="subsection2"/>
      </w:pPr>
      <w:r w:rsidRPr="00233CFC">
        <w:t>the Secretary must make the determination referred to in section</w:t>
      </w:r>
      <w:r w:rsidR="00233CFC">
        <w:t> </w:t>
      </w:r>
      <w:r w:rsidRPr="00233CFC">
        <w:t>50F or 50G (as appropriate) as soon as practicable.</w:t>
      </w:r>
    </w:p>
    <w:p w:rsidR="00F01773" w:rsidRPr="00233CFC" w:rsidRDefault="00F01773" w:rsidP="00F01773">
      <w:pPr>
        <w:pStyle w:val="SubsectionHead"/>
      </w:pPr>
      <w:r w:rsidRPr="00233CFC">
        <w:t xml:space="preserve">When determinations must be made if </w:t>
      </w:r>
      <w:r w:rsidR="00233CFC">
        <w:t>subsection (</w:t>
      </w:r>
      <w:r w:rsidRPr="00233CFC">
        <w:t>1) does not apply</w:t>
      </w:r>
    </w:p>
    <w:p w:rsidR="00F01773" w:rsidRPr="00233CFC" w:rsidRDefault="00F01773" w:rsidP="00F01773">
      <w:pPr>
        <w:pStyle w:val="subsection"/>
      </w:pPr>
      <w:r w:rsidRPr="00233CFC">
        <w:tab/>
        <w:t>(2)</w:t>
      </w:r>
      <w:r w:rsidRPr="00233CFC">
        <w:tab/>
        <w:t xml:space="preserve">If </w:t>
      </w:r>
      <w:r w:rsidR="00233CFC">
        <w:t>subsection (</w:t>
      </w:r>
      <w:r w:rsidRPr="00233CFC">
        <w:t>1) does not apply in respect of the claimant, the Secretary must make the determination referred to in section</w:t>
      </w:r>
      <w:r w:rsidR="00233CFC">
        <w:t> </w:t>
      </w:r>
      <w:r w:rsidRPr="00233CFC">
        <w:t>50F or 50G (as appropriate) as provided for in section</w:t>
      </w:r>
      <w:r w:rsidR="00233CFC">
        <w:t> </w:t>
      </w:r>
      <w:r w:rsidRPr="00233CFC">
        <w:t>50D.</w:t>
      </w:r>
    </w:p>
    <w:p w:rsidR="00F01773" w:rsidRPr="00233CFC" w:rsidRDefault="00F01773" w:rsidP="00F01773">
      <w:pPr>
        <w:pStyle w:val="ActHead5"/>
      </w:pPr>
      <w:bookmarkStart w:id="149" w:name="_Toc447692770"/>
      <w:r w:rsidRPr="00233CFC">
        <w:rPr>
          <w:rStyle w:val="CharSectno"/>
        </w:rPr>
        <w:t>50C</w:t>
      </w:r>
      <w:r w:rsidRPr="00233CFC">
        <w:t xml:space="preserve">  Other determinations to be made if determination of conditional eligibility is made</w:t>
      </w:r>
      <w:bookmarkEnd w:id="149"/>
    </w:p>
    <w:p w:rsidR="00F01773" w:rsidRPr="00233CFC" w:rsidRDefault="00F01773" w:rsidP="00F01773">
      <w:pPr>
        <w:pStyle w:val="subsection"/>
      </w:pPr>
      <w:r w:rsidRPr="00233CFC">
        <w:tab/>
      </w:r>
      <w:r w:rsidRPr="00233CFC">
        <w:tab/>
        <w:t>If the Secretary makes a determination of conditional eligibility under section</w:t>
      </w:r>
      <w:r w:rsidR="00233CFC">
        <w:t> </w:t>
      </w:r>
      <w:r w:rsidRPr="00233CFC">
        <w:t>50F, the Secretary must make the following determinations:</w:t>
      </w:r>
    </w:p>
    <w:p w:rsidR="00F01773" w:rsidRPr="00233CFC" w:rsidRDefault="00F01773" w:rsidP="00F01773">
      <w:pPr>
        <w:pStyle w:val="paragraph"/>
      </w:pPr>
      <w:r w:rsidRPr="00233CFC">
        <w:tab/>
        <w:t>(a)</w:t>
      </w:r>
      <w:r w:rsidRPr="00233CFC">
        <w:tab/>
        <w:t>a determination of the weekly limit of hours applicable to the claimant and the child under section</w:t>
      </w:r>
      <w:r w:rsidR="00233CFC">
        <w:t> </w:t>
      </w:r>
      <w:r w:rsidRPr="00233CFC">
        <w:t>50H;</w:t>
      </w:r>
    </w:p>
    <w:p w:rsidR="00F01773" w:rsidRPr="00233CFC" w:rsidRDefault="00F01773" w:rsidP="00F01773">
      <w:pPr>
        <w:pStyle w:val="paragraph"/>
      </w:pPr>
      <w:r w:rsidRPr="00233CFC">
        <w:tab/>
        <w:t>(b)</w:t>
      </w:r>
      <w:r w:rsidRPr="00233CFC">
        <w:tab/>
        <w:t>a determination of CCB % applicable to the claimant and the child under section</w:t>
      </w:r>
      <w:r w:rsidR="00233CFC">
        <w:t> </w:t>
      </w:r>
      <w:r w:rsidRPr="00233CFC">
        <w:t>50J;</w:t>
      </w:r>
    </w:p>
    <w:p w:rsidR="00F01773" w:rsidRPr="00233CFC" w:rsidRDefault="00F01773" w:rsidP="00F01773">
      <w:pPr>
        <w:pStyle w:val="paragraph"/>
      </w:pPr>
      <w:r w:rsidRPr="00233CFC">
        <w:tab/>
        <w:t>(c)</w:t>
      </w:r>
      <w:r w:rsidRPr="00233CFC">
        <w:tab/>
        <w:t>a determination of the schooling % applicable to the claimant and the child under section</w:t>
      </w:r>
      <w:r w:rsidR="00233CFC">
        <w:t> </w:t>
      </w:r>
      <w:r w:rsidRPr="00233CFC">
        <w:t>50K.</w:t>
      </w:r>
    </w:p>
    <w:p w:rsidR="00F01773" w:rsidRPr="00233CFC" w:rsidRDefault="00F01773" w:rsidP="00F01773">
      <w:pPr>
        <w:pStyle w:val="notetext"/>
      </w:pPr>
      <w:r w:rsidRPr="00233CFC">
        <w:t>Note:</w:t>
      </w:r>
      <w:r w:rsidRPr="00233CFC">
        <w:tab/>
        <w:t>Section</w:t>
      </w:r>
      <w:r w:rsidR="00233CFC">
        <w:t> </w:t>
      </w:r>
      <w:r w:rsidRPr="00233CFC">
        <w:t>50T also requires the Secretary to determine, in certain circumstances, whether or not the claimant is eligible for the special grandparent rate.</w:t>
      </w:r>
    </w:p>
    <w:p w:rsidR="00F01773" w:rsidRPr="00233CFC" w:rsidRDefault="00F01773" w:rsidP="00F01773">
      <w:pPr>
        <w:pStyle w:val="ActHead5"/>
      </w:pPr>
      <w:bookmarkStart w:id="150" w:name="_Toc447692771"/>
      <w:r w:rsidRPr="00233CFC">
        <w:rPr>
          <w:rStyle w:val="CharSectno"/>
        </w:rPr>
        <w:t>50D</w:t>
      </w:r>
      <w:r w:rsidRPr="00233CFC">
        <w:t xml:space="preserve">  Restriction on when determinations under section</w:t>
      </w:r>
      <w:r w:rsidR="00233CFC">
        <w:t> </w:t>
      </w:r>
      <w:r w:rsidRPr="00233CFC">
        <w:t>50F or 50G can be made</w:t>
      </w:r>
      <w:bookmarkEnd w:id="150"/>
      <w:r w:rsidRPr="00233CFC">
        <w:t xml:space="preserve"> </w:t>
      </w:r>
    </w:p>
    <w:p w:rsidR="00F01773" w:rsidRPr="00233CFC" w:rsidRDefault="00F01773" w:rsidP="00F01773">
      <w:pPr>
        <w:pStyle w:val="SubsectionHead"/>
      </w:pPr>
      <w:r w:rsidRPr="00233CFC">
        <w:t>Statement about tax file number made on claim</w:t>
      </w:r>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each of the TFN claim persons makes a statement of the kind set out in subsection</w:t>
      </w:r>
      <w:r w:rsidR="00233CFC">
        <w:t> </w:t>
      </w:r>
      <w:r w:rsidRPr="00233CFC">
        <w:t>57B(3) or (4); or</w:t>
      </w:r>
    </w:p>
    <w:p w:rsidR="00F01773" w:rsidRPr="00233CFC" w:rsidRDefault="00F01773" w:rsidP="00F01773">
      <w:pPr>
        <w:pStyle w:val="paragraph"/>
      </w:pPr>
      <w:r w:rsidRPr="00233CFC">
        <w:tab/>
        <w:t>(b)</w:t>
      </w:r>
      <w:r w:rsidRPr="00233CFC">
        <w:tab/>
        <w:t>one of the TFN claim persons makes a statement of the kind set out in subsection</w:t>
      </w:r>
      <w:r w:rsidR="00233CFC">
        <w:t> </w:t>
      </w:r>
      <w:r w:rsidRPr="00233CFC">
        <w:t>57B(3) or (4) and the other TFN claim person gives a statement of the person’s tax file number; or</w:t>
      </w:r>
    </w:p>
    <w:p w:rsidR="00F01773" w:rsidRPr="00233CFC" w:rsidRDefault="00F01773" w:rsidP="00F01773">
      <w:pPr>
        <w:pStyle w:val="paragraph"/>
      </w:pPr>
      <w:r w:rsidRPr="00233CFC">
        <w:tab/>
        <w:t>(c)</w:t>
      </w:r>
      <w:r w:rsidRPr="00233CFC">
        <w:tab/>
        <w:t>the TFN claim person who is the claimant makes a statement of the kind set out in subsection</w:t>
      </w:r>
      <w:r w:rsidR="00233CFC">
        <w:t> </w:t>
      </w:r>
      <w:r w:rsidRPr="00233CFC">
        <w:t>57B(3) or (4) and the Secretary exempts the claimant’s partner under subsection</w:t>
      </w:r>
      <w:r w:rsidR="00233CFC">
        <w:t> </w:t>
      </w:r>
      <w:r w:rsidRPr="00233CFC">
        <w:t>57B(6) from giving a statement in relation to the partner’s tax file number;</w:t>
      </w:r>
    </w:p>
    <w:p w:rsidR="00F01773" w:rsidRPr="00233CFC" w:rsidRDefault="00F01773" w:rsidP="00F01773">
      <w:pPr>
        <w:pStyle w:val="subsection2"/>
      </w:pPr>
      <w:r w:rsidRPr="00233CFC">
        <w:t>the Secretary must only make the determination referred to in section</w:t>
      </w:r>
      <w:r w:rsidR="00233CFC">
        <w:t> </w:t>
      </w:r>
      <w:r w:rsidRPr="00233CFC">
        <w:t>50F or 50G (as appropriate):</w:t>
      </w:r>
    </w:p>
    <w:p w:rsidR="00F01773" w:rsidRPr="00233CFC" w:rsidRDefault="00F01773" w:rsidP="00F01773">
      <w:pPr>
        <w:pStyle w:val="paragraph"/>
      </w:pPr>
      <w:r w:rsidRPr="00233CFC">
        <w:tab/>
        <w:t>(d)</w:t>
      </w:r>
      <w:r w:rsidRPr="00233CFC">
        <w:tab/>
        <w:t>after the Commissioner of Taxation tells the Secretary, within 28 days after the claim is made, in respect of each TFN claim person who has made a statement of the kind set out in subsection</w:t>
      </w:r>
      <w:r w:rsidR="00233CFC">
        <w:t> </w:t>
      </w:r>
      <w:r w:rsidRPr="00233CFC">
        <w:t>57B(3) or (4):</w:t>
      </w:r>
    </w:p>
    <w:p w:rsidR="00F01773" w:rsidRPr="00233CFC" w:rsidRDefault="00F01773" w:rsidP="00F01773">
      <w:pPr>
        <w:pStyle w:val="paragraphsub"/>
      </w:pPr>
      <w:r w:rsidRPr="00233CFC">
        <w:tab/>
        <w:t>(i)</w:t>
      </w:r>
      <w:r w:rsidRPr="00233CFC">
        <w:tab/>
        <w:t>the TFN claim person’s tax file number; or</w:t>
      </w:r>
    </w:p>
    <w:p w:rsidR="00F01773" w:rsidRPr="00233CFC" w:rsidRDefault="00F01773" w:rsidP="00F01773">
      <w:pPr>
        <w:pStyle w:val="paragraphsub"/>
      </w:pPr>
      <w:r w:rsidRPr="00233CFC">
        <w:tab/>
        <w:t>(ii)</w:t>
      </w:r>
      <w:r w:rsidRPr="00233CFC">
        <w:tab/>
        <w:t>that the person has not applied for a tax file number; or</w:t>
      </w:r>
    </w:p>
    <w:p w:rsidR="00F01773" w:rsidRPr="00233CFC" w:rsidRDefault="00F01773" w:rsidP="00F01773">
      <w:pPr>
        <w:pStyle w:val="paragraphsub"/>
      </w:pPr>
      <w:r w:rsidRPr="00233CFC">
        <w:tab/>
        <w:t>(iii)</w:t>
      </w:r>
      <w:r w:rsidRPr="00233CFC">
        <w:tab/>
        <w:t>that the person does not have a tax file number; or</w:t>
      </w:r>
    </w:p>
    <w:p w:rsidR="00F01773" w:rsidRPr="00233CFC" w:rsidRDefault="00F01773" w:rsidP="00F01773">
      <w:pPr>
        <w:pStyle w:val="paragraphsub"/>
      </w:pPr>
      <w:r w:rsidRPr="00233CFC">
        <w:tab/>
        <w:t>(iv)</w:t>
      </w:r>
      <w:r w:rsidRPr="00233CFC">
        <w:tab/>
        <w:t>that the application by the person for a tax file number has been refused; or</w:t>
      </w:r>
    </w:p>
    <w:p w:rsidR="00F01773" w:rsidRPr="00233CFC" w:rsidRDefault="00F01773" w:rsidP="00F01773">
      <w:pPr>
        <w:pStyle w:val="paragraphsub"/>
      </w:pPr>
      <w:r w:rsidRPr="00233CFC">
        <w:tab/>
        <w:t>(v)</w:t>
      </w:r>
      <w:r w:rsidRPr="00233CFC">
        <w:tab/>
        <w:t>that the person has withdrawn an application for tax file number; or</w:t>
      </w:r>
    </w:p>
    <w:p w:rsidR="00F01773" w:rsidRPr="00233CFC" w:rsidRDefault="00F01773" w:rsidP="00F01773">
      <w:pPr>
        <w:pStyle w:val="paragraph"/>
      </w:pPr>
      <w:r w:rsidRPr="00233CFC">
        <w:tab/>
        <w:t>(e)</w:t>
      </w:r>
      <w:r w:rsidRPr="00233CFC">
        <w:tab/>
        <w:t xml:space="preserve">after 28 days after the claim is made have passed, if, within the 28 days, the Commissioner for Taxation does not tell the Secretary any of the things in respect of any TFN claim person referred to in </w:t>
      </w:r>
      <w:r w:rsidR="00233CFC">
        <w:t>paragraph (</w:t>
      </w:r>
      <w:r w:rsidRPr="00233CFC">
        <w:t>d).</w:t>
      </w:r>
    </w:p>
    <w:p w:rsidR="00F01773" w:rsidRPr="00233CFC" w:rsidRDefault="00F01773" w:rsidP="00F01773">
      <w:pPr>
        <w:pStyle w:val="SubsectionHead"/>
      </w:pPr>
      <w:r w:rsidRPr="00233CFC">
        <w:t xml:space="preserve">No statement on claim about tax file number etc. </w:t>
      </w:r>
    </w:p>
    <w:p w:rsidR="00F01773" w:rsidRPr="00233CFC" w:rsidRDefault="00F01773" w:rsidP="00F01773">
      <w:pPr>
        <w:pStyle w:val="subsection"/>
      </w:pPr>
      <w:r w:rsidRPr="00233CFC">
        <w:tab/>
        <w:t>(2)</w:t>
      </w:r>
      <w:r w:rsidRPr="00233CFC">
        <w:tab/>
        <w:t xml:space="preserve">Subject to </w:t>
      </w:r>
      <w:r w:rsidR="00233CFC">
        <w:t>subsections (</w:t>
      </w:r>
      <w:r w:rsidRPr="00233CFC">
        <w:t>3) and (4), if neither subsection</w:t>
      </w:r>
      <w:r w:rsidR="00233CFC">
        <w:t> </w:t>
      </w:r>
      <w:r w:rsidRPr="00233CFC">
        <w:t xml:space="preserve">50B(1) nor </w:t>
      </w:r>
      <w:r w:rsidR="00233CFC">
        <w:t>subsection (</w:t>
      </w:r>
      <w:r w:rsidRPr="00233CFC">
        <w:t>1) of this section apply in respect of the claim, the Secretary must make the determination referred in section</w:t>
      </w:r>
      <w:r w:rsidR="00233CFC">
        <w:t> </w:t>
      </w:r>
      <w:r w:rsidRPr="00233CFC">
        <w:t>50F or 50G (as appropriate) as soon as practicable.</w:t>
      </w:r>
    </w:p>
    <w:p w:rsidR="00F01773" w:rsidRPr="00233CFC" w:rsidRDefault="00F01773" w:rsidP="00F01773">
      <w:pPr>
        <w:pStyle w:val="SubsectionHead"/>
      </w:pPr>
      <w:r w:rsidRPr="00233CFC">
        <w:t>No statement on claim about tax file number etc. and Secretary’s request for tax file number complied with</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neither subsection</w:t>
      </w:r>
      <w:r w:rsidR="00233CFC">
        <w:t> </w:t>
      </w:r>
      <w:r w:rsidRPr="00233CFC">
        <w:t xml:space="preserve">50B(1) nor </w:t>
      </w:r>
      <w:r w:rsidR="00233CFC">
        <w:t>subsection (</w:t>
      </w:r>
      <w:r w:rsidRPr="00233CFC">
        <w:t xml:space="preserve">1) of this section apply in respect of the claim; and </w:t>
      </w:r>
    </w:p>
    <w:p w:rsidR="00F01773" w:rsidRPr="00233CFC" w:rsidRDefault="00F01773" w:rsidP="00F01773">
      <w:pPr>
        <w:pStyle w:val="paragraph"/>
      </w:pPr>
      <w:r w:rsidRPr="00233CFC">
        <w:tab/>
        <w:t>(b)</w:t>
      </w:r>
      <w:r w:rsidRPr="00233CFC">
        <w:tab/>
        <w:t>the Secretary makes a request under section</w:t>
      </w:r>
      <w:r w:rsidR="00233CFC">
        <w:t> </w:t>
      </w:r>
      <w:r w:rsidRPr="00233CFC">
        <w:t xml:space="preserve">57C; and </w:t>
      </w:r>
    </w:p>
    <w:p w:rsidR="00F01773" w:rsidRPr="00233CFC" w:rsidRDefault="00F01773" w:rsidP="00F01773">
      <w:pPr>
        <w:pStyle w:val="paragraph"/>
      </w:pPr>
      <w:r w:rsidRPr="00233CFC">
        <w:tab/>
        <w:t>(c)</w:t>
      </w:r>
      <w:r w:rsidRPr="00233CFC">
        <w:tab/>
        <w:t>within 28 days after the request is made, the claimant complies with the request;</w:t>
      </w:r>
    </w:p>
    <w:p w:rsidR="00F01773" w:rsidRPr="00233CFC" w:rsidRDefault="00F01773" w:rsidP="00F01773">
      <w:pPr>
        <w:pStyle w:val="subsection2"/>
      </w:pPr>
      <w:r w:rsidRPr="00233CFC">
        <w:t>the Secretary must only make the determination referred to in section</w:t>
      </w:r>
      <w:r w:rsidR="00233CFC">
        <w:t> </w:t>
      </w:r>
      <w:r w:rsidRPr="00233CFC">
        <w:t>50F or 50G (as appropriate) when the claimant complies with the request.</w:t>
      </w:r>
    </w:p>
    <w:p w:rsidR="00F01773" w:rsidRPr="00233CFC" w:rsidRDefault="00F01773" w:rsidP="00F01773">
      <w:pPr>
        <w:pStyle w:val="SubsectionHead"/>
      </w:pPr>
      <w:r w:rsidRPr="00233CFC">
        <w:t>No statement on claim about tax file number etc. and Secretary’s request for tax file number not complied with</w:t>
      </w:r>
    </w:p>
    <w:p w:rsidR="00F01773" w:rsidRPr="00233CFC" w:rsidRDefault="00F01773" w:rsidP="00F01773">
      <w:pPr>
        <w:pStyle w:val="subsection"/>
      </w:pPr>
      <w:r w:rsidRPr="00233CFC">
        <w:tab/>
        <w:t>(4)</w:t>
      </w:r>
      <w:r w:rsidRPr="00233CFC">
        <w:tab/>
        <w:t>If:</w:t>
      </w:r>
    </w:p>
    <w:p w:rsidR="00F01773" w:rsidRPr="00233CFC" w:rsidRDefault="00F01773" w:rsidP="00F01773">
      <w:pPr>
        <w:pStyle w:val="paragraph"/>
      </w:pPr>
      <w:r w:rsidRPr="00233CFC">
        <w:tab/>
        <w:t>(a)</w:t>
      </w:r>
      <w:r w:rsidRPr="00233CFC">
        <w:tab/>
        <w:t>neither subsection</w:t>
      </w:r>
      <w:r w:rsidR="00233CFC">
        <w:t> </w:t>
      </w:r>
      <w:r w:rsidRPr="00233CFC">
        <w:t xml:space="preserve">50B(1) nor </w:t>
      </w:r>
      <w:r w:rsidR="00233CFC">
        <w:t>subsection (</w:t>
      </w:r>
      <w:r w:rsidRPr="00233CFC">
        <w:t xml:space="preserve">1) of this section apply in respect of the claim; and </w:t>
      </w:r>
    </w:p>
    <w:p w:rsidR="00F01773" w:rsidRPr="00233CFC" w:rsidRDefault="00F01773" w:rsidP="00F01773">
      <w:pPr>
        <w:pStyle w:val="paragraph"/>
      </w:pPr>
      <w:r w:rsidRPr="00233CFC">
        <w:tab/>
        <w:t>(b)</w:t>
      </w:r>
      <w:r w:rsidRPr="00233CFC">
        <w:tab/>
        <w:t>the Secretary makes a request under section</w:t>
      </w:r>
      <w:r w:rsidR="00233CFC">
        <w:t> </w:t>
      </w:r>
      <w:r w:rsidRPr="00233CFC">
        <w:t xml:space="preserve">57C; and </w:t>
      </w:r>
    </w:p>
    <w:p w:rsidR="00F01773" w:rsidRPr="00233CFC" w:rsidRDefault="00F01773" w:rsidP="00F01773">
      <w:pPr>
        <w:pStyle w:val="paragraph"/>
      </w:pPr>
      <w:r w:rsidRPr="00233CFC">
        <w:tab/>
        <w:t>(c)</w:t>
      </w:r>
      <w:r w:rsidRPr="00233CFC">
        <w:tab/>
        <w:t>28 days pass after the request is made without the claimant complying with the request;</w:t>
      </w:r>
    </w:p>
    <w:p w:rsidR="00F01773" w:rsidRPr="00233CFC" w:rsidRDefault="00F01773" w:rsidP="00F01773">
      <w:pPr>
        <w:pStyle w:val="subsection2"/>
      </w:pPr>
      <w:r w:rsidRPr="00233CFC">
        <w:t>the Secretary must only make the determination referred to in section</w:t>
      </w:r>
      <w:r w:rsidR="00233CFC">
        <w:t> </w:t>
      </w:r>
      <w:r w:rsidRPr="00233CFC">
        <w:t>50F or 50G (as appropriate) when the 28 days have passed.</w:t>
      </w:r>
    </w:p>
    <w:p w:rsidR="00F01773" w:rsidRPr="00233CFC" w:rsidRDefault="00F01773" w:rsidP="00F01773">
      <w:pPr>
        <w:pStyle w:val="ActHead5"/>
      </w:pPr>
      <w:bookmarkStart w:id="151" w:name="_Toc447692772"/>
      <w:r w:rsidRPr="00233CFC">
        <w:rPr>
          <w:rStyle w:val="CharSectno"/>
        </w:rPr>
        <w:t>50E</w:t>
      </w:r>
      <w:r w:rsidRPr="00233CFC">
        <w:t xml:space="preserve">  Restriction on determination under section</w:t>
      </w:r>
      <w:r w:rsidR="00233CFC">
        <w:t> </w:t>
      </w:r>
      <w:r w:rsidRPr="00233CFC">
        <w:t>50F or 50G if bank account details not provided</w:t>
      </w:r>
      <w:bookmarkEnd w:id="151"/>
    </w:p>
    <w:p w:rsidR="00F01773" w:rsidRPr="00233CFC" w:rsidRDefault="00F01773" w:rsidP="00F01773">
      <w:pPr>
        <w:pStyle w:val="subsection"/>
      </w:pPr>
      <w:r w:rsidRPr="00233CFC">
        <w:tab/>
        <w:t>(1)</w:t>
      </w:r>
      <w:r w:rsidRPr="00233CFC">
        <w:tab/>
        <w:t>If the claimant makes a statement of the kind set out in paragraph</w:t>
      </w:r>
      <w:r w:rsidR="00233CFC">
        <w:t> </w:t>
      </w:r>
      <w:r w:rsidRPr="00233CFC">
        <w:t>49G(2)(b), the Secretary may only make a determination under section</w:t>
      </w:r>
      <w:r w:rsidR="00233CFC">
        <w:t> </w:t>
      </w:r>
      <w:r w:rsidRPr="00233CFC">
        <w:t>50F or 50G if, within 28 days after the claim is made, the person nominates, and provides details of, a bank account of a kind referred to in paragraph</w:t>
      </w:r>
      <w:r w:rsidR="00233CFC">
        <w:t> </w:t>
      </w:r>
      <w:r w:rsidRPr="00233CFC">
        <w:t>49G(2)(a) into which the amount of the difference referred to in subsection</w:t>
      </w:r>
      <w:r w:rsidR="00233CFC">
        <w:t> </w:t>
      </w:r>
      <w:r w:rsidRPr="00233CFC">
        <w:t>56(1) is to be paid.</w:t>
      </w:r>
    </w:p>
    <w:p w:rsidR="00F01773" w:rsidRPr="00233CFC" w:rsidRDefault="00F01773" w:rsidP="00F01773">
      <w:pPr>
        <w:pStyle w:val="subsection"/>
        <w:rPr>
          <w:snapToGrid w:val="0"/>
          <w:lang w:eastAsia="en-US"/>
        </w:rPr>
      </w:pPr>
      <w:r w:rsidRPr="00233CFC">
        <w:tab/>
      </w:r>
      <w:r w:rsidRPr="00233CFC">
        <w:rPr>
          <w:snapToGrid w:val="0"/>
          <w:lang w:eastAsia="en-US"/>
        </w:rPr>
        <w:t>(2)</w:t>
      </w:r>
      <w:r w:rsidRPr="00233CFC">
        <w:rPr>
          <w:snapToGrid w:val="0"/>
          <w:lang w:eastAsia="en-US"/>
        </w:rPr>
        <w:tab/>
        <w:t xml:space="preserve">If, after the 28 days mentioned in </w:t>
      </w:r>
      <w:r w:rsidR="00233CFC">
        <w:rPr>
          <w:snapToGrid w:val="0"/>
          <w:lang w:eastAsia="en-US"/>
        </w:rPr>
        <w:t>subsection (</w:t>
      </w:r>
      <w:r w:rsidRPr="00233CFC">
        <w:rPr>
          <w:snapToGrid w:val="0"/>
          <w:lang w:eastAsia="en-US"/>
        </w:rPr>
        <w:t>1) have passed, the Secretary cannot, because of that subsection, make a determination under section</w:t>
      </w:r>
      <w:r w:rsidR="00233CFC">
        <w:rPr>
          <w:snapToGrid w:val="0"/>
          <w:lang w:eastAsia="en-US"/>
        </w:rPr>
        <w:t> </w:t>
      </w:r>
      <w:r w:rsidRPr="00233CFC">
        <w:rPr>
          <w:snapToGrid w:val="0"/>
          <w:lang w:eastAsia="en-US"/>
        </w:rPr>
        <w:t>50F or 50G, in respect of the claim, the claim is taken never to have been made.</w:t>
      </w:r>
    </w:p>
    <w:p w:rsidR="00F01773" w:rsidRPr="00233CFC" w:rsidRDefault="00F01773" w:rsidP="00F01773">
      <w:pPr>
        <w:pStyle w:val="ActHead5"/>
      </w:pPr>
      <w:bookmarkStart w:id="152" w:name="_Toc447692773"/>
      <w:r w:rsidRPr="00233CFC">
        <w:rPr>
          <w:rStyle w:val="CharSectno"/>
        </w:rPr>
        <w:t>50F</w:t>
      </w:r>
      <w:r w:rsidRPr="00233CFC">
        <w:t xml:space="preserve">  Determination of conditional eligibility</w:t>
      </w:r>
      <w:bookmarkEnd w:id="152"/>
    </w:p>
    <w:p w:rsidR="00F01773" w:rsidRPr="00233CFC" w:rsidRDefault="00F01773" w:rsidP="00F01773">
      <w:pPr>
        <w:pStyle w:val="subsection"/>
      </w:pPr>
      <w:r w:rsidRPr="00233CFC">
        <w:tab/>
      </w:r>
      <w:r w:rsidRPr="00233CFC">
        <w:tab/>
        <w:t>If the Secretary is satisfied that the claimant, at the time the Secretary makes the determination, is conditionally eligible under section</w:t>
      </w:r>
      <w:r w:rsidR="00233CFC">
        <w:t> </w:t>
      </w:r>
      <w:r w:rsidRPr="00233CFC">
        <w:t>42 of the Family Assistance Act in respect of the child, the Secretary must determine that the claimant is conditionally eligible for child care benefit by fee reduction in respect of the child.</w:t>
      </w:r>
    </w:p>
    <w:p w:rsidR="00F01773" w:rsidRPr="00233CFC" w:rsidRDefault="00F01773" w:rsidP="00F01773">
      <w:pPr>
        <w:pStyle w:val="ActHead5"/>
      </w:pPr>
      <w:bookmarkStart w:id="153" w:name="_Toc447692774"/>
      <w:r w:rsidRPr="00233CFC">
        <w:rPr>
          <w:rStyle w:val="CharSectno"/>
        </w:rPr>
        <w:t>50G</w:t>
      </w:r>
      <w:r w:rsidRPr="00233CFC">
        <w:t xml:space="preserve">  Determination that no entitlement</w:t>
      </w:r>
      <w:bookmarkEnd w:id="153"/>
    </w:p>
    <w:p w:rsidR="00F01773" w:rsidRPr="00233CFC" w:rsidRDefault="00F01773" w:rsidP="00F01773">
      <w:pPr>
        <w:pStyle w:val="subsection"/>
      </w:pPr>
      <w:r w:rsidRPr="00233CFC">
        <w:tab/>
      </w:r>
      <w:r w:rsidRPr="00233CFC">
        <w:tab/>
        <w:t>If the Secretary is not satisfied that the claimant is, at the time the Secretary makes the determination, conditionally eligible under section</w:t>
      </w:r>
      <w:r w:rsidR="00233CFC">
        <w:t> </w:t>
      </w:r>
      <w:r w:rsidRPr="00233CFC">
        <w:t>42 of the Family Assistance Act in respect of the child, the Secretary must determine that the claimant is not entitled to be paid child care benefit by fee reduction in respect of the child.</w:t>
      </w:r>
    </w:p>
    <w:p w:rsidR="00F01773" w:rsidRPr="00233CFC" w:rsidRDefault="00F01773" w:rsidP="00F01773">
      <w:pPr>
        <w:pStyle w:val="ActHead5"/>
      </w:pPr>
      <w:bookmarkStart w:id="154" w:name="_Toc447692775"/>
      <w:r w:rsidRPr="00233CFC">
        <w:rPr>
          <w:rStyle w:val="CharSectno"/>
        </w:rPr>
        <w:t>50H</w:t>
      </w:r>
      <w:r w:rsidRPr="00233CFC">
        <w:t xml:space="preserve">  Determination of weekly limit of hours</w:t>
      </w:r>
      <w:bookmarkEnd w:id="154"/>
    </w:p>
    <w:p w:rsidR="00F01773" w:rsidRPr="00233CFC" w:rsidRDefault="00F01773" w:rsidP="00F01773">
      <w:pPr>
        <w:pStyle w:val="subsection"/>
      </w:pPr>
      <w:r w:rsidRPr="00233CFC">
        <w:tab/>
        <w:t>(1)</w:t>
      </w:r>
      <w:r w:rsidRPr="00233CFC">
        <w:tab/>
        <w:t>If the Secretary makes a determination under section</w:t>
      </w:r>
      <w:r w:rsidR="00233CFC">
        <w:t> </w:t>
      </w:r>
      <w:r w:rsidRPr="00233CFC">
        <w:t>50F that the claimant is conditionally eligible, the Secretary must determine the weekly limit of hours applicable to the claimant and the child.</w:t>
      </w:r>
    </w:p>
    <w:p w:rsidR="00F01773" w:rsidRPr="00233CFC" w:rsidRDefault="00F01773" w:rsidP="00F01773">
      <w:pPr>
        <w:pStyle w:val="subsection"/>
      </w:pPr>
      <w:r w:rsidRPr="00233CFC">
        <w:tab/>
        <w:t>(2)</w:t>
      </w:r>
      <w:r w:rsidRPr="00233CFC">
        <w:tab/>
        <w:t xml:space="preserve">The limit is worked out using </w:t>
      </w:r>
      <w:r w:rsidR="00127CA2" w:rsidRPr="00233CFC">
        <w:t>Subdivision</w:t>
      </w:r>
      <w:r w:rsidR="00753CFA" w:rsidRPr="00233CFC">
        <w:t xml:space="preserve"> </w:t>
      </w:r>
      <w:r w:rsidRPr="00233CFC">
        <w:t>G of Division</w:t>
      </w:r>
      <w:r w:rsidR="00233CFC">
        <w:t> </w:t>
      </w:r>
      <w:r w:rsidRPr="00233CFC">
        <w:t>4 of Part</w:t>
      </w:r>
      <w:r w:rsidR="00233CFC">
        <w:t> </w:t>
      </w:r>
      <w:r w:rsidRPr="00233CFC">
        <w:t xml:space="preserve">3 of the Family Assistance Act as if references in that </w:t>
      </w:r>
      <w:r w:rsidR="00127CA2" w:rsidRPr="00233CFC">
        <w:t>Subdivision</w:t>
      </w:r>
      <w:r w:rsidR="00753CFA" w:rsidRPr="00233CFC">
        <w:t xml:space="preserve"> </w:t>
      </w:r>
      <w:r w:rsidRPr="00233CFC">
        <w:t>to an individual being eligible under section</w:t>
      </w:r>
      <w:r w:rsidR="00233CFC">
        <w:t> </w:t>
      </w:r>
      <w:r w:rsidRPr="00233CFC">
        <w:t>43 of that Act were references to the individual being conditionally eligible under section</w:t>
      </w:r>
      <w:r w:rsidR="00233CFC">
        <w:t> </w:t>
      </w:r>
      <w:r w:rsidRPr="00233CFC">
        <w:t>42 of that Act.</w:t>
      </w:r>
    </w:p>
    <w:p w:rsidR="00F01773" w:rsidRPr="00233CFC" w:rsidRDefault="00F01773" w:rsidP="00F01773">
      <w:pPr>
        <w:pStyle w:val="subsection"/>
      </w:pPr>
      <w:r w:rsidRPr="00233CFC">
        <w:tab/>
        <w:t>(3)</w:t>
      </w:r>
      <w:r w:rsidRPr="00233CFC">
        <w:tab/>
        <w:t>The limit must be either:</w:t>
      </w:r>
    </w:p>
    <w:p w:rsidR="00F01773" w:rsidRPr="00233CFC" w:rsidRDefault="00F01773" w:rsidP="00F01773">
      <w:pPr>
        <w:pStyle w:val="paragraph"/>
      </w:pPr>
      <w:r w:rsidRPr="00233CFC">
        <w:tab/>
        <w:t>(a)</w:t>
      </w:r>
      <w:r w:rsidRPr="00233CFC">
        <w:tab/>
        <w:t>50 hours, if a circumstance listed in subsection</w:t>
      </w:r>
      <w:r w:rsidR="00233CFC">
        <w:t> </w:t>
      </w:r>
      <w:r w:rsidRPr="00233CFC">
        <w:t>54(2), (4), (6), (13) or (14) of the Family Assistance Act applies to the claimant; or</w:t>
      </w:r>
    </w:p>
    <w:p w:rsidR="00F01773" w:rsidRPr="00233CFC" w:rsidRDefault="00F01773" w:rsidP="00F01773">
      <w:pPr>
        <w:pStyle w:val="paragraph"/>
      </w:pPr>
      <w:r w:rsidRPr="00233CFC">
        <w:tab/>
        <w:t>(b)</w:t>
      </w:r>
      <w:r w:rsidRPr="00233CFC">
        <w:tab/>
      </w:r>
      <w:r w:rsidR="00006416" w:rsidRPr="00233CFC">
        <w:t>24</w:t>
      </w:r>
      <w:r w:rsidRPr="00233CFC">
        <w:t xml:space="preserve"> hours if </w:t>
      </w:r>
      <w:r w:rsidR="00233CFC">
        <w:t>paragraph (</w:t>
      </w:r>
      <w:r w:rsidRPr="00233CFC">
        <w:t>a) does not apply.</w:t>
      </w:r>
    </w:p>
    <w:p w:rsidR="00F01773" w:rsidRPr="00233CFC" w:rsidRDefault="00F01773" w:rsidP="00F01773">
      <w:pPr>
        <w:pStyle w:val="ActHead5"/>
      </w:pPr>
      <w:bookmarkStart w:id="155" w:name="_Toc447692776"/>
      <w:r w:rsidRPr="00233CFC">
        <w:rPr>
          <w:rStyle w:val="CharSectno"/>
        </w:rPr>
        <w:t>50J</w:t>
      </w:r>
      <w:r w:rsidRPr="00233CFC">
        <w:t xml:space="preserve">  Determination of CCB %</w:t>
      </w:r>
      <w:bookmarkEnd w:id="155"/>
    </w:p>
    <w:p w:rsidR="00F01773" w:rsidRPr="00233CFC" w:rsidRDefault="00F01773" w:rsidP="00F01773">
      <w:pPr>
        <w:pStyle w:val="subsection"/>
      </w:pPr>
      <w:r w:rsidRPr="00233CFC">
        <w:tab/>
        <w:t>(1)</w:t>
      </w:r>
      <w:r w:rsidRPr="00233CFC">
        <w:tab/>
        <w:t>If the Secretary makes a determination under section</w:t>
      </w:r>
      <w:r w:rsidR="00233CFC">
        <w:t> </w:t>
      </w:r>
      <w:r w:rsidRPr="00233CFC">
        <w:t>50F that the claimant is conditionally eligible, the Secretary must determine the CCB % applicable to the claimant and the child.</w:t>
      </w:r>
    </w:p>
    <w:p w:rsidR="005F2E9C" w:rsidRPr="00233CFC" w:rsidRDefault="005F2E9C" w:rsidP="005F2E9C">
      <w:pPr>
        <w:pStyle w:val="subsection"/>
      </w:pPr>
      <w:r w:rsidRPr="00233CFC">
        <w:tab/>
        <w:t>(2)</w:t>
      </w:r>
      <w:r w:rsidRPr="00233CFC">
        <w:tab/>
        <w:t>In making a determination of CCB %, the Secretary must:</w:t>
      </w:r>
    </w:p>
    <w:p w:rsidR="005F2E9C" w:rsidRPr="00233CFC" w:rsidRDefault="005F2E9C" w:rsidP="005F2E9C">
      <w:pPr>
        <w:pStyle w:val="paragraph"/>
      </w:pPr>
      <w:r w:rsidRPr="00233CFC">
        <w:tab/>
        <w:t>(a)</w:t>
      </w:r>
      <w:r w:rsidRPr="00233CFC">
        <w:tab/>
        <w:t>determine a percentage of zero % if subsection</w:t>
      </w:r>
      <w:r w:rsidR="00233CFC">
        <w:t> </w:t>
      </w:r>
      <w:r w:rsidRPr="00233CFC">
        <w:t>55(2) or 55B(1), or section</w:t>
      </w:r>
      <w:r w:rsidR="00233CFC">
        <w:t> </w:t>
      </w:r>
      <w:r w:rsidRPr="00233CFC">
        <w:t>55C, applies; or</w:t>
      </w:r>
    </w:p>
    <w:p w:rsidR="005F2E9C" w:rsidRPr="00233CFC" w:rsidRDefault="005F2E9C" w:rsidP="005F2E9C">
      <w:pPr>
        <w:pStyle w:val="paragraph"/>
      </w:pPr>
      <w:r w:rsidRPr="00233CFC">
        <w:tab/>
        <w:t>(b)</w:t>
      </w:r>
      <w:r w:rsidRPr="00233CFC">
        <w:tab/>
        <w:t>otherwise—use the provisions in Schedule</w:t>
      </w:r>
      <w:r w:rsidR="00233CFC">
        <w:t> </w:t>
      </w:r>
      <w:r w:rsidRPr="00233CFC">
        <w:t>2 to the Family Assistance Act as if references in those provisions to a person being eligible were references to a person being conditionally eligible under section</w:t>
      </w:r>
      <w:r w:rsidR="00233CFC">
        <w:t> </w:t>
      </w:r>
      <w:r w:rsidRPr="00233CFC">
        <w:t>42 of that Act.</w:t>
      </w:r>
    </w:p>
    <w:p w:rsidR="00F01773" w:rsidRPr="00233CFC" w:rsidRDefault="00F01773" w:rsidP="00F01773">
      <w:pPr>
        <w:pStyle w:val="ActHead5"/>
      </w:pPr>
      <w:bookmarkStart w:id="156" w:name="_Toc447692777"/>
      <w:r w:rsidRPr="00233CFC">
        <w:rPr>
          <w:rStyle w:val="CharSectno"/>
        </w:rPr>
        <w:t>50K</w:t>
      </w:r>
      <w:r w:rsidRPr="00233CFC">
        <w:t xml:space="preserve">  Determination of schooling %</w:t>
      </w:r>
      <w:bookmarkEnd w:id="156"/>
    </w:p>
    <w:p w:rsidR="00F01773" w:rsidRPr="00233CFC" w:rsidRDefault="00F01773" w:rsidP="00F01773">
      <w:pPr>
        <w:pStyle w:val="subsection"/>
      </w:pPr>
      <w:r w:rsidRPr="00233CFC">
        <w:tab/>
        <w:t>(1)</w:t>
      </w:r>
      <w:r w:rsidRPr="00233CFC">
        <w:tab/>
        <w:t>If the Secretary makes a determination under section</w:t>
      </w:r>
      <w:r w:rsidR="00233CFC">
        <w:t> </w:t>
      </w:r>
      <w:r w:rsidRPr="00233CFC">
        <w:t>50F that the claimant is conditionally eligible, the Secretary must determine the schooling % applicable to the claimant and the child.</w:t>
      </w:r>
    </w:p>
    <w:p w:rsidR="00F01773" w:rsidRPr="00233CFC" w:rsidRDefault="00F01773" w:rsidP="00F01773">
      <w:pPr>
        <w:pStyle w:val="subsection"/>
      </w:pPr>
      <w:r w:rsidRPr="00233CFC">
        <w:tab/>
        <w:t>(2)</w:t>
      </w:r>
      <w:r w:rsidRPr="00233CFC">
        <w:tab/>
        <w:t>In making a determination of schooling %, the Secretary must use the provisions in Schedule</w:t>
      </w:r>
      <w:r w:rsidR="00233CFC">
        <w:t> </w:t>
      </w:r>
      <w:r w:rsidRPr="00233CFC">
        <w:t>2 to the Family Assistance Act as if references in those provisions to a person being eligible were references to a person being conditionally eligible under section</w:t>
      </w:r>
      <w:r w:rsidR="00233CFC">
        <w:t> </w:t>
      </w:r>
      <w:r w:rsidRPr="00233CFC">
        <w:t>42 of that Act.</w:t>
      </w:r>
    </w:p>
    <w:p w:rsidR="00F01773" w:rsidRPr="00233CFC" w:rsidRDefault="00F01773" w:rsidP="00F01773">
      <w:pPr>
        <w:pStyle w:val="ActHead5"/>
      </w:pPr>
      <w:bookmarkStart w:id="157" w:name="_Toc447692778"/>
      <w:r w:rsidRPr="00233CFC">
        <w:rPr>
          <w:rStyle w:val="CharSectno"/>
        </w:rPr>
        <w:t>50L</w:t>
      </w:r>
      <w:r w:rsidRPr="00233CFC">
        <w:t xml:space="preserve">  When determinations are in force</w:t>
      </w:r>
      <w:bookmarkEnd w:id="157"/>
    </w:p>
    <w:p w:rsidR="00F01773" w:rsidRPr="00233CFC" w:rsidRDefault="00F01773" w:rsidP="00F01773">
      <w:pPr>
        <w:pStyle w:val="subsection"/>
      </w:pPr>
      <w:r w:rsidRPr="00233CFC">
        <w:tab/>
        <w:t>(1)</w:t>
      </w:r>
      <w:r w:rsidRPr="00233CFC">
        <w:tab/>
        <w:t xml:space="preserve">Subject to </w:t>
      </w:r>
      <w:r w:rsidR="00233CFC">
        <w:t>subsections (</w:t>
      </w:r>
      <w:r w:rsidRPr="00233CFC">
        <w:t>6) and (7), a determination of conditional eligibility under section</w:t>
      </w:r>
      <w:r w:rsidR="00233CFC">
        <w:t> </w:t>
      </w:r>
      <w:r w:rsidRPr="00233CFC">
        <w:t>50F in respect of the claimant comes into force:</w:t>
      </w:r>
    </w:p>
    <w:p w:rsidR="00F01773" w:rsidRPr="00233CFC" w:rsidRDefault="00F01773" w:rsidP="00F01773">
      <w:pPr>
        <w:pStyle w:val="paragraph"/>
      </w:pPr>
      <w:r w:rsidRPr="00233CFC">
        <w:tab/>
        <w:t>(a)</w:t>
      </w:r>
      <w:r w:rsidRPr="00233CFC">
        <w:tab/>
        <w:t>if no day is specified in the notice of determination—on the day the determination is made; or</w:t>
      </w:r>
    </w:p>
    <w:p w:rsidR="00F01773" w:rsidRPr="00233CFC" w:rsidRDefault="00F01773" w:rsidP="00F01773">
      <w:pPr>
        <w:pStyle w:val="paragraph"/>
      </w:pPr>
      <w:r w:rsidRPr="00233CFC">
        <w:tab/>
        <w:t>(b)</w:t>
      </w:r>
      <w:r w:rsidRPr="00233CFC">
        <w:tab/>
        <w:t>on the day specified in the notice of determination;</w:t>
      </w:r>
    </w:p>
    <w:p w:rsidR="00F01773" w:rsidRPr="00233CFC" w:rsidRDefault="00F01773" w:rsidP="00F01773">
      <w:pPr>
        <w:pStyle w:val="subsection2"/>
      </w:pPr>
      <w:r w:rsidRPr="00233CFC">
        <w:t>and remains in force at all times afterwards.</w:t>
      </w:r>
    </w:p>
    <w:p w:rsidR="00F01773" w:rsidRPr="00233CFC" w:rsidRDefault="00F01773" w:rsidP="00F01773">
      <w:pPr>
        <w:pStyle w:val="subsection"/>
      </w:pPr>
      <w:r w:rsidRPr="00233CFC">
        <w:tab/>
        <w:t>(2)</w:t>
      </w:r>
      <w:r w:rsidRPr="00233CFC">
        <w:tab/>
        <w:t xml:space="preserve">Except in the case mentioned in </w:t>
      </w:r>
      <w:r w:rsidR="00233CFC">
        <w:t>subsection (</w:t>
      </w:r>
      <w:r w:rsidRPr="00233CFC">
        <w:t>4), the Secretary may specify a day, not more than 4 weeks before the day the claim was made by the claimant, as the day the determination is to come into force.</w:t>
      </w:r>
    </w:p>
    <w:p w:rsidR="00F01773" w:rsidRPr="00233CFC" w:rsidRDefault="00F01773" w:rsidP="00F01773">
      <w:pPr>
        <w:pStyle w:val="subsection"/>
      </w:pPr>
      <w:r w:rsidRPr="00233CFC">
        <w:tab/>
        <w:t>(3)</w:t>
      </w:r>
      <w:r w:rsidRPr="00233CFC">
        <w:tab/>
        <w:t xml:space="preserve">The Secretary may only specify a day under </w:t>
      </w:r>
      <w:r w:rsidR="00233CFC">
        <w:t>subsection (</w:t>
      </w:r>
      <w:r w:rsidRPr="00233CFC">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233CFC" w:rsidRDefault="00F01773" w:rsidP="00F01773">
      <w:pPr>
        <w:pStyle w:val="subsection"/>
      </w:pPr>
      <w:r w:rsidRPr="00233CFC">
        <w:tab/>
        <w:t>(4)</w:t>
      </w:r>
      <w:r w:rsidRPr="00233CFC">
        <w:tab/>
        <w:t xml:space="preserve">The Secretary must not specify a day under </w:t>
      </w:r>
      <w:r w:rsidR="00233CFC">
        <w:t>subsection (</w:t>
      </w:r>
      <w:r w:rsidRPr="00233CFC">
        <w:t>2) if:</w:t>
      </w:r>
    </w:p>
    <w:p w:rsidR="00F01773" w:rsidRPr="00233CFC" w:rsidRDefault="00F01773" w:rsidP="00F01773">
      <w:pPr>
        <w:pStyle w:val="paragraph"/>
      </w:pPr>
      <w:r w:rsidRPr="00233CFC">
        <w:tab/>
        <w:t>(a)</w:t>
      </w:r>
      <w:r w:rsidRPr="00233CFC">
        <w:tab/>
        <w:t>a determination of conditional eligibility under section</w:t>
      </w:r>
      <w:r w:rsidR="00233CFC">
        <w:t> </w:t>
      </w:r>
      <w:r w:rsidRPr="00233CFC">
        <w:t>50F was made in respect of the claim; and</w:t>
      </w:r>
    </w:p>
    <w:p w:rsidR="00F01773" w:rsidRPr="00233CFC" w:rsidRDefault="00F01773" w:rsidP="00F01773">
      <w:pPr>
        <w:pStyle w:val="paragraph"/>
      </w:pPr>
      <w:r w:rsidRPr="00233CFC">
        <w:tab/>
        <w:t>(b)</w:t>
      </w:r>
      <w:r w:rsidRPr="00233CFC">
        <w:tab/>
        <w:t>the claim was made while an earlier determination of conditional eligibility was in force with the effect that the claimant was not conditionally eligible as a result of a variation under section</w:t>
      </w:r>
      <w:r w:rsidR="00233CFC">
        <w:t> </w:t>
      </w:r>
      <w:r w:rsidRPr="00233CFC">
        <w:t>58B (failure to comply with immunisation requirement).</w:t>
      </w:r>
    </w:p>
    <w:p w:rsidR="00F01773" w:rsidRPr="00233CFC" w:rsidRDefault="00F01773" w:rsidP="00F01773">
      <w:pPr>
        <w:pStyle w:val="subsection"/>
      </w:pPr>
      <w:r w:rsidRPr="00233CFC">
        <w:tab/>
        <w:t>(5)</w:t>
      </w:r>
      <w:r w:rsidRPr="00233CFC">
        <w:tab/>
        <w:t>A determination of a weekly limit of hours under section</w:t>
      </w:r>
      <w:r w:rsidR="00233CFC">
        <w:t> </w:t>
      </w:r>
      <w:r w:rsidRPr="00233CFC">
        <w:t>50H, CCB % under section</w:t>
      </w:r>
      <w:r w:rsidR="00233CFC">
        <w:t> </w:t>
      </w:r>
      <w:r w:rsidRPr="00233CFC">
        <w:t>50J and schooling % under section</w:t>
      </w:r>
      <w:r w:rsidR="00233CFC">
        <w:t> </w:t>
      </w:r>
      <w:r w:rsidRPr="00233CFC">
        <w:t>50K in respect of the claimant and the child comes into force at the time the determination of conditional eligibility comes into force and remains in force while the determination of conditional eligibility is in force.</w:t>
      </w:r>
    </w:p>
    <w:p w:rsidR="00F01773" w:rsidRPr="00233CFC" w:rsidRDefault="00F01773" w:rsidP="00F01773">
      <w:pPr>
        <w:pStyle w:val="subsection"/>
      </w:pPr>
      <w:r w:rsidRPr="00233CFC">
        <w:tab/>
        <w:t>(6)</w:t>
      </w:r>
      <w:r w:rsidRPr="00233CFC">
        <w:tab/>
        <w:t>If:</w:t>
      </w:r>
    </w:p>
    <w:p w:rsidR="00F01773" w:rsidRPr="00233CFC" w:rsidRDefault="00F01773" w:rsidP="00F01773">
      <w:pPr>
        <w:pStyle w:val="paragraph"/>
      </w:pPr>
      <w:r w:rsidRPr="00233CFC">
        <w:tab/>
        <w:t>(a)</w:t>
      </w:r>
      <w:r w:rsidRPr="00233CFC">
        <w:tab/>
        <w:t>the Secretary makes a determination of conditional eligibility under section</w:t>
      </w:r>
      <w:r w:rsidR="00233CFC">
        <w:t> </w:t>
      </w:r>
      <w:r w:rsidRPr="00233CFC">
        <w:t>50F in respect of the claimant and the child; and</w:t>
      </w:r>
    </w:p>
    <w:p w:rsidR="00F01773" w:rsidRPr="00233CFC" w:rsidRDefault="00F01773" w:rsidP="00F01773">
      <w:pPr>
        <w:pStyle w:val="paragraph"/>
      </w:pPr>
      <w:r w:rsidRPr="00233CFC">
        <w:tab/>
        <w:t>(b)</w:t>
      </w:r>
      <w:r w:rsidRPr="00233CFC">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233CFC" w:rsidRDefault="00F01773" w:rsidP="00F01773">
      <w:pPr>
        <w:pStyle w:val="paragraph"/>
      </w:pPr>
      <w:r w:rsidRPr="00233CFC">
        <w:tab/>
        <w:t>(c)</w:t>
      </w:r>
      <w:r w:rsidRPr="00233CFC">
        <w:tab/>
        <w:t>the claimant makes a later claim for payment of child care benefit by fee reduction;</w:t>
      </w:r>
    </w:p>
    <w:p w:rsidR="00F01773" w:rsidRPr="00233CFC" w:rsidRDefault="00F01773" w:rsidP="00F01773">
      <w:pPr>
        <w:pStyle w:val="subsection2"/>
      </w:pPr>
      <w:r w:rsidRPr="00233CFC">
        <w:t>the determination of conditional eligibility ceases to be in force by force of this subsection on the day a determination comes into force in respect of the later claim.</w:t>
      </w:r>
    </w:p>
    <w:p w:rsidR="00F01773" w:rsidRPr="00233CFC" w:rsidRDefault="00F01773" w:rsidP="00F01773">
      <w:pPr>
        <w:pStyle w:val="subsection"/>
        <w:keepNext/>
      </w:pPr>
      <w:r w:rsidRPr="00233CFC">
        <w:tab/>
        <w:t>(7)</w:t>
      </w:r>
      <w:r w:rsidRPr="00233CFC">
        <w:tab/>
        <w:t>If:</w:t>
      </w:r>
    </w:p>
    <w:p w:rsidR="00F01773" w:rsidRPr="00233CFC" w:rsidRDefault="00F01773" w:rsidP="00F01773">
      <w:pPr>
        <w:pStyle w:val="paragraph"/>
      </w:pPr>
      <w:r w:rsidRPr="00233CFC">
        <w:tab/>
        <w:t>(a)</w:t>
      </w:r>
      <w:r w:rsidRPr="00233CFC">
        <w:tab/>
        <w:t>a determination of conditional eligibility under section</w:t>
      </w:r>
      <w:r w:rsidR="00233CFC">
        <w:t> </w:t>
      </w:r>
      <w:r w:rsidRPr="00233CFC">
        <w:t>50F is in force in respect of the claimant; and</w:t>
      </w:r>
    </w:p>
    <w:p w:rsidR="00F01773" w:rsidRPr="00233CFC" w:rsidRDefault="00F01773" w:rsidP="00F01773">
      <w:pPr>
        <w:pStyle w:val="paragraph"/>
      </w:pPr>
      <w:r w:rsidRPr="00233CFC">
        <w:tab/>
        <w:t>(b)</w:t>
      </w:r>
      <w:r w:rsidRPr="00233CFC">
        <w:tab/>
        <w:t>the claimant informs the Secretary, in the form and manner required by the Secretary, that the claimant wants the determination of conditional eligibility to cease to be in force;</w:t>
      </w:r>
    </w:p>
    <w:p w:rsidR="00F01773" w:rsidRPr="00233CFC" w:rsidRDefault="00F01773" w:rsidP="00F01773">
      <w:pPr>
        <w:pStyle w:val="subsection2"/>
      </w:pPr>
      <w:r w:rsidRPr="00233CFC">
        <w:t xml:space="preserve">the determination ceases to be in force from a day specified in the notice under </w:t>
      </w:r>
      <w:r w:rsidR="00233CFC">
        <w:t>subsection (</w:t>
      </w:r>
      <w:r w:rsidRPr="00233CFC">
        <w:t>8).</w:t>
      </w:r>
    </w:p>
    <w:p w:rsidR="00F01773" w:rsidRPr="00233CFC" w:rsidRDefault="00F01773" w:rsidP="00F01773">
      <w:pPr>
        <w:pStyle w:val="subsection"/>
      </w:pPr>
      <w:r w:rsidRPr="00233CFC">
        <w:tab/>
        <w:t>(8)</w:t>
      </w:r>
      <w:r w:rsidRPr="00233CFC">
        <w:tab/>
        <w:t xml:space="preserve">The Secretary must give the claimant notice of the cessation of the determination under </w:t>
      </w:r>
      <w:r w:rsidR="00233CFC">
        <w:t>subsection (</w:t>
      </w:r>
      <w:r w:rsidRPr="00233CFC">
        <w:t>7). The notice must specify the day on which the determination ceases to be in force.</w:t>
      </w:r>
    </w:p>
    <w:p w:rsidR="00F01773" w:rsidRPr="00233CFC" w:rsidRDefault="00F01773" w:rsidP="00F01773">
      <w:pPr>
        <w:pStyle w:val="subsection"/>
      </w:pPr>
      <w:r w:rsidRPr="00233CFC">
        <w:tab/>
        <w:t>(9)</w:t>
      </w:r>
      <w:r w:rsidRPr="00233CFC">
        <w:tab/>
        <w:t xml:space="preserve">The cessation is not ineffective by reason only that the notice under </w:t>
      </w:r>
      <w:r w:rsidR="00233CFC">
        <w:t>subsection (</w:t>
      </w:r>
      <w:r w:rsidRPr="00233CFC">
        <w:t>8) does not fully comply with the requirements of that subsection.</w:t>
      </w:r>
    </w:p>
    <w:p w:rsidR="00936E01" w:rsidRPr="00233CFC" w:rsidRDefault="00936E01" w:rsidP="00936E01">
      <w:pPr>
        <w:pStyle w:val="subsection"/>
      </w:pPr>
      <w:r w:rsidRPr="00233CFC">
        <w:tab/>
        <w:t>(10)</w:t>
      </w:r>
      <w:r w:rsidRPr="00233CFC">
        <w:tab/>
        <w:t xml:space="preserve">The Secretary may make notice of the cessation of the determination under </w:t>
      </w:r>
      <w:r w:rsidR="00233CFC">
        <w:t>subsection (</w:t>
      </w:r>
      <w:r w:rsidRPr="00233CFC">
        <w:t>7) available to the approved child care service providing care to the child who was the subject of the claim, including by making notice available to the service using an electronic interface.</w:t>
      </w:r>
    </w:p>
    <w:p w:rsidR="00F01773" w:rsidRPr="00233CFC" w:rsidRDefault="00F01773" w:rsidP="00F01773">
      <w:pPr>
        <w:pStyle w:val="ActHead5"/>
      </w:pPr>
      <w:bookmarkStart w:id="158" w:name="_Toc447692779"/>
      <w:r w:rsidRPr="00233CFC">
        <w:rPr>
          <w:rStyle w:val="CharSectno"/>
        </w:rPr>
        <w:t>50M</w:t>
      </w:r>
      <w:r w:rsidRPr="00233CFC">
        <w:t xml:space="preserve">  Notice of determinations if claimant conditionally eligible</w:t>
      </w:r>
      <w:bookmarkEnd w:id="158"/>
    </w:p>
    <w:p w:rsidR="00F01773" w:rsidRPr="00233CFC" w:rsidRDefault="00F01773" w:rsidP="00F01773">
      <w:pPr>
        <w:pStyle w:val="subsection"/>
      </w:pPr>
      <w:r w:rsidRPr="00233CFC">
        <w:tab/>
        <w:t>(1)</w:t>
      </w:r>
      <w:r w:rsidRPr="00233CFC">
        <w:tab/>
        <w:t>The Secretary must give notice of determinations made in respect of the claimant under sections</w:t>
      </w:r>
      <w:r w:rsidR="00233CFC">
        <w:t> </w:t>
      </w:r>
      <w:r w:rsidRPr="00233CFC">
        <w:t>50F, 50H, 50J and 50K to the claimant.</w:t>
      </w:r>
    </w:p>
    <w:p w:rsidR="00F01773" w:rsidRPr="00233CFC" w:rsidRDefault="00F01773" w:rsidP="00F01773">
      <w:pPr>
        <w:pStyle w:val="subsection"/>
      </w:pPr>
      <w:r w:rsidRPr="00233CFC">
        <w:tab/>
        <w:t>(2)</w:t>
      </w:r>
      <w:r w:rsidRPr="00233CFC">
        <w:tab/>
        <w:t>The notice must state:</w:t>
      </w:r>
    </w:p>
    <w:p w:rsidR="00F01773" w:rsidRPr="00233CFC" w:rsidRDefault="00F01773" w:rsidP="00F01773">
      <w:pPr>
        <w:pStyle w:val="paragraph"/>
      </w:pPr>
      <w:r w:rsidRPr="00233CFC">
        <w:tab/>
        <w:t>(a)</w:t>
      </w:r>
      <w:r w:rsidRPr="00233CFC">
        <w:tab/>
        <w:t>that a determination of conditional eligibility under section</w:t>
      </w:r>
      <w:r w:rsidR="00233CFC">
        <w:t> </w:t>
      </w:r>
      <w:r w:rsidRPr="00233CFC">
        <w:t>50F is in force in respect of the claimant; and</w:t>
      </w:r>
    </w:p>
    <w:p w:rsidR="00F01773" w:rsidRPr="00233CFC" w:rsidRDefault="00F01773" w:rsidP="00F01773">
      <w:pPr>
        <w:pStyle w:val="paragraph"/>
      </w:pPr>
      <w:r w:rsidRPr="00233CFC">
        <w:tab/>
        <w:t>(b)</w:t>
      </w:r>
      <w:r w:rsidRPr="00233CFC">
        <w:tab/>
        <w:t>the date from which the determination came into force; and</w:t>
      </w:r>
    </w:p>
    <w:p w:rsidR="00F01773" w:rsidRPr="00233CFC" w:rsidRDefault="00F01773" w:rsidP="00F01773">
      <w:pPr>
        <w:pStyle w:val="paragraph"/>
      </w:pPr>
      <w:r w:rsidRPr="00233CFC">
        <w:tab/>
        <w:t>(c)</w:t>
      </w:r>
      <w:r w:rsidRPr="00233CFC">
        <w:tab/>
        <w:t>the name of the child in respect of whom the claimant is conditionally eligible; and</w:t>
      </w:r>
    </w:p>
    <w:p w:rsidR="00F01773" w:rsidRPr="00233CFC" w:rsidRDefault="00F01773" w:rsidP="00F01773">
      <w:pPr>
        <w:pStyle w:val="paragraph"/>
      </w:pPr>
      <w:r w:rsidRPr="00233CFC">
        <w:tab/>
        <w:t>(d)</w:t>
      </w:r>
      <w:r w:rsidRPr="00233CFC">
        <w:tab/>
        <w:t>the weekly limit of hours, CCB % and schooling % applicable to the claimant and the child; and</w:t>
      </w:r>
    </w:p>
    <w:p w:rsidR="00F01773" w:rsidRPr="00233CFC" w:rsidRDefault="00F01773" w:rsidP="00F01773">
      <w:pPr>
        <w:pStyle w:val="paragraph"/>
      </w:pPr>
      <w:r w:rsidRPr="00233CFC">
        <w:tab/>
        <w:t>(e)</w:t>
      </w:r>
      <w:r w:rsidRPr="00233CFC">
        <w:tab/>
        <w:t>that the claimant may apply for review of any of the determinations in the manner set out in Part</w:t>
      </w:r>
      <w:r w:rsidR="00233CFC">
        <w:t> </w:t>
      </w:r>
      <w:r w:rsidRPr="00233CFC">
        <w:t>5.</w:t>
      </w:r>
    </w:p>
    <w:p w:rsidR="00F01773" w:rsidRPr="00233CFC" w:rsidRDefault="00F01773" w:rsidP="00F01773">
      <w:pPr>
        <w:pStyle w:val="subsection"/>
      </w:pPr>
      <w:r w:rsidRPr="00233CFC">
        <w:tab/>
        <w:t>(3)</w:t>
      </w:r>
      <w:r w:rsidRPr="00233CFC">
        <w:tab/>
        <w:t xml:space="preserve">The determinations are not ineffective by reason only that any, or all, of the requirements of </w:t>
      </w:r>
      <w:r w:rsidR="00233CFC">
        <w:t>subsections (</w:t>
      </w:r>
      <w:r w:rsidRPr="00233CFC">
        <w:t>1) and (2) are not complied with.</w:t>
      </w:r>
    </w:p>
    <w:p w:rsidR="00936E01" w:rsidRPr="00233CFC" w:rsidRDefault="00936E01" w:rsidP="00936E01">
      <w:pPr>
        <w:pStyle w:val="subsection"/>
      </w:pPr>
      <w:r w:rsidRPr="00233CFC">
        <w:tab/>
        <w:t>(4)</w:t>
      </w:r>
      <w:r w:rsidRPr="00233CFC">
        <w:tab/>
        <w:t>The Secretary may make notice of the determinations made in respect of the claimant under sections</w:t>
      </w:r>
      <w:r w:rsidR="00233CFC">
        <w:t> </w:t>
      </w:r>
      <w:r w:rsidRPr="00233CFC">
        <w:t>50F, 50H, 50J and 50K available to the approved child care service, or services, that are, or will be, providing care to the child, including by making the notice available to the service using an electronic interface.</w:t>
      </w:r>
    </w:p>
    <w:p w:rsidR="00F01773" w:rsidRPr="00233CFC" w:rsidRDefault="00F01773" w:rsidP="00F01773">
      <w:pPr>
        <w:pStyle w:val="ActHead5"/>
      </w:pPr>
      <w:bookmarkStart w:id="159" w:name="_Toc447692780"/>
      <w:r w:rsidRPr="00233CFC">
        <w:rPr>
          <w:rStyle w:val="CharSectno"/>
        </w:rPr>
        <w:t>50N</w:t>
      </w:r>
      <w:r w:rsidRPr="00233CFC">
        <w:t xml:space="preserve">  When determination of no entitlement is in force</w:t>
      </w:r>
      <w:bookmarkEnd w:id="159"/>
    </w:p>
    <w:p w:rsidR="00F01773" w:rsidRPr="00233CFC" w:rsidRDefault="00F01773" w:rsidP="00F01773">
      <w:pPr>
        <w:pStyle w:val="subsection"/>
      </w:pPr>
      <w:r w:rsidRPr="00233CFC">
        <w:tab/>
        <w:t>(1)</w:t>
      </w:r>
      <w:r w:rsidRPr="00233CFC">
        <w:tab/>
        <w:t xml:space="preserve">Subject to </w:t>
      </w:r>
      <w:r w:rsidR="00233CFC">
        <w:t>subsection (</w:t>
      </w:r>
      <w:r w:rsidRPr="00233CFC">
        <w:t>2), a determination of no entitlement under section</w:t>
      </w:r>
      <w:r w:rsidR="00233CFC">
        <w:t> </w:t>
      </w:r>
      <w:r w:rsidRPr="00233CFC">
        <w:t>50G comes into force when it is made and remains in force at all times afterwards.</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a determination of no entitlement has been made under section</w:t>
      </w:r>
      <w:r w:rsidR="00233CFC">
        <w:t> </w:t>
      </w:r>
      <w:r w:rsidRPr="00233CFC">
        <w:t>50G in respect of the claimant; and</w:t>
      </w:r>
    </w:p>
    <w:p w:rsidR="00F01773" w:rsidRPr="00233CFC" w:rsidRDefault="00F01773" w:rsidP="00F01773">
      <w:pPr>
        <w:pStyle w:val="paragraph"/>
      </w:pPr>
      <w:r w:rsidRPr="00233CFC">
        <w:tab/>
        <w:t>(b)</w:t>
      </w:r>
      <w:r w:rsidRPr="00233CFC">
        <w:tab/>
        <w:t>the claimant makes a later effective claim for payment of child care benefit by fee reduction, or for a past period, for care provided by an approved child care service;</w:t>
      </w:r>
    </w:p>
    <w:p w:rsidR="00F01773" w:rsidRPr="00233CFC" w:rsidRDefault="00F01773" w:rsidP="00F01773">
      <w:pPr>
        <w:pStyle w:val="subsection2"/>
      </w:pPr>
      <w:r w:rsidRPr="00233CFC">
        <w:t>the determination of no entitlement ceases to be in force on the day a determination comes into force in respect of the second claim.</w:t>
      </w:r>
    </w:p>
    <w:p w:rsidR="00F01773" w:rsidRPr="00233CFC" w:rsidRDefault="00F01773" w:rsidP="00F01773">
      <w:pPr>
        <w:pStyle w:val="ActHead5"/>
      </w:pPr>
      <w:bookmarkStart w:id="160" w:name="_Toc447692781"/>
      <w:r w:rsidRPr="00233CFC">
        <w:rPr>
          <w:rStyle w:val="CharSectno"/>
        </w:rPr>
        <w:t>50P</w:t>
      </w:r>
      <w:r w:rsidRPr="00233CFC">
        <w:t xml:space="preserve">  Notice of determination of no entitlement</w:t>
      </w:r>
      <w:bookmarkEnd w:id="160"/>
    </w:p>
    <w:p w:rsidR="00F01773" w:rsidRPr="00233CFC" w:rsidRDefault="00F01773" w:rsidP="00F01773">
      <w:pPr>
        <w:pStyle w:val="subsection"/>
      </w:pPr>
      <w:r w:rsidRPr="00233CFC">
        <w:tab/>
        <w:t>(1)</w:t>
      </w:r>
      <w:r w:rsidRPr="00233CFC">
        <w:tab/>
        <w:t>The Secretary must give notice to the claimant of a determination of no entitlement made in respect of the claimant under section</w:t>
      </w:r>
      <w:r w:rsidR="00233CFC">
        <w:t> </w:t>
      </w:r>
      <w:r w:rsidRPr="00233CFC">
        <w:t>50G stating:</w:t>
      </w:r>
    </w:p>
    <w:p w:rsidR="00F01773" w:rsidRPr="00233CFC" w:rsidRDefault="00F01773" w:rsidP="00F01773">
      <w:pPr>
        <w:pStyle w:val="paragraph"/>
      </w:pPr>
      <w:r w:rsidRPr="00233CFC">
        <w:tab/>
        <w:t>(a)</w:t>
      </w:r>
      <w:r w:rsidRPr="00233CFC">
        <w:tab/>
        <w:t>that the claimant is not entitled to be paid child care benefit by fee reduction in respect of the child; and</w:t>
      </w:r>
    </w:p>
    <w:p w:rsidR="00F01773" w:rsidRPr="00233CFC" w:rsidRDefault="00F01773" w:rsidP="00F01773">
      <w:pPr>
        <w:pStyle w:val="paragraph"/>
      </w:pPr>
      <w:r w:rsidRPr="00233CFC">
        <w:tab/>
        <w:t>(b)</w:t>
      </w:r>
      <w:r w:rsidRPr="00233CFC">
        <w:tab/>
        <w:t>that the claimant may apply for review of the determination in the manner set out in Part</w:t>
      </w:r>
      <w:r w:rsidR="00233CFC">
        <w:t> </w:t>
      </w:r>
      <w:r w:rsidRPr="00233CFC">
        <w:t>5.</w:t>
      </w:r>
    </w:p>
    <w:p w:rsidR="00F01773" w:rsidRPr="00233CFC" w:rsidRDefault="00F01773" w:rsidP="00F01773">
      <w:pPr>
        <w:pStyle w:val="subsection"/>
      </w:pPr>
      <w:r w:rsidRPr="00233CFC">
        <w:tab/>
        <w:t>(2)</w:t>
      </w:r>
      <w:r w:rsidRPr="00233CFC">
        <w:tab/>
        <w:t xml:space="preserve">The determination is not ineffective by reason only that any, or all, of the requirements of </w:t>
      </w:r>
      <w:r w:rsidR="00233CFC">
        <w:t>subsection (</w:t>
      </w:r>
      <w:r w:rsidRPr="00233CFC">
        <w:t>1) are not complied with.</w:t>
      </w:r>
    </w:p>
    <w:p w:rsidR="00F01773" w:rsidRPr="00233CFC" w:rsidRDefault="00127CA2" w:rsidP="00F01773">
      <w:pPr>
        <w:pStyle w:val="ActHead4"/>
      </w:pPr>
      <w:bookmarkStart w:id="161" w:name="_Toc447692782"/>
      <w:r w:rsidRPr="00233CFC">
        <w:rPr>
          <w:rStyle w:val="CharSubdNo"/>
        </w:rPr>
        <w:t>Subdivision</w:t>
      </w:r>
      <w:r w:rsidR="00753CFA" w:rsidRPr="00233CFC">
        <w:rPr>
          <w:rStyle w:val="CharSubdNo"/>
        </w:rPr>
        <w:t xml:space="preserve"> </w:t>
      </w:r>
      <w:r w:rsidR="00F01773" w:rsidRPr="00233CFC">
        <w:rPr>
          <w:rStyle w:val="CharSubdNo"/>
        </w:rPr>
        <w:t>CA</w:t>
      </w:r>
      <w:r w:rsidR="00F01773" w:rsidRPr="00233CFC">
        <w:t>—</w:t>
      </w:r>
      <w:r w:rsidR="00F01773" w:rsidRPr="00233CFC">
        <w:rPr>
          <w:rStyle w:val="CharSubdText"/>
        </w:rPr>
        <w:t>Determination of eligibility for special grandparent rate if individual determined to be conditionally eligible for child care benefit by fee reduction</w:t>
      </w:r>
      <w:bookmarkEnd w:id="161"/>
    </w:p>
    <w:p w:rsidR="00F01773" w:rsidRPr="00233CFC" w:rsidRDefault="00F01773" w:rsidP="00F01773">
      <w:pPr>
        <w:pStyle w:val="ActHead5"/>
      </w:pPr>
      <w:bookmarkStart w:id="162" w:name="_Toc447692783"/>
      <w:r w:rsidRPr="00233CFC">
        <w:rPr>
          <w:rStyle w:val="CharSectno"/>
        </w:rPr>
        <w:t>50Q</w:t>
      </w:r>
      <w:r w:rsidRPr="00233CFC">
        <w:t xml:space="preserve">  Determination of eligibility for special grandparent rate</w:t>
      </w:r>
      <w:bookmarkEnd w:id="162"/>
    </w:p>
    <w:p w:rsidR="00F01773" w:rsidRPr="00233CFC" w:rsidRDefault="00F01773" w:rsidP="00F01773">
      <w:pPr>
        <w:pStyle w:val="subsection"/>
      </w:pPr>
      <w:r w:rsidRPr="00233CFC">
        <w:tab/>
      </w:r>
      <w:r w:rsidRPr="00233CFC">
        <w:tab/>
        <w:t xml:space="preserve">This </w:t>
      </w:r>
      <w:r w:rsidR="00127CA2" w:rsidRPr="00233CFC">
        <w:t>Subdivision</w:t>
      </w:r>
      <w:r w:rsidR="00753CFA" w:rsidRPr="00233CFC">
        <w:t xml:space="preserve"> </w:t>
      </w:r>
      <w:r w:rsidRPr="00233CFC">
        <w:t xml:space="preserve">deals with the determination of eligibility for the special grandparent rate that the Secretary must make in certain circumstances if an individual (the </w:t>
      </w:r>
      <w:r w:rsidRPr="00233CFC">
        <w:rPr>
          <w:b/>
          <w:i/>
        </w:rPr>
        <w:t>claimant</w:t>
      </w:r>
      <w:r w:rsidRPr="00233CFC">
        <w:t>) is determined to be conditionally eligible for child care benefit by fee reduction in respect of a child.</w:t>
      </w:r>
    </w:p>
    <w:p w:rsidR="00F01773" w:rsidRPr="00233CFC" w:rsidRDefault="00F01773" w:rsidP="00F01773">
      <w:pPr>
        <w:pStyle w:val="notetext"/>
      </w:pPr>
      <w:r w:rsidRPr="00233CFC">
        <w:t>Note:</w:t>
      </w:r>
      <w:r w:rsidRPr="00233CFC">
        <w:tab/>
        <w:t>Section</w:t>
      </w:r>
      <w:r w:rsidR="00233CFC">
        <w:t> </w:t>
      </w:r>
      <w:r w:rsidRPr="00233CFC">
        <w:t>50T tells you when the Secretary must determine the claimant’s eligibility for the special rate. Section</w:t>
      </w:r>
      <w:r w:rsidR="00233CFC">
        <w:t> </w:t>
      </w:r>
      <w:r w:rsidRPr="00233CFC">
        <w:t>50S tells you the criteria that must be satisfied for the claimant to be eligible for that rate. Section</w:t>
      </w:r>
      <w:r w:rsidR="00233CFC">
        <w:t> </w:t>
      </w:r>
      <w:r w:rsidRPr="00233CFC">
        <w:t>50R explains who counts as a grandparent or great</w:t>
      </w:r>
      <w:r w:rsidR="00233CFC">
        <w:noBreakHyphen/>
      </w:r>
      <w:r w:rsidRPr="00233CFC">
        <w:t>grandparent for the purposes of this Subdivision.</w:t>
      </w:r>
    </w:p>
    <w:p w:rsidR="00F01773" w:rsidRPr="00233CFC" w:rsidRDefault="00F01773" w:rsidP="00F01773">
      <w:pPr>
        <w:pStyle w:val="ActHead5"/>
      </w:pPr>
      <w:bookmarkStart w:id="163" w:name="_Toc447692784"/>
      <w:r w:rsidRPr="00233CFC">
        <w:rPr>
          <w:rStyle w:val="CharSectno"/>
        </w:rPr>
        <w:t>50R</w:t>
      </w:r>
      <w:r w:rsidRPr="00233CFC">
        <w:t xml:space="preserve">  Grandparents and great</w:t>
      </w:r>
      <w:r w:rsidR="00233CFC">
        <w:noBreakHyphen/>
      </w:r>
      <w:r w:rsidRPr="00233CFC">
        <w:t>grandparents</w:t>
      </w:r>
      <w:bookmarkEnd w:id="163"/>
    </w:p>
    <w:p w:rsidR="00F01773" w:rsidRPr="00233CFC" w:rsidRDefault="00F01773" w:rsidP="00F01773">
      <w:pPr>
        <w:pStyle w:val="subsection"/>
      </w:pPr>
      <w:r w:rsidRPr="00233CFC">
        <w:tab/>
        <w:t>(1)</w:t>
      </w:r>
      <w:r w:rsidRPr="00233CFC">
        <w:tab/>
        <w:t xml:space="preserve">In determining, for the purposes of this Subdivision, whether an individual is a </w:t>
      </w:r>
      <w:r w:rsidRPr="00233CFC">
        <w:rPr>
          <w:b/>
          <w:i/>
        </w:rPr>
        <w:t xml:space="preserve">grandparent </w:t>
      </w:r>
      <w:r w:rsidRPr="00233CFC">
        <w:t xml:space="preserve">or </w:t>
      </w:r>
      <w:r w:rsidRPr="00233CFC">
        <w:rPr>
          <w:b/>
          <w:i/>
        </w:rPr>
        <w:t>great</w:t>
      </w:r>
      <w:r w:rsidR="00233CFC">
        <w:rPr>
          <w:b/>
          <w:i/>
        </w:rPr>
        <w:noBreakHyphen/>
      </w:r>
      <w:r w:rsidRPr="00233CFC">
        <w:rPr>
          <w:b/>
          <w:i/>
        </w:rPr>
        <w:t>grandparent</w:t>
      </w:r>
      <w:r w:rsidRPr="00233CFC">
        <w:t xml:space="preserve"> of another person, treat the following relationships as if they were biological child</w:t>
      </w:r>
      <w:r w:rsidR="00233CFC">
        <w:noBreakHyphen/>
      </w:r>
      <w:r w:rsidRPr="00233CFC">
        <w:t>parent relationships:</w:t>
      </w:r>
    </w:p>
    <w:p w:rsidR="00F01773" w:rsidRPr="00233CFC" w:rsidRDefault="00F01773" w:rsidP="00F01773">
      <w:pPr>
        <w:pStyle w:val="paragraph"/>
      </w:pPr>
      <w:r w:rsidRPr="00233CFC">
        <w:tab/>
        <w:t>(a)</w:t>
      </w:r>
      <w:r w:rsidRPr="00233CFC">
        <w:tab/>
        <w:t>the relationship between an adopted child and his or her adoptive parent;</w:t>
      </w:r>
    </w:p>
    <w:p w:rsidR="00F01773" w:rsidRPr="00233CFC" w:rsidRDefault="00F01773" w:rsidP="00F01773">
      <w:pPr>
        <w:pStyle w:val="paragraph"/>
      </w:pPr>
      <w:r w:rsidRPr="00233CFC">
        <w:tab/>
        <w:t>(b)</w:t>
      </w:r>
      <w:r w:rsidRPr="00233CFC">
        <w:tab/>
        <w:t>the relationship between a step</w:t>
      </w:r>
      <w:r w:rsidR="00233CFC">
        <w:noBreakHyphen/>
      </w:r>
      <w:r w:rsidRPr="00233CFC">
        <w:t>child and his or her step</w:t>
      </w:r>
      <w:r w:rsidR="00233CFC">
        <w:noBreakHyphen/>
      </w:r>
      <w:r w:rsidRPr="00233CFC">
        <w:t>parent</w:t>
      </w:r>
      <w:r w:rsidR="003023D7" w:rsidRPr="00233CFC">
        <w:t>;</w:t>
      </w:r>
    </w:p>
    <w:p w:rsidR="003023D7" w:rsidRPr="00233CFC" w:rsidRDefault="003023D7" w:rsidP="003023D7">
      <w:pPr>
        <w:pStyle w:val="paragraph"/>
      </w:pPr>
      <w:r w:rsidRPr="00233CFC">
        <w:tab/>
        <w:t>(c)</w:t>
      </w:r>
      <w:r w:rsidRPr="00233CFC">
        <w:tab/>
        <w:t>the relationship between a relationship child and his or her relationship parent.</w:t>
      </w:r>
    </w:p>
    <w:p w:rsidR="00F01773" w:rsidRPr="00233CFC" w:rsidRDefault="00F01773" w:rsidP="00F01773">
      <w:pPr>
        <w:pStyle w:val="subsection"/>
      </w:pPr>
      <w:r w:rsidRPr="00233CFC">
        <w:tab/>
        <w:t>(2)</w:t>
      </w:r>
      <w:r w:rsidRPr="00233CFC">
        <w:tab/>
        <w:t xml:space="preserve">In </w:t>
      </w:r>
      <w:r w:rsidR="00233CFC">
        <w:t>subsection (</w:t>
      </w:r>
      <w:r w:rsidRPr="00233CFC">
        <w:t>1):</w:t>
      </w:r>
    </w:p>
    <w:p w:rsidR="00F01773" w:rsidRPr="00233CFC" w:rsidRDefault="00F01773" w:rsidP="00F01773">
      <w:pPr>
        <w:pStyle w:val="Definition"/>
      </w:pPr>
      <w:r w:rsidRPr="00233CFC">
        <w:rPr>
          <w:b/>
          <w:i/>
        </w:rPr>
        <w:t>adoptive parent</w:t>
      </w:r>
      <w:r w:rsidRPr="00233CFC">
        <w:t xml:space="preserve">, of a person (the </w:t>
      </w:r>
      <w:r w:rsidRPr="00233CFC">
        <w:rPr>
          <w:b/>
          <w:i/>
        </w:rPr>
        <w:t>child</w:t>
      </w:r>
      <w:r w:rsidRPr="00233CFC">
        <w:t xml:space="preserve">), means the person who adopted the child under a law of any place (whether in </w:t>
      </w:r>
      <w:smartTag w:uri="urn:schemas-microsoft-com:office:smarttags" w:element="country-region">
        <w:smartTag w:uri="urn:schemas-microsoft-com:office:smarttags" w:element="place">
          <w:r w:rsidRPr="00233CFC">
            <w:t>Australia</w:t>
          </w:r>
        </w:smartTag>
      </w:smartTag>
      <w:r w:rsidRPr="00233CFC">
        <w:t xml:space="preserve"> or not) relating to the adoption of children.</w:t>
      </w:r>
    </w:p>
    <w:p w:rsidR="00F01773" w:rsidRPr="00233CFC" w:rsidRDefault="00F01773" w:rsidP="00F01773">
      <w:pPr>
        <w:pStyle w:val="Definition"/>
      </w:pPr>
      <w:r w:rsidRPr="00233CFC">
        <w:rPr>
          <w:b/>
          <w:i/>
        </w:rPr>
        <w:t>step</w:t>
      </w:r>
      <w:r w:rsidR="00233CFC">
        <w:rPr>
          <w:b/>
          <w:i/>
        </w:rPr>
        <w:noBreakHyphen/>
      </w:r>
      <w:r w:rsidRPr="00233CFC">
        <w:rPr>
          <w:b/>
          <w:i/>
        </w:rPr>
        <w:t>parent</w:t>
      </w:r>
      <w:r w:rsidRPr="00233CFC">
        <w:t xml:space="preserve">, of a person (the </w:t>
      </w:r>
      <w:r w:rsidRPr="00233CFC">
        <w:rPr>
          <w:b/>
          <w:i/>
        </w:rPr>
        <w:t>child</w:t>
      </w:r>
      <w:r w:rsidRPr="00233CFC">
        <w:t>), means the person who:</w:t>
      </w:r>
    </w:p>
    <w:p w:rsidR="00F01773" w:rsidRPr="00233CFC" w:rsidRDefault="00F01773" w:rsidP="00F01773">
      <w:pPr>
        <w:pStyle w:val="paragraph"/>
      </w:pPr>
      <w:r w:rsidRPr="00233CFC">
        <w:tab/>
        <w:t>(a)</w:t>
      </w:r>
      <w:r w:rsidRPr="00233CFC">
        <w:tab/>
        <w:t xml:space="preserve">is the current or former partner of the </w:t>
      </w:r>
      <w:r w:rsidR="003023D7" w:rsidRPr="00233CFC">
        <w:t xml:space="preserve">biological parent, adoptive parent or relationship parent </w:t>
      </w:r>
      <w:r w:rsidRPr="00233CFC">
        <w:t>of the child; and</w:t>
      </w:r>
    </w:p>
    <w:p w:rsidR="00F01773" w:rsidRPr="00233CFC" w:rsidRDefault="00F01773" w:rsidP="001B646E">
      <w:pPr>
        <w:pStyle w:val="paragraph"/>
        <w:keepNext/>
      </w:pPr>
      <w:r w:rsidRPr="00233CFC">
        <w:tab/>
        <w:t>(b)</w:t>
      </w:r>
      <w:r w:rsidRPr="00233CFC">
        <w:tab/>
        <w:t xml:space="preserve">is not the </w:t>
      </w:r>
      <w:r w:rsidR="003023D7" w:rsidRPr="00233CFC">
        <w:t>biological parent, adoptive parent or relationship parent</w:t>
      </w:r>
      <w:r w:rsidRPr="00233CFC">
        <w:t xml:space="preserve"> of the child.</w:t>
      </w:r>
    </w:p>
    <w:p w:rsidR="00F01773" w:rsidRPr="00233CFC" w:rsidRDefault="00F01773" w:rsidP="00F01773">
      <w:pPr>
        <w:pStyle w:val="ActHead5"/>
      </w:pPr>
      <w:bookmarkStart w:id="164" w:name="_Toc447692785"/>
      <w:r w:rsidRPr="00233CFC">
        <w:rPr>
          <w:rStyle w:val="CharSectno"/>
        </w:rPr>
        <w:t>50S</w:t>
      </w:r>
      <w:r w:rsidRPr="00233CFC">
        <w:t xml:space="preserve">  Eligibility for special grandparent rate</w:t>
      </w:r>
      <w:bookmarkEnd w:id="164"/>
    </w:p>
    <w:p w:rsidR="00F01773" w:rsidRPr="00233CFC" w:rsidRDefault="00F01773" w:rsidP="00F01773">
      <w:pPr>
        <w:pStyle w:val="subsection"/>
      </w:pPr>
      <w:r w:rsidRPr="00233CFC">
        <w:tab/>
        <w:t>(1)</w:t>
      </w:r>
      <w:r w:rsidRPr="00233CFC">
        <w:tab/>
        <w:t>An individual is eligible for the special grandparent rate for a child if:</w:t>
      </w:r>
    </w:p>
    <w:p w:rsidR="00F01773" w:rsidRPr="00233CFC" w:rsidRDefault="00F01773" w:rsidP="00F01773">
      <w:pPr>
        <w:pStyle w:val="paragraph"/>
      </w:pPr>
      <w:r w:rsidRPr="00233CFC">
        <w:tab/>
        <w:t>(a)</w:t>
      </w:r>
      <w:r w:rsidRPr="00233CFC">
        <w:tab/>
        <w:t>the individual, or the individual’s partner, is receiving:</w:t>
      </w:r>
    </w:p>
    <w:p w:rsidR="00F01773" w:rsidRPr="00233CFC" w:rsidRDefault="00F01773" w:rsidP="00F01773">
      <w:pPr>
        <w:pStyle w:val="paragraphsub"/>
      </w:pPr>
      <w:r w:rsidRPr="00233CFC">
        <w:tab/>
        <w:t>(i)</w:t>
      </w:r>
      <w:r w:rsidRPr="00233CFC">
        <w:tab/>
        <w:t>a social security pension; or</w:t>
      </w:r>
    </w:p>
    <w:p w:rsidR="00F01773" w:rsidRPr="00233CFC" w:rsidRDefault="00F01773" w:rsidP="00F01773">
      <w:pPr>
        <w:pStyle w:val="paragraphsub"/>
      </w:pPr>
      <w:r w:rsidRPr="00233CFC">
        <w:tab/>
        <w:t>(ii)</w:t>
      </w:r>
      <w:r w:rsidRPr="00233CFC">
        <w:tab/>
        <w:t>a social security benefit; or</w:t>
      </w:r>
    </w:p>
    <w:p w:rsidR="00F01773" w:rsidRPr="00233CFC" w:rsidRDefault="00F01773" w:rsidP="00F01773">
      <w:pPr>
        <w:pStyle w:val="paragraphsub"/>
      </w:pPr>
      <w:r w:rsidRPr="00233CFC">
        <w:tab/>
        <w:t>(iii)</w:t>
      </w:r>
      <w:r w:rsidRPr="00233CFC">
        <w:tab/>
        <w:t>a service pension; or</w:t>
      </w:r>
    </w:p>
    <w:p w:rsidR="00F01773" w:rsidRPr="00233CFC" w:rsidRDefault="00F01773" w:rsidP="00F01773">
      <w:pPr>
        <w:pStyle w:val="paragraphsub"/>
      </w:pPr>
      <w:r w:rsidRPr="00233CFC">
        <w:tab/>
        <w:t>(iv)</w:t>
      </w:r>
      <w:r w:rsidRPr="00233CFC">
        <w:tab/>
        <w:t>an income support supplement under Part</w:t>
      </w:r>
      <w:r w:rsidR="00753CFA" w:rsidRPr="00233CFC">
        <w:t> </w:t>
      </w:r>
      <w:r w:rsidRPr="00233CFC">
        <w:t xml:space="preserve">IIIA of the </w:t>
      </w:r>
      <w:r w:rsidRPr="00233CFC">
        <w:rPr>
          <w:i/>
        </w:rPr>
        <w:t>Veterans’ Entitlements Act 1986</w:t>
      </w:r>
      <w:r w:rsidRPr="00233CFC">
        <w:t>; and</w:t>
      </w:r>
    </w:p>
    <w:p w:rsidR="00F01773" w:rsidRPr="00233CFC" w:rsidRDefault="00F01773" w:rsidP="00F01773">
      <w:pPr>
        <w:pStyle w:val="paragraph"/>
      </w:pPr>
      <w:r w:rsidRPr="00233CFC">
        <w:tab/>
        <w:t>(b)</w:t>
      </w:r>
      <w:r w:rsidRPr="00233CFC">
        <w:tab/>
        <w:t>the individual, or the individual’s partner, is the grandparent or great</w:t>
      </w:r>
      <w:r w:rsidR="00233CFC">
        <w:noBreakHyphen/>
      </w:r>
      <w:r w:rsidRPr="00233CFC">
        <w:t>grandparent of the child; and</w:t>
      </w:r>
    </w:p>
    <w:p w:rsidR="00F01773" w:rsidRPr="00233CFC" w:rsidRDefault="00F01773" w:rsidP="00F01773">
      <w:pPr>
        <w:pStyle w:val="paragraph"/>
      </w:pPr>
      <w:r w:rsidRPr="00233CFC">
        <w:tab/>
        <w:t>(c)</w:t>
      </w:r>
      <w:r w:rsidRPr="00233CFC">
        <w:tab/>
        <w:t>the individual, or the individual’s partner, is the principal carer of the child.</w:t>
      </w:r>
    </w:p>
    <w:p w:rsidR="00F01773" w:rsidRPr="00233CFC" w:rsidRDefault="00F01773" w:rsidP="00F01773">
      <w:pPr>
        <w:pStyle w:val="subsection"/>
      </w:pPr>
      <w:r w:rsidRPr="00233CFC">
        <w:tab/>
        <w:t>(2)</w:t>
      </w:r>
      <w:r w:rsidRPr="00233CFC">
        <w:tab/>
        <w:t xml:space="preserve">For the purposes of </w:t>
      </w:r>
      <w:r w:rsidR="00233CFC">
        <w:t>subsection (</w:t>
      </w:r>
      <w:r w:rsidRPr="00233CFC">
        <w:t xml:space="preserve">1), a person is the </w:t>
      </w:r>
      <w:r w:rsidRPr="00233CFC">
        <w:rPr>
          <w:b/>
          <w:i/>
        </w:rPr>
        <w:t>principal carer</w:t>
      </w:r>
      <w:r w:rsidRPr="00233CFC">
        <w:t xml:space="preserve"> of another person (the </w:t>
      </w:r>
      <w:r w:rsidRPr="00233CFC">
        <w:rPr>
          <w:b/>
          <w:i/>
        </w:rPr>
        <w:t>child</w:t>
      </w:r>
      <w:r w:rsidRPr="00233CFC">
        <w:t>) if the person:</w:t>
      </w:r>
    </w:p>
    <w:p w:rsidR="00F01773" w:rsidRPr="00233CFC" w:rsidRDefault="00F01773" w:rsidP="00F01773">
      <w:pPr>
        <w:pStyle w:val="paragraph"/>
      </w:pPr>
      <w:r w:rsidRPr="00233CFC">
        <w:tab/>
        <w:t>(a)</w:t>
      </w:r>
      <w:r w:rsidRPr="00233CFC">
        <w:tab/>
        <w:t>is the sole or major provider of ongoing daily care for the child; and</w:t>
      </w:r>
    </w:p>
    <w:p w:rsidR="00F01773" w:rsidRPr="00233CFC" w:rsidRDefault="00F01773" w:rsidP="00F01773">
      <w:pPr>
        <w:pStyle w:val="paragraph"/>
      </w:pPr>
      <w:r w:rsidRPr="00233CFC">
        <w:tab/>
        <w:t>(b)</w:t>
      </w:r>
      <w:r w:rsidRPr="00233CFC">
        <w:tab/>
        <w:t>has substantial autonomy for the day</w:t>
      </w:r>
      <w:r w:rsidR="00233CFC">
        <w:noBreakHyphen/>
      </w:r>
      <w:r w:rsidRPr="00233CFC">
        <w:t>to</w:t>
      </w:r>
      <w:r w:rsidR="00233CFC">
        <w:noBreakHyphen/>
      </w:r>
      <w:r w:rsidRPr="00233CFC">
        <w:t>day decisions about the child’s care, welfare and development.</w:t>
      </w:r>
    </w:p>
    <w:p w:rsidR="00F01773" w:rsidRPr="00233CFC" w:rsidRDefault="00F01773" w:rsidP="00F01773">
      <w:pPr>
        <w:pStyle w:val="subsection"/>
      </w:pPr>
      <w:r w:rsidRPr="00233CFC">
        <w:tab/>
        <w:t>(3)</w:t>
      </w:r>
      <w:r w:rsidRPr="00233CFC">
        <w:tab/>
        <w:t xml:space="preserve">An individual is also eligible for the special grandparent rate for a child if the individual, or the individual’s partner, is eligible under </w:t>
      </w:r>
      <w:r w:rsidR="00233CFC">
        <w:t>subsection (</w:t>
      </w:r>
      <w:r w:rsidRPr="00233CFC">
        <w:t>1) for the special grandparent rate for another child.</w:t>
      </w:r>
    </w:p>
    <w:p w:rsidR="00F01773" w:rsidRPr="00233CFC" w:rsidRDefault="00F01773" w:rsidP="00F01773">
      <w:pPr>
        <w:pStyle w:val="ActHead5"/>
      </w:pPr>
      <w:bookmarkStart w:id="165" w:name="_Toc447692786"/>
      <w:r w:rsidRPr="00233CFC">
        <w:rPr>
          <w:rStyle w:val="CharSectno"/>
        </w:rPr>
        <w:t>50T</w:t>
      </w:r>
      <w:r w:rsidRPr="00233CFC">
        <w:t xml:space="preserve">  Secretary must determine claimant’s eligibility for special grandparent rate in certain circumstances</w:t>
      </w:r>
      <w:bookmarkEnd w:id="165"/>
    </w:p>
    <w:p w:rsidR="00F01773" w:rsidRPr="00233CFC" w:rsidRDefault="00F01773" w:rsidP="00F01773">
      <w:pPr>
        <w:pStyle w:val="SubsectionHead"/>
      </w:pPr>
      <w:r w:rsidRPr="00233CFC">
        <w:t>When Secretary must determine whether claimant eligible for special grandparent rate</w:t>
      </w:r>
    </w:p>
    <w:p w:rsidR="00F01773" w:rsidRPr="00233CFC" w:rsidRDefault="00F01773" w:rsidP="00F01773">
      <w:pPr>
        <w:pStyle w:val="subsection"/>
      </w:pPr>
      <w:r w:rsidRPr="00233CFC">
        <w:tab/>
        <w:t>(1)</w:t>
      </w:r>
      <w:r w:rsidRPr="00233CFC">
        <w:tab/>
        <w:t xml:space="preserve">If </w:t>
      </w:r>
      <w:r w:rsidR="00233CFC">
        <w:t>subsection (</w:t>
      </w:r>
      <w:r w:rsidRPr="00233CFC">
        <w:t>2), (3) or (4) is satisfied, the Secretary must determine whether or not the claimant is eligible for the special grandparent rate for a child.</w:t>
      </w:r>
    </w:p>
    <w:p w:rsidR="00F01773" w:rsidRPr="00233CFC" w:rsidRDefault="00F01773" w:rsidP="00F01773">
      <w:pPr>
        <w:pStyle w:val="SubsectionHead"/>
      </w:pPr>
      <w:r w:rsidRPr="00233CFC">
        <w:t>Request for special grandparent rate determination made in claim for determination of conditional eligibility</w:t>
      </w:r>
    </w:p>
    <w:p w:rsidR="00F01773" w:rsidRPr="00233CFC" w:rsidRDefault="00F01773" w:rsidP="00F01773">
      <w:pPr>
        <w:pStyle w:val="subsection"/>
      </w:pPr>
      <w:r w:rsidRPr="00233CFC">
        <w:tab/>
        <w:t>(2)</w:t>
      </w:r>
      <w:r w:rsidRPr="00233CFC">
        <w:tab/>
        <w:t>This subsection is satisfied if:</w:t>
      </w:r>
    </w:p>
    <w:p w:rsidR="00F01773" w:rsidRPr="00233CFC" w:rsidRDefault="00F01773" w:rsidP="00F01773">
      <w:pPr>
        <w:pStyle w:val="paragraph"/>
      </w:pPr>
      <w:r w:rsidRPr="00233CFC">
        <w:tab/>
        <w:t>(a)</w:t>
      </w:r>
      <w:r w:rsidRPr="00233CFC">
        <w:tab/>
        <w:t>the claimant:</w:t>
      </w:r>
    </w:p>
    <w:p w:rsidR="00F01773" w:rsidRPr="00233CFC" w:rsidRDefault="00F01773" w:rsidP="00F01773">
      <w:pPr>
        <w:pStyle w:val="paragraphsub"/>
      </w:pPr>
      <w:r w:rsidRPr="00233CFC">
        <w:tab/>
        <w:t>(i)</w:t>
      </w:r>
      <w:r w:rsidRPr="00233CFC">
        <w:tab/>
        <w:t>makes a claim (whether before or after 1</w:t>
      </w:r>
      <w:r w:rsidR="00233CFC">
        <w:t> </w:t>
      </w:r>
      <w:r w:rsidRPr="00233CFC">
        <w:t>January 2005) for payment of child care benefit by fee reduction for care provided by an approved child care service to the child; and</w:t>
      </w:r>
    </w:p>
    <w:p w:rsidR="00F01773" w:rsidRPr="00233CFC" w:rsidRDefault="00F01773" w:rsidP="00F01773">
      <w:pPr>
        <w:pStyle w:val="paragraphsub"/>
      </w:pPr>
      <w:r w:rsidRPr="00233CFC">
        <w:tab/>
        <w:t>(ii)</w:t>
      </w:r>
      <w:r w:rsidRPr="00233CFC">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233CFC" w:rsidRDefault="00F01773" w:rsidP="00F01773">
      <w:pPr>
        <w:pStyle w:val="paragraph"/>
      </w:pPr>
      <w:r w:rsidRPr="00233CFC">
        <w:tab/>
        <w:t>(b)</w:t>
      </w:r>
      <w:r w:rsidRPr="00233CFC">
        <w:tab/>
        <w:t>in response to the claim, the Secretary makes, on or after 1</w:t>
      </w:r>
      <w:r w:rsidR="00233CFC">
        <w:t> </w:t>
      </w:r>
      <w:r w:rsidRPr="00233CFC">
        <w:t>January 2005, a determination under section</w:t>
      </w:r>
      <w:r w:rsidR="00233CFC">
        <w:t> </w:t>
      </w:r>
      <w:r w:rsidRPr="00233CFC">
        <w:t>50F with the effect that the claimant is conditionally eligible for child care benefit by fee reduction in respect of the child.</w:t>
      </w:r>
    </w:p>
    <w:p w:rsidR="00F01773" w:rsidRPr="00233CFC" w:rsidRDefault="00F01773" w:rsidP="00F01773">
      <w:pPr>
        <w:pStyle w:val="SubsectionHead"/>
      </w:pPr>
      <w:r w:rsidRPr="00233CFC">
        <w:t>Application for special grandparent rate determination after determination of conditional eligibility made</w:t>
      </w:r>
    </w:p>
    <w:p w:rsidR="00F01773" w:rsidRPr="00233CFC" w:rsidRDefault="00F01773" w:rsidP="00F01773">
      <w:pPr>
        <w:pStyle w:val="subsection"/>
      </w:pPr>
      <w:r w:rsidRPr="00233CFC">
        <w:tab/>
        <w:t>(3)</w:t>
      </w:r>
      <w:r w:rsidRPr="00233CFC">
        <w:tab/>
        <w:t>This subsection is satisfied if:</w:t>
      </w:r>
    </w:p>
    <w:p w:rsidR="00F01773" w:rsidRPr="00233CFC" w:rsidRDefault="00F01773" w:rsidP="00F01773">
      <w:pPr>
        <w:pStyle w:val="paragraph"/>
      </w:pPr>
      <w:r w:rsidRPr="00233CFC">
        <w:tab/>
        <w:t>(a)</w:t>
      </w:r>
      <w:r w:rsidRPr="00233CFC">
        <w:tab/>
        <w:t>a determination under section</w:t>
      </w:r>
      <w:r w:rsidR="00233CFC">
        <w:t> </w:t>
      </w:r>
      <w:r w:rsidRPr="00233CFC">
        <w:t>50F (whether made before or after 1</w:t>
      </w:r>
      <w:r w:rsidR="00233CFC">
        <w:t> </w:t>
      </w:r>
      <w:r w:rsidRPr="00233CFC">
        <w:t>January 2005) is in force with the effect that the claimant is conditionally eligible for child care benefit by fee reduction in respect of the child; and</w:t>
      </w:r>
    </w:p>
    <w:p w:rsidR="00F01773" w:rsidRPr="00233CFC" w:rsidRDefault="00F01773" w:rsidP="00F01773">
      <w:pPr>
        <w:pStyle w:val="paragraph"/>
      </w:pPr>
      <w:r w:rsidRPr="00233CFC">
        <w:tab/>
        <w:t>(b)</w:t>
      </w:r>
      <w:r w:rsidRPr="00233CFC">
        <w:tab/>
        <w:t>the claimant applies, in the form and manner (if any) required by the Secretary, for a determination under this section in relation to the child.</w:t>
      </w:r>
    </w:p>
    <w:p w:rsidR="00F01773" w:rsidRPr="00233CFC" w:rsidRDefault="00F01773" w:rsidP="00F01773">
      <w:pPr>
        <w:pStyle w:val="SubsectionHead"/>
      </w:pPr>
      <w:r w:rsidRPr="00233CFC">
        <w:t>Transitional situation</w:t>
      </w:r>
    </w:p>
    <w:p w:rsidR="00F01773" w:rsidRPr="00233CFC" w:rsidRDefault="00F01773" w:rsidP="00F01773">
      <w:pPr>
        <w:pStyle w:val="subsection"/>
      </w:pPr>
      <w:r w:rsidRPr="00233CFC">
        <w:tab/>
        <w:t>(4)</w:t>
      </w:r>
      <w:r w:rsidRPr="00233CFC">
        <w:tab/>
        <w:t>This subsection is satisfied if, immediately before 1</w:t>
      </w:r>
      <w:r w:rsidR="00233CFC">
        <w:t> </w:t>
      </w:r>
      <w:r w:rsidRPr="00233CFC">
        <w:t>January 2005:</w:t>
      </w:r>
    </w:p>
    <w:p w:rsidR="00F01773" w:rsidRPr="00233CFC" w:rsidRDefault="00F01773" w:rsidP="00F01773">
      <w:pPr>
        <w:pStyle w:val="paragraph"/>
      </w:pPr>
      <w:r w:rsidRPr="00233CFC">
        <w:tab/>
        <w:t>(a)</w:t>
      </w:r>
      <w:r w:rsidRPr="00233CFC">
        <w:tab/>
        <w:t>a determination is in force under section</w:t>
      </w:r>
      <w:r w:rsidR="00233CFC">
        <w:t> </w:t>
      </w:r>
      <w:r w:rsidRPr="00233CFC">
        <w:t>50F that the claimant is conditionally eligible for child care benefit by fee reduction in respect of the child; and</w:t>
      </w:r>
    </w:p>
    <w:p w:rsidR="00F01773" w:rsidRPr="00233CFC" w:rsidRDefault="00F01773" w:rsidP="00F01773">
      <w:pPr>
        <w:pStyle w:val="paragraph"/>
      </w:pPr>
      <w:r w:rsidRPr="00233CFC">
        <w:tab/>
        <w:t>(b)</w:t>
      </w:r>
      <w:r w:rsidRPr="00233CFC">
        <w:tab/>
        <w:t>the determination in force under section</w:t>
      </w:r>
      <w:r w:rsidR="00233CFC">
        <w:t> </w:t>
      </w:r>
      <w:r w:rsidRPr="00233CFC">
        <w:t xml:space="preserve">50H of the weekly </w:t>
      </w:r>
      <w:bookmarkStart w:id="166" w:name="_GoBack"/>
      <w:bookmarkEnd w:id="166"/>
      <w:r w:rsidRPr="00233CFC">
        <w:t>limit of hours applicable to the claimant and the child is based on the claimant, or the claimant’s partner, being taken to satisfy the work/training/study test because of the determination that was made under subsection</w:t>
      </w:r>
      <w:r w:rsidR="00233CFC">
        <w:t> </w:t>
      </w:r>
      <w:r w:rsidRPr="00233CFC">
        <w:t>14(2) of the Family Assistance Act on 28</w:t>
      </w:r>
      <w:r w:rsidR="00233CFC">
        <w:t> </w:t>
      </w:r>
      <w:r w:rsidRPr="00233CFC">
        <w:t>October 2004; and</w:t>
      </w:r>
    </w:p>
    <w:p w:rsidR="00F01773" w:rsidRPr="00233CFC" w:rsidRDefault="00F01773" w:rsidP="00F01773">
      <w:pPr>
        <w:pStyle w:val="paragraph"/>
      </w:pPr>
      <w:r w:rsidRPr="00233CFC">
        <w:tab/>
        <w:t>(c)</w:t>
      </w:r>
      <w:r w:rsidRPr="00233CFC">
        <w:tab/>
        <w:t>the claimant, or the claimant’s partner, is receiving:</w:t>
      </w:r>
    </w:p>
    <w:p w:rsidR="00F01773" w:rsidRPr="00233CFC" w:rsidRDefault="00F01773" w:rsidP="00F01773">
      <w:pPr>
        <w:pStyle w:val="paragraphsub"/>
      </w:pPr>
      <w:r w:rsidRPr="00233CFC">
        <w:tab/>
        <w:t>(i)</w:t>
      </w:r>
      <w:r w:rsidRPr="00233CFC">
        <w:tab/>
        <w:t>a social security pension; or</w:t>
      </w:r>
    </w:p>
    <w:p w:rsidR="00F01773" w:rsidRPr="00233CFC" w:rsidRDefault="00F01773" w:rsidP="00F01773">
      <w:pPr>
        <w:pStyle w:val="paragraphsub"/>
      </w:pPr>
      <w:r w:rsidRPr="00233CFC">
        <w:tab/>
        <w:t>(ii)</w:t>
      </w:r>
      <w:r w:rsidRPr="00233CFC">
        <w:tab/>
        <w:t>a social security benefit; or</w:t>
      </w:r>
    </w:p>
    <w:p w:rsidR="00F01773" w:rsidRPr="00233CFC" w:rsidRDefault="00F01773" w:rsidP="00F01773">
      <w:pPr>
        <w:pStyle w:val="paragraphsub"/>
      </w:pPr>
      <w:r w:rsidRPr="00233CFC">
        <w:tab/>
        <w:t>(iii)</w:t>
      </w:r>
      <w:r w:rsidRPr="00233CFC">
        <w:tab/>
        <w:t>a service pension; or</w:t>
      </w:r>
    </w:p>
    <w:p w:rsidR="00F01773" w:rsidRPr="00233CFC" w:rsidRDefault="00F01773" w:rsidP="00F01773">
      <w:pPr>
        <w:pStyle w:val="paragraphsub"/>
      </w:pPr>
      <w:r w:rsidRPr="00233CFC">
        <w:tab/>
        <w:t>(iv)</w:t>
      </w:r>
      <w:r w:rsidRPr="00233CFC">
        <w:tab/>
        <w:t>an income support supplement under Part</w:t>
      </w:r>
      <w:r w:rsidR="00753CFA" w:rsidRPr="00233CFC">
        <w:t> </w:t>
      </w:r>
      <w:r w:rsidRPr="00233CFC">
        <w:t xml:space="preserve">IIIA of the </w:t>
      </w:r>
      <w:r w:rsidRPr="00233CFC">
        <w:rPr>
          <w:i/>
        </w:rPr>
        <w:t>Veterans’ Entitlements Act 1986</w:t>
      </w:r>
      <w:r w:rsidRPr="00233CFC">
        <w:t>.</w:t>
      </w:r>
    </w:p>
    <w:p w:rsidR="00F01773" w:rsidRPr="00233CFC" w:rsidRDefault="00F01773" w:rsidP="00F01773">
      <w:pPr>
        <w:pStyle w:val="SubsectionHead"/>
      </w:pPr>
      <w:r w:rsidRPr="00233CFC">
        <w:t>Determinations not legislative instruments</w:t>
      </w:r>
    </w:p>
    <w:p w:rsidR="00F01773" w:rsidRPr="00233CFC" w:rsidRDefault="00F01773" w:rsidP="00F01773">
      <w:pPr>
        <w:pStyle w:val="subsection"/>
      </w:pPr>
      <w:r w:rsidRPr="00233CFC">
        <w:tab/>
        <w:t>(5)</w:t>
      </w:r>
      <w:r w:rsidRPr="00233CFC">
        <w:tab/>
        <w:t xml:space="preserve">A determination made under </w:t>
      </w:r>
      <w:r w:rsidR="00233CFC">
        <w:t>subsection (</w:t>
      </w:r>
      <w:r w:rsidRPr="00233CFC">
        <w:t xml:space="preserve">1), or a variation of such a determination, </w:t>
      </w:r>
      <w:r w:rsidR="00252431">
        <w:t>is not a legislative instrument</w:t>
      </w:r>
      <w:r w:rsidRPr="00233CFC">
        <w:t>.</w:t>
      </w:r>
    </w:p>
    <w:p w:rsidR="00F01773" w:rsidRPr="00233CFC" w:rsidRDefault="00F01773" w:rsidP="001C6E6F">
      <w:pPr>
        <w:pStyle w:val="ActHead5"/>
      </w:pPr>
      <w:bookmarkStart w:id="167" w:name="_Toc447692787"/>
      <w:r w:rsidRPr="00233CFC">
        <w:rPr>
          <w:rStyle w:val="CharSectno"/>
        </w:rPr>
        <w:t>50U</w:t>
      </w:r>
      <w:r w:rsidRPr="00233CFC">
        <w:t xml:space="preserve">  Criteria for making determination</w:t>
      </w:r>
      <w:bookmarkEnd w:id="167"/>
    </w:p>
    <w:p w:rsidR="00F01773" w:rsidRPr="00233CFC" w:rsidRDefault="00F01773" w:rsidP="001C6E6F">
      <w:pPr>
        <w:pStyle w:val="subsection"/>
        <w:keepNext/>
      </w:pPr>
      <w:r w:rsidRPr="00233CFC">
        <w:tab/>
      </w:r>
      <w:r w:rsidRPr="00233CFC">
        <w:tab/>
        <w:t>The Secretary must</w:t>
      </w:r>
      <w:r w:rsidRPr="00233CFC">
        <w:rPr>
          <w:i/>
        </w:rPr>
        <w:t xml:space="preserve"> </w:t>
      </w:r>
      <w:r w:rsidRPr="00233CFC">
        <w:t>determine under subsection</w:t>
      </w:r>
      <w:r w:rsidR="00233CFC">
        <w:t> </w:t>
      </w:r>
      <w:r w:rsidRPr="00233CFC">
        <w:t>50T(1) that the claimant is eligible for the special grandparent rate for a child if:</w:t>
      </w:r>
    </w:p>
    <w:p w:rsidR="00F01773" w:rsidRPr="00233CFC" w:rsidRDefault="00F01773" w:rsidP="00F01773">
      <w:pPr>
        <w:pStyle w:val="paragraph"/>
      </w:pPr>
      <w:r w:rsidRPr="00233CFC">
        <w:tab/>
        <w:t>(a)</w:t>
      </w:r>
      <w:r w:rsidRPr="00233CFC">
        <w:tab/>
        <w:t>a determination under section</w:t>
      </w:r>
      <w:r w:rsidR="00233CFC">
        <w:t> </w:t>
      </w:r>
      <w:r w:rsidRPr="00233CFC">
        <w:t>50F with the effect that the claimant is conditionally eligible for child care benefit by fee reduction in respect of the child is in force; and</w:t>
      </w:r>
    </w:p>
    <w:p w:rsidR="00F01773" w:rsidRPr="00233CFC" w:rsidRDefault="00F01773" w:rsidP="00F01773">
      <w:pPr>
        <w:pStyle w:val="paragraph"/>
      </w:pPr>
      <w:r w:rsidRPr="00233CFC">
        <w:tab/>
        <w:t>(b)</w:t>
      </w:r>
      <w:r w:rsidRPr="00233CFC">
        <w:tab/>
        <w:t>the Secretary is satisfied that the claimant is eligible for the special grandparent rate for the child (see section</w:t>
      </w:r>
      <w:r w:rsidR="00233CFC">
        <w:t> </w:t>
      </w:r>
      <w:r w:rsidRPr="00233CFC">
        <w:t>50S).</w:t>
      </w:r>
    </w:p>
    <w:p w:rsidR="00F01773" w:rsidRPr="00233CFC" w:rsidRDefault="00F01773" w:rsidP="00F01773">
      <w:pPr>
        <w:pStyle w:val="subsection2"/>
      </w:pPr>
      <w:r w:rsidRPr="00233CFC">
        <w:t>Otherwise the Secretary must determine that the claimant is not eligible for the special grandparent rate for the child.</w:t>
      </w:r>
    </w:p>
    <w:p w:rsidR="00F01773" w:rsidRPr="00233CFC" w:rsidRDefault="00F01773" w:rsidP="00F01773">
      <w:pPr>
        <w:pStyle w:val="ActHead5"/>
      </w:pPr>
      <w:bookmarkStart w:id="168" w:name="_Toc447692788"/>
      <w:r w:rsidRPr="00233CFC">
        <w:rPr>
          <w:rStyle w:val="CharSectno"/>
        </w:rPr>
        <w:t>50V</w:t>
      </w:r>
      <w:r w:rsidRPr="00233CFC">
        <w:t xml:space="preserve">  Notice of determination that claimant eligible for special grandparent rate</w:t>
      </w:r>
      <w:bookmarkEnd w:id="168"/>
    </w:p>
    <w:p w:rsidR="00936E01" w:rsidRPr="00233CFC" w:rsidRDefault="00936E01" w:rsidP="00936E01">
      <w:pPr>
        <w:pStyle w:val="subsection"/>
      </w:pPr>
      <w:r w:rsidRPr="00233CFC">
        <w:tab/>
        <w:t>(1)</w:t>
      </w:r>
      <w:r w:rsidRPr="00233CFC">
        <w:tab/>
        <w:t>The Secretary must give notice of a determination under subsection</w:t>
      </w:r>
      <w:r w:rsidR="00233CFC">
        <w:t> </w:t>
      </w:r>
      <w:r w:rsidRPr="00233CFC">
        <w:t>50T(1) that the claimant is eligible for the special grandparent rate for a child to the claimant.</w:t>
      </w:r>
    </w:p>
    <w:p w:rsidR="00F01773" w:rsidRPr="00233CFC" w:rsidRDefault="00F01773" w:rsidP="00F01773">
      <w:pPr>
        <w:pStyle w:val="subsection"/>
      </w:pPr>
      <w:r w:rsidRPr="00233CFC">
        <w:tab/>
        <w:t>(2)</w:t>
      </w:r>
      <w:r w:rsidRPr="00233CFC">
        <w:tab/>
        <w:t>The notice must state:</w:t>
      </w:r>
    </w:p>
    <w:p w:rsidR="00F01773" w:rsidRPr="00233CFC" w:rsidRDefault="00F01773" w:rsidP="00F01773">
      <w:pPr>
        <w:pStyle w:val="paragraph"/>
      </w:pPr>
      <w:r w:rsidRPr="00233CFC">
        <w:tab/>
        <w:t>(a)</w:t>
      </w:r>
      <w:r w:rsidRPr="00233CFC">
        <w:tab/>
        <w:t>the names of the claimant and the child; and</w:t>
      </w:r>
    </w:p>
    <w:p w:rsidR="00F01773" w:rsidRPr="00233CFC" w:rsidRDefault="00F01773" w:rsidP="00F01773">
      <w:pPr>
        <w:pStyle w:val="paragraph"/>
        <w:rPr>
          <w:i/>
        </w:rPr>
      </w:pPr>
      <w:r w:rsidRPr="00233CFC">
        <w:tab/>
        <w:t>(b)</w:t>
      </w:r>
      <w:r w:rsidRPr="00233CFC">
        <w:tab/>
        <w:t>that the claimant is eligible for the special grandparent rate for the child; and</w:t>
      </w:r>
    </w:p>
    <w:p w:rsidR="00F01773" w:rsidRPr="00233CFC" w:rsidRDefault="00F01773" w:rsidP="00F01773">
      <w:pPr>
        <w:pStyle w:val="paragraph"/>
      </w:pPr>
      <w:r w:rsidRPr="00233CFC">
        <w:tab/>
        <w:t>(c)</w:t>
      </w:r>
      <w:r w:rsidRPr="00233CFC">
        <w:tab/>
        <w:t>the date from which the determination comes into force; and</w:t>
      </w:r>
    </w:p>
    <w:p w:rsidR="00F01773" w:rsidRPr="00233CFC" w:rsidRDefault="00F01773" w:rsidP="00F01773">
      <w:pPr>
        <w:pStyle w:val="paragraph"/>
      </w:pPr>
      <w:r w:rsidRPr="00233CFC">
        <w:tab/>
        <w:t>(d)</w:t>
      </w:r>
      <w:r w:rsidRPr="00233CFC">
        <w:tab/>
        <w:t>that the claimant may apply for review of the determination in the manner set out in Part</w:t>
      </w:r>
      <w:r w:rsidR="00233CFC">
        <w:t> </w:t>
      </w:r>
      <w:r w:rsidRPr="00233CFC">
        <w:t>5.</w:t>
      </w:r>
    </w:p>
    <w:p w:rsidR="00F01773" w:rsidRPr="00233CFC" w:rsidRDefault="00F01773" w:rsidP="00F01773">
      <w:pPr>
        <w:pStyle w:val="subsection"/>
      </w:pPr>
      <w:r w:rsidRPr="00233CFC">
        <w:tab/>
        <w:t>(3)</w:t>
      </w:r>
      <w:r w:rsidRPr="00233CFC">
        <w:tab/>
        <w:t xml:space="preserve">The determination is not ineffective by reason only that any, or all, of the requirements of </w:t>
      </w:r>
      <w:r w:rsidR="00233CFC">
        <w:t>subsections (</w:t>
      </w:r>
      <w:r w:rsidRPr="00233CFC">
        <w:t>1) and (2) are not complied with.</w:t>
      </w:r>
    </w:p>
    <w:p w:rsidR="00936E01" w:rsidRPr="00233CFC" w:rsidRDefault="00936E01" w:rsidP="00936E01">
      <w:pPr>
        <w:pStyle w:val="subsection"/>
      </w:pPr>
      <w:r w:rsidRPr="00233CFC">
        <w:tab/>
        <w:t>(4)</w:t>
      </w:r>
      <w:r w:rsidRPr="00233CFC">
        <w:tab/>
        <w:t>The Secretary may make notice of a determination under subsection</w:t>
      </w:r>
      <w:r w:rsidR="00233CFC">
        <w:t> </w:t>
      </w:r>
      <w:r w:rsidRPr="00233CFC">
        <w:t>50T(1) available to the approved child care service, or services, that are, or will be, providing care to the child, including by making the notice available to the service using an electronic interface.</w:t>
      </w:r>
    </w:p>
    <w:p w:rsidR="00F01773" w:rsidRPr="00233CFC" w:rsidRDefault="00F01773" w:rsidP="00F01773">
      <w:pPr>
        <w:pStyle w:val="ActHead5"/>
      </w:pPr>
      <w:bookmarkStart w:id="169" w:name="_Toc447692789"/>
      <w:r w:rsidRPr="00233CFC">
        <w:rPr>
          <w:rStyle w:val="CharSectno"/>
        </w:rPr>
        <w:t>50W</w:t>
      </w:r>
      <w:r w:rsidRPr="00233CFC">
        <w:t xml:space="preserve">  Notice of determination that claimant not eligible for special grandparent rate</w:t>
      </w:r>
      <w:bookmarkEnd w:id="169"/>
    </w:p>
    <w:p w:rsidR="00F01773" w:rsidRPr="00233CFC" w:rsidRDefault="00F01773" w:rsidP="00F01773">
      <w:pPr>
        <w:pStyle w:val="subsection"/>
      </w:pPr>
      <w:r w:rsidRPr="00233CFC">
        <w:tab/>
        <w:t>(1)</w:t>
      </w:r>
      <w:r w:rsidRPr="00233CFC">
        <w:tab/>
        <w:t>The Secretary must give notice of a determination under subsection</w:t>
      </w:r>
      <w:r w:rsidR="00233CFC">
        <w:t> </w:t>
      </w:r>
      <w:r w:rsidRPr="00233CFC">
        <w:t>50T(1) that the claimant is not eligible for the special grandparent rate for a child to the claimant.</w:t>
      </w:r>
    </w:p>
    <w:p w:rsidR="00F01773" w:rsidRPr="00233CFC" w:rsidRDefault="00F01773" w:rsidP="001C6E6F">
      <w:pPr>
        <w:pStyle w:val="subsection"/>
        <w:keepNext/>
      </w:pPr>
      <w:r w:rsidRPr="00233CFC">
        <w:tab/>
        <w:t>(2)</w:t>
      </w:r>
      <w:r w:rsidRPr="00233CFC">
        <w:tab/>
        <w:t>The notice must state:</w:t>
      </w:r>
    </w:p>
    <w:p w:rsidR="00F01773" w:rsidRPr="00233CFC" w:rsidRDefault="00F01773" w:rsidP="00F01773">
      <w:pPr>
        <w:pStyle w:val="paragraph"/>
      </w:pPr>
      <w:r w:rsidRPr="00233CFC">
        <w:tab/>
        <w:t>(a)</w:t>
      </w:r>
      <w:r w:rsidRPr="00233CFC">
        <w:tab/>
        <w:t>that the claimant is not eligible for the special grandparent rate for the child; and</w:t>
      </w:r>
    </w:p>
    <w:p w:rsidR="00F01773" w:rsidRPr="00233CFC" w:rsidRDefault="00F01773" w:rsidP="00F01773">
      <w:pPr>
        <w:pStyle w:val="paragraph"/>
      </w:pPr>
      <w:r w:rsidRPr="00233CFC">
        <w:tab/>
        <w:t>(b)</w:t>
      </w:r>
      <w:r w:rsidRPr="00233CFC">
        <w:tab/>
        <w:t>that the claimant may apply for review of the determination in the manner set out in Part</w:t>
      </w:r>
      <w:r w:rsidR="00233CFC">
        <w:t> </w:t>
      </w:r>
      <w:r w:rsidRPr="00233CFC">
        <w:t>5.</w:t>
      </w:r>
    </w:p>
    <w:p w:rsidR="00F01773" w:rsidRPr="00233CFC" w:rsidRDefault="00F01773" w:rsidP="00F01773">
      <w:pPr>
        <w:pStyle w:val="subsection"/>
      </w:pPr>
      <w:r w:rsidRPr="00233CFC">
        <w:tab/>
        <w:t>(3)</w:t>
      </w:r>
      <w:r w:rsidRPr="00233CFC">
        <w:tab/>
        <w:t xml:space="preserve">The determination is not ineffective by reason only that any, or all, of the requirements of </w:t>
      </w:r>
      <w:r w:rsidR="00233CFC">
        <w:t>subsections (</w:t>
      </w:r>
      <w:r w:rsidRPr="00233CFC">
        <w:t>1) and (2) are not complied with.</w:t>
      </w:r>
    </w:p>
    <w:p w:rsidR="00F01773" w:rsidRPr="00233CFC" w:rsidRDefault="00F01773" w:rsidP="00F01773">
      <w:pPr>
        <w:pStyle w:val="ActHead5"/>
      </w:pPr>
      <w:bookmarkStart w:id="170" w:name="_Toc447692790"/>
      <w:r w:rsidRPr="00233CFC">
        <w:rPr>
          <w:rStyle w:val="CharSectno"/>
        </w:rPr>
        <w:t>50X</w:t>
      </w:r>
      <w:r w:rsidRPr="00233CFC">
        <w:t xml:space="preserve">  When determination that claimant is eligible for special grandparent rate is in force</w:t>
      </w:r>
      <w:bookmarkEnd w:id="170"/>
    </w:p>
    <w:p w:rsidR="00F01773" w:rsidRPr="00233CFC" w:rsidRDefault="00F01773" w:rsidP="00F01773">
      <w:pPr>
        <w:pStyle w:val="subsection"/>
      </w:pPr>
      <w:r w:rsidRPr="00233CFC">
        <w:tab/>
        <w:t>(1)</w:t>
      </w:r>
      <w:r w:rsidRPr="00233CFC">
        <w:tab/>
        <w:t xml:space="preserve">Subject to </w:t>
      </w:r>
      <w:r w:rsidR="00233CFC">
        <w:t>subsection (</w:t>
      </w:r>
      <w:r w:rsidRPr="00233CFC">
        <w:t>4), a determination under subsection</w:t>
      </w:r>
      <w:r w:rsidR="00233CFC">
        <w:t> </w:t>
      </w:r>
      <w:r w:rsidRPr="00233CFC">
        <w:t>50T(1) that the claimant is eligible for the special grandparent rate for the child comes into force:</w:t>
      </w:r>
    </w:p>
    <w:p w:rsidR="00F01773" w:rsidRPr="00233CFC" w:rsidRDefault="00F01773" w:rsidP="00F01773">
      <w:pPr>
        <w:pStyle w:val="paragraph"/>
      </w:pPr>
      <w:r w:rsidRPr="00233CFC">
        <w:tab/>
        <w:t>(a)</w:t>
      </w:r>
      <w:r w:rsidRPr="00233CFC">
        <w:tab/>
        <w:t>if no day is specified in the notice of determination—on the day the determination is made; or</w:t>
      </w:r>
    </w:p>
    <w:p w:rsidR="00F01773" w:rsidRPr="00233CFC" w:rsidRDefault="00F01773" w:rsidP="00F01773">
      <w:pPr>
        <w:pStyle w:val="paragraph"/>
      </w:pPr>
      <w:r w:rsidRPr="00233CFC">
        <w:tab/>
        <w:t>(b)</w:t>
      </w:r>
      <w:r w:rsidRPr="00233CFC">
        <w:tab/>
        <w:t>on the day specified in the notice of determination.</w:t>
      </w:r>
    </w:p>
    <w:p w:rsidR="00F01773" w:rsidRPr="00233CFC" w:rsidRDefault="00F01773" w:rsidP="00F01773">
      <w:pPr>
        <w:pStyle w:val="subsection"/>
      </w:pPr>
      <w:r w:rsidRPr="00233CFC">
        <w:tab/>
        <w:t>(2)</w:t>
      </w:r>
      <w:r w:rsidRPr="00233CFC">
        <w:tab/>
        <w:t>The Secretary may specify a day, not more than 4 weeks before the day on which the claimant made the claim or application in response to which the determination</w:t>
      </w:r>
      <w:r w:rsidRPr="00233CFC">
        <w:rPr>
          <w:i/>
        </w:rPr>
        <w:t xml:space="preserve"> </w:t>
      </w:r>
      <w:r w:rsidRPr="00233CFC">
        <w:t>was made by the Secretary, as the day the determination is to come into force.</w:t>
      </w:r>
    </w:p>
    <w:p w:rsidR="00F01773" w:rsidRPr="00233CFC" w:rsidRDefault="00F01773" w:rsidP="00F01773">
      <w:pPr>
        <w:pStyle w:val="subsection"/>
      </w:pPr>
      <w:r w:rsidRPr="00233CFC">
        <w:tab/>
        <w:t>(3)</w:t>
      </w:r>
      <w:r w:rsidRPr="00233CFC">
        <w:tab/>
        <w:t xml:space="preserve">The Secretary may only specify a day under </w:t>
      </w:r>
      <w:r w:rsidR="00233CFC">
        <w:t>subsection (</w:t>
      </w:r>
      <w:r w:rsidRPr="00233CFC">
        <w:t>2) if:</w:t>
      </w:r>
    </w:p>
    <w:p w:rsidR="00F01773" w:rsidRPr="00233CFC" w:rsidRDefault="00F01773" w:rsidP="00F01773">
      <w:pPr>
        <w:pStyle w:val="paragraph"/>
      </w:pPr>
      <w:r w:rsidRPr="00233CFC">
        <w:tab/>
        <w:t>(a)</w:t>
      </w:r>
      <w:r w:rsidRPr="00233CFC">
        <w:tab/>
        <w:t>the Secretary is satisfied that the claimant was eligible for the special grandparent rate for the child on and since that specified earlier day; and</w:t>
      </w:r>
    </w:p>
    <w:p w:rsidR="00F01773" w:rsidRPr="00233CFC" w:rsidRDefault="00F01773" w:rsidP="00F01773">
      <w:pPr>
        <w:pStyle w:val="paragraph"/>
      </w:pPr>
      <w:r w:rsidRPr="00233CFC">
        <w:tab/>
        <w:t>(b)</w:t>
      </w:r>
      <w:r w:rsidRPr="00233CFC">
        <w:tab/>
        <w:t>the day does not occur before 1</w:t>
      </w:r>
      <w:r w:rsidR="00233CFC">
        <w:t> </w:t>
      </w:r>
      <w:r w:rsidRPr="00233CFC">
        <w:t>January 2005.</w:t>
      </w:r>
    </w:p>
    <w:p w:rsidR="00F01773" w:rsidRPr="00233CFC" w:rsidRDefault="00F01773" w:rsidP="00F01773">
      <w:pPr>
        <w:pStyle w:val="subsection"/>
      </w:pPr>
      <w:r w:rsidRPr="00233CFC">
        <w:tab/>
        <w:t>(4)</w:t>
      </w:r>
      <w:r w:rsidRPr="00233CFC">
        <w:tab/>
        <w:t>A determination under subsection</w:t>
      </w:r>
      <w:r w:rsidR="00233CFC">
        <w:t> </w:t>
      </w:r>
      <w:r w:rsidRPr="00233CFC">
        <w:t>50T(1) that the claimant is eligible for the special grandparent rate for the child comes into force on 1</w:t>
      </w:r>
      <w:r w:rsidR="00233CFC">
        <w:t> </w:t>
      </w:r>
      <w:r w:rsidRPr="00233CFC">
        <w:t>January 2005 if the Secretary makes the determination because of subsection</w:t>
      </w:r>
      <w:r w:rsidR="00233CFC">
        <w:t> </w:t>
      </w:r>
      <w:r w:rsidRPr="00233CFC">
        <w:t>50T(4).</w:t>
      </w:r>
    </w:p>
    <w:p w:rsidR="00F01773" w:rsidRPr="00233CFC" w:rsidRDefault="00F01773" w:rsidP="00F01773">
      <w:pPr>
        <w:pStyle w:val="subsection"/>
      </w:pPr>
      <w:r w:rsidRPr="00233CFC">
        <w:tab/>
        <w:t>(5)</w:t>
      </w:r>
      <w:r w:rsidRPr="00233CFC">
        <w:tab/>
        <w:t>A determination under subsection</w:t>
      </w:r>
      <w:r w:rsidR="00233CFC">
        <w:t> </w:t>
      </w:r>
      <w:r w:rsidRPr="00233CFC">
        <w:t>50T(1) that the claimant is eligible for the special grandparent rate for the child may be varied in accordance with this Division.</w:t>
      </w:r>
    </w:p>
    <w:p w:rsidR="00F01773" w:rsidRPr="00233CFC" w:rsidRDefault="00F01773" w:rsidP="00F01773">
      <w:pPr>
        <w:pStyle w:val="subsection"/>
      </w:pPr>
      <w:r w:rsidRPr="00233CFC">
        <w:tab/>
        <w:t>(6)</w:t>
      </w:r>
      <w:r w:rsidRPr="00233CFC">
        <w:tab/>
        <w:t>A determination under subsection</w:t>
      </w:r>
      <w:r w:rsidR="00233CFC">
        <w:t> </w:t>
      </w:r>
      <w:r w:rsidRPr="00233CFC">
        <w:t>50T(1) that the claimant is eligible for the special grandparent rate for a child remains in force, as varied from time to time, while the determination under section</w:t>
      </w:r>
      <w:r w:rsidR="00233CFC">
        <w:t> </w:t>
      </w:r>
      <w:r w:rsidRPr="00233CFC">
        <w:t>50F of the claimant’s conditional eligibility in respect of the child is in force.</w:t>
      </w:r>
    </w:p>
    <w:p w:rsidR="00F01773" w:rsidRPr="00233CFC" w:rsidRDefault="00F01773" w:rsidP="00F01773">
      <w:pPr>
        <w:pStyle w:val="ActHead5"/>
      </w:pPr>
      <w:bookmarkStart w:id="171" w:name="_Toc447692791"/>
      <w:r w:rsidRPr="00233CFC">
        <w:rPr>
          <w:rStyle w:val="CharSectno"/>
        </w:rPr>
        <w:t>50Y</w:t>
      </w:r>
      <w:r w:rsidRPr="00233CFC">
        <w:t xml:space="preserve">  When determination that claimant is not eligible for special grandparent rate is in force</w:t>
      </w:r>
      <w:bookmarkEnd w:id="171"/>
    </w:p>
    <w:p w:rsidR="00F01773" w:rsidRPr="00233CFC" w:rsidRDefault="00F01773" w:rsidP="00F01773">
      <w:pPr>
        <w:pStyle w:val="subsection"/>
      </w:pPr>
      <w:r w:rsidRPr="00233CFC">
        <w:tab/>
      </w:r>
      <w:r w:rsidRPr="00233CFC">
        <w:tab/>
        <w:t>A determination under subsection</w:t>
      </w:r>
      <w:r w:rsidR="00233CFC">
        <w:t> </w:t>
      </w:r>
      <w:r w:rsidRPr="00233CFC">
        <w:t>50T(1) that the claimant is not eligible for the special grandparent rate for the child:</w:t>
      </w:r>
    </w:p>
    <w:p w:rsidR="00F01773" w:rsidRPr="00233CFC" w:rsidRDefault="00F01773" w:rsidP="00F01773">
      <w:pPr>
        <w:pStyle w:val="paragraph"/>
      </w:pPr>
      <w:r w:rsidRPr="00233CFC">
        <w:tab/>
        <w:t>(a)</w:t>
      </w:r>
      <w:r w:rsidRPr="00233CFC">
        <w:tab/>
        <w:t>comes into force when it is made; and</w:t>
      </w:r>
    </w:p>
    <w:p w:rsidR="00F01773" w:rsidRPr="00233CFC" w:rsidRDefault="00F01773" w:rsidP="00F01773">
      <w:pPr>
        <w:pStyle w:val="paragraph"/>
      </w:pPr>
      <w:r w:rsidRPr="00233CFC">
        <w:tab/>
        <w:t>(b)</w:t>
      </w:r>
      <w:r w:rsidRPr="00233CFC">
        <w:tab/>
        <w:t>cannot be varied under this Division; and</w:t>
      </w:r>
    </w:p>
    <w:p w:rsidR="00F01773" w:rsidRPr="00233CFC" w:rsidRDefault="00F01773" w:rsidP="00F01773">
      <w:pPr>
        <w:pStyle w:val="paragraph"/>
      </w:pPr>
      <w:r w:rsidRPr="00233CFC">
        <w:tab/>
        <w:t>(c)</w:t>
      </w:r>
      <w:r w:rsidRPr="00233CFC">
        <w:tab/>
        <w:t xml:space="preserve">subject to </w:t>
      </w:r>
      <w:r w:rsidR="00233CFC">
        <w:t>paragraph (</w:t>
      </w:r>
      <w:r w:rsidRPr="00233CFC">
        <w:t>d), remains in force while the determination under section</w:t>
      </w:r>
      <w:r w:rsidR="00233CFC">
        <w:t> </w:t>
      </w:r>
      <w:r w:rsidRPr="00233CFC">
        <w:t>50F of the claimant’s conditional eligibility in respect of the child is in force; and</w:t>
      </w:r>
    </w:p>
    <w:p w:rsidR="00F01773" w:rsidRPr="00233CFC" w:rsidRDefault="00F01773" w:rsidP="00F01773">
      <w:pPr>
        <w:pStyle w:val="paragraph"/>
      </w:pPr>
      <w:r w:rsidRPr="00233CFC">
        <w:tab/>
        <w:t>(d)</w:t>
      </w:r>
      <w:r w:rsidRPr="00233CFC">
        <w:tab/>
        <w:t>ceases to have effect if a subsequent determination under subsection</w:t>
      </w:r>
      <w:r w:rsidR="00233CFC">
        <w:t> </w:t>
      </w:r>
      <w:r w:rsidRPr="00233CFC">
        <w:t>50T(1) that the claimant is, or is not, eligible for the special grandparent rate for the child comes into force.</w:t>
      </w:r>
    </w:p>
    <w:p w:rsidR="00F01773" w:rsidRPr="00233CFC" w:rsidRDefault="00F01773" w:rsidP="00F01773">
      <w:pPr>
        <w:pStyle w:val="notetext"/>
      </w:pPr>
      <w:r w:rsidRPr="00233CFC">
        <w:t>Note:</w:t>
      </w:r>
      <w:r w:rsidRPr="00233CFC">
        <w:tab/>
      </w:r>
      <w:r w:rsidR="00233CFC">
        <w:t>Paragraph (</w:t>
      </w:r>
      <w:r w:rsidRPr="00233CFC">
        <w:t>d)—a determination under subsection</w:t>
      </w:r>
      <w:r w:rsidR="00233CFC">
        <w:t> </w:t>
      </w:r>
      <w:r w:rsidRPr="00233CFC">
        <w:t>50T(1) that the claimant is eligible for the special grandparent rate can be made if the claimant makes a fresh application for a determination of the claimant’s eligibility for that rate.</w:t>
      </w:r>
    </w:p>
    <w:p w:rsidR="008A1A38" w:rsidRPr="00233CFC" w:rsidRDefault="00127CA2" w:rsidP="008A1A38">
      <w:pPr>
        <w:pStyle w:val="ActHead4"/>
      </w:pPr>
      <w:bookmarkStart w:id="172" w:name="_Toc447692792"/>
      <w:r w:rsidRPr="00233CFC">
        <w:rPr>
          <w:rStyle w:val="CharSubdNo"/>
        </w:rPr>
        <w:t>Subdivision</w:t>
      </w:r>
      <w:r w:rsidR="00753CFA" w:rsidRPr="00233CFC">
        <w:rPr>
          <w:rStyle w:val="CharSubdNo"/>
        </w:rPr>
        <w:t xml:space="preserve"> </w:t>
      </w:r>
      <w:r w:rsidR="008A1A38" w:rsidRPr="00233CFC">
        <w:rPr>
          <w:rStyle w:val="CharSubdNo"/>
        </w:rPr>
        <w:t>CB</w:t>
      </w:r>
      <w:r w:rsidR="008A1A38" w:rsidRPr="00233CFC">
        <w:t>—</w:t>
      </w:r>
      <w:r w:rsidR="008A1A38" w:rsidRPr="00233CFC">
        <w:rPr>
          <w:rStyle w:val="CharSubdText"/>
        </w:rPr>
        <w:t>Calculating the rate and amount of fee reductions</w:t>
      </w:r>
      <w:bookmarkEnd w:id="172"/>
    </w:p>
    <w:p w:rsidR="008A1A38" w:rsidRPr="00233CFC" w:rsidRDefault="008A1A38" w:rsidP="008A1A38">
      <w:pPr>
        <w:pStyle w:val="ActHead5"/>
      </w:pPr>
      <w:bookmarkStart w:id="173" w:name="_Toc447692793"/>
      <w:r w:rsidRPr="00233CFC">
        <w:rPr>
          <w:rStyle w:val="CharSectno"/>
        </w:rPr>
        <w:t>50Z</w:t>
      </w:r>
      <w:r w:rsidRPr="00233CFC">
        <w:t xml:space="preserve">  Calculating the rate and amount of fee reductions—individual conditionally eligible</w:t>
      </w:r>
      <w:bookmarkEnd w:id="173"/>
    </w:p>
    <w:p w:rsidR="008A1A38" w:rsidRPr="00233CFC" w:rsidRDefault="008A1A38" w:rsidP="008A1A38">
      <w:pPr>
        <w:pStyle w:val="subsection"/>
      </w:pPr>
      <w:r w:rsidRPr="00233CFC">
        <w:tab/>
        <w:t>(1)</w:t>
      </w:r>
      <w:r w:rsidRPr="00233CFC">
        <w:tab/>
        <w:t>If:</w:t>
      </w:r>
    </w:p>
    <w:p w:rsidR="008A1A38" w:rsidRPr="00233CFC" w:rsidRDefault="008A1A38" w:rsidP="008A1A38">
      <w:pPr>
        <w:pStyle w:val="paragraph"/>
      </w:pPr>
      <w:r w:rsidRPr="00233CFC">
        <w:tab/>
        <w:t>(a)</w:t>
      </w:r>
      <w:r w:rsidRPr="00233CFC">
        <w:tab/>
        <w:t>a determination of conditional eligibility for child care benefit by fee reduction under section</w:t>
      </w:r>
      <w:r w:rsidR="00233CFC">
        <w:t> </w:t>
      </w:r>
      <w:r w:rsidRPr="00233CFC">
        <w:t xml:space="preserve">50F is in force in respect of an individual (the </w:t>
      </w:r>
      <w:r w:rsidRPr="00233CFC">
        <w:rPr>
          <w:b/>
          <w:i/>
        </w:rPr>
        <w:t>claimant</w:t>
      </w:r>
      <w:r w:rsidRPr="00233CFC">
        <w:t>) and a child for a session or sessions of care provided by the service in a week; and</w:t>
      </w:r>
    </w:p>
    <w:p w:rsidR="008A1A38" w:rsidRPr="00233CFC" w:rsidRDefault="008A1A38" w:rsidP="008A1A38">
      <w:pPr>
        <w:pStyle w:val="paragraph"/>
      </w:pPr>
      <w:r w:rsidRPr="00233CFC">
        <w:tab/>
        <w:t>(b)</w:t>
      </w:r>
      <w:r w:rsidRPr="00233CFC">
        <w:tab/>
        <w:t>the service gives a report under subsection</w:t>
      </w:r>
      <w:r w:rsidR="00233CFC">
        <w:t> </w:t>
      </w:r>
      <w:r w:rsidRPr="00233CFC">
        <w:t>219N(1) in respect of the individual and the child in respect of the week;</w:t>
      </w:r>
    </w:p>
    <w:p w:rsidR="008A1A38" w:rsidRPr="00233CFC" w:rsidRDefault="008A1A38" w:rsidP="008A1A38">
      <w:pPr>
        <w:pStyle w:val="subsection2"/>
      </w:pPr>
      <w:r w:rsidRPr="00233CFC">
        <w:t>the Secretary must calculate the rate at which, and the amount in which, the Secretary considers fee reduction is applicable in respect of the session or sessions of care provided in the week.</w:t>
      </w:r>
    </w:p>
    <w:p w:rsidR="00743F85" w:rsidRPr="00233CFC" w:rsidRDefault="00743F85" w:rsidP="00743F85">
      <w:pPr>
        <w:pStyle w:val="notetext"/>
      </w:pPr>
      <w:r w:rsidRPr="00233CFC">
        <w:t>Note:</w:t>
      </w:r>
      <w:r w:rsidRPr="00233CFC">
        <w:tab/>
        <w:t>The rate may be a zero rate and the amount a nil amount (see section</w:t>
      </w:r>
      <w:r w:rsidR="00233CFC">
        <w:t> </w:t>
      </w:r>
      <w:r w:rsidRPr="00233CFC">
        <w:t>4A).</w:t>
      </w:r>
    </w:p>
    <w:p w:rsidR="008A1A38" w:rsidRPr="00233CFC" w:rsidRDefault="008A1A38" w:rsidP="008A1A38">
      <w:pPr>
        <w:pStyle w:val="subsection"/>
      </w:pPr>
      <w:r w:rsidRPr="00233CFC">
        <w:tab/>
        <w:t>(2)</w:t>
      </w:r>
      <w:r w:rsidRPr="00233CFC">
        <w:tab/>
        <w:t>In calculating the rate and amount, the Secretary must take into account all of the following decisions:</w:t>
      </w:r>
    </w:p>
    <w:p w:rsidR="008A1A38" w:rsidRPr="00233CFC" w:rsidRDefault="008A1A38" w:rsidP="008A1A38">
      <w:pPr>
        <w:pStyle w:val="paragraph"/>
      </w:pPr>
      <w:r w:rsidRPr="00233CFC">
        <w:tab/>
        <w:t>(a)</w:t>
      </w:r>
      <w:r w:rsidRPr="00233CFC">
        <w:tab/>
        <w:t>determinations made under this Act and under the Family Assistance Act by the Secretary in respect of the claimant and the child;</w:t>
      </w:r>
    </w:p>
    <w:p w:rsidR="008A1A38" w:rsidRPr="00233CFC" w:rsidRDefault="008A1A38" w:rsidP="008A1A38">
      <w:pPr>
        <w:pStyle w:val="paragraph"/>
      </w:pPr>
      <w:r w:rsidRPr="00233CFC">
        <w:tab/>
        <w:t>(b)</w:t>
      </w:r>
      <w:r w:rsidRPr="00233CFC">
        <w:tab/>
        <w:t>certificates given by the service in respect of the claimant and the child that relate to a weekly limit of hours under subsection</w:t>
      </w:r>
      <w:r w:rsidR="00233CFC">
        <w:t> </w:t>
      </w:r>
      <w:r w:rsidRPr="00233CFC">
        <w:t>54(10), 55(6) or 56(3) of the Family Assistance Act;</w:t>
      </w:r>
    </w:p>
    <w:p w:rsidR="008A1A38" w:rsidRPr="00233CFC" w:rsidRDefault="008A1A38" w:rsidP="008A1A38">
      <w:pPr>
        <w:pStyle w:val="paragraph"/>
      </w:pPr>
      <w:r w:rsidRPr="00233CFC">
        <w:tab/>
        <w:t>(c)</w:t>
      </w:r>
      <w:r w:rsidRPr="00233CFC">
        <w:tab/>
        <w:t>certificates given by the service setting a rate of fee reductions under subsection</w:t>
      </w:r>
      <w:r w:rsidR="00233CFC">
        <w:t> </w:t>
      </w:r>
      <w:r w:rsidRPr="00233CFC">
        <w:t>76(1) of the Family Assistance Act in respect of the claimant and the child.</w:t>
      </w:r>
    </w:p>
    <w:p w:rsidR="008A1A38" w:rsidRPr="00233CFC" w:rsidRDefault="008A1A38" w:rsidP="008A1A38">
      <w:pPr>
        <w:pStyle w:val="subsection"/>
      </w:pPr>
      <w:r w:rsidRPr="00233CFC">
        <w:tab/>
        <w:t>(3)</w:t>
      </w:r>
      <w:r w:rsidRPr="00233CFC">
        <w:tab/>
        <w:t>The Secretary must notify the approved child care service of the rate and amount calculated.</w:t>
      </w:r>
    </w:p>
    <w:p w:rsidR="008A1A38" w:rsidRPr="00233CFC" w:rsidRDefault="008A1A38" w:rsidP="008A1A38">
      <w:pPr>
        <w:pStyle w:val="subsection"/>
      </w:pPr>
      <w:r w:rsidRPr="00233CFC">
        <w:tab/>
        <w:t>(4)</w:t>
      </w:r>
      <w:r w:rsidRPr="00233CFC">
        <w:tab/>
        <w:t>The notice must be given in the form, and in the manner or way, approved by the Secretary.</w:t>
      </w:r>
    </w:p>
    <w:p w:rsidR="008A1A38" w:rsidRPr="00233CFC" w:rsidRDefault="008A1A38" w:rsidP="008A1A38">
      <w:pPr>
        <w:pStyle w:val="subsection"/>
      </w:pPr>
      <w:r w:rsidRPr="00233CFC">
        <w:tab/>
        <w:t>(5)</w:t>
      </w:r>
      <w:r w:rsidRPr="00233CFC">
        <w:tab/>
        <w:t xml:space="preserve">Without limiting </w:t>
      </w:r>
      <w:r w:rsidR="00233CFC">
        <w:t>subsection (</w:t>
      </w:r>
      <w:r w:rsidRPr="00233CFC">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233CFC" w:rsidRDefault="008A1A38" w:rsidP="008A1A38">
      <w:pPr>
        <w:pStyle w:val="ActHead5"/>
      </w:pPr>
      <w:bookmarkStart w:id="174" w:name="_Toc447692794"/>
      <w:r w:rsidRPr="00233CFC">
        <w:rPr>
          <w:rStyle w:val="CharSectno"/>
        </w:rPr>
        <w:t>50ZA</w:t>
      </w:r>
      <w:r w:rsidRPr="00233CFC">
        <w:t xml:space="preserve">  Revising the rate and amount calculation</w:t>
      </w:r>
      <w:bookmarkEnd w:id="174"/>
    </w:p>
    <w:p w:rsidR="008A1A38" w:rsidRPr="00233CFC" w:rsidRDefault="008A1A38" w:rsidP="008A1A38">
      <w:pPr>
        <w:pStyle w:val="subsection"/>
      </w:pPr>
      <w:r w:rsidRPr="00233CFC">
        <w:tab/>
        <w:t>(1)</w:t>
      </w:r>
      <w:r w:rsidRPr="00233CFC">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233CFC">
        <w:t> </w:t>
      </w:r>
      <w:r w:rsidRPr="00233CFC">
        <w:t>51B of the rate at which and the amount in which the Secretary considers the claimant eligible for the income year in which the week falls.</w:t>
      </w:r>
    </w:p>
    <w:p w:rsidR="00743F85" w:rsidRPr="00233CFC" w:rsidRDefault="00743F85" w:rsidP="00743F85">
      <w:pPr>
        <w:pStyle w:val="notetext"/>
      </w:pPr>
      <w:r w:rsidRPr="00233CFC">
        <w:t>Note:</w:t>
      </w:r>
      <w:r w:rsidRPr="00233CFC">
        <w:tab/>
        <w:t>The recalculated rate may be a zero rate and the recalculated amount a nil amount (see section</w:t>
      </w:r>
      <w:r w:rsidR="00233CFC">
        <w:t> </w:t>
      </w:r>
      <w:r w:rsidRPr="00233CFC">
        <w:t>4A).</w:t>
      </w:r>
    </w:p>
    <w:p w:rsidR="008A1A38" w:rsidRPr="00233CFC" w:rsidRDefault="008A1A38" w:rsidP="008A1A38">
      <w:pPr>
        <w:pStyle w:val="subsection"/>
      </w:pPr>
      <w:r w:rsidRPr="00233CFC">
        <w:tab/>
        <w:t>(2)</w:t>
      </w:r>
      <w:r w:rsidRPr="00233CFC">
        <w:tab/>
      </w:r>
      <w:r w:rsidR="00AA1879" w:rsidRPr="00233CFC">
        <w:t>The</w:t>
      </w:r>
      <w:r w:rsidRPr="00233CFC">
        <w:t xml:space="preserve"> Secretary must notify the approved child care service of the recalculated rate and amount.</w:t>
      </w:r>
    </w:p>
    <w:p w:rsidR="008A1A38" w:rsidRPr="00233CFC" w:rsidRDefault="008A1A38" w:rsidP="008A1A38">
      <w:pPr>
        <w:pStyle w:val="subsection"/>
      </w:pPr>
      <w:r w:rsidRPr="00233CFC">
        <w:tab/>
        <w:t>(4)</w:t>
      </w:r>
      <w:r w:rsidRPr="00233CFC">
        <w:tab/>
        <w:t>The notice must be given in the form, and in the manner or way, approved by the Secretary.</w:t>
      </w:r>
    </w:p>
    <w:p w:rsidR="008A1A38" w:rsidRPr="00233CFC" w:rsidRDefault="008A1A38" w:rsidP="008A1A38">
      <w:pPr>
        <w:pStyle w:val="subsection"/>
      </w:pPr>
      <w:r w:rsidRPr="00233CFC">
        <w:tab/>
        <w:t>(5)</w:t>
      </w:r>
      <w:r w:rsidRPr="00233CFC">
        <w:tab/>
        <w:t xml:space="preserve">Without limiting </w:t>
      </w:r>
      <w:r w:rsidR="00233CFC">
        <w:t>subsection (</w:t>
      </w:r>
      <w:r w:rsidRPr="00233CFC">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233CFC" w:rsidRDefault="008A1A38" w:rsidP="008A1A38">
      <w:pPr>
        <w:pStyle w:val="ActHead5"/>
      </w:pPr>
      <w:bookmarkStart w:id="175" w:name="_Toc447692795"/>
      <w:r w:rsidRPr="00233CFC">
        <w:rPr>
          <w:rStyle w:val="CharSectno"/>
        </w:rPr>
        <w:t>50ZB</w:t>
      </w:r>
      <w:r w:rsidRPr="00233CFC">
        <w:t xml:space="preserve">  Calculating the amount of child care benefit by fee reduction—service eligible</w:t>
      </w:r>
      <w:bookmarkEnd w:id="175"/>
    </w:p>
    <w:p w:rsidR="008A1A38" w:rsidRPr="00233CFC" w:rsidRDefault="008A1A38" w:rsidP="008A1A38">
      <w:pPr>
        <w:pStyle w:val="subsection"/>
      </w:pPr>
      <w:r w:rsidRPr="00233CFC">
        <w:tab/>
        <w:t>(1)</w:t>
      </w:r>
      <w:r w:rsidRPr="00233CFC">
        <w:tab/>
        <w:t>If:</w:t>
      </w:r>
    </w:p>
    <w:p w:rsidR="008A1A38" w:rsidRPr="00233CFC" w:rsidRDefault="008A1A38" w:rsidP="008A1A38">
      <w:pPr>
        <w:pStyle w:val="paragraph"/>
      </w:pPr>
      <w:r w:rsidRPr="00233CFC">
        <w:tab/>
        <w:t>(a)</w:t>
      </w:r>
      <w:r w:rsidRPr="00233CFC">
        <w:tab/>
        <w:t>an approved child care service is eligible under section</w:t>
      </w:r>
      <w:r w:rsidR="00233CFC">
        <w:t> </w:t>
      </w:r>
      <w:r w:rsidRPr="00233CFC">
        <w:t>47 of the Family Assistance Act for child care benefit by fee reduction for a session or sessions of care provided by the service to a child at risk; and</w:t>
      </w:r>
    </w:p>
    <w:p w:rsidR="008A1A38" w:rsidRPr="00233CFC" w:rsidRDefault="008A1A38" w:rsidP="008A1A38">
      <w:pPr>
        <w:pStyle w:val="paragraph"/>
      </w:pPr>
      <w:r w:rsidRPr="00233CFC">
        <w:tab/>
        <w:t>(b)</w:t>
      </w:r>
      <w:r w:rsidRPr="00233CFC">
        <w:tab/>
        <w:t>the service gives a report under subsection</w:t>
      </w:r>
      <w:r w:rsidR="00233CFC">
        <w:t> </w:t>
      </w:r>
      <w:r w:rsidRPr="00233CFC">
        <w:t>219N(2) in respect of the child in respect of a week;</w:t>
      </w:r>
    </w:p>
    <w:p w:rsidR="008A1A38" w:rsidRPr="00233CFC" w:rsidRDefault="008A1A38" w:rsidP="008A1A38">
      <w:pPr>
        <w:pStyle w:val="subsection2"/>
      </w:pPr>
      <w:r w:rsidRPr="00233CFC">
        <w:t>the Secretary must calculate the amount in which the Secretary considers child care benefit by fee reduction is applicable in respect of the child in respect of the week.</w:t>
      </w:r>
    </w:p>
    <w:p w:rsidR="008A1A38" w:rsidRPr="00233CFC" w:rsidRDefault="008A1A38" w:rsidP="008A1A38">
      <w:pPr>
        <w:pStyle w:val="subsection"/>
      </w:pPr>
      <w:r w:rsidRPr="00233CFC">
        <w:tab/>
        <w:t>(2)</w:t>
      </w:r>
      <w:r w:rsidRPr="00233CFC">
        <w:tab/>
        <w:t>In calculating the amount, the Secretary must take into account all of the following decisions:</w:t>
      </w:r>
    </w:p>
    <w:p w:rsidR="008A1A38" w:rsidRPr="00233CFC" w:rsidRDefault="008A1A38" w:rsidP="008A1A38">
      <w:pPr>
        <w:pStyle w:val="paragraph"/>
      </w:pPr>
      <w:r w:rsidRPr="00233CFC">
        <w:tab/>
        <w:t>(a)</w:t>
      </w:r>
      <w:r w:rsidRPr="00233CFC">
        <w:tab/>
        <w:t>determinations made under this Act and under the Family Assistance Act by the Secretary in respect of the child;</w:t>
      </w:r>
    </w:p>
    <w:p w:rsidR="008A1A38" w:rsidRPr="00233CFC" w:rsidRDefault="008A1A38" w:rsidP="008A1A38">
      <w:pPr>
        <w:pStyle w:val="paragraph"/>
      </w:pPr>
      <w:r w:rsidRPr="00233CFC">
        <w:tab/>
        <w:t>(b)</w:t>
      </w:r>
      <w:r w:rsidRPr="00233CFC">
        <w:tab/>
        <w:t>certificates given by the service in respect of the child that relate to a weekly limit of hours under subsection</w:t>
      </w:r>
      <w:r w:rsidR="00233CFC">
        <w:t> </w:t>
      </w:r>
      <w:r w:rsidRPr="00233CFC">
        <w:t>54(10), 55(6) or 56(4) of the Family Assistance Act;</w:t>
      </w:r>
    </w:p>
    <w:p w:rsidR="008A1A38" w:rsidRPr="00233CFC" w:rsidRDefault="008A1A38" w:rsidP="008A1A38">
      <w:pPr>
        <w:pStyle w:val="paragraph"/>
      </w:pPr>
      <w:r w:rsidRPr="00233CFC">
        <w:tab/>
        <w:t>(c)</w:t>
      </w:r>
      <w:r w:rsidRPr="00233CFC">
        <w:tab/>
        <w:t>certificates given by the service setting a rate of child care benefit by fee reduction under subsection</w:t>
      </w:r>
      <w:r w:rsidR="00233CFC">
        <w:t> </w:t>
      </w:r>
      <w:r w:rsidRPr="00233CFC">
        <w:t>76(2) of the Family Assistance Act in respect of the child.</w:t>
      </w:r>
    </w:p>
    <w:p w:rsidR="008A1A38" w:rsidRPr="00233CFC" w:rsidRDefault="008A1A38" w:rsidP="008A1A38">
      <w:pPr>
        <w:pStyle w:val="subsection"/>
      </w:pPr>
      <w:r w:rsidRPr="00233CFC">
        <w:tab/>
        <w:t>(3)</w:t>
      </w:r>
      <w:r w:rsidRPr="00233CFC">
        <w:tab/>
        <w:t>The Secretary must notify the approved child care service of the amount calculated.</w:t>
      </w:r>
    </w:p>
    <w:p w:rsidR="008A1A38" w:rsidRPr="00233CFC" w:rsidRDefault="008A1A38" w:rsidP="008A1A38">
      <w:pPr>
        <w:pStyle w:val="subsection"/>
      </w:pPr>
      <w:r w:rsidRPr="00233CFC">
        <w:tab/>
        <w:t>(4)</w:t>
      </w:r>
      <w:r w:rsidRPr="00233CFC">
        <w:tab/>
        <w:t>The notice must be given in the form, and in the manner or way, approved by the Secretary.</w:t>
      </w:r>
    </w:p>
    <w:p w:rsidR="008A1A38" w:rsidRPr="00233CFC" w:rsidRDefault="008A1A38" w:rsidP="008A1A38">
      <w:pPr>
        <w:pStyle w:val="subsection"/>
      </w:pPr>
      <w:r w:rsidRPr="00233CFC">
        <w:tab/>
        <w:t>(5)</w:t>
      </w:r>
      <w:r w:rsidRPr="00233CFC">
        <w:tab/>
        <w:t xml:space="preserve">Without limiting </w:t>
      </w:r>
      <w:r w:rsidR="00233CFC">
        <w:t>subsection (</w:t>
      </w:r>
      <w:r w:rsidRPr="00233CFC">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233CFC" w:rsidRDefault="008A1A38" w:rsidP="008A1A38">
      <w:pPr>
        <w:pStyle w:val="ActHead5"/>
      </w:pPr>
      <w:bookmarkStart w:id="176" w:name="_Toc447692796"/>
      <w:r w:rsidRPr="00233CFC">
        <w:rPr>
          <w:rStyle w:val="CharSectno"/>
        </w:rPr>
        <w:t>50ZC</w:t>
      </w:r>
      <w:r w:rsidRPr="00233CFC">
        <w:t xml:space="preserve">  Revising the rate and amount calculation</w:t>
      </w:r>
      <w:bookmarkEnd w:id="176"/>
    </w:p>
    <w:p w:rsidR="008A1A38" w:rsidRPr="00233CFC" w:rsidRDefault="008A1A38" w:rsidP="008A1A38">
      <w:pPr>
        <w:pStyle w:val="subsection"/>
      </w:pPr>
      <w:r w:rsidRPr="00233CFC">
        <w:tab/>
        <w:t>(1)</w:t>
      </w:r>
      <w:r w:rsidRPr="00233CFC">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233CFC">
        <w:t> </w:t>
      </w:r>
      <w:r w:rsidRPr="00233CFC">
        <w:t>54B of the amount in which the Secretary considers the service eligible in respect of the care provided to the child for the financial year in which the week falls.</w:t>
      </w:r>
    </w:p>
    <w:p w:rsidR="008A1A38" w:rsidRPr="00233CFC" w:rsidRDefault="008A1A38" w:rsidP="008A1A38">
      <w:pPr>
        <w:pStyle w:val="subsection"/>
      </w:pPr>
      <w:r w:rsidRPr="00233CFC">
        <w:tab/>
        <w:t>(2)</w:t>
      </w:r>
      <w:r w:rsidRPr="00233CFC">
        <w:tab/>
      </w:r>
      <w:r w:rsidR="00AA1879" w:rsidRPr="00233CFC">
        <w:t>The</w:t>
      </w:r>
      <w:r w:rsidRPr="00233CFC">
        <w:t xml:space="preserve"> Secretary must notify the approved child care service of the recalculated amount.</w:t>
      </w:r>
    </w:p>
    <w:p w:rsidR="008A1A38" w:rsidRPr="00233CFC" w:rsidRDefault="008A1A38" w:rsidP="008A1A38">
      <w:pPr>
        <w:pStyle w:val="subsection"/>
      </w:pPr>
      <w:r w:rsidRPr="00233CFC">
        <w:tab/>
        <w:t>(4)</w:t>
      </w:r>
      <w:r w:rsidRPr="00233CFC">
        <w:tab/>
        <w:t>The notice must be given in the form, and in the manner or way, approved by the Secretary.</w:t>
      </w:r>
    </w:p>
    <w:p w:rsidR="008A1A38" w:rsidRPr="00233CFC" w:rsidRDefault="008A1A38" w:rsidP="008A1A38">
      <w:pPr>
        <w:pStyle w:val="subsection"/>
      </w:pPr>
      <w:r w:rsidRPr="00233CFC">
        <w:tab/>
        <w:t>(5)</w:t>
      </w:r>
      <w:r w:rsidRPr="00233CFC">
        <w:tab/>
        <w:t xml:space="preserve">Without limiting </w:t>
      </w:r>
      <w:r w:rsidR="00233CFC">
        <w:t>subsection (</w:t>
      </w:r>
      <w:r w:rsidRPr="00233CFC">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233CFC" w:rsidRDefault="00127CA2" w:rsidP="00F01773">
      <w:pPr>
        <w:pStyle w:val="ActHead4"/>
      </w:pPr>
      <w:bookmarkStart w:id="177" w:name="_Toc447692797"/>
      <w:r w:rsidRPr="00233CFC">
        <w:rPr>
          <w:rStyle w:val="CharSubdNo"/>
        </w:rPr>
        <w:t>Subdivision</w:t>
      </w:r>
      <w:r w:rsidR="00753CFA" w:rsidRPr="00233CFC">
        <w:rPr>
          <w:rStyle w:val="CharSubdNo"/>
        </w:rPr>
        <w:t xml:space="preserve"> </w:t>
      </w:r>
      <w:r w:rsidR="00F01773" w:rsidRPr="00233CFC">
        <w:rPr>
          <w:rStyle w:val="CharSubdNo"/>
        </w:rPr>
        <w:t>D</w:t>
      </w:r>
      <w:r w:rsidR="00F01773" w:rsidRPr="00233CFC">
        <w:t>—</w:t>
      </w:r>
      <w:r w:rsidR="00F01773" w:rsidRPr="00233CFC">
        <w:rPr>
          <w:rStyle w:val="CharSubdText"/>
        </w:rPr>
        <w:t>Determination of entitlement if individual determined to be conditionally eligible for child care benefit by fee reduction</w:t>
      </w:r>
      <w:bookmarkEnd w:id="177"/>
    </w:p>
    <w:p w:rsidR="00F01773" w:rsidRPr="00233CFC" w:rsidRDefault="00F01773" w:rsidP="00F01773">
      <w:pPr>
        <w:pStyle w:val="ActHead5"/>
      </w:pPr>
      <w:bookmarkStart w:id="178" w:name="_Toc447692798"/>
      <w:r w:rsidRPr="00233CFC">
        <w:rPr>
          <w:rStyle w:val="CharSectno"/>
        </w:rPr>
        <w:t>51</w:t>
      </w:r>
      <w:r w:rsidRPr="00233CFC">
        <w:t xml:space="preserve">  Determination to be made if determination of conditional eligibility in force</w:t>
      </w:r>
      <w:bookmarkEnd w:id="178"/>
    </w:p>
    <w:p w:rsidR="00F01773" w:rsidRPr="00233CFC" w:rsidRDefault="00F01773" w:rsidP="00F01773">
      <w:pPr>
        <w:pStyle w:val="subsection"/>
      </w:pPr>
      <w:r w:rsidRPr="00233CFC">
        <w:tab/>
      </w:r>
      <w:r w:rsidRPr="00233CFC">
        <w:tab/>
        <w:t xml:space="preserve">This </w:t>
      </w:r>
      <w:r w:rsidR="00127CA2" w:rsidRPr="00233CFC">
        <w:t>Subdivision</w:t>
      </w:r>
      <w:r w:rsidR="00753CFA" w:rsidRPr="00233CFC">
        <w:t xml:space="preserve"> </w:t>
      </w:r>
      <w:r w:rsidRPr="00233CFC">
        <w:t>deals with determination of entitlement if a determination of conditional eligibility under section</w:t>
      </w:r>
      <w:r w:rsidR="00233CFC">
        <w:t> </w:t>
      </w:r>
      <w:r w:rsidRPr="00233CFC">
        <w:t xml:space="preserve">50F is in force in respect of an individual (the </w:t>
      </w:r>
      <w:r w:rsidRPr="00233CFC">
        <w:rPr>
          <w:b/>
          <w:i/>
        </w:rPr>
        <w:t>claimant</w:t>
      </w:r>
      <w:r w:rsidRPr="00233CFC">
        <w:t xml:space="preserve">) and a child (the </w:t>
      </w:r>
      <w:r w:rsidRPr="00233CFC">
        <w:rPr>
          <w:b/>
          <w:i/>
        </w:rPr>
        <w:t>child</w:t>
      </w:r>
      <w:r w:rsidRPr="00233CFC">
        <w:t>) at any time during an income year.</w:t>
      </w:r>
    </w:p>
    <w:p w:rsidR="00F01773" w:rsidRPr="00233CFC" w:rsidRDefault="00F01773" w:rsidP="00F01773">
      <w:pPr>
        <w:pStyle w:val="ActHead5"/>
      </w:pPr>
      <w:bookmarkStart w:id="179" w:name="_Toc447692799"/>
      <w:r w:rsidRPr="00233CFC">
        <w:rPr>
          <w:rStyle w:val="CharSectno"/>
        </w:rPr>
        <w:t>51A</w:t>
      </w:r>
      <w:r w:rsidRPr="00233CFC">
        <w:t xml:space="preserve">  Secretary must determine entitlement</w:t>
      </w:r>
      <w:bookmarkEnd w:id="179"/>
    </w:p>
    <w:p w:rsidR="00F01773" w:rsidRPr="00233CFC" w:rsidRDefault="00F01773" w:rsidP="00F01773">
      <w:pPr>
        <w:pStyle w:val="subsection"/>
      </w:pPr>
      <w:r w:rsidRPr="00233CFC">
        <w:tab/>
        <w:t>(1)</w:t>
      </w:r>
      <w:r w:rsidRPr="00233CFC">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233CFC" w:rsidRDefault="00F01773" w:rsidP="00F01773">
      <w:pPr>
        <w:pStyle w:val="subsection"/>
      </w:pPr>
      <w:r w:rsidRPr="00233CFC">
        <w:tab/>
        <w:t>(2)</w:t>
      </w:r>
      <w:r w:rsidRPr="00233CFC">
        <w:tab/>
        <w:t>The determination of entitlement is made after the end of each income year in respect of which the claimant is conditionally eligible in respect of the child.</w:t>
      </w:r>
    </w:p>
    <w:p w:rsidR="00F01773" w:rsidRPr="00233CFC" w:rsidRDefault="00F01773" w:rsidP="00F01773">
      <w:pPr>
        <w:pStyle w:val="ActHead5"/>
      </w:pPr>
      <w:bookmarkStart w:id="180" w:name="_Toc447692800"/>
      <w:r w:rsidRPr="00233CFC">
        <w:rPr>
          <w:rStyle w:val="CharSectno"/>
        </w:rPr>
        <w:t>51B</w:t>
      </w:r>
      <w:r w:rsidRPr="00233CFC">
        <w:t xml:space="preserve">  Determination of entitlement</w:t>
      </w:r>
      <w:bookmarkEnd w:id="180"/>
    </w:p>
    <w:p w:rsidR="004E5C48" w:rsidRPr="00233CFC" w:rsidRDefault="004E5C48" w:rsidP="004E5C48">
      <w:pPr>
        <w:pStyle w:val="subsection"/>
      </w:pPr>
      <w:r w:rsidRPr="00233CFC">
        <w:tab/>
        <w:t>(1)</w:t>
      </w:r>
      <w:r w:rsidRPr="00233CFC">
        <w:tab/>
        <w:t>If the Secretary is satisfied:</w:t>
      </w:r>
    </w:p>
    <w:p w:rsidR="004E5C48" w:rsidRPr="00233CFC" w:rsidRDefault="004E5C48" w:rsidP="004E5C48">
      <w:pPr>
        <w:pStyle w:val="paragraph"/>
      </w:pPr>
      <w:r w:rsidRPr="00233CFC">
        <w:tab/>
        <w:t>(a)</w:t>
      </w:r>
      <w:r w:rsidRPr="00233CFC">
        <w:tab/>
        <w:t>that the claimant is eligible under section</w:t>
      </w:r>
      <w:r w:rsidR="00233CFC">
        <w:t> </w:t>
      </w:r>
      <w:r w:rsidRPr="00233CFC">
        <w:t>43 of the Family Assistance Act for child care benefit by fee reduction in respect of one or more sessions of care provided by an approved child care service to the child during the income year; and</w:t>
      </w:r>
    </w:p>
    <w:p w:rsidR="004E5C48" w:rsidRPr="00233CFC" w:rsidRDefault="004E5C48" w:rsidP="004E5C48">
      <w:pPr>
        <w:pStyle w:val="paragraph"/>
      </w:pPr>
      <w:r w:rsidRPr="00233CFC">
        <w:tab/>
        <w:t>(b)</w:t>
      </w:r>
      <w:r w:rsidRPr="00233CFC">
        <w:tab/>
        <w:t>that, if the claimant were to be entitled to child care benefit by fee reduction in respect of the sessions, the rate of benefit would be more than a zero rate;</w:t>
      </w:r>
    </w:p>
    <w:p w:rsidR="004E5C48" w:rsidRPr="00233CFC" w:rsidRDefault="004E5C48" w:rsidP="004E5C48">
      <w:pPr>
        <w:pStyle w:val="subsection2"/>
      </w:pPr>
      <w:r w:rsidRPr="00233CFC">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233CFC" w:rsidRDefault="00F01773" w:rsidP="00F01773">
      <w:pPr>
        <w:pStyle w:val="subsection"/>
      </w:pPr>
      <w:r w:rsidRPr="00233CFC">
        <w:tab/>
        <w:t>(2)</w:t>
      </w:r>
      <w:r w:rsidRPr="00233CFC">
        <w:tab/>
        <w:t>In making the determination of entitlement, the Secretary takes into account all of the following decisions:</w:t>
      </w:r>
    </w:p>
    <w:p w:rsidR="00F01773" w:rsidRPr="00233CFC" w:rsidRDefault="00F01773" w:rsidP="00F01773">
      <w:pPr>
        <w:pStyle w:val="paragraph"/>
      </w:pPr>
      <w:r w:rsidRPr="00233CFC">
        <w:tab/>
        <w:t>(a)</w:t>
      </w:r>
      <w:r w:rsidRPr="00233CFC">
        <w:tab/>
        <w:t>determinations made under this Act and under section</w:t>
      </w:r>
      <w:r w:rsidR="00233CFC">
        <w:t> </w:t>
      </w:r>
      <w:r w:rsidRPr="00233CFC">
        <w:t>81 of the Family Assistance Act by the Secretary in respect of the claimant and the child;</w:t>
      </w:r>
    </w:p>
    <w:p w:rsidR="00F01773" w:rsidRPr="00233CFC" w:rsidRDefault="00F01773" w:rsidP="00F01773">
      <w:pPr>
        <w:pStyle w:val="paragraph"/>
      </w:pPr>
      <w:r w:rsidRPr="00233CFC">
        <w:tab/>
        <w:t>(b)</w:t>
      </w:r>
      <w:r w:rsidRPr="00233CFC">
        <w:tab/>
        <w:t>certificates given by the service in respect of the claimant and the child that relate to a weekly limit of hours under subsection</w:t>
      </w:r>
      <w:r w:rsidR="00233CFC">
        <w:t> </w:t>
      </w:r>
      <w:r w:rsidRPr="00233CFC">
        <w:t>54(10), 55(6) or 56(3) of the Family Assistance Act;</w:t>
      </w:r>
    </w:p>
    <w:p w:rsidR="00F01773" w:rsidRPr="00233CFC" w:rsidRDefault="00F01773" w:rsidP="00F01773">
      <w:pPr>
        <w:pStyle w:val="paragraph"/>
      </w:pPr>
      <w:r w:rsidRPr="00233CFC">
        <w:tab/>
        <w:t>(c)</w:t>
      </w:r>
      <w:r w:rsidRPr="00233CFC">
        <w:tab/>
        <w:t>certificates given by the service setting a rate of child care benefit under subsection</w:t>
      </w:r>
      <w:r w:rsidR="00233CFC">
        <w:t> </w:t>
      </w:r>
      <w:r w:rsidRPr="00233CFC">
        <w:t>76(1) of the Family Assistance Act in respect of the claimant and the child.</w:t>
      </w:r>
    </w:p>
    <w:p w:rsidR="002B7812" w:rsidRPr="00233CFC" w:rsidRDefault="002B7812" w:rsidP="002B7812">
      <w:pPr>
        <w:pStyle w:val="ActHead5"/>
      </w:pPr>
      <w:bookmarkStart w:id="181" w:name="_Toc447692801"/>
      <w:r w:rsidRPr="00233CFC">
        <w:rPr>
          <w:rStyle w:val="CharSectno"/>
        </w:rPr>
        <w:t>51C</w:t>
      </w:r>
      <w:r w:rsidRPr="00233CFC">
        <w:t xml:space="preserve">  Determination that no entitlement</w:t>
      </w:r>
      <w:bookmarkEnd w:id="181"/>
    </w:p>
    <w:p w:rsidR="002B7812" w:rsidRPr="00233CFC" w:rsidRDefault="002B7812" w:rsidP="002B7812">
      <w:pPr>
        <w:pStyle w:val="subsection"/>
      </w:pPr>
      <w:r w:rsidRPr="00233CFC">
        <w:tab/>
        <w:t>(1)</w:t>
      </w:r>
      <w:r w:rsidRPr="00233CFC">
        <w:tab/>
        <w:t>If the Secretary:</w:t>
      </w:r>
    </w:p>
    <w:p w:rsidR="002B7812" w:rsidRPr="00233CFC" w:rsidRDefault="002B7812" w:rsidP="002B7812">
      <w:pPr>
        <w:pStyle w:val="paragraph"/>
      </w:pPr>
      <w:r w:rsidRPr="00233CFC">
        <w:tab/>
        <w:t>(a)</w:t>
      </w:r>
      <w:r w:rsidRPr="00233CFC">
        <w:tab/>
        <w:t>is satisfied that the claimant is eligible as mentioned in paragraph</w:t>
      </w:r>
      <w:r w:rsidR="00233CFC">
        <w:t> </w:t>
      </w:r>
      <w:r w:rsidRPr="00233CFC">
        <w:t>51B(1)(a) in respect of care provided to a child by an approved child care service during an income year; but</w:t>
      </w:r>
    </w:p>
    <w:p w:rsidR="002B7812" w:rsidRPr="00233CFC" w:rsidRDefault="002B7812" w:rsidP="002B7812">
      <w:pPr>
        <w:pStyle w:val="paragraph"/>
      </w:pPr>
      <w:r w:rsidRPr="00233CFC">
        <w:tab/>
        <w:t>(b)</w:t>
      </w:r>
      <w:r w:rsidRPr="00233CFC">
        <w:tab/>
        <w:t>is not satisfied as mentioned in paragraph</w:t>
      </w:r>
      <w:r w:rsidR="00233CFC">
        <w:t> </w:t>
      </w:r>
      <w:r w:rsidRPr="00233CFC">
        <w:t>51B(1)(b) that, if the claimant were to be entitled to child care benefit, the rate of benefit would be more than a zero rate;</w:t>
      </w:r>
    </w:p>
    <w:p w:rsidR="002B7812" w:rsidRPr="00233CFC" w:rsidRDefault="002B7812" w:rsidP="002B7812">
      <w:pPr>
        <w:pStyle w:val="subsection2"/>
      </w:pPr>
      <w:r w:rsidRPr="00233CFC">
        <w:t>the Secretary must determine that the claimant is not entitled to be paid child care benefit by fee reduction in respect of that care.</w:t>
      </w:r>
    </w:p>
    <w:p w:rsidR="002B7812" w:rsidRPr="00233CFC" w:rsidRDefault="002B7812" w:rsidP="002B7812">
      <w:pPr>
        <w:pStyle w:val="subsection"/>
      </w:pPr>
      <w:r w:rsidRPr="00233CFC">
        <w:tab/>
        <w:t>(2)</w:t>
      </w:r>
      <w:r w:rsidRPr="00233CFC">
        <w:tab/>
        <w:t>If the Secretary is not satisfied that the claimant is eligible as mentioned in paragraph</w:t>
      </w:r>
      <w:r w:rsidR="00233CFC">
        <w:t> </w:t>
      </w:r>
      <w:r w:rsidRPr="00233CFC">
        <w:t>51B(1)(a) in respect of care provided to a child by an approved child care service during an income year, the Secretary must determine that the claimant is not entitled to be paid child care benefit by fee reduction in respect of that care.</w:t>
      </w:r>
    </w:p>
    <w:p w:rsidR="00F01773" w:rsidRPr="00233CFC" w:rsidRDefault="00F01773" w:rsidP="00F01773">
      <w:pPr>
        <w:pStyle w:val="ActHead5"/>
      </w:pPr>
      <w:bookmarkStart w:id="182" w:name="_Toc447692802"/>
      <w:r w:rsidRPr="00233CFC">
        <w:rPr>
          <w:rStyle w:val="CharSectno"/>
        </w:rPr>
        <w:t>51D</w:t>
      </w:r>
      <w:r w:rsidRPr="00233CFC">
        <w:t xml:space="preserve">  When determination is in force</w:t>
      </w:r>
      <w:bookmarkEnd w:id="182"/>
    </w:p>
    <w:p w:rsidR="00F01773" w:rsidRPr="00233CFC" w:rsidRDefault="00F01773" w:rsidP="00F01773">
      <w:pPr>
        <w:pStyle w:val="subsection"/>
      </w:pPr>
      <w:r w:rsidRPr="00233CFC">
        <w:tab/>
      </w:r>
      <w:r w:rsidRPr="00233CFC">
        <w:tab/>
        <w:t xml:space="preserve">A determination under this </w:t>
      </w:r>
      <w:r w:rsidR="00127CA2" w:rsidRPr="00233CFC">
        <w:t>Subdivision</w:t>
      </w:r>
      <w:r w:rsidR="00753CFA" w:rsidRPr="00233CFC">
        <w:t xml:space="preserve"> </w:t>
      </w:r>
      <w:r w:rsidRPr="00233CFC">
        <w:t>comes into force when it is made and remains in force at all times afterwards.</w:t>
      </w:r>
    </w:p>
    <w:p w:rsidR="00F01773" w:rsidRPr="00233CFC" w:rsidRDefault="00F01773" w:rsidP="00F01773">
      <w:pPr>
        <w:pStyle w:val="ActHead5"/>
      </w:pPr>
      <w:bookmarkStart w:id="183" w:name="_Toc447692803"/>
      <w:r w:rsidRPr="00233CFC">
        <w:rPr>
          <w:rStyle w:val="CharSectno"/>
        </w:rPr>
        <w:t>51E</w:t>
      </w:r>
      <w:r w:rsidRPr="00233CFC">
        <w:t xml:space="preserve">  Notice of determination</w:t>
      </w:r>
      <w:bookmarkEnd w:id="183"/>
    </w:p>
    <w:p w:rsidR="00F01773" w:rsidRPr="00233CFC" w:rsidRDefault="00F01773" w:rsidP="00F01773">
      <w:pPr>
        <w:pStyle w:val="subsection"/>
      </w:pPr>
      <w:r w:rsidRPr="00233CFC">
        <w:tab/>
        <w:t>(1)</w:t>
      </w:r>
      <w:r w:rsidRPr="00233CFC">
        <w:tab/>
        <w:t xml:space="preserve">The Secretary must give notice of a determination under this </w:t>
      </w:r>
      <w:r w:rsidR="00127CA2" w:rsidRPr="00233CFC">
        <w:t>Subdivision</w:t>
      </w:r>
      <w:r w:rsidR="00753CFA" w:rsidRPr="00233CFC">
        <w:t xml:space="preserve"> </w:t>
      </w:r>
      <w:r w:rsidRPr="00233CFC">
        <w:t>to the claimant, stating:</w:t>
      </w:r>
    </w:p>
    <w:p w:rsidR="00F01773" w:rsidRPr="00233CFC" w:rsidRDefault="00F01773" w:rsidP="00F01773">
      <w:pPr>
        <w:pStyle w:val="paragraph"/>
      </w:pPr>
      <w:r w:rsidRPr="00233CFC">
        <w:tab/>
        <w:t>(a)</w:t>
      </w:r>
      <w:r w:rsidRPr="00233CFC">
        <w:tab/>
        <w:t>the income year in respect of which the determination is made; and</w:t>
      </w:r>
    </w:p>
    <w:p w:rsidR="00F01773" w:rsidRPr="00233CFC" w:rsidRDefault="00F01773" w:rsidP="00F01773">
      <w:pPr>
        <w:pStyle w:val="paragraph"/>
      </w:pPr>
      <w:r w:rsidRPr="00233CFC">
        <w:tab/>
        <w:t>(b)</w:t>
      </w:r>
      <w:r w:rsidRPr="00233CFC">
        <w:tab/>
        <w:t>whether, under the determination, the claimant is entitled to be paid child care benefit by fee reduction for the child for the income year; and</w:t>
      </w:r>
    </w:p>
    <w:p w:rsidR="00F01773" w:rsidRPr="00233CFC" w:rsidRDefault="00F01773" w:rsidP="00F01773">
      <w:pPr>
        <w:pStyle w:val="paragraph"/>
      </w:pPr>
      <w:r w:rsidRPr="00233CFC">
        <w:tab/>
        <w:t>(c)</w:t>
      </w:r>
      <w:r w:rsidRPr="00233CFC">
        <w:tab/>
        <w:t>if the claimant is so entitled:</w:t>
      </w:r>
    </w:p>
    <w:p w:rsidR="00F01773" w:rsidRPr="00233CFC" w:rsidRDefault="00F01773" w:rsidP="00F01773">
      <w:pPr>
        <w:pStyle w:val="paragraphsub"/>
      </w:pPr>
      <w:r w:rsidRPr="00233CFC">
        <w:tab/>
        <w:t>(i)</w:t>
      </w:r>
      <w:r w:rsidRPr="00233CFC">
        <w:tab/>
        <w:t>the name of the child in respect of whom the claimant is entitled; and</w:t>
      </w:r>
    </w:p>
    <w:p w:rsidR="00F01773" w:rsidRPr="00233CFC" w:rsidRDefault="00F01773" w:rsidP="00F01773">
      <w:pPr>
        <w:pStyle w:val="paragraphsub"/>
      </w:pPr>
      <w:r w:rsidRPr="00233CFC">
        <w:tab/>
        <w:t>(ii)</w:t>
      </w:r>
      <w:r w:rsidRPr="00233CFC">
        <w:tab/>
        <w:t>the amount of the entitlement; and</w:t>
      </w:r>
    </w:p>
    <w:p w:rsidR="008A1A38" w:rsidRPr="00233CFC" w:rsidRDefault="008A1A38" w:rsidP="008A1A38">
      <w:pPr>
        <w:pStyle w:val="paragraphsub"/>
      </w:pPr>
      <w:r w:rsidRPr="00233CFC">
        <w:tab/>
        <w:t>(iii)</w:t>
      </w:r>
      <w:r w:rsidRPr="00233CFC">
        <w:tab/>
        <w:t>the total amount of the fee reductions (if any) that an approved child care service providing care to the child is required, under section</w:t>
      </w:r>
      <w:r w:rsidR="00233CFC">
        <w:t> </w:t>
      </w:r>
      <w:r w:rsidRPr="00233CFC">
        <w:t>219B, to pass on to the claimant in respect of sessions of care provided to the child during the income year; and</w:t>
      </w:r>
    </w:p>
    <w:p w:rsidR="00F01773" w:rsidRPr="00233CFC" w:rsidRDefault="00F01773" w:rsidP="00F01773">
      <w:pPr>
        <w:pStyle w:val="paragraphsub"/>
      </w:pPr>
      <w:r w:rsidRPr="00233CFC">
        <w:tab/>
        <w:t>(iv)</w:t>
      </w:r>
      <w:r w:rsidRPr="00233CFC">
        <w:tab/>
        <w:t>if the amount of the entitlement is greater than the amount of the fee reductions—the amount of the difference, how it will be paid and to whom it will be paid; and</w:t>
      </w:r>
    </w:p>
    <w:p w:rsidR="00F01773" w:rsidRPr="00233CFC" w:rsidRDefault="00F01773" w:rsidP="00F01773">
      <w:pPr>
        <w:pStyle w:val="paragraphsub"/>
      </w:pPr>
      <w:r w:rsidRPr="00233CFC">
        <w:tab/>
        <w:t>(v)</w:t>
      </w:r>
      <w:r w:rsidRPr="00233CFC">
        <w:tab/>
        <w:t>if the amount of the entitlement is less than the amount of the fee reductions—the amount of the difference, the fact that the amount is a debt, information relating to how, and from whom, the debt will be recovered; and</w:t>
      </w:r>
    </w:p>
    <w:p w:rsidR="00F01773" w:rsidRPr="00233CFC" w:rsidRDefault="00F01773" w:rsidP="00F01773">
      <w:pPr>
        <w:pStyle w:val="paragraph"/>
      </w:pPr>
      <w:r w:rsidRPr="00233CFC">
        <w:tab/>
        <w:t>(d)</w:t>
      </w:r>
      <w:r w:rsidRPr="00233CFC">
        <w:tab/>
        <w:t>that the claimant may apply for review of the determination in the manner set out in Part</w:t>
      </w:r>
      <w:r w:rsidR="00233CFC">
        <w:t> </w:t>
      </w:r>
      <w:r w:rsidRPr="00233CFC">
        <w:t>5.</w:t>
      </w:r>
    </w:p>
    <w:p w:rsidR="00F01773" w:rsidRPr="00233CFC" w:rsidRDefault="00F01773" w:rsidP="00F01773">
      <w:pPr>
        <w:pStyle w:val="subsection"/>
      </w:pPr>
      <w:r w:rsidRPr="00233CFC">
        <w:tab/>
        <w:t>(2)</w:t>
      </w:r>
      <w:r w:rsidRPr="00233CFC">
        <w:tab/>
        <w:t xml:space="preserve">The determination is not ineffective by reason only that any, or all, of the requirements of </w:t>
      </w:r>
      <w:r w:rsidR="00233CFC">
        <w:t>subsection (</w:t>
      </w:r>
      <w:r w:rsidRPr="00233CFC">
        <w:t>1) are not complied with.</w:t>
      </w:r>
    </w:p>
    <w:p w:rsidR="00F01773" w:rsidRPr="00233CFC" w:rsidRDefault="00127CA2" w:rsidP="00F01773">
      <w:pPr>
        <w:pStyle w:val="ActHead4"/>
      </w:pPr>
      <w:bookmarkStart w:id="184" w:name="_Toc447692804"/>
      <w:r w:rsidRPr="00233CFC">
        <w:rPr>
          <w:rStyle w:val="CharSubdNo"/>
        </w:rPr>
        <w:t>Subdivision</w:t>
      </w:r>
      <w:r w:rsidR="00753CFA" w:rsidRPr="00233CFC">
        <w:rPr>
          <w:rStyle w:val="CharSubdNo"/>
        </w:rPr>
        <w:t xml:space="preserve"> </w:t>
      </w:r>
      <w:r w:rsidR="00F01773" w:rsidRPr="00233CFC">
        <w:rPr>
          <w:rStyle w:val="CharSubdNo"/>
        </w:rPr>
        <w:t>E</w:t>
      </w:r>
      <w:r w:rsidR="00F01773" w:rsidRPr="00233CFC">
        <w:t>—</w:t>
      </w:r>
      <w:r w:rsidR="00F01773" w:rsidRPr="00233CFC">
        <w:rPr>
          <w:rStyle w:val="CharSubdText"/>
        </w:rPr>
        <w:t>Determination of entitlement if individual claims payment of child care benefit for a past period</w:t>
      </w:r>
      <w:bookmarkEnd w:id="184"/>
    </w:p>
    <w:p w:rsidR="00F01773" w:rsidRPr="00233CFC" w:rsidRDefault="00F01773" w:rsidP="00F01773">
      <w:pPr>
        <w:pStyle w:val="ActHead5"/>
      </w:pPr>
      <w:bookmarkStart w:id="185" w:name="_Toc447692805"/>
      <w:r w:rsidRPr="00233CFC">
        <w:rPr>
          <w:rStyle w:val="CharSectno"/>
        </w:rPr>
        <w:t>52</w:t>
      </w:r>
      <w:r w:rsidRPr="00233CFC">
        <w:t xml:space="preserve">  Determination on effective claim</w:t>
      </w:r>
      <w:bookmarkEnd w:id="185"/>
    </w:p>
    <w:p w:rsidR="00F01773" w:rsidRPr="00233CFC" w:rsidRDefault="00F01773" w:rsidP="00F01773">
      <w:pPr>
        <w:pStyle w:val="subsection"/>
      </w:pPr>
      <w:r w:rsidRPr="00233CFC">
        <w:tab/>
        <w:t>(1)</w:t>
      </w:r>
      <w:r w:rsidRPr="00233CFC">
        <w:tab/>
        <w:t xml:space="preserve">This </w:t>
      </w:r>
      <w:r w:rsidR="00127CA2" w:rsidRPr="00233CFC">
        <w:t>Subdivision</w:t>
      </w:r>
      <w:r w:rsidR="00753CFA" w:rsidRPr="00233CFC">
        <w:t xml:space="preserve"> </w:t>
      </w:r>
      <w:r w:rsidRPr="00233CFC">
        <w:t xml:space="preserve">deals with determination of entitlement if an individual (the </w:t>
      </w:r>
      <w:r w:rsidRPr="00233CFC">
        <w:rPr>
          <w:b/>
          <w:i/>
        </w:rPr>
        <w:t>claimant</w:t>
      </w:r>
      <w:r w:rsidRPr="00233CFC">
        <w:t xml:space="preserve">) has made an effective claim for payment of child care benefit for a past period for care provided by an approved child care service or a registered carer to a child (the </w:t>
      </w:r>
      <w:r w:rsidRPr="00233CFC">
        <w:rPr>
          <w:b/>
          <w:i/>
        </w:rPr>
        <w:t>child</w:t>
      </w:r>
      <w:r w:rsidRPr="00233CFC">
        <w:t>).</w:t>
      </w:r>
    </w:p>
    <w:p w:rsidR="00F01773" w:rsidRPr="00233CFC" w:rsidRDefault="00F01773" w:rsidP="00F01773">
      <w:pPr>
        <w:pStyle w:val="subsection"/>
      </w:pPr>
      <w:r w:rsidRPr="00233CFC">
        <w:tab/>
        <w:t>(2)</w:t>
      </w:r>
      <w:r w:rsidRPr="00233CFC">
        <w:tab/>
        <w:t>If a claim is not effective, it is taken not to have been made.</w:t>
      </w:r>
    </w:p>
    <w:p w:rsidR="00F01773" w:rsidRPr="00233CFC" w:rsidRDefault="00F01773" w:rsidP="00F01773">
      <w:pPr>
        <w:pStyle w:val="subsection"/>
      </w:pPr>
      <w:r w:rsidRPr="00233CFC">
        <w:tab/>
        <w:t>(3)</w:t>
      </w:r>
      <w:r w:rsidRPr="00233CFC">
        <w:tab/>
        <w:t>The Secretary makes a determination of entitlement in respect of each child for whom the claimant has made a claim.</w:t>
      </w:r>
    </w:p>
    <w:p w:rsidR="00F01773" w:rsidRPr="00233CFC" w:rsidRDefault="00F01773" w:rsidP="00F01773">
      <w:pPr>
        <w:pStyle w:val="ActHead5"/>
      </w:pPr>
      <w:bookmarkStart w:id="186" w:name="_Toc447692806"/>
      <w:r w:rsidRPr="00233CFC">
        <w:rPr>
          <w:rStyle w:val="CharSectno"/>
        </w:rPr>
        <w:t>52A</w:t>
      </w:r>
      <w:r w:rsidRPr="00233CFC">
        <w:t xml:space="preserve">  Secretary must determine claim</w:t>
      </w:r>
      <w:bookmarkEnd w:id="186"/>
    </w:p>
    <w:p w:rsidR="00F01773" w:rsidRPr="00233CFC" w:rsidRDefault="00F01773" w:rsidP="00F01773">
      <w:pPr>
        <w:pStyle w:val="subsection"/>
      </w:pPr>
      <w:r w:rsidRPr="00233CFC">
        <w:tab/>
      </w:r>
      <w:r w:rsidRPr="00233CFC">
        <w:tab/>
        <w:t>Subject to sections</w:t>
      </w:r>
      <w:r w:rsidR="00233CFC">
        <w:t> </w:t>
      </w:r>
      <w:r w:rsidRPr="00233CFC">
        <w:t>52B, 52C and 52D, after the effective claim is made by the claimant, the Secretary must determine the claim in accordance with this Subdivision.</w:t>
      </w:r>
    </w:p>
    <w:p w:rsidR="00F01773" w:rsidRPr="00233CFC" w:rsidRDefault="00F01773" w:rsidP="00F01773">
      <w:pPr>
        <w:pStyle w:val="ActHead5"/>
      </w:pPr>
      <w:bookmarkStart w:id="187" w:name="_Toc447692807"/>
      <w:r w:rsidRPr="00233CFC">
        <w:rPr>
          <w:rStyle w:val="CharSectno"/>
        </w:rPr>
        <w:t>52B</w:t>
      </w:r>
      <w:r w:rsidRPr="00233CFC">
        <w:t xml:space="preserve">  Restriction on determining claim where bank account details not provided</w:t>
      </w:r>
      <w:bookmarkEnd w:id="187"/>
    </w:p>
    <w:p w:rsidR="00F01773" w:rsidRPr="00233CFC" w:rsidRDefault="00F01773" w:rsidP="00F01773">
      <w:pPr>
        <w:pStyle w:val="subsection"/>
      </w:pPr>
      <w:r w:rsidRPr="00233CFC">
        <w:tab/>
        <w:t>(1)</w:t>
      </w:r>
      <w:r w:rsidRPr="00233CFC">
        <w:tab/>
        <w:t>If the claimant makes a statement of the kind set out in paragraph</w:t>
      </w:r>
      <w:r w:rsidR="00233CFC">
        <w:t> </w:t>
      </w:r>
      <w:r w:rsidRPr="00233CFC">
        <w:t>49G(2)(b), the Secretary can only determine the claim if, within 28 days after the claim is made, the claimant nominates, and provides details of, a bank account of a kind referred to in paragraph</w:t>
      </w:r>
      <w:r w:rsidR="00233CFC">
        <w:t> </w:t>
      </w:r>
      <w:r w:rsidRPr="00233CFC">
        <w:t>49G(2)(a) into which the amount of the entitlement to child care benefit is to be paid.</w:t>
      </w:r>
    </w:p>
    <w:p w:rsidR="00F01773" w:rsidRPr="00233CFC" w:rsidRDefault="00F01773" w:rsidP="00F01773">
      <w:pPr>
        <w:pStyle w:val="subsection"/>
        <w:rPr>
          <w:snapToGrid w:val="0"/>
          <w:lang w:eastAsia="en-US"/>
        </w:rPr>
      </w:pPr>
      <w:r w:rsidRPr="00233CFC">
        <w:tab/>
      </w:r>
      <w:r w:rsidRPr="00233CFC">
        <w:rPr>
          <w:snapToGrid w:val="0"/>
          <w:lang w:eastAsia="en-US"/>
        </w:rPr>
        <w:t>(2)</w:t>
      </w:r>
      <w:r w:rsidRPr="00233CFC">
        <w:rPr>
          <w:snapToGrid w:val="0"/>
          <w:lang w:eastAsia="en-US"/>
        </w:rPr>
        <w:tab/>
        <w:t xml:space="preserve">If, after the 28 days mentioned in </w:t>
      </w:r>
      <w:r w:rsidR="00233CFC">
        <w:rPr>
          <w:snapToGrid w:val="0"/>
          <w:lang w:eastAsia="en-US"/>
        </w:rPr>
        <w:t>subsection (</w:t>
      </w:r>
      <w:r w:rsidRPr="00233CFC">
        <w:rPr>
          <w:snapToGrid w:val="0"/>
          <w:lang w:eastAsia="en-US"/>
        </w:rPr>
        <w:t>1) have passed, the Secretary cannot, because of that subsection, determine the claim, the claim is taken never to have been made.</w:t>
      </w:r>
    </w:p>
    <w:p w:rsidR="00F01773" w:rsidRPr="00233CFC" w:rsidRDefault="00F01773" w:rsidP="00F01773">
      <w:pPr>
        <w:pStyle w:val="ActHead5"/>
      </w:pPr>
      <w:bookmarkStart w:id="188" w:name="_Toc447692808"/>
      <w:r w:rsidRPr="00233CFC">
        <w:rPr>
          <w:rStyle w:val="CharSectno"/>
        </w:rPr>
        <w:t>52C</w:t>
      </w:r>
      <w:r w:rsidRPr="00233CFC">
        <w:t xml:space="preserve">  Restriction on determining claim where tax file number not provided etc.</w:t>
      </w:r>
      <w:bookmarkEnd w:id="188"/>
    </w:p>
    <w:p w:rsidR="00F01773" w:rsidRPr="00233CFC" w:rsidRDefault="00F01773" w:rsidP="00F01773">
      <w:pPr>
        <w:pStyle w:val="subsection"/>
      </w:pPr>
      <w:r w:rsidRPr="00233CFC">
        <w:tab/>
        <w:t>(1)</w:t>
      </w:r>
      <w:r w:rsidRPr="00233CFC">
        <w:tab/>
        <w:t>If a TFN claim person makes a statement of the kind set out in subsection</w:t>
      </w:r>
      <w:r w:rsidR="00233CFC">
        <w:t> </w:t>
      </w:r>
      <w:r w:rsidRPr="00233CFC">
        <w:t>49E(4) or (5), the Secretary can only determine the claim if the Commissioner of Taxation tells the Secretary the person’s tax file number.</w:t>
      </w:r>
    </w:p>
    <w:p w:rsidR="00F01773" w:rsidRPr="00233CFC" w:rsidRDefault="00F01773" w:rsidP="00F01773">
      <w:pPr>
        <w:pStyle w:val="subsection"/>
      </w:pPr>
      <w:r w:rsidRPr="00233CFC">
        <w:tab/>
        <w:t>(2)</w:t>
      </w:r>
      <w:r w:rsidRPr="00233CFC">
        <w:tab/>
        <w:t xml:space="preserve">If the Secretary cannot determine the claim under </w:t>
      </w:r>
      <w:r w:rsidR="00233CFC">
        <w:t>subsection (</w:t>
      </w:r>
      <w:r w:rsidRPr="00233CFC">
        <w:t>1) because the Commissioner of Taxation tells the Secretary that:</w:t>
      </w:r>
    </w:p>
    <w:p w:rsidR="00F01773" w:rsidRPr="00233CFC" w:rsidRDefault="00F01773" w:rsidP="00F01773">
      <w:pPr>
        <w:pStyle w:val="paragraph"/>
      </w:pPr>
      <w:r w:rsidRPr="00233CFC">
        <w:tab/>
        <w:t>(a)</w:t>
      </w:r>
      <w:r w:rsidRPr="00233CFC">
        <w:tab/>
        <w:t>the person does not have a tax file number; or</w:t>
      </w:r>
    </w:p>
    <w:p w:rsidR="00F01773" w:rsidRPr="00233CFC" w:rsidRDefault="00F01773" w:rsidP="00F01773">
      <w:pPr>
        <w:pStyle w:val="paragraph"/>
      </w:pPr>
      <w:r w:rsidRPr="00233CFC">
        <w:tab/>
        <w:t>(b)</w:t>
      </w:r>
      <w:r w:rsidRPr="00233CFC">
        <w:tab/>
        <w:t>the person has not applied for a tax file number; or</w:t>
      </w:r>
    </w:p>
    <w:p w:rsidR="00F01773" w:rsidRPr="00233CFC" w:rsidRDefault="00F01773" w:rsidP="00F01773">
      <w:pPr>
        <w:pStyle w:val="paragraph"/>
      </w:pPr>
      <w:r w:rsidRPr="00233CFC">
        <w:tab/>
        <w:t>(c)</w:t>
      </w:r>
      <w:r w:rsidRPr="00233CFC">
        <w:tab/>
        <w:t>an application by the person for a tax file number has been refused; or</w:t>
      </w:r>
    </w:p>
    <w:p w:rsidR="00F01773" w:rsidRPr="00233CFC" w:rsidRDefault="00F01773" w:rsidP="00F01773">
      <w:pPr>
        <w:pStyle w:val="paragraph"/>
      </w:pPr>
      <w:r w:rsidRPr="00233CFC">
        <w:tab/>
        <w:t>(d)</w:t>
      </w:r>
      <w:r w:rsidRPr="00233CFC">
        <w:tab/>
        <w:t>the person has withdrawn an application for a tax file number;</w:t>
      </w:r>
    </w:p>
    <w:p w:rsidR="00F01773" w:rsidRPr="00233CFC" w:rsidRDefault="00F01773" w:rsidP="00F01773">
      <w:pPr>
        <w:pStyle w:val="subsection2"/>
      </w:pPr>
      <w:r w:rsidRPr="00233CFC">
        <w:t>the claim is taken never to have been made.</w:t>
      </w:r>
    </w:p>
    <w:p w:rsidR="00F01773" w:rsidRPr="00233CFC" w:rsidRDefault="00F01773" w:rsidP="00F01773">
      <w:pPr>
        <w:pStyle w:val="ActHead5"/>
      </w:pPr>
      <w:bookmarkStart w:id="189" w:name="_Toc447692809"/>
      <w:r w:rsidRPr="00233CFC">
        <w:rPr>
          <w:rStyle w:val="CharSectno"/>
        </w:rPr>
        <w:t>52D</w:t>
      </w:r>
      <w:r w:rsidRPr="00233CFC">
        <w:t xml:space="preserve">  Restriction on determining claim for care provided by an approved child care service where tax assessment not made</w:t>
      </w:r>
      <w:bookmarkEnd w:id="189"/>
    </w:p>
    <w:p w:rsidR="00F01773" w:rsidRPr="00233CFC" w:rsidRDefault="00F01773" w:rsidP="00F01773">
      <w:pPr>
        <w:pStyle w:val="subsection"/>
      </w:pPr>
      <w:r w:rsidRPr="00233CFC">
        <w:tab/>
      </w:r>
      <w:r w:rsidRPr="00233CFC">
        <w:tab/>
        <w:t>If:</w:t>
      </w:r>
    </w:p>
    <w:p w:rsidR="00F01773" w:rsidRPr="00233CFC" w:rsidRDefault="00F01773" w:rsidP="00F01773">
      <w:pPr>
        <w:pStyle w:val="paragraph"/>
      </w:pPr>
      <w:r w:rsidRPr="00233CFC">
        <w:tab/>
        <w:t>(a)</w:t>
      </w:r>
      <w:r w:rsidRPr="00233CFC">
        <w:tab/>
        <w:t>the claim is one for payment of child care benefit for a past period for care provided by an approved child care service; and</w:t>
      </w:r>
    </w:p>
    <w:p w:rsidR="00F01773" w:rsidRPr="00233CFC" w:rsidRDefault="00F01773" w:rsidP="00F01773">
      <w:pPr>
        <w:pStyle w:val="paragraph"/>
        <w:rPr>
          <w:snapToGrid w:val="0"/>
          <w:lang w:eastAsia="en-US"/>
        </w:rPr>
      </w:pPr>
      <w:r w:rsidRPr="00233CFC">
        <w:tab/>
        <w:t>(b)</w:t>
      </w:r>
      <w:r w:rsidRPr="00233CFC">
        <w:tab/>
        <w:t xml:space="preserve">in the claim, the claimant did not </w:t>
      </w:r>
      <w:r w:rsidRPr="00233CFC">
        <w:rPr>
          <w:snapToGrid w:val="0"/>
          <w:lang w:eastAsia="en-US"/>
        </w:rPr>
        <w:t xml:space="preserve">opt to have </w:t>
      </w:r>
      <w:r w:rsidR="00F5483D" w:rsidRPr="00233CFC">
        <w:t>a CCB % of zero % applicable to him or her</w:t>
      </w:r>
      <w:r w:rsidRPr="00233CFC">
        <w:rPr>
          <w:snapToGrid w:val="0"/>
          <w:lang w:eastAsia="en-US"/>
        </w:rPr>
        <w:t>;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one or more TFN claim persons are required to lodge an income tax return for the income year in which the past period falls; and</w:t>
      </w:r>
    </w:p>
    <w:p w:rsidR="00F01773" w:rsidRPr="00233CFC" w:rsidRDefault="00F01773" w:rsidP="00F01773">
      <w:pPr>
        <w:pStyle w:val="paragraph"/>
        <w:rPr>
          <w:snapToGrid w:val="0"/>
          <w:lang w:eastAsia="en-US"/>
        </w:rPr>
      </w:pPr>
      <w:r w:rsidRPr="00233CFC">
        <w:rPr>
          <w:snapToGrid w:val="0"/>
          <w:lang w:eastAsia="en-US"/>
        </w:rPr>
        <w:tab/>
        <w:t>(d)</w:t>
      </w:r>
      <w:r w:rsidRPr="00233CFC">
        <w:rPr>
          <w:snapToGrid w:val="0"/>
          <w:lang w:eastAsia="en-US"/>
        </w:rPr>
        <w:tab/>
        <w:t xml:space="preserve">at the time the claim is made, an assessment has not been made under the </w:t>
      </w:r>
      <w:r w:rsidRPr="00233CFC">
        <w:rPr>
          <w:i/>
          <w:snapToGrid w:val="0"/>
          <w:lang w:eastAsia="en-US"/>
        </w:rPr>
        <w:t>Income Tax Assessment Act 1936</w:t>
      </w:r>
      <w:r w:rsidRPr="00233CFC">
        <w:rPr>
          <w:snapToGrid w:val="0"/>
          <w:lang w:eastAsia="en-US"/>
        </w:rPr>
        <w:t xml:space="preserve"> of the tax payable on each of those TFN claim persons’ taxable income for that income year;</w:t>
      </w:r>
    </w:p>
    <w:p w:rsidR="00F01773" w:rsidRPr="00233CFC" w:rsidRDefault="00F01773" w:rsidP="00F01773">
      <w:pPr>
        <w:pStyle w:val="subsection2"/>
        <w:rPr>
          <w:snapToGrid w:val="0"/>
          <w:lang w:eastAsia="en-US"/>
        </w:rPr>
      </w:pPr>
      <w:r w:rsidRPr="00233CFC">
        <w:rPr>
          <w:snapToGrid w:val="0"/>
          <w:lang w:eastAsia="en-US"/>
        </w:rPr>
        <w:t>the Secretary can only determine the claim when the assessment has been made.</w:t>
      </w:r>
    </w:p>
    <w:p w:rsidR="00F01773" w:rsidRPr="00233CFC" w:rsidRDefault="00F01773" w:rsidP="00F01773">
      <w:pPr>
        <w:pStyle w:val="ActHead5"/>
      </w:pPr>
      <w:bookmarkStart w:id="190" w:name="_Toc447692810"/>
      <w:r w:rsidRPr="00233CFC">
        <w:rPr>
          <w:rStyle w:val="CharSectno"/>
        </w:rPr>
        <w:t>52E</w:t>
      </w:r>
      <w:r w:rsidRPr="00233CFC">
        <w:t xml:space="preserve">  Determination of entitlement—claim for care provided by an approved child care service</w:t>
      </w:r>
      <w:bookmarkEnd w:id="190"/>
    </w:p>
    <w:p w:rsidR="00F01773" w:rsidRPr="00233CFC" w:rsidRDefault="00F01773" w:rsidP="00F01773">
      <w:pPr>
        <w:pStyle w:val="subsection"/>
      </w:pPr>
      <w:r w:rsidRPr="00233CFC">
        <w:tab/>
      </w:r>
      <w:r w:rsidRPr="00233CFC">
        <w:tab/>
        <w:t>If:</w:t>
      </w:r>
    </w:p>
    <w:p w:rsidR="00F01773" w:rsidRPr="00233CFC" w:rsidRDefault="00F01773" w:rsidP="00F01773">
      <w:pPr>
        <w:pStyle w:val="paragraph"/>
        <w:rPr>
          <w:snapToGrid w:val="0"/>
          <w:lang w:eastAsia="en-US"/>
        </w:rPr>
      </w:pPr>
      <w:r w:rsidRPr="00233CFC">
        <w:tab/>
        <w:t>(a)</w:t>
      </w:r>
      <w:r w:rsidRPr="00233CFC">
        <w:tab/>
      </w:r>
      <w:r w:rsidRPr="00233CFC">
        <w:rPr>
          <w:snapToGrid w:val="0"/>
          <w:lang w:eastAsia="en-US"/>
        </w:rPr>
        <w:t>the claim is for payment of child care benefit for a past period for care provided by an approved child care service;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Secretary is satisfied that the claimant is eligible under section</w:t>
      </w:r>
      <w:r w:rsidR="00233CFC">
        <w:rPr>
          <w:snapToGrid w:val="0"/>
          <w:lang w:eastAsia="en-US"/>
        </w:rPr>
        <w:t> </w:t>
      </w:r>
      <w:r w:rsidRPr="00233CFC">
        <w:rPr>
          <w:snapToGrid w:val="0"/>
          <w:lang w:eastAsia="en-US"/>
        </w:rPr>
        <w:t>44 of the Family Assistance Act in respect of the period;</w:t>
      </w:r>
      <w:r w:rsidR="00280C39" w:rsidRPr="00233CFC">
        <w:rPr>
          <w:snapToGrid w:val="0"/>
          <w:lang w:eastAsia="en-US"/>
        </w:rPr>
        <w:t xml:space="preserve"> </w:t>
      </w:r>
      <w:r w:rsidR="00280C39" w:rsidRPr="00233CFC">
        <w:t>and</w:t>
      </w:r>
    </w:p>
    <w:p w:rsidR="00280C39" w:rsidRPr="00233CFC" w:rsidRDefault="00280C39" w:rsidP="00280C39">
      <w:pPr>
        <w:pStyle w:val="paragraph"/>
      </w:pPr>
      <w:r w:rsidRPr="00233CFC">
        <w:tab/>
        <w:t>(c)</w:t>
      </w:r>
      <w:r w:rsidRPr="00233CFC">
        <w:tab/>
        <w:t>the Secretary is satisfied that, if the claimant were to be entitled to be paid child care benefit in respect of the period, the amount of the entitlement would be more than a nil amount;</w:t>
      </w:r>
    </w:p>
    <w:p w:rsidR="00F01773" w:rsidRPr="00233CFC" w:rsidRDefault="00F01773" w:rsidP="00F01773">
      <w:pPr>
        <w:pStyle w:val="subsection2"/>
        <w:rPr>
          <w:snapToGrid w:val="0"/>
          <w:lang w:eastAsia="en-US"/>
        </w:rPr>
      </w:pPr>
      <w:r w:rsidRPr="00233CFC">
        <w:rPr>
          <w:snapToGrid w:val="0"/>
          <w:lang w:eastAsia="en-US"/>
        </w:rPr>
        <w:t>the Secretary must determine that the claimant is entitled to be paid child care benefit for the past period in respect of the child and the amount of the</w:t>
      </w:r>
      <w:r w:rsidRPr="00233CFC">
        <w:rPr>
          <w:b/>
          <w:i/>
          <w:snapToGrid w:val="0"/>
          <w:lang w:eastAsia="en-US"/>
        </w:rPr>
        <w:t xml:space="preserve"> </w:t>
      </w:r>
      <w:r w:rsidRPr="00233CFC">
        <w:rPr>
          <w:snapToGrid w:val="0"/>
          <w:lang w:eastAsia="en-US"/>
        </w:rPr>
        <w:t>entitlement.</w:t>
      </w:r>
    </w:p>
    <w:p w:rsidR="00F01773" w:rsidRPr="00233CFC" w:rsidRDefault="00F01773" w:rsidP="00F01773">
      <w:pPr>
        <w:pStyle w:val="ActHead5"/>
      </w:pPr>
      <w:bookmarkStart w:id="191" w:name="_Toc447692811"/>
      <w:r w:rsidRPr="00233CFC">
        <w:rPr>
          <w:rStyle w:val="CharSectno"/>
        </w:rPr>
        <w:t>52F</w:t>
      </w:r>
      <w:r w:rsidRPr="00233CFC">
        <w:t xml:space="preserve">  Determination of entitlement—claim for care provided by a registered carer</w:t>
      </w:r>
      <w:bookmarkEnd w:id="191"/>
    </w:p>
    <w:p w:rsidR="00F01773" w:rsidRPr="00233CFC" w:rsidRDefault="00F01773" w:rsidP="00F01773">
      <w:pPr>
        <w:pStyle w:val="subsection"/>
        <w:keepNext/>
      </w:pPr>
      <w:r w:rsidRPr="00233CFC">
        <w:tab/>
      </w:r>
      <w:r w:rsidRPr="00233CFC">
        <w:tab/>
        <w:t>If:</w:t>
      </w:r>
    </w:p>
    <w:p w:rsidR="00F01773" w:rsidRPr="00233CFC" w:rsidRDefault="00F01773" w:rsidP="00F01773">
      <w:pPr>
        <w:pStyle w:val="paragraph"/>
        <w:rPr>
          <w:snapToGrid w:val="0"/>
          <w:lang w:eastAsia="en-US"/>
        </w:rPr>
      </w:pPr>
      <w:r w:rsidRPr="00233CFC">
        <w:tab/>
        <w:t>(a)</w:t>
      </w:r>
      <w:r w:rsidRPr="00233CFC">
        <w:tab/>
      </w:r>
      <w:r w:rsidRPr="00233CFC">
        <w:rPr>
          <w:snapToGrid w:val="0"/>
          <w:lang w:eastAsia="en-US"/>
        </w:rPr>
        <w:t>the claim is for payment of child care benefit for a past period for care provided by a registered carer;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Secretary is satisfied that the claimant is eligible under section</w:t>
      </w:r>
      <w:r w:rsidR="00233CFC">
        <w:rPr>
          <w:snapToGrid w:val="0"/>
          <w:lang w:eastAsia="en-US"/>
        </w:rPr>
        <w:t> </w:t>
      </w:r>
      <w:r w:rsidRPr="00233CFC">
        <w:rPr>
          <w:snapToGrid w:val="0"/>
          <w:lang w:eastAsia="en-US"/>
        </w:rPr>
        <w:t>45 of the Family Assistance Act in respect of the period;</w:t>
      </w:r>
    </w:p>
    <w:p w:rsidR="00F01773" w:rsidRPr="00233CFC" w:rsidRDefault="00F01773" w:rsidP="00F01773">
      <w:pPr>
        <w:pStyle w:val="subsection2"/>
        <w:rPr>
          <w:snapToGrid w:val="0"/>
          <w:lang w:eastAsia="en-US"/>
        </w:rPr>
      </w:pPr>
      <w:r w:rsidRPr="00233CFC">
        <w:rPr>
          <w:snapToGrid w:val="0"/>
          <w:lang w:eastAsia="en-US"/>
        </w:rPr>
        <w:t>the Secretary must determine that the claimant is entitled to be paid child care benefit for the past period in respect of the child and the amount of the entitlement.</w:t>
      </w:r>
    </w:p>
    <w:p w:rsidR="008622CF" w:rsidRPr="00233CFC" w:rsidRDefault="008622CF" w:rsidP="008622CF">
      <w:pPr>
        <w:pStyle w:val="ActHead5"/>
      </w:pPr>
      <w:bookmarkStart w:id="192" w:name="_Toc447692812"/>
      <w:r w:rsidRPr="00233CFC">
        <w:rPr>
          <w:rStyle w:val="CharSectno"/>
        </w:rPr>
        <w:t>52G</w:t>
      </w:r>
      <w:r w:rsidRPr="00233CFC">
        <w:t xml:space="preserve">  Determination that no entitlement</w:t>
      </w:r>
      <w:bookmarkEnd w:id="192"/>
    </w:p>
    <w:p w:rsidR="008622CF" w:rsidRPr="00233CFC" w:rsidRDefault="008622CF" w:rsidP="008622CF">
      <w:pPr>
        <w:pStyle w:val="subsection"/>
      </w:pPr>
      <w:r w:rsidRPr="00233CFC">
        <w:tab/>
        <w:t>(1)</w:t>
      </w:r>
      <w:r w:rsidRPr="00233CFC">
        <w:tab/>
        <w:t>If the Secretary:</w:t>
      </w:r>
    </w:p>
    <w:p w:rsidR="008622CF" w:rsidRPr="00233CFC" w:rsidRDefault="008622CF" w:rsidP="008622CF">
      <w:pPr>
        <w:pStyle w:val="paragraph"/>
      </w:pPr>
      <w:r w:rsidRPr="00233CFC">
        <w:tab/>
        <w:t>(a)</w:t>
      </w:r>
      <w:r w:rsidRPr="00233CFC">
        <w:tab/>
        <w:t>is satisfied that the claimant is eligible as mentioned in paragraph</w:t>
      </w:r>
      <w:r w:rsidR="00233CFC">
        <w:t> </w:t>
      </w:r>
      <w:r w:rsidRPr="00233CFC">
        <w:t>52E(b) in respect of care provided to a child by an approved child care service during a past period; but</w:t>
      </w:r>
    </w:p>
    <w:p w:rsidR="008622CF" w:rsidRPr="00233CFC" w:rsidRDefault="008622CF" w:rsidP="008622CF">
      <w:pPr>
        <w:pStyle w:val="paragraph"/>
      </w:pPr>
      <w:r w:rsidRPr="00233CFC">
        <w:tab/>
        <w:t>(b)</w:t>
      </w:r>
      <w:r w:rsidRPr="00233CFC">
        <w:tab/>
        <w:t>is not satisfied as mentioned in paragraph</w:t>
      </w:r>
      <w:r w:rsidR="00233CFC">
        <w:t> </w:t>
      </w:r>
      <w:r w:rsidRPr="00233CFC">
        <w:t>52E(c) that, if the claimant were to be entitled to be paid child care benefit, the entitlement would be more than a nil amount;</w:t>
      </w:r>
    </w:p>
    <w:p w:rsidR="008622CF" w:rsidRPr="00233CFC" w:rsidRDefault="008622CF" w:rsidP="008622CF">
      <w:pPr>
        <w:pStyle w:val="subsection2"/>
      </w:pPr>
      <w:r w:rsidRPr="00233CFC">
        <w:t>the Secretary must determine that the claimant is not entitled to be paid child care benefit for the past period in respect of that care.</w:t>
      </w:r>
    </w:p>
    <w:p w:rsidR="008622CF" w:rsidRPr="00233CFC" w:rsidRDefault="008622CF" w:rsidP="008622CF">
      <w:pPr>
        <w:pStyle w:val="subsection"/>
      </w:pPr>
      <w:r w:rsidRPr="00233CFC">
        <w:tab/>
        <w:t>(2)</w:t>
      </w:r>
      <w:r w:rsidRPr="00233CFC">
        <w:tab/>
        <w:t>If the Secretary is not satisfied that the claimant is eligible as mentioned in paragraph</w:t>
      </w:r>
      <w:r w:rsidR="00233CFC">
        <w:t> </w:t>
      </w:r>
      <w:r w:rsidRPr="00233CFC">
        <w:t>52E(b) in respect of care provided to a child by an approved child care service during a past period, the Secretary must determine that the claimant is not entitled to be paid child care benefit for the past period in respect of that care.</w:t>
      </w:r>
    </w:p>
    <w:p w:rsidR="008622CF" w:rsidRPr="00233CFC" w:rsidRDefault="008622CF" w:rsidP="008622CF">
      <w:pPr>
        <w:pStyle w:val="subsection"/>
      </w:pPr>
      <w:r w:rsidRPr="00233CFC">
        <w:tab/>
        <w:t>(3)</w:t>
      </w:r>
      <w:r w:rsidRPr="00233CFC">
        <w:tab/>
        <w:t>If the Secretary is not satisfied as mentioned in section</w:t>
      </w:r>
      <w:r w:rsidR="00233CFC">
        <w:t> </w:t>
      </w:r>
      <w:r w:rsidRPr="00233CFC">
        <w:t>52F, the Secretary must determine that the claimant is not entitled to be paid child care benefit for the past period in respect of the child.</w:t>
      </w:r>
    </w:p>
    <w:p w:rsidR="00F01773" w:rsidRPr="00233CFC" w:rsidRDefault="00F01773" w:rsidP="00F01773">
      <w:pPr>
        <w:pStyle w:val="ActHead5"/>
      </w:pPr>
      <w:bookmarkStart w:id="193" w:name="_Toc447692813"/>
      <w:r w:rsidRPr="00233CFC">
        <w:rPr>
          <w:rStyle w:val="CharSectno"/>
        </w:rPr>
        <w:t>52H</w:t>
      </w:r>
      <w:r w:rsidRPr="00233CFC">
        <w:t xml:space="preserve">  When a determination is in force</w:t>
      </w:r>
      <w:bookmarkEnd w:id="193"/>
    </w:p>
    <w:p w:rsidR="00F01773" w:rsidRPr="00233CFC" w:rsidRDefault="00F01773" w:rsidP="00F01773">
      <w:pPr>
        <w:pStyle w:val="subsection"/>
      </w:pPr>
      <w:r w:rsidRPr="00233CFC">
        <w:tab/>
        <w:t>(1)</w:t>
      </w:r>
      <w:r w:rsidRPr="00233CFC">
        <w:tab/>
        <w:t xml:space="preserve">Subject to </w:t>
      </w:r>
      <w:r w:rsidR="00233CFC">
        <w:t>subsections (</w:t>
      </w:r>
      <w:r w:rsidRPr="00233CFC">
        <w:t xml:space="preserve">2) and (3), a determination under this </w:t>
      </w:r>
      <w:r w:rsidR="00127CA2" w:rsidRPr="00233CFC">
        <w:t>Subdivision</w:t>
      </w:r>
      <w:r w:rsidR="00753CFA" w:rsidRPr="00233CFC">
        <w:t xml:space="preserve"> </w:t>
      </w:r>
      <w:r w:rsidRPr="00233CFC">
        <w:t>comes into force when it is made and remains in force at all times afterwards.</w:t>
      </w:r>
    </w:p>
    <w:p w:rsidR="00C566EE" w:rsidRPr="00233CFC" w:rsidRDefault="00C566EE" w:rsidP="00C566EE">
      <w:pPr>
        <w:pStyle w:val="notetext"/>
      </w:pPr>
      <w:r w:rsidRPr="00233CFC">
        <w:t>Note:</w:t>
      </w:r>
      <w:r w:rsidRPr="00233CFC">
        <w:tab/>
        <w:t>A determination under subsection</w:t>
      </w:r>
      <w:r w:rsidR="00233CFC">
        <w:t> </w:t>
      </w:r>
      <w:r w:rsidRPr="00233CFC">
        <w:t>52G(1) may cease to have effect under section</w:t>
      </w:r>
      <w:r w:rsidR="00233CFC">
        <w:t> </w:t>
      </w:r>
      <w:r w:rsidRPr="00233CFC">
        <w:t>60.</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the claim is for payment of child care benefit for a past period for care provided by an approved child care service; and</w:t>
      </w:r>
    </w:p>
    <w:p w:rsidR="00F01773" w:rsidRPr="00233CFC" w:rsidRDefault="00F01773" w:rsidP="00F01773">
      <w:pPr>
        <w:pStyle w:val="paragraph"/>
      </w:pPr>
      <w:r w:rsidRPr="00233CFC">
        <w:tab/>
        <w:t>(b)</w:t>
      </w:r>
      <w:r w:rsidRPr="00233CFC">
        <w:tab/>
        <w:t xml:space="preserve">a determination of no entitlement is made under </w:t>
      </w:r>
      <w:r w:rsidR="002B1821" w:rsidRPr="00233CFC">
        <w:t>subsection</w:t>
      </w:r>
      <w:r w:rsidR="00233CFC">
        <w:t> </w:t>
      </w:r>
      <w:r w:rsidR="002B1821" w:rsidRPr="00233CFC">
        <w:t>52G(2)</w:t>
      </w:r>
      <w:r w:rsidRPr="00233CFC">
        <w:t xml:space="preserve"> in respect of the claimant and the child as the claimant is not eligible under section</w:t>
      </w:r>
      <w:r w:rsidR="00233CFC">
        <w:t> </w:t>
      </w:r>
      <w:r w:rsidRPr="00233CFC">
        <w:t>44 of the Family Assistance Act because of a failure to meet a requirement in paragraph</w:t>
      </w:r>
      <w:r w:rsidR="00233CFC">
        <w:t> </w:t>
      </w:r>
      <w:r w:rsidRPr="00233CFC">
        <w:t xml:space="preserve">44(1)(a), (d) or (e) of that Act; and </w:t>
      </w:r>
    </w:p>
    <w:p w:rsidR="00F01773" w:rsidRPr="00233CFC" w:rsidRDefault="00F01773" w:rsidP="00F01773">
      <w:pPr>
        <w:pStyle w:val="paragraph"/>
      </w:pPr>
      <w:r w:rsidRPr="00233CFC">
        <w:tab/>
        <w:t>(c)</w:t>
      </w:r>
      <w:r w:rsidRPr="00233CFC">
        <w:tab/>
        <w:t xml:space="preserve">the claimant makes a later effective claim for payment of child care benefit for a past period for care provided by an approved child care service to the child; </w:t>
      </w:r>
    </w:p>
    <w:p w:rsidR="00F01773" w:rsidRPr="00233CFC" w:rsidRDefault="00F01773" w:rsidP="00F01773">
      <w:pPr>
        <w:pStyle w:val="subsection2"/>
      </w:pPr>
      <w:r w:rsidRPr="00233CFC">
        <w:t>the determination of no entitlement ceases to be in force on the day a determination</w:t>
      </w:r>
      <w:r w:rsidRPr="00233CFC">
        <w:rPr>
          <w:i/>
        </w:rPr>
        <w:t xml:space="preserve"> </w:t>
      </w:r>
      <w:r w:rsidRPr="00233CFC">
        <w:t>is made in respect of the later claim.</w:t>
      </w:r>
    </w:p>
    <w:p w:rsidR="00F01773" w:rsidRPr="00233CFC" w:rsidRDefault="00F01773" w:rsidP="00F01773">
      <w:pPr>
        <w:pStyle w:val="subsection"/>
        <w:keepNext/>
      </w:pPr>
      <w:r w:rsidRPr="00233CFC">
        <w:tab/>
        <w:t>(3)</w:t>
      </w:r>
      <w:r w:rsidRPr="00233CFC">
        <w:tab/>
        <w:t>If:</w:t>
      </w:r>
    </w:p>
    <w:p w:rsidR="00F01773" w:rsidRPr="00233CFC" w:rsidRDefault="00F01773" w:rsidP="00F01773">
      <w:pPr>
        <w:pStyle w:val="paragraph"/>
      </w:pPr>
      <w:r w:rsidRPr="00233CFC">
        <w:tab/>
        <w:t>(a)</w:t>
      </w:r>
      <w:r w:rsidRPr="00233CFC">
        <w:tab/>
        <w:t>the claim is for payment of child care benefit for a past period for care provided by a registered carer; and</w:t>
      </w:r>
    </w:p>
    <w:p w:rsidR="00F01773" w:rsidRPr="00233CFC" w:rsidRDefault="00F01773" w:rsidP="00F01773">
      <w:pPr>
        <w:pStyle w:val="paragraph"/>
      </w:pPr>
      <w:r w:rsidRPr="00233CFC">
        <w:tab/>
        <w:t>(b)</w:t>
      </w:r>
      <w:r w:rsidRPr="00233CFC">
        <w:tab/>
        <w:t xml:space="preserve">a determination of no entitlement is made under </w:t>
      </w:r>
      <w:r w:rsidR="00AA0BE4" w:rsidRPr="00233CFC">
        <w:t>subsection</w:t>
      </w:r>
      <w:r w:rsidR="00233CFC">
        <w:t> </w:t>
      </w:r>
      <w:r w:rsidR="00AA0BE4" w:rsidRPr="00233CFC">
        <w:t>52G(3)</w:t>
      </w:r>
      <w:r w:rsidRPr="00233CFC">
        <w:t xml:space="preserve"> in respect of the claimant and the child as the claimant is not eligible under section</w:t>
      </w:r>
      <w:r w:rsidR="00233CFC">
        <w:t> </w:t>
      </w:r>
      <w:r w:rsidRPr="00233CFC">
        <w:t>45 of the Family Assistance Act because of a failure to meet a requirement in paragraph</w:t>
      </w:r>
      <w:r w:rsidR="00233CFC">
        <w:t> </w:t>
      </w:r>
      <w:r w:rsidRPr="00233CFC">
        <w:t xml:space="preserve">45(1)(a), (f) or (g) of that Act; and </w:t>
      </w:r>
    </w:p>
    <w:p w:rsidR="00F01773" w:rsidRPr="00233CFC" w:rsidRDefault="00F01773" w:rsidP="00F01773">
      <w:pPr>
        <w:pStyle w:val="paragraph"/>
      </w:pPr>
      <w:r w:rsidRPr="00233CFC">
        <w:tab/>
        <w:t>(c)</w:t>
      </w:r>
      <w:r w:rsidRPr="00233CFC">
        <w:tab/>
        <w:t xml:space="preserve">the claimant makes a later effective claim for payment of child care benefit for a past period for care provided by a registered carer to the child; </w:t>
      </w:r>
    </w:p>
    <w:p w:rsidR="00F01773" w:rsidRPr="00233CFC" w:rsidRDefault="00F01773" w:rsidP="00F01773">
      <w:pPr>
        <w:pStyle w:val="subsection2"/>
      </w:pPr>
      <w:r w:rsidRPr="00233CFC">
        <w:t>the determination of no entitlement ceases to be in force on the day a determination</w:t>
      </w:r>
      <w:r w:rsidRPr="00233CFC">
        <w:rPr>
          <w:i/>
        </w:rPr>
        <w:t xml:space="preserve"> </w:t>
      </w:r>
      <w:r w:rsidRPr="00233CFC">
        <w:t>is made in respect of the later claim.</w:t>
      </w:r>
    </w:p>
    <w:p w:rsidR="00F01773" w:rsidRPr="00233CFC" w:rsidRDefault="00F01773" w:rsidP="00F01773">
      <w:pPr>
        <w:pStyle w:val="ActHead5"/>
      </w:pPr>
      <w:bookmarkStart w:id="194" w:name="_Toc447692814"/>
      <w:r w:rsidRPr="00233CFC">
        <w:rPr>
          <w:rStyle w:val="CharSectno"/>
        </w:rPr>
        <w:t>52J</w:t>
      </w:r>
      <w:r w:rsidRPr="00233CFC">
        <w:t xml:space="preserve">  Notice of determination</w:t>
      </w:r>
      <w:bookmarkEnd w:id="194"/>
    </w:p>
    <w:p w:rsidR="00F01773" w:rsidRPr="00233CFC" w:rsidRDefault="00F01773" w:rsidP="00F01773">
      <w:pPr>
        <w:pStyle w:val="subsection"/>
      </w:pPr>
      <w:r w:rsidRPr="00233CFC">
        <w:tab/>
        <w:t>(1)</w:t>
      </w:r>
      <w:r w:rsidRPr="00233CFC">
        <w:tab/>
        <w:t xml:space="preserve">The Secretary must give notice of a determination under this </w:t>
      </w:r>
      <w:r w:rsidR="00127CA2" w:rsidRPr="00233CFC">
        <w:t>Subdivision</w:t>
      </w:r>
      <w:r w:rsidR="00753CFA" w:rsidRPr="00233CFC">
        <w:t xml:space="preserve"> </w:t>
      </w:r>
      <w:r w:rsidRPr="00233CFC">
        <w:t>to the claimant, stating:</w:t>
      </w:r>
    </w:p>
    <w:p w:rsidR="00F01773" w:rsidRPr="00233CFC" w:rsidRDefault="00F01773" w:rsidP="00F01773">
      <w:pPr>
        <w:pStyle w:val="paragraph"/>
      </w:pPr>
      <w:r w:rsidRPr="00233CFC">
        <w:tab/>
        <w:t>(a)</w:t>
      </w:r>
      <w:r w:rsidRPr="00233CFC">
        <w:tab/>
        <w:t>whether the claimant is entitled to be paid child care benefit for a past period in respect of the child under the determination; and</w:t>
      </w:r>
    </w:p>
    <w:p w:rsidR="00F01773" w:rsidRPr="00233CFC" w:rsidRDefault="00F01773" w:rsidP="00F01773">
      <w:pPr>
        <w:pStyle w:val="paragraph"/>
      </w:pPr>
      <w:r w:rsidRPr="00233CFC">
        <w:tab/>
        <w:t>(b)</w:t>
      </w:r>
      <w:r w:rsidRPr="00233CFC">
        <w:tab/>
        <w:t>if the claimant is so entitled:</w:t>
      </w:r>
    </w:p>
    <w:p w:rsidR="00F01773" w:rsidRPr="00233CFC" w:rsidRDefault="00F01773" w:rsidP="00F01773">
      <w:pPr>
        <w:pStyle w:val="paragraphsub"/>
      </w:pPr>
      <w:r w:rsidRPr="00233CFC">
        <w:tab/>
        <w:t>(i)</w:t>
      </w:r>
      <w:r w:rsidRPr="00233CFC">
        <w:tab/>
        <w:t>the name of the child in respect of whom the claimant is entitled; and</w:t>
      </w:r>
    </w:p>
    <w:p w:rsidR="00F01773" w:rsidRPr="00233CFC" w:rsidRDefault="00F01773" w:rsidP="00F01773">
      <w:pPr>
        <w:pStyle w:val="paragraphsub"/>
      </w:pPr>
      <w:r w:rsidRPr="00233CFC">
        <w:tab/>
        <w:t>(ii)</w:t>
      </w:r>
      <w:r w:rsidRPr="00233CFC">
        <w:tab/>
        <w:t>the period in respect of which the determination is made; and</w:t>
      </w:r>
    </w:p>
    <w:p w:rsidR="00F01773" w:rsidRPr="00233CFC" w:rsidRDefault="00F01773" w:rsidP="00F01773">
      <w:pPr>
        <w:pStyle w:val="paragraphsub"/>
      </w:pPr>
      <w:r w:rsidRPr="00233CFC">
        <w:tab/>
        <w:t>(iii)</w:t>
      </w:r>
      <w:r w:rsidRPr="00233CFC">
        <w:tab/>
        <w:t>the amount of the entitlement, how it is to be paid and to whom it will be paid; and</w:t>
      </w:r>
    </w:p>
    <w:p w:rsidR="00F01773" w:rsidRPr="00233CFC" w:rsidRDefault="00F01773" w:rsidP="00F01773">
      <w:pPr>
        <w:pStyle w:val="paragraphsub"/>
      </w:pPr>
      <w:r w:rsidRPr="00233CFC">
        <w:tab/>
        <w:t>(iv)</w:t>
      </w:r>
      <w:r w:rsidRPr="00233CFC">
        <w:tab/>
        <w:t>that the claimant may apply for review of the determination in the manner set out in Part</w:t>
      </w:r>
      <w:r w:rsidR="00233CFC">
        <w:t> </w:t>
      </w:r>
      <w:r w:rsidRPr="00233CFC">
        <w:t>5.</w:t>
      </w:r>
    </w:p>
    <w:p w:rsidR="00F01773" w:rsidRPr="00233CFC" w:rsidRDefault="00F01773" w:rsidP="00F01773">
      <w:pPr>
        <w:pStyle w:val="subsection"/>
      </w:pPr>
      <w:r w:rsidRPr="00233CFC">
        <w:tab/>
        <w:t>(2)</w:t>
      </w:r>
      <w:r w:rsidRPr="00233CFC">
        <w:tab/>
        <w:t xml:space="preserve">The determination is not ineffective by reason only that any, or all, of the requirements of </w:t>
      </w:r>
      <w:r w:rsidR="00233CFC">
        <w:t>subsection (</w:t>
      </w:r>
      <w:r w:rsidRPr="00233CFC">
        <w:t>1) are not complied with.</w:t>
      </w:r>
    </w:p>
    <w:p w:rsidR="00F01773" w:rsidRPr="00233CFC" w:rsidRDefault="00127CA2" w:rsidP="00F01773">
      <w:pPr>
        <w:pStyle w:val="ActHead4"/>
      </w:pPr>
      <w:bookmarkStart w:id="195" w:name="_Toc447692815"/>
      <w:r w:rsidRPr="00233CFC">
        <w:rPr>
          <w:rStyle w:val="CharSubdNo"/>
        </w:rPr>
        <w:t>Subdivision</w:t>
      </w:r>
      <w:r w:rsidR="00753CFA" w:rsidRPr="00233CFC">
        <w:rPr>
          <w:rStyle w:val="CharSubdNo"/>
        </w:rPr>
        <w:t xml:space="preserve"> </w:t>
      </w:r>
      <w:r w:rsidR="00F01773" w:rsidRPr="00233CFC">
        <w:rPr>
          <w:rStyle w:val="CharSubdNo"/>
        </w:rPr>
        <w:t>F</w:t>
      </w:r>
      <w:r w:rsidR="00F01773" w:rsidRPr="00233CFC">
        <w:t>—</w:t>
      </w:r>
      <w:r w:rsidR="00F01773" w:rsidRPr="00233CFC">
        <w:rPr>
          <w:rStyle w:val="CharSubdText"/>
        </w:rPr>
        <w:t>Determination of entitlement if individual claims payment of child care benefit by single payment/in substitution</w:t>
      </w:r>
      <w:bookmarkEnd w:id="195"/>
      <w:r w:rsidR="00F01773" w:rsidRPr="00233CFC">
        <w:rPr>
          <w:rStyle w:val="CharSubdText"/>
        </w:rPr>
        <w:t xml:space="preserve"> </w:t>
      </w:r>
    </w:p>
    <w:p w:rsidR="00F01773" w:rsidRPr="00233CFC" w:rsidRDefault="00F01773" w:rsidP="00F01773">
      <w:pPr>
        <w:pStyle w:val="ActHead5"/>
      </w:pPr>
      <w:bookmarkStart w:id="196" w:name="_Toc447692816"/>
      <w:r w:rsidRPr="00233CFC">
        <w:rPr>
          <w:rStyle w:val="CharSectno"/>
        </w:rPr>
        <w:t>53</w:t>
      </w:r>
      <w:r w:rsidRPr="00233CFC">
        <w:t xml:space="preserve">  Determination on effective claim</w:t>
      </w:r>
      <w:bookmarkEnd w:id="196"/>
    </w:p>
    <w:p w:rsidR="00F01773" w:rsidRPr="00233CFC" w:rsidRDefault="00F01773" w:rsidP="00F01773">
      <w:pPr>
        <w:pStyle w:val="subsection"/>
      </w:pPr>
      <w:r w:rsidRPr="00233CFC">
        <w:tab/>
        <w:t>(1)</w:t>
      </w:r>
      <w:r w:rsidRPr="00233CFC">
        <w:tab/>
        <w:t xml:space="preserve">This </w:t>
      </w:r>
      <w:r w:rsidR="00127CA2" w:rsidRPr="00233CFC">
        <w:t>Subdivision</w:t>
      </w:r>
      <w:r w:rsidR="00753CFA" w:rsidRPr="00233CFC">
        <w:t xml:space="preserve"> </w:t>
      </w:r>
      <w:r w:rsidRPr="00233CFC">
        <w:t xml:space="preserve">deals with determination of entitlement if an individual (the </w:t>
      </w:r>
      <w:r w:rsidRPr="00233CFC">
        <w:rPr>
          <w:b/>
          <w:i/>
        </w:rPr>
        <w:t>claimant</w:t>
      </w:r>
      <w:r w:rsidRPr="00233CFC">
        <w:t xml:space="preserve">) has made an effective claim for payment of child care benefit by single payment/in substitution because of the death of another individual in respect of a child (the </w:t>
      </w:r>
      <w:r w:rsidRPr="00233CFC">
        <w:rPr>
          <w:b/>
          <w:i/>
        </w:rPr>
        <w:t>child</w:t>
      </w:r>
      <w:r w:rsidRPr="00233CFC">
        <w:t>).</w:t>
      </w:r>
    </w:p>
    <w:p w:rsidR="00F01773" w:rsidRPr="00233CFC" w:rsidRDefault="00F01773" w:rsidP="00F01773">
      <w:pPr>
        <w:pStyle w:val="subsection"/>
      </w:pPr>
      <w:r w:rsidRPr="00233CFC">
        <w:tab/>
        <w:t>(2)</w:t>
      </w:r>
      <w:r w:rsidRPr="00233CFC">
        <w:tab/>
        <w:t>If a claim is not effective, it is taken not to have been made.</w:t>
      </w:r>
    </w:p>
    <w:p w:rsidR="00F01773" w:rsidRPr="00233CFC" w:rsidRDefault="00F01773" w:rsidP="00F01773">
      <w:pPr>
        <w:pStyle w:val="ActHead5"/>
      </w:pPr>
      <w:bookmarkStart w:id="197" w:name="_Toc447692817"/>
      <w:r w:rsidRPr="00233CFC">
        <w:rPr>
          <w:rStyle w:val="CharSectno"/>
        </w:rPr>
        <w:t>53A</w:t>
      </w:r>
      <w:r w:rsidRPr="00233CFC">
        <w:t xml:space="preserve">  Secretary must determine claim</w:t>
      </w:r>
      <w:bookmarkEnd w:id="197"/>
    </w:p>
    <w:p w:rsidR="00F01773" w:rsidRPr="00233CFC" w:rsidRDefault="00F01773" w:rsidP="00F01773">
      <w:pPr>
        <w:pStyle w:val="subsection"/>
      </w:pPr>
      <w:r w:rsidRPr="00233CFC">
        <w:tab/>
      </w:r>
      <w:r w:rsidRPr="00233CFC">
        <w:tab/>
        <w:t>Subject to sections</w:t>
      </w:r>
      <w:r w:rsidR="00233CFC">
        <w:t> </w:t>
      </w:r>
      <w:r w:rsidRPr="00233CFC">
        <w:t>53B and 53C, after the effective claim is made by the claimant, the Secretary must determine the claim in accordance with this Subdivision.</w:t>
      </w:r>
    </w:p>
    <w:p w:rsidR="00F01773" w:rsidRPr="00233CFC" w:rsidRDefault="00F01773" w:rsidP="00F01773">
      <w:pPr>
        <w:pStyle w:val="ActHead5"/>
      </w:pPr>
      <w:bookmarkStart w:id="198" w:name="_Toc447692818"/>
      <w:r w:rsidRPr="00233CFC">
        <w:rPr>
          <w:rStyle w:val="CharSectno"/>
        </w:rPr>
        <w:t>53B</w:t>
      </w:r>
      <w:r w:rsidRPr="00233CFC">
        <w:t xml:space="preserve">  Restriction on determining claim where bank account details not provided</w:t>
      </w:r>
      <w:bookmarkEnd w:id="198"/>
    </w:p>
    <w:p w:rsidR="00F01773" w:rsidRPr="00233CFC" w:rsidRDefault="00F01773" w:rsidP="00F01773">
      <w:pPr>
        <w:pStyle w:val="subsection"/>
      </w:pPr>
      <w:r w:rsidRPr="00233CFC">
        <w:tab/>
        <w:t>(1)</w:t>
      </w:r>
      <w:r w:rsidRPr="00233CFC">
        <w:tab/>
        <w:t>If the claimant makes a statement of the kind set out in paragraph</w:t>
      </w:r>
      <w:r w:rsidR="00233CFC">
        <w:t> </w:t>
      </w:r>
      <w:r w:rsidRPr="00233CFC">
        <w:t>49G(2)(b), the Secretary can only determine the claim if, within 28 days after the claim is made, the claimant nominates, and provides details of, a bank account of a kind referred to in paragraph</w:t>
      </w:r>
      <w:r w:rsidR="00233CFC">
        <w:t> </w:t>
      </w:r>
      <w:r w:rsidRPr="00233CFC">
        <w:t>49G(2)(a) into which the amount of the entitlement to child care benefit is to be paid.</w:t>
      </w:r>
    </w:p>
    <w:p w:rsidR="00F01773" w:rsidRPr="00233CFC" w:rsidRDefault="00F01773" w:rsidP="00F01773">
      <w:pPr>
        <w:pStyle w:val="subsection"/>
        <w:rPr>
          <w:snapToGrid w:val="0"/>
          <w:lang w:eastAsia="en-US"/>
        </w:rPr>
      </w:pPr>
      <w:r w:rsidRPr="00233CFC">
        <w:tab/>
      </w:r>
      <w:r w:rsidRPr="00233CFC">
        <w:rPr>
          <w:snapToGrid w:val="0"/>
          <w:lang w:eastAsia="en-US"/>
        </w:rPr>
        <w:t>(2)</w:t>
      </w:r>
      <w:r w:rsidRPr="00233CFC">
        <w:rPr>
          <w:snapToGrid w:val="0"/>
          <w:lang w:eastAsia="en-US"/>
        </w:rPr>
        <w:tab/>
        <w:t xml:space="preserve">If, after the 28 days mentioned in </w:t>
      </w:r>
      <w:r w:rsidR="00233CFC">
        <w:rPr>
          <w:snapToGrid w:val="0"/>
          <w:lang w:eastAsia="en-US"/>
        </w:rPr>
        <w:t>subsection (</w:t>
      </w:r>
      <w:r w:rsidRPr="00233CFC">
        <w:rPr>
          <w:snapToGrid w:val="0"/>
          <w:lang w:eastAsia="en-US"/>
        </w:rPr>
        <w:t>1) have passed, the Secretary cannot, because of that subsection, determine the claim, the claim is taken never to have been made.</w:t>
      </w:r>
    </w:p>
    <w:p w:rsidR="00F01773" w:rsidRPr="00233CFC" w:rsidRDefault="00F01773" w:rsidP="00F01773">
      <w:pPr>
        <w:pStyle w:val="ActHead5"/>
      </w:pPr>
      <w:bookmarkStart w:id="199" w:name="_Toc447692819"/>
      <w:r w:rsidRPr="00233CFC">
        <w:rPr>
          <w:rStyle w:val="CharSectno"/>
        </w:rPr>
        <w:t>53C</w:t>
      </w:r>
      <w:r w:rsidRPr="00233CFC">
        <w:t xml:space="preserve">  Restriction on determining claim where tax file number not provided etc.</w:t>
      </w:r>
      <w:bookmarkEnd w:id="199"/>
    </w:p>
    <w:p w:rsidR="00F01773" w:rsidRPr="00233CFC" w:rsidRDefault="00F01773" w:rsidP="00F01773">
      <w:pPr>
        <w:pStyle w:val="subsection"/>
      </w:pPr>
      <w:r w:rsidRPr="00233CFC">
        <w:tab/>
        <w:t>(1)</w:t>
      </w:r>
      <w:r w:rsidRPr="00233CFC">
        <w:tab/>
        <w:t>If a TFN substitution person makes a statement of the kind set out in subsection</w:t>
      </w:r>
      <w:r w:rsidR="00233CFC">
        <w:t> </w:t>
      </w:r>
      <w:r w:rsidRPr="00233CFC">
        <w:t>49F(4) or (5), the Secretary can only determine the claim concerned if the Commissioner of Taxation tells the Secretary the person’s tax file number.</w:t>
      </w:r>
    </w:p>
    <w:p w:rsidR="00F01773" w:rsidRPr="00233CFC" w:rsidRDefault="00F01773" w:rsidP="00F01773">
      <w:pPr>
        <w:pStyle w:val="subsection"/>
      </w:pPr>
      <w:r w:rsidRPr="00233CFC">
        <w:tab/>
        <w:t>(2)</w:t>
      </w:r>
      <w:r w:rsidRPr="00233CFC">
        <w:tab/>
        <w:t xml:space="preserve">If the Secretary cannot determine the claim under </w:t>
      </w:r>
      <w:r w:rsidR="00233CFC">
        <w:t>subsection (</w:t>
      </w:r>
      <w:r w:rsidRPr="00233CFC">
        <w:t>1) because the Commissioner of Taxation tells the Secretary that:</w:t>
      </w:r>
    </w:p>
    <w:p w:rsidR="00F01773" w:rsidRPr="00233CFC" w:rsidRDefault="00F01773" w:rsidP="00F01773">
      <w:pPr>
        <w:pStyle w:val="paragraph"/>
      </w:pPr>
      <w:r w:rsidRPr="00233CFC">
        <w:tab/>
        <w:t>(a)</w:t>
      </w:r>
      <w:r w:rsidRPr="00233CFC">
        <w:tab/>
        <w:t>the person does not have a tax file number; or</w:t>
      </w:r>
    </w:p>
    <w:p w:rsidR="00F01773" w:rsidRPr="00233CFC" w:rsidRDefault="00F01773" w:rsidP="00F01773">
      <w:pPr>
        <w:pStyle w:val="paragraph"/>
      </w:pPr>
      <w:r w:rsidRPr="00233CFC">
        <w:tab/>
        <w:t>(b)</w:t>
      </w:r>
      <w:r w:rsidRPr="00233CFC">
        <w:tab/>
        <w:t>the person has not applied for a tax file number; or</w:t>
      </w:r>
    </w:p>
    <w:p w:rsidR="00F01773" w:rsidRPr="00233CFC" w:rsidRDefault="00F01773" w:rsidP="00F01773">
      <w:pPr>
        <w:pStyle w:val="paragraph"/>
      </w:pPr>
      <w:r w:rsidRPr="00233CFC">
        <w:tab/>
        <w:t>(c)</w:t>
      </w:r>
      <w:r w:rsidRPr="00233CFC">
        <w:tab/>
        <w:t>an application by the person for a tax file number has been refused; or</w:t>
      </w:r>
    </w:p>
    <w:p w:rsidR="00F01773" w:rsidRPr="00233CFC" w:rsidRDefault="00F01773" w:rsidP="00F01773">
      <w:pPr>
        <w:pStyle w:val="paragraph"/>
      </w:pPr>
      <w:r w:rsidRPr="00233CFC">
        <w:tab/>
        <w:t>(d)</w:t>
      </w:r>
      <w:r w:rsidRPr="00233CFC">
        <w:tab/>
        <w:t>the person has withdrawn an application for a tax file number;</w:t>
      </w:r>
    </w:p>
    <w:p w:rsidR="00F01773" w:rsidRPr="00233CFC" w:rsidRDefault="00F01773" w:rsidP="00F01773">
      <w:pPr>
        <w:pStyle w:val="subsection2"/>
      </w:pPr>
      <w:r w:rsidRPr="00233CFC">
        <w:t>the claim is taken never to have been made.</w:t>
      </w:r>
    </w:p>
    <w:p w:rsidR="007763E8" w:rsidRPr="00233CFC" w:rsidRDefault="007763E8" w:rsidP="001634ED">
      <w:pPr>
        <w:pStyle w:val="ActHead5"/>
      </w:pPr>
      <w:bookmarkStart w:id="200" w:name="_Toc447692820"/>
      <w:r w:rsidRPr="00233CFC">
        <w:rPr>
          <w:rStyle w:val="CharSectno"/>
        </w:rPr>
        <w:t>53D</w:t>
      </w:r>
      <w:r w:rsidRPr="00233CFC">
        <w:t xml:space="preserve">  Determination of entitlement</w:t>
      </w:r>
      <w:bookmarkEnd w:id="200"/>
    </w:p>
    <w:p w:rsidR="007763E8" w:rsidRPr="00233CFC" w:rsidRDefault="007763E8" w:rsidP="007763E8">
      <w:pPr>
        <w:pStyle w:val="subsection"/>
      </w:pPr>
      <w:r w:rsidRPr="00233CFC">
        <w:tab/>
      </w:r>
      <w:r w:rsidRPr="00233CFC">
        <w:tab/>
        <w:t>If the Secretary is satisfied that:</w:t>
      </w:r>
    </w:p>
    <w:p w:rsidR="007763E8" w:rsidRPr="00233CFC" w:rsidRDefault="007763E8" w:rsidP="007763E8">
      <w:pPr>
        <w:pStyle w:val="paragraph"/>
      </w:pPr>
      <w:r w:rsidRPr="00233CFC">
        <w:tab/>
        <w:t>(a)</w:t>
      </w:r>
      <w:r w:rsidRPr="00233CFC">
        <w:tab/>
        <w:t>the claimant is eligible for child care benefit under section</w:t>
      </w:r>
      <w:r w:rsidR="00233CFC">
        <w:t> </w:t>
      </w:r>
      <w:r w:rsidRPr="00233CFC">
        <w:t>46 of the Family Assistance Act in respect of the child; and</w:t>
      </w:r>
    </w:p>
    <w:p w:rsidR="007763E8" w:rsidRPr="00233CFC" w:rsidRDefault="007763E8" w:rsidP="007763E8">
      <w:pPr>
        <w:pStyle w:val="paragraph"/>
      </w:pPr>
      <w:r w:rsidRPr="00233CFC">
        <w:tab/>
        <w:t>(b)</w:t>
      </w:r>
      <w:r w:rsidRPr="00233CFC">
        <w:tab/>
        <w:t>if the claimant were to be entitled to be paid child care benefit by single payment/in substitution because of the death of another individual in respect of the child, the amount of the entitlement would be more than a nil amount;</w:t>
      </w:r>
    </w:p>
    <w:p w:rsidR="007763E8" w:rsidRPr="00233CFC" w:rsidRDefault="007763E8" w:rsidP="007763E8">
      <w:pPr>
        <w:pStyle w:val="subsection2"/>
      </w:pPr>
      <w:r w:rsidRPr="00233CFC">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233CFC" w:rsidRDefault="007763E8" w:rsidP="007763E8">
      <w:pPr>
        <w:pStyle w:val="ActHead5"/>
      </w:pPr>
      <w:bookmarkStart w:id="201" w:name="_Toc447692821"/>
      <w:r w:rsidRPr="00233CFC">
        <w:rPr>
          <w:rStyle w:val="CharSectno"/>
        </w:rPr>
        <w:t>53E</w:t>
      </w:r>
      <w:r w:rsidRPr="00233CFC">
        <w:t xml:space="preserve">  Determination that no entitlement</w:t>
      </w:r>
      <w:bookmarkEnd w:id="201"/>
    </w:p>
    <w:p w:rsidR="007763E8" w:rsidRPr="00233CFC" w:rsidRDefault="007763E8" w:rsidP="007763E8">
      <w:pPr>
        <w:pStyle w:val="subsection"/>
      </w:pPr>
      <w:r w:rsidRPr="00233CFC">
        <w:tab/>
        <w:t>(1)</w:t>
      </w:r>
      <w:r w:rsidRPr="00233CFC">
        <w:tab/>
        <w:t>If the Secretary:</w:t>
      </w:r>
    </w:p>
    <w:p w:rsidR="007763E8" w:rsidRPr="00233CFC" w:rsidRDefault="007763E8" w:rsidP="007763E8">
      <w:pPr>
        <w:pStyle w:val="paragraph"/>
      </w:pPr>
      <w:r w:rsidRPr="00233CFC">
        <w:tab/>
        <w:t>(a)</w:t>
      </w:r>
      <w:r w:rsidRPr="00233CFC">
        <w:tab/>
        <w:t>is satisfied that the claimant is eligible as mentioned in paragraph</w:t>
      </w:r>
      <w:r w:rsidR="00233CFC">
        <w:t> </w:t>
      </w:r>
      <w:r w:rsidRPr="00233CFC">
        <w:t>53D(a); but</w:t>
      </w:r>
    </w:p>
    <w:p w:rsidR="007763E8" w:rsidRPr="00233CFC" w:rsidRDefault="007763E8" w:rsidP="007763E8">
      <w:pPr>
        <w:pStyle w:val="paragraph"/>
      </w:pPr>
      <w:r w:rsidRPr="00233CFC">
        <w:tab/>
        <w:t>(b)</w:t>
      </w:r>
      <w:r w:rsidRPr="00233CFC">
        <w:tab/>
        <w:t>is not satisfied as mentioned in paragraph</w:t>
      </w:r>
      <w:r w:rsidR="00233CFC">
        <w:t> </w:t>
      </w:r>
      <w:r w:rsidRPr="00233CFC">
        <w:t>53D(b) that, if the claimant were to be entitled to be paid child care benefit, the amount of the entitlement would be more than a nil amount;</w:t>
      </w:r>
    </w:p>
    <w:p w:rsidR="007763E8" w:rsidRPr="00233CFC" w:rsidRDefault="007763E8" w:rsidP="007763E8">
      <w:pPr>
        <w:pStyle w:val="subsection2"/>
      </w:pPr>
      <w:r w:rsidRPr="00233CFC">
        <w:t>the Secretary must determine that the claimant is not entitled, in respect of the child, to be paid child care benefit by single payment/in substitution because of the death of another individual.</w:t>
      </w:r>
    </w:p>
    <w:p w:rsidR="007763E8" w:rsidRPr="00233CFC" w:rsidRDefault="007763E8" w:rsidP="007763E8">
      <w:pPr>
        <w:pStyle w:val="subsection"/>
      </w:pPr>
      <w:r w:rsidRPr="00233CFC">
        <w:tab/>
        <w:t>(2)</w:t>
      </w:r>
      <w:r w:rsidRPr="00233CFC">
        <w:tab/>
        <w:t>If the Secretary is not satisfied that the claimant is eligible as mentioned in paragraph</w:t>
      </w:r>
      <w:r w:rsidR="00233CFC">
        <w:t> </w:t>
      </w:r>
      <w:r w:rsidRPr="00233CFC">
        <w:t>53D(a), the Secretary must determine that the claimant is not entitled, in respect of the child, to be paid child care benefit by single payment/in substitution because of the death of another individual.</w:t>
      </w:r>
    </w:p>
    <w:p w:rsidR="00F01773" w:rsidRPr="00233CFC" w:rsidRDefault="00F01773" w:rsidP="00F01773">
      <w:pPr>
        <w:pStyle w:val="ActHead5"/>
      </w:pPr>
      <w:bookmarkStart w:id="202" w:name="_Toc447692822"/>
      <w:r w:rsidRPr="00233CFC">
        <w:rPr>
          <w:rStyle w:val="CharSectno"/>
        </w:rPr>
        <w:t>53F</w:t>
      </w:r>
      <w:r w:rsidRPr="00233CFC">
        <w:t xml:space="preserve">  When a determination is in force</w:t>
      </w:r>
      <w:bookmarkEnd w:id="202"/>
    </w:p>
    <w:p w:rsidR="00F01773" w:rsidRPr="00233CFC" w:rsidRDefault="00F01773" w:rsidP="00F01773">
      <w:pPr>
        <w:pStyle w:val="subsection"/>
      </w:pPr>
      <w:r w:rsidRPr="00233CFC">
        <w:tab/>
        <w:t>(1)</w:t>
      </w:r>
      <w:r w:rsidRPr="00233CFC">
        <w:tab/>
        <w:t xml:space="preserve">Subject to </w:t>
      </w:r>
      <w:r w:rsidR="00233CFC">
        <w:t>subsections (</w:t>
      </w:r>
      <w:r w:rsidRPr="00233CFC">
        <w:t xml:space="preserve">2) and (3), a determination under this </w:t>
      </w:r>
      <w:r w:rsidR="00127CA2" w:rsidRPr="00233CFC">
        <w:t>Subdivision</w:t>
      </w:r>
      <w:r w:rsidR="00753CFA" w:rsidRPr="00233CFC">
        <w:t xml:space="preserve"> </w:t>
      </w:r>
      <w:r w:rsidRPr="00233CFC">
        <w:t>comes into force when it is made and remains in force at all times afterwards.</w:t>
      </w:r>
    </w:p>
    <w:p w:rsidR="00C054F7" w:rsidRPr="00233CFC" w:rsidRDefault="00C054F7" w:rsidP="00C054F7">
      <w:pPr>
        <w:pStyle w:val="notetext"/>
      </w:pPr>
      <w:r w:rsidRPr="00233CFC">
        <w:t>Note:</w:t>
      </w:r>
      <w:r w:rsidRPr="00233CFC">
        <w:tab/>
        <w:t>A determination under subsection</w:t>
      </w:r>
      <w:r w:rsidR="00233CFC">
        <w:t> </w:t>
      </w:r>
      <w:r w:rsidRPr="00233CFC">
        <w:t>53E(1) may cease to have effect under section</w:t>
      </w:r>
      <w:r w:rsidR="00233CFC">
        <w:t> </w:t>
      </w:r>
      <w:r w:rsidRPr="00233CFC">
        <w:t>60A.</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the claim is for payment of child care benefit by single payment/in substitution because of the death of another individual for care provided by an approved child care service to the child; and</w:t>
      </w:r>
    </w:p>
    <w:p w:rsidR="00F01773" w:rsidRPr="00233CFC" w:rsidRDefault="00F01773" w:rsidP="00F01773">
      <w:pPr>
        <w:pStyle w:val="paragraph"/>
      </w:pPr>
      <w:r w:rsidRPr="00233CFC">
        <w:tab/>
        <w:t>(b)</w:t>
      </w:r>
      <w:r w:rsidRPr="00233CFC">
        <w:tab/>
        <w:t xml:space="preserve">a determination of no entitlement is made under </w:t>
      </w:r>
      <w:r w:rsidR="0005385F" w:rsidRPr="00233CFC">
        <w:t>subsection</w:t>
      </w:r>
      <w:r w:rsidR="00233CFC">
        <w:t> </w:t>
      </w:r>
      <w:r w:rsidR="0005385F" w:rsidRPr="00233CFC">
        <w:t>53E(2)</w:t>
      </w:r>
      <w:r w:rsidRPr="00233CFC">
        <w:t xml:space="preserve"> in respect of the claimant because the other individual was not eligible under section</w:t>
      </w:r>
      <w:r w:rsidR="00233CFC">
        <w:t> </w:t>
      </w:r>
      <w:r w:rsidRPr="00233CFC">
        <w:t>44 of the Family Assistance Act because of a failure to meet a requirement in paragraph</w:t>
      </w:r>
      <w:r w:rsidR="00233CFC">
        <w:t> </w:t>
      </w:r>
      <w:r w:rsidRPr="00233CFC">
        <w:t>44(1)(a) or (e)</w:t>
      </w:r>
      <w:r w:rsidRPr="00233CFC">
        <w:rPr>
          <w:i/>
        </w:rPr>
        <w:t xml:space="preserve"> </w:t>
      </w:r>
      <w:r w:rsidRPr="00233CFC">
        <w:t xml:space="preserve">of that Act; and </w:t>
      </w:r>
    </w:p>
    <w:p w:rsidR="00F01773" w:rsidRPr="00233CFC" w:rsidRDefault="00F01773" w:rsidP="00F01773">
      <w:pPr>
        <w:pStyle w:val="paragraph"/>
      </w:pPr>
      <w:r w:rsidRPr="00233CFC">
        <w:tab/>
        <w:t>(c)</w:t>
      </w:r>
      <w:r w:rsidRPr="00233CFC">
        <w:tab/>
        <w:t>the claimant makes a later effective claim for payment of child care benefit by single payment/in substitution because of the death of another individual for care provided by the service to the child;</w:t>
      </w:r>
    </w:p>
    <w:p w:rsidR="00F01773" w:rsidRPr="00233CFC" w:rsidRDefault="00F01773" w:rsidP="00F01773">
      <w:pPr>
        <w:pStyle w:val="subsection2"/>
      </w:pPr>
      <w:r w:rsidRPr="00233CFC">
        <w:t>the determination of no entitlement ceases to be in force on the day a determination</w:t>
      </w:r>
      <w:r w:rsidRPr="00233CFC">
        <w:rPr>
          <w:i/>
        </w:rPr>
        <w:t xml:space="preserve"> </w:t>
      </w:r>
      <w:r w:rsidRPr="00233CFC">
        <w:t>is made in respect of the later claim.</w:t>
      </w:r>
    </w:p>
    <w:p w:rsidR="00F01773" w:rsidRPr="00233CFC" w:rsidRDefault="00F01773" w:rsidP="008410CF">
      <w:pPr>
        <w:pStyle w:val="subsection"/>
        <w:keepNext/>
      </w:pPr>
      <w:r w:rsidRPr="00233CFC">
        <w:tab/>
        <w:t>(3)</w:t>
      </w:r>
      <w:r w:rsidRPr="00233CFC">
        <w:tab/>
        <w:t>If:</w:t>
      </w:r>
    </w:p>
    <w:p w:rsidR="00F01773" w:rsidRPr="00233CFC" w:rsidRDefault="00F01773" w:rsidP="00F01773">
      <w:pPr>
        <w:pStyle w:val="paragraph"/>
      </w:pPr>
      <w:r w:rsidRPr="00233CFC">
        <w:tab/>
        <w:t>(a)</w:t>
      </w:r>
      <w:r w:rsidRPr="00233CFC">
        <w:tab/>
        <w:t>the claim is for payment of child care benefit by single payment/in substitution because of the death of another individual for care provided by a registered carer to the child; and</w:t>
      </w:r>
    </w:p>
    <w:p w:rsidR="00F01773" w:rsidRPr="00233CFC" w:rsidRDefault="00F01773" w:rsidP="00F01773">
      <w:pPr>
        <w:pStyle w:val="paragraph"/>
      </w:pPr>
      <w:r w:rsidRPr="00233CFC">
        <w:tab/>
        <w:t>(b)</w:t>
      </w:r>
      <w:r w:rsidRPr="00233CFC">
        <w:tab/>
        <w:t xml:space="preserve">a determination of no entitlement is made under </w:t>
      </w:r>
      <w:r w:rsidR="002456F2" w:rsidRPr="00233CFC">
        <w:t>subsection</w:t>
      </w:r>
      <w:r w:rsidR="00233CFC">
        <w:t> </w:t>
      </w:r>
      <w:r w:rsidR="002456F2" w:rsidRPr="00233CFC">
        <w:t>53E(2)</w:t>
      </w:r>
      <w:r w:rsidRPr="00233CFC">
        <w:t xml:space="preserve"> in respect of the claimant because the other individual was not eligible under section</w:t>
      </w:r>
      <w:r w:rsidR="00233CFC">
        <w:t> </w:t>
      </w:r>
      <w:r w:rsidRPr="00233CFC">
        <w:t>45 of the Family Assistance Act because of a failure to meet a requirement in paragraph</w:t>
      </w:r>
      <w:r w:rsidR="00233CFC">
        <w:t> </w:t>
      </w:r>
      <w:r w:rsidRPr="00233CFC">
        <w:t xml:space="preserve">45(1)(a) or (g) of that Act; and </w:t>
      </w:r>
    </w:p>
    <w:p w:rsidR="00F01773" w:rsidRPr="00233CFC" w:rsidRDefault="00F01773" w:rsidP="00F01773">
      <w:pPr>
        <w:pStyle w:val="paragraph"/>
      </w:pPr>
      <w:r w:rsidRPr="00233CFC">
        <w:tab/>
        <w:t>(c)</w:t>
      </w:r>
      <w:r w:rsidRPr="00233CFC">
        <w:tab/>
        <w:t xml:space="preserve">the claimant makes a later effective claim for payment of child care benefit by single payment/in substitution because of the death of another individual for care provided by a registered carer to the child; </w:t>
      </w:r>
    </w:p>
    <w:p w:rsidR="00F01773" w:rsidRPr="00233CFC" w:rsidRDefault="00F01773" w:rsidP="00F01773">
      <w:pPr>
        <w:pStyle w:val="subsection2"/>
      </w:pPr>
      <w:r w:rsidRPr="00233CFC">
        <w:t>the determination of no entitlement ceases to be in force on the day a determination</w:t>
      </w:r>
      <w:r w:rsidRPr="00233CFC">
        <w:rPr>
          <w:i/>
        </w:rPr>
        <w:t xml:space="preserve"> </w:t>
      </w:r>
      <w:r w:rsidRPr="00233CFC">
        <w:t>is made in respect of the later claim.</w:t>
      </w:r>
    </w:p>
    <w:p w:rsidR="00F01773" w:rsidRPr="00233CFC" w:rsidRDefault="00F01773" w:rsidP="00F01773">
      <w:pPr>
        <w:pStyle w:val="ActHead5"/>
      </w:pPr>
      <w:bookmarkStart w:id="203" w:name="_Toc447692823"/>
      <w:r w:rsidRPr="00233CFC">
        <w:rPr>
          <w:rStyle w:val="CharSectno"/>
        </w:rPr>
        <w:t>53G</w:t>
      </w:r>
      <w:r w:rsidRPr="00233CFC">
        <w:t xml:space="preserve">  Notice of determination</w:t>
      </w:r>
      <w:bookmarkEnd w:id="203"/>
    </w:p>
    <w:p w:rsidR="00F01773" w:rsidRPr="00233CFC" w:rsidRDefault="00F01773" w:rsidP="00F01773">
      <w:pPr>
        <w:pStyle w:val="subsection"/>
      </w:pPr>
      <w:r w:rsidRPr="00233CFC">
        <w:tab/>
        <w:t>(1)</w:t>
      </w:r>
      <w:r w:rsidRPr="00233CFC">
        <w:tab/>
        <w:t xml:space="preserve">The Secretary must give notice of a determination under this </w:t>
      </w:r>
      <w:r w:rsidR="00127CA2" w:rsidRPr="00233CFC">
        <w:t>Subdivision</w:t>
      </w:r>
      <w:r w:rsidR="00753CFA" w:rsidRPr="00233CFC">
        <w:t xml:space="preserve"> </w:t>
      </w:r>
      <w:r w:rsidRPr="00233CFC">
        <w:t>to the claimant, stating:</w:t>
      </w:r>
    </w:p>
    <w:p w:rsidR="00F01773" w:rsidRPr="00233CFC" w:rsidRDefault="00F01773" w:rsidP="00F01773">
      <w:pPr>
        <w:pStyle w:val="paragraph"/>
      </w:pPr>
      <w:r w:rsidRPr="00233CFC">
        <w:tab/>
        <w:t>(a)</w:t>
      </w:r>
      <w:r w:rsidRPr="00233CFC">
        <w:tab/>
        <w:t>whether the claimant is entitled to be paid child care benefit by single payment/in substitution because of the death of another individual in respect of the child under the determination; and</w:t>
      </w:r>
    </w:p>
    <w:p w:rsidR="00F01773" w:rsidRPr="00233CFC" w:rsidRDefault="00F01773" w:rsidP="00F01773">
      <w:pPr>
        <w:pStyle w:val="paragraph"/>
      </w:pPr>
      <w:r w:rsidRPr="00233CFC">
        <w:tab/>
        <w:t>(b)</w:t>
      </w:r>
      <w:r w:rsidRPr="00233CFC">
        <w:tab/>
        <w:t>if the claimant is so entitled, the amount of the entitlement, how it is to be paid and to whom it will be paid; and</w:t>
      </w:r>
    </w:p>
    <w:p w:rsidR="00F01773" w:rsidRPr="00233CFC" w:rsidRDefault="00F01773" w:rsidP="00F01773">
      <w:pPr>
        <w:pStyle w:val="paragraph"/>
      </w:pPr>
      <w:r w:rsidRPr="00233CFC">
        <w:tab/>
        <w:t>(c)</w:t>
      </w:r>
      <w:r w:rsidRPr="00233CFC">
        <w:tab/>
        <w:t>that the claimant may apply for review of the determination under Part</w:t>
      </w:r>
      <w:r w:rsidR="00233CFC">
        <w:t> </w:t>
      </w:r>
      <w:r w:rsidRPr="00233CFC">
        <w:t>5.</w:t>
      </w:r>
    </w:p>
    <w:p w:rsidR="00F01773" w:rsidRPr="00233CFC" w:rsidRDefault="00F01773" w:rsidP="00F01773">
      <w:pPr>
        <w:pStyle w:val="subsection"/>
      </w:pPr>
      <w:r w:rsidRPr="00233CFC">
        <w:tab/>
        <w:t>(2)</w:t>
      </w:r>
      <w:r w:rsidRPr="00233CFC">
        <w:tab/>
        <w:t xml:space="preserve">The determination is not ineffective by reason only that any, or all, of the requirements of </w:t>
      </w:r>
      <w:r w:rsidR="00233CFC">
        <w:t>subsection (</w:t>
      </w:r>
      <w:r w:rsidRPr="00233CFC">
        <w:t>1) are not complied with.</w:t>
      </w:r>
    </w:p>
    <w:p w:rsidR="00F01773" w:rsidRPr="00233CFC" w:rsidRDefault="00127CA2" w:rsidP="00F01773">
      <w:pPr>
        <w:pStyle w:val="ActHead4"/>
      </w:pPr>
      <w:bookmarkStart w:id="204" w:name="_Toc447692824"/>
      <w:r w:rsidRPr="00233CFC">
        <w:rPr>
          <w:rStyle w:val="CharSubdNo"/>
        </w:rPr>
        <w:t>Subdivision</w:t>
      </w:r>
      <w:r w:rsidR="00753CFA" w:rsidRPr="00233CFC">
        <w:rPr>
          <w:rStyle w:val="CharSubdNo"/>
        </w:rPr>
        <w:t xml:space="preserve"> </w:t>
      </w:r>
      <w:r w:rsidR="00F01773" w:rsidRPr="00233CFC">
        <w:rPr>
          <w:rStyle w:val="CharSubdNo"/>
        </w:rPr>
        <w:t>G</w:t>
      </w:r>
      <w:r w:rsidR="00F01773" w:rsidRPr="00233CFC">
        <w:t>—</w:t>
      </w:r>
      <w:r w:rsidR="00F01773" w:rsidRPr="00233CFC">
        <w:rPr>
          <w:rStyle w:val="CharSubdText"/>
        </w:rPr>
        <w:t>Determination of entitlement if claim by approved child care service for payment of child care benefit by fee reduction for care provided by the service to a child at risk</w:t>
      </w:r>
      <w:bookmarkEnd w:id="204"/>
    </w:p>
    <w:p w:rsidR="00F01773" w:rsidRPr="00233CFC" w:rsidRDefault="00F01773" w:rsidP="00F01773">
      <w:pPr>
        <w:pStyle w:val="ActHead5"/>
      </w:pPr>
      <w:bookmarkStart w:id="205" w:name="_Toc447692825"/>
      <w:r w:rsidRPr="00233CFC">
        <w:rPr>
          <w:rStyle w:val="CharSectno"/>
        </w:rPr>
        <w:t>54</w:t>
      </w:r>
      <w:r w:rsidRPr="00233CFC">
        <w:t xml:space="preserve">  Determination on effective claim</w:t>
      </w:r>
      <w:bookmarkEnd w:id="205"/>
    </w:p>
    <w:p w:rsidR="00F01773" w:rsidRPr="00233CFC" w:rsidRDefault="00F01773" w:rsidP="00F01773">
      <w:pPr>
        <w:pStyle w:val="subsection"/>
      </w:pPr>
      <w:r w:rsidRPr="00233CFC">
        <w:tab/>
        <w:t>(1)</w:t>
      </w:r>
      <w:r w:rsidRPr="00233CFC">
        <w:tab/>
        <w:t xml:space="preserve">This </w:t>
      </w:r>
      <w:r w:rsidR="00127CA2" w:rsidRPr="00233CFC">
        <w:t>Subdivision</w:t>
      </w:r>
      <w:r w:rsidR="00753CFA" w:rsidRPr="00233CFC">
        <w:t xml:space="preserve"> </w:t>
      </w:r>
      <w:r w:rsidRPr="00233CFC">
        <w:t xml:space="preserve">deals with determination of entitlement if an approved child care service (the </w:t>
      </w:r>
      <w:r w:rsidRPr="00233CFC">
        <w:rPr>
          <w:b/>
          <w:i/>
        </w:rPr>
        <w:t>claimant</w:t>
      </w:r>
      <w:r w:rsidRPr="00233CFC">
        <w:t xml:space="preserve">) has made a claim for payment of child care benefit by fee reduction for care provided by the service to a child at risk (the </w:t>
      </w:r>
      <w:r w:rsidRPr="00233CFC">
        <w:rPr>
          <w:b/>
          <w:i/>
        </w:rPr>
        <w:t>child</w:t>
      </w:r>
      <w:r w:rsidRPr="00233CFC">
        <w:t>).</w:t>
      </w:r>
    </w:p>
    <w:p w:rsidR="00F01773" w:rsidRPr="00233CFC" w:rsidRDefault="00F01773" w:rsidP="00F01773">
      <w:pPr>
        <w:pStyle w:val="subsection"/>
      </w:pPr>
      <w:r w:rsidRPr="00233CFC">
        <w:tab/>
        <w:t>(2)</w:t>
      </w:r>
      <w:r w:rsidRPr="00233CFC">
        <w:tab/>
        <w:t>If a claim is not effective, it is taken not to have been made.</w:t>
      </w:r>
    </w:p>
    <w:p w:rsidR="00F01773" w:rsidRPr="00233CFC" w:rsidRDefault="00F01773" w:rsidP="00F01773">
      <w:pPr>
        <w:pStyle w:val="subsection"/>
      </w:pPr>
      <w:r w:rsidRPr="00233CFC">
        <w:tab/>
        <w:t>(3)</w:t>
      </w:r>
      <w:r w:rsidRPr="00233CFC">
        <w:tab/>
        <w:t>The claimant is taken to have made a claim under subsection</w:t>
      </w:r>
      <w:r w:rsidR="00233CFC">
        <w:t> </w:t>
      </w:r>
      <w:r w:rsidRPr="00233CFC">
        <w:t>49(2).</w:t>
      </w:r>
    </w:p>
    <w:p w:rsidR="00F01773" w:rsidRPr="00233CFC" w:rsidRDefault="00F01773" w:rsidP="00F01773">
      <w:pPr>
        <w:pStyle w:val="subsection"/>
      </w:pPr>
      <w:r w:rsidRPr="00233CFC">
        <w:tab/>
        <w:t>(4)</w:t>
      </w:r>
      <w:r w:rsidRPr="00233CFC">
        <w:tab/>
        <w:t>A determination of a weekly limit of hours is taken to have been made in respect of the claimant (see section</w:t>
      </w:r>
      <w:r w:rsidR="00233CFC">
        <w:t> </w:t>
      </w:r>
      <w:r w:rsidRPr="00233CFC">
        <w:t>54C).</w:t>
      </w:r>
    </w:p>
    <w:p w:rsidR="00F01773" w:rsidRPr="00233CFC" w:rsidRDefault="00F01773" w:rsidP="00F01773">
      <w:pPr>
        <w:pStyle w:val="ActHead5"/>
      </w:pPr>
      <w:bookmarkStart w:id="206" w:name="_Toc447692826"/>
      <w:r w:rsidRPr="00233CFC">
        <w:rPr>
          <w:rStyle w:val="CharSectno"/>
        </w:rPr>
        <w:t>54A</w:t>
      </w:r>
      <w:r w:rsidRPr="00233CFC">
        <w:t xml:space="preserve">  Secretary must determine claim</w:t>
      </w:r>
      <w:bookmarkEnd w:id="206"/>
    </w:p>
    <w:p w:rsidR="00F01773" w:rsidRPr="00233CFC" w:rsidRDefault="00F01773" w:rsidP="00F01773">
      <w:pPr>
        <w:pStyle w:val="subsection"/>
      </w:pPr>
      <w:r w:rsidRPr="00233CFC">
        <w:tab/>
      </w:r>
      <w:r w:rsidRPr="00233CFC">
        <w:tab/>
        <w:t>If an effective claim is made by the claimant, the Secretary must determine the claim in accordance with this Subdivision.</w:t>
      </w:r>
    </w:p>
    <w:p w:rsidR="00F01773" w:rsidRPr="00233CFC" w:rsidRDefault="00F01773" w:rsidP="00F01773">
      <w:pPr>
        <w:pStyle w:val="ActHead5"/>
      </w:pPr>
      <w:bookmarkStart w:id="207" w:name="_Toc447692827"/>
      <w:r w:rsidRPr="00233CFC">
        <w:rPr>
          <w:rStyle w:val="CharSectno"/>
        </w:rPr>
        <w:t>54B</w:t>
      </w:r>
      <w:r w:rsidRPr="00233CFC">
        <w:t xml:space="preserve">  Determination of entitlement</w:t>
      </w:r>
      <w:bookmarkEnd w:id="207"/>
    </w:p>
    <w:p w:rsidR="00F01773" w:rsidRPr="00233CFC" w:rsidRDefault="00F01773" w:rsidP="00F01773">
      <w:pPr>
        <w:pStyle w:val="subsection"/>
      </w:pPr>
      <w:r w:rsidRPr="00233CFC">
        <w:tab/>
        <w:t>(1)</w:t>
      </w:r>
      <w:r w:rsidRPr="00233CFC">
        <w:tab/>
        <w:t>If the claimant is eligible under section</w:t>
      </w:r>
      <w:r w:rsidR="00233CFC">
        <w:t> </w:t>
      </w:r>
      <w:r w:rsidRPr="00233CFC">
        <w:t>47 of the Family Assistance Act for one or more sessions of care provided by the claimant to the child (</w:t>
      </w:r>
      <w:r w:rsidRPr="00233CFC">
        <w:rPr>
          <w:b/>
          <w:i/>
        </w:rPr>
        <w:t>child at risk</w:t>
      </w:r>
      <w:r w:rsidRPr="00233CFC">
        <w:t>) during a financial year, the Secretary must determine:</w:t>
      </w:r>
    </w:p>
    <w:p w:rsidR="00F01773" w:rsidRPr="00233CFC" w:rsidRDefault="00F01773" w:rsidP="00F01773">
      <w:pPr>
        <w:pStyle w:val="paragraph"/>
      </w:pPr>
      <w:r w:rsidRPr="00233CFC">
        <w:tab/>
        <w:t>(a)</w:t>
      </w:r>
      <w:r w:rsidRPr="00233CFC">
        <w:tab/>
        <w:t>that the claimant is entitled to be paid child care benefit by fee reduction for the sessions at the rate;</w:t>
      </w:r>
    </w:p>
    <w:p w:rsidR="00F01773" w:rsidRPr="00233CFC" w:rsidRDefault="00F01773" w:rsidP="00F01773">
      <w:pPr>
        <w:pStyle w:val="paragraphsub"/>
      </w:pPr>
      <w:r w:rsidRPr="00233CFC">
        <w:tab/>
        <w:t>(i)</w:t>
      </w:r>
      <w:r w:rsidRPr="00233CFC">
        <w:tab/>
        <w:t>certified by the claimant under subsection</w:t>
      </w:r>
      <w:r w:rsidR="00233CFC">
        <w:t> </w:t>
      </w:r>
      <w:r w:rsidRPr="00233CFC">
        <w:t>76(2) of the Family Assistance Act; or</w:t>
      </w:r>
    </w:p>
    <w:p w:rsidR="00F01773" w:rsidRPr="00233CFC" w:rsidRDefault="00F01773" w:rsidP="00F01773">
      <w:pPr>
        <w:pStyle w:val="paragraphsub"/>
      </w:pPr>
      <w:r w:rsidRPr="00233CFC">
        <w:tab/>
        <w:t>(ii)</w:t>
      </w:r>
      <w:r w:rsidRPr="00233CFC">
        <w:tab/>
        <w:t>determined by the Secretary under subsection</w:t>
      </w:r>
      <w:r w:rsidR="00233CFC">
        <w:t> </w:t>
      </w:r>
      <w:r w:rsidRPr="00233CFC">
        <w:t>81(4) of that Act; and</w:t>
      </w:r>
    </w:p>
    <w:p w:rsidR="00F01773" w:rsidRPr="00233CFC" w:rsidRDefault="00F01773" w:rsidP="00F01773">
      <w:pPr>
        <w:pStyle w:val="paragraph"/>
      </w:pPr>
      <w:r w:rsidRPr="00233CFC">
        <w:tab/>
        <w:t>(b)</w:t>
      </w:r>
      <w:r w:rsidRPr="00233CFC">
        <w:tab/>
        <w:t>the amount for which the Secretary considers the claimant eligible.</w:t>
      </w:r>
    </w:p>
    <w:p w:rsidR="00F01773" w:rsidRPr="00233CFC" w:rsidRDefault="00F01773" w:rsidP="00F01773">
      <w:pPr>
        <w:pStyle w:val="subsection"/>
      </w:pPr>
      <w:r w:rsidRPr="00233CFC">
        <w:tab/>
        <w:t>(2)</w:t>
      </w:r>
      <w:r w:rsidRPr="00233CFC">
        <w:tab/>
        <w:t>In making the determination of entitlement, the Secretary takes into account all of the following decisions:</w:t>
      </w:r>
    </w:p>
    <w:p w:rsidR="00F01773" w:rsidRPr="00233CFC" w:rsidRDefault="00F01773" w:rsidP="00F01773">
      <w:pPr>
        <w:pStyle w:val="paragraph"/>
      </w:pPr>
      <w:r w:rsidRPr="00233CFC">
        <w:tab/>
        <w:t>(a)</w:t>
      </w:r>
      <w:r w:rsidRPr="00233CFC">
        <w:tab/>
        <w:t>certificates given by the claimant that relate to a weekly limit of hours under subsection</w:t>
      </w:r>
      <w:r w:rsidR="00233CFC">
        <w:t> </w:t>
      </w:r>
      <w:r w:rsidRPr="00233CFC">
        <w:t>54(10), 55(6) or 56(4) or a rate under subsection</w:t>
      </w:r>
      <w:r w:rsidR="00233CFC">
        <w:t> </w:t>
      </w:r>
      <w:r w:rsidRPr="00233CFC">
        <w:t>76(2) of the Family Assistance Act;</w:t>
      </w:r>
    </w:p>
    <w:p w:rsidR="00F01773" w:rsidRPr="00233CFC" w:rsidRDefault="00F01773" w:rsidP="00F01773">
      <w:pPr>
        <w:pStyle w:val="paragraph"/>
      </w:pPr>
      <w:r w:rsidRPr="00233CFC">
        <w:tab/>
        <w:t>(b)</w:t>
      </w:r>
      <w:r w:rsidRPr="00233CFC">
        <w:tab/>
        <w:t>determinations made by the Secretary in respect of the claimant.</w:t>
      </w:r>
    </w:p>
    <w:p w:rsidR="00F01773" w:rsidRPr="00233CFC" w:rsidRDefault="00F01773" w:rsidP="00F01773">
      <w:pPr>
        <w:pStyle w:val="subsection"/>
      </w:pPr>
      <w:r w:rsidRPr="00233CFC">
        <w:tab/>
        <w:t>(3)</w:t>
      </w:r>
      <w:r w:rsidRPr="00233CFC">
        <w:tab/>
        <w:t>The Secretary does not determine an approved child care service’s eligibility under section</w:t>
      </w:r>
      <w:r w:rsidR="00233CFC">
        <w:t> </w:t>
      </w:r>
      <w:r w:rsidRPr="00233CFC">
        <w:t>47 of the Family Assistance Act (see section</w:t>
      </w:r>
      <w:r w:rsidR="00233CFC">
        <w:t> </w:t>
      </w:r>
      <w:r w:rsidRPr="00233CFC">
        <w:t>47 of the Family Assistance Act).</w:t>
      </w:r>
    </w:p>
    <w:p w:rsidR="00F01773" w:rsidRPr="00233CFC" w:rsidRDefault="00F01773" w:rsidP="00F01773">
      <w:pPr>
        <w:pStyle w:val="subsection"/>
      </w:pPr>
      <w:r w:rsidRPr="00233CFC">
        <w:tab/>
        <w:t>(4)</w:t>
      </w:r>
      <w:r w:rsidRPr="00233CFC">
        <w:tab/>
        <w:t>A determination of entitlement is made after the end of the financial year in which the service was eligible under section</w:t>
      </w:r>
      <w:r w:rsidR="00233CFC">
        <w:t> </w:t>
      </w:r>
      <w:r w:rsidRPr="00233CFC">
        <w:t>47 of the Family Assistance Act for care provided to the child.</w:t>
      </w:r>
    </w:p>
    <w:p w:rsidR="00F01773" w:rsidRPr="00233CFC" w:rsidRDefault="00F01773" w:rsidP="00F01773">
      <w:pPr>
        <w:pStyle w:val="subsection"/>
      </w:pPr>
      <w:r w:rsidRPr="00233CFC">
        <w:tab/>
        <w:t>(5)</w:t>
      </w:r>
      <w:r w:rsidRPr="00233CFC">
        <w:tab/>
        <w:t>A determination of entitlement comes into force when it is made and remains in force at all times afterwards.</w:t>
      </w:r>
    </w:p>
    <w:p w:rsidR="00F01773" w:rsidRPr="00233CFC" w:rsidRDefault="00F01773" w:rsidP="00F01773">
      <w:pPr>
        <w:pStyle w:val="ActHead5"/>
      </w:pPr>
      <w:bookmarkStart w:id="208" w:name="_Toc447692828"/>
      <w:r w:rsidRPr="00233CFC">
        <w:rPr>
          <w:rStyle w:val="CharSectno"/>
        </w:rPr>
        <w:t>54C</w:t>
      </w:r>
      <w:r w:rsidRPr="00233CFC">
        <w:t xml:space="preserve">  Determination of weekly limit of hours</w:t>
      </w:r>
      <w:bookmarkEnd w:id="208"/>
    </w:p>
    <w:p w:rsidR="00F01773" w:rsidRPr="00233CFC" w:rsidRDefault="00F01773" w:rsidP="00F01773">
      <w:pPr>
        <w:pStyle w:val="subsection"/>
      </w:pPr>
      <w:r w:rsidRPr="00233CFC">
        <w:tab/>
        <w:t>(1)</w:t>
      </w:r>
      <w:r w:rsidRPr="00233CFC">
        <w:tab/>
        <w:t>If the claimant is eligible under section</w:t>
      </w:r>
      <w:r w:rsidR="00233CFC">
        <w:t> </w:t>
      </w:r>
      <w:r w:rsidRPr="00233CFC">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233CFC">
        <w:t>24</w:t>
      </w:r>
      <w:r w:rsidRPr="00233CFC">
        <w:t xml:space="preserve"> hours.</w:t>
      </w:r>
    </w:p>
    <w:p w:rsidR="00F01773" w:rsidRPr="00233CFC" w:rsidRDefault="00F01773" w:rsidP="00F01773">
      <w:pPr>
        <w:pStyle w:val="subsection"/>
      </w:pPr>
      <w:r w:rsidRPr="00233CFC">
        <w:tab/>
        <w:t>(2)</w:t>
      </w:r>
      <w:r w:rsidRPr="00233CFC">
        <w:tab/>
        <w:t>A determination of a weekly limit of hours comes into force immediately after the service becomes eligible under section</w:t>
      </w:r>
      <w:r w:rsidR="00233CFC">
        <w:t> </w:t>
      </w:r>
      <w:r w:rsidRPr="00233CFC">
        <w:t>47 of the Family Assistance Act and remains in force at all times afterwards.</w:t>
      </w:r>
    </w:p>
    <w:p w:rsidR="00F01773" w:rsidRPr="00233CFC" w:rsidRDefault="00F01773" w:rsidP="00F01773">
      <w:pPr>
        <w:pStyle w:val="ActHead5"/>
      </w:pPr>
      <w:bookmarkStart w:id="209" w:name="_Toc447692829"/>
      <w:r w:rsidRPr="00233CFC">
        <w:rPr>
          <w:rStyle w:val="CharSectno"/>
        </w:rPr>
        <w:t>54D</w:t>
      </w:r>
      <w:r w:rsidRPr="00233CFC">
        <w:t xml:space="preserve">  Notice of determination</w:t>
      </w:r>
      <w:bookmarkEnd w:id="209"/>
    </w:p>
    <w:p w:rsidR="00F01773" w:rsidRPr="00233CFC" w:rsidRDefault="00F01773" w:rsidP="00F01773">
      <w:pPr>
        <w:pStyle w:val="subsection"/>
      </w:pPr>
      <w:r w:rsidRPr="00233CFC">
        <w:tab/>
        <w:t>(1)</w:t>
      </w:r>
      <w:r w:rsidRPr="00233CFC">
        <w:tab/>
        <w:t>The Secretary must give notice of a determination under section</w:t>
      </w:r>
      <w:r w:rsidR="00233CFC">
        <w:t> </w:t>
      </w:r>
      <w:r w:rsidRPr="00233CFC">
        <w:t>54B to the claimant stating:</w:t>
      </w:r>
    </w:p>
    <w:p w:rsidR="00F01773" w:rsidRPr="00233CFC" w:rsidRDefault="00F01773" w:rsidP="00F01773">
      <w:pPr>
        <w:pStyle w:val="paragraph"/>
      </w:pPr>
      <w:r w:rsidRPr="00233CFC">
        <w:tab/>
        <w:t>(a)</w:t>
      </w:r>
      <w:r w:rsidRPr="00233CFC">
        <w:tab/>
        <w:t>the name of the child in respect of whom the service is entitled to be paid child care benefit by fee reduction; and</w:t>
      </w:r>
    </w:p>
    <w:p w:rsidR="00F01773" w:rsidRPr="00233CFC" w:rsidRDefault="00F01773" w:rsidP="00F01773">
      <w:pPr>
        <w:pStyle w:val="paragraph"/>
      </w:pPr>
      <w:r w:rsidRPr="00233CFC">
        <w:tab/>
        <w:t>(b)</w:t>
      </w:r>
      <w:r w:rsidRPr="00233CFC">
        <w:tab/>
        <w:t>the amount of the entitlement; and</w:t>
      </w:r>
    </w:p>
    <w:p w:rsidR="008A1A38" w:rsidRPr="00233CFC" w:rsidRDefault="008A1A38" w:rsidP="008A1A38">
      <w:pPr>
        <w:pStyle w:val="paragraph"/>
      </w:pPr>
      <w:r w:rsidRPr="00233CFC">
        <w:tab/>
        <w:t>(c)</w:t>
      </w:r>
      <w:r w:rsidRPr="00233CFC">
        <w:tab/>
        <w:t>the total amount of the child care benefit by fee reduction (if any) that the claimant is required, under section</w:t>
      </w:r>
      <w:r w:rsidR="00233CFC">
        <w:t> </w:t>
      </w:r>
      <w:r w:rsidRPr="00233CFC">
        <w:t>219BA, to pass on to itself in respect of sessions of care provided to the child during the financial year; and</w:t>
      </w:r>
    </w:p>
    <w:p w:rsidR="00F01773" w:rsidRPr="00233CFC" w:rsidRDefault="00F01773" w:rsidP="00F01773">
      <w:pPr>
        <w:pStyle w:val="paragraph"/>
      </w:pPr>
      <w:r w:rsidRPr="00233CFC">
        <w:tab/>
        <w:t>(d)</w:t>
      </w:r>
      <w:r w:rsidRPr="00233CFC">
        <w:tab/>
        <w:t>if the amount of the entitlement is greater than the total amount—the amount of the difference and how it will be paid; and</w:t>
      </w:r>
    </w:p>
    <w:p w:rsidR="00F01773" w:rsidRPr="00233CFC" w:rsidRDefault="00F01773" w:rsidP="00F01773">
      <w:pPr>
        <w:pStyle w:val="paragraph"/>
      </w:pPr>
      <w:r w:rsidRPr="00233CFC">
        <w:tab/>
        <w:t>(e)</w:t>
      </w:r>
      <w:r w:rsidRPr="00233CFC">
        <w:tab/>
        <w:t>if the amount of the entitlement is less than the total amount—the amount of the difference, the fact that the amount is a debt, information relating to how and from whom the debt will be recovered; and</w:t>
      </w:r>
    </w:p>
    <w:p w:rsidR="00F01773" w:rsidRPr="00233CFC" w:rsidRDefault="00F01773" w:rsidP="00F01773">
      <w:pPr>
        <w:pStyle w:val="paragraph"/>
      </w:pPr>
      <w:r w:rsidRPr="00233CFC">
        <w:tab/>
        <w:t>(f)</w:t>
      </w:r>
      <w:r w:rsidRPr="00233CFC">
        <w:tab/>
        <w:t>the period or periods in the financial year preceding the one in which the determination under section</w:t>
      </w:r>
      <w:r w:rsidR="00233CFC">
        <w:t> </w:t>
      </w:r>
      <w:r w:rsidRPr="00233CFC">
        <w:t>54B is made during which the claimant provided the care for which the claimant is eligible; and</w:t>
      </w:r>
    </w:p>
    <w:p w:rsidR="00F01773" w:rsidRPr="00233CFC" w:rsidRDefault="00F01773" w:rsidP="00F01773">
      <w:pPr>
        <w:pStyle w:val="paragraph"/>
      </w:pPr>
      <w:r w:rsidRPr="00233CFC">
        <w:tab/>
        <w:t>(g)</w:t>
      </w:r>
      <w:r w:rsidRPr="00233CFC">
        <w:tab/>
        <w:t>that the claimant may apply for review of the determination in the manner set out in Part</w:t>
      </w:r>
      <w:r w:rsidR="00233CFC">
        <w:t> </w:t>
      </w:r>
      <w:r w:rsidRPr="00233CFC">
        <w:t>5.</w:t>
      </w:r>
    </w:p>
    <w:p w:rsidR="00F01773" w:rsidRPr="00233CFC" w:rsidRDefault="00F01773" w:rsidP="00F01773">
      <w:pPr>
        <w:pStyle w:val="subsection"/>
      </w:pPr>
      <w:r w:rsidRPr="00233CFC">
        <w:tab/>
        <w:t>(2)</w:t>
      </w:r>
      <w:r w:rsidRPr="00233CFC">
        <w:tab/>
        <w:t xml:space="preserve">The determination is not ineffective by reason only that any, or all, of the requirements of </w:t>
      </w:r>
      <w:r w:rsidR="00233CFC">
        <w:t>subsection (</w:t>
      </w:r>
      <w:r w:rsidRPr="00233CFC">
        <w:t>1) are not complied with.</w:t>
      </w:r>
    </w:p>
    <w:p w:rsidR="00F01773" w:rsidRPr="00233CFC" w:rsidRDefault="00127CA2" w:rsidP="00F01773">
      <w:pPr>
        <w:pStyle w:val="ActHead4"/>
      </w:pPr>
      <w:bookmarkStart w:id="210" w:name="_Toc447692830"/>
      <w:r w:rsidRPr="00233CFC">
        <w:rPr>
          <w:rStyle w:val="CharSubdNo"/>
        </w:rPr>
        <w:t>Subdivision</w:t>
      </w:r>
      <w:r w:rsidR="00753CFA" w:rsidRPr="00233CFC">
        <w:rPr>
          <w:rStyle w:val="CharSubdNo"/>
        </w:rPr>
        <w:t xml:space="preserve"> </w:t>
      </w:r>
      <w:r w:rsidR="00F01773" w:rsidRPr="00233CFC">
        <w:rPr>
          <w:rStyle w:val="CharSubdNo"/>
        </w:rPr>
        <w:t>H</w:t>
      </w:r>
      <w:r w:rsidR="00F01773" w:rsidRPr="00233CFC">
        <w:t>—</w:t>
      </w:r>
      <w:r w:rsidR="00F01773" w:rsidRPr="00233CFC">
        <w:rPr>
          <w:rStyle w:val="CharSubdText"/>
        </w:rPr>
        <w:t>Matters relating to determinations</w:t>
      </w:r>
      <w:bookmarkEnd w:id="210"/>
    </w:p>
    <w:p w:rsidR="00F01773" w:rsidRPr="00233CFC" w:rsidRDefault="00F01773" w:rsidP="00F01773">
      <w:pPr>
        <w:pStyle w:val="ActHead5"/>
      </w:pPr>
      <w:bookmarkStart w:id="211" w:name="_Toc447692831"/>
      <w:r w:rsidRPr="00233CFC">
        <w:rPr>
          <w:rStyle w:val="CharSectno"/>
        </w:rPr>
        <w:t>55</w:t>
      </w:r>
      <w:r w:rsidRPr="00233CFC">
        <w:t xml:space="preserve">  Determination of CCB % under section</w:t>
      </w:r>
      <w:r w:rsidR="00233CFC">
        <w:t> </w:t>
      </w:r>
      <w:r w:rsidRPr="00233CFC">
        <w:t>50J may be based on estimate</w:t>
      </w:r>
      <w:r w:rsidR="0085080E" w:rsidRPr="00233CFC">
        <w:t>, indexed estimate or indexed actual income</w:t>
      </w:r>
      <w:bookmarkEnd w:id="211"/>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CCB % applicable to a claimant who is an individual is required to be determined under section</w:t>
      </w:r>
      <w:r w:rsidR="00233CFC">
        <w:t> </w:t>
      </w:r>
      <w:r w:rsidRPr="00233CFC">
        <w:t>50J; and</w:t>
      </w:r>
    </w:p>
    <w:p w:rsidR="00F01773" w:rsidRPr="00233CFC" w:rsidRDefault="00F01773" w:rsidP="00F01773">
      <w:pPr>
        <w:pStyle w:val="paragraph"/>
      </w:pPr>
      <w:r w:rsidRPr="00233CFC">
        <w:tab/>
        <w:t>(b)</w:t>
      </w:r>
      <w:r w:rsidRPr="00233CFC">
        <w:tab/>
        <w:t>subparagraph</w:t>
      </w:r>
      <w:r w:rsidR="00233CFC">
        <w:t> </w:t>
      </w:r>
      <w:r w:rsidRPr="00233CFC">
        <w:t>7(a)(ii) of Part</w:t>
      </w:r>
      <w:r w:rsidR="00233CFC">
        <w:t> </w:t>
      </w:r>
      <w:r w:rsidRPr="00233CFC">
        <w:t>4 of Schedule</w:t>
      </w:r>
      <w:r w:rsidR="00233CFC">
        <w:t> </w:t>
      </w:r>
      <w:r w:rsidRPr="00233CFC">
        <w:t>2 to the Family Assistance Act does not apply to the claimant; and</w:t>
      </w:r>
    </w:p>
    <w:p w:rsidR="00F01773" w:rsidRPr="00233CFC" w:rsidRDefault="00F01773" w:rsidP="00F01773">
      <w:pPr>
        <w:pStyle w:val="paragraph"/>
      </w:pPr>
      <w:r w:rsidRPr="00233CFC">
        <w:tab/>
        <w:t>(c)</w:t>
      </w:r>
      <w:r w:rsidRPr="00233CFC">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233CFC" w:rsidRDefault="00F01773" w:rsidP="00F01773">
      <w:pPr>
        <w:pStyle w:val="paragraph"/>
      </w:pPr>
      <w:r w:rsidRPr="00233CFC">
        <w:tab/>
        <w:t>(d)</w:t>
      </w:r>
      <w:r w:rsidRPr="00233CFC">
        <w:tab/>
        <w:t>the claimant gives the Secretary an estimate of the amount needed; and</w:t>
      </w:r>
    </w:p>
    <w:p w:rsidR="00F01773" w:rsidRPr="00233CFC" w:rsidRDefault="00F01773" w:rsidP="00F01773">
      <w:pPr>
        <w:pStyle w:val="paragraph"/>
      </w:pPr>
      <w:r w:rsidRPr="00233CFC">
        <w:tab/>
        <w:t>(e)</w:t>
      </w:r>
      <w:r w:rsidRPr="00233CFC">
        <w:tab/>
        <w:t>the Secretary considers the estimate to be reasonable;</w:t>
      </w:r>
      <w:r w:rsidR="000467A1" w:rsidRPr="00233CFC">
        <w:t xml:space="preserve"> and</w:t>
      </w:r>
    </w:p>
    <w:p w:rsidR="000467A1" w:rsidRPr="00233CFC" w:rsidRDefault="000467A1" w:rsidP="000467A1">
      <w:pPr>
        <w:pStyle w:val="paragraph"/>
      </w:pPr>
      <w:r w:rsidRPr="00233CFC">
        <w:tab/>
        <w:t>(f)</w:t>
      </w:r>
      <w:r w:rsidRPr="00233CFC">
        <w:tab/>
        <w:t>since the estimate was given, the Secretary has not given the individual a notice under subsection</w:t>
      </w:r>
      <w:r w:rsidR="00233CFC">
        <w:t> </w:t>
      </w:r>
      <w:r w:rsidRPr="00233CFC">
        <w:t>55AA(2) or 55AB(2) with a start day that has arrived or passed;</w:t>
      </w:r>
    </w:p>
    <w:p w:rsidR="00F01773" w:rsidRPr="00233CFC" w:rsidRDefault="00F01773" w:rsidP="00F01773">
      <w:pPr>
        <w:pStyle w:val="subsection2"/>
      </w:pPr>
      <w:r w:rsidRPr="00233CFC">
        <w:t>the Secretary may determine the CCB % applicable to the claimant on the basis of the estimate.</w:t>
      </w:r>
    </w:p>
    <w:p w:rsidR="00944C12" w:rsidRPr="00233CFC" w:rsidRDefault="00944C12" w:rsidP="00944C12">
      <w:pPr>
        <w:pStyle w:val="subsection"/>
      </w:pPr>
      <w:r w:rsidRPr="00233CFC">
        <w:tab/>
        <w:t>(2)</w:t>
      </w:r>
      <w:r w:rsidRPr="00233CFC">
        <w:tab/>
        <w:t>This subsection applies if the claimant does not give the Secretary an estimate of the amount needed that the Secretary considers reasonable.</w:t>
      </w:r>
    </w:p>
    <w:p w:rsidR="00944C12" w:rsidRPr="00233CFC" w:rsidRDefault="00944C12" w:rsidP="00944C12">
      <w:pPr>
        <w:pStyle w:val="notetext"/>
      </w:pPr>
      <w:r w:rsidRPr="00233CFC">
        <w:t>Note:</w:t>
      </w:r>
      <w:r w:rsidRPr="00233CFC">
        <w:tab/>
        <w:t>This means the Secretary must determine the CCB % of the claimant to be zero % (see subsection</w:t>
      </w:r>
      <w:r w:rsidR="00233CFC">
        <w:t> </w:t>
      </w:r>
      <w:r w:rsidRPr="00233CFC">
        <w:t>50J(2)).</w:t>
      </w:r>
    </w:p>
    <w:p w:rsidR="00DF5ED6" w:rsidRPr="00233CFC" w:rsidRDefault="00DF5ED6" w:rsidP="00DF5ED6">
      <w:pPr>
        <w:pStyle w:val="subsection"/>
      </w:pPr>
      <w:r w:rsidRPr="00233CFC">
        <w:tab/>
        <w:t>(3)</w:t>
      </w:r>
      <w:r w:rsidRPr="00233CFC">
        <w:tab/>
        <w:t>If:</w:t>
      </w:r>
    </w:p>
    <w:p w:rsidR="00DF5ED6" w:rsidRPr="00233CFC" w:rsidRDefault="00DF5ED6" w:rsidP="00DF5ED6">
      <w:pPr>
        <w:pStyle w:val="paragraph"/>
      </w:pPr>
      <w:r w:rsidRPr="00233CFC">
        <w:tab/>
        <w:t>(a)</w:t>
      </w:r>
      <w:r w:rsidRPr="00233CFC">
        <w:tab/>
        <w:t>a CCB % applicable to a claimant who is an individual is required to be calculated under Schedule</w:t>
      </w:r>
      <w:r w:rsidR="00233CFC">
        <w:t> </w:t>
      </w:r>
      <w:r w:rsidRPr="00233CFC">
        <w:t xml:space="preserve">2 to the Family Assistance Act for the purpose of varying a determination of CCB % under </w:t>
      </w:r>
      <w:r w:rsidR="00127CA2" w:rsidRPr="00233CFC">
        <w:t>Subdivision</w:t>
      </w:r>
      <w:r w:rsidR="00753CFA" w:rsidRPr="00233CFC">
        <w:t xml:space="preserve"> </w:t>
      </w:r>
      <w:r w:rsidRPr="00233CFC">
        <w:t>M, N, P, R, S or V of Division</w:t>
      </w:r>
      <w:r w:rsidR="00233CFC">
        <w:t> </w:t>
      </w:r>
      <w:r w:rsidRPr="00233CFC">
        <w:t>4 of this Part; and</w:t>
      </w:r>
    </w:p>
    <w:p w:rsidR="00DF5ED6" w:rsidRPr="00233CFC" w:rsidRDefault="00DF5ED6" w:rsidP="00DF5ED6">
      <w:pPr>
        <w:pStyle w:val="paragraph"/>
      </w:pPr>
      <w:r w:rsidRPr="00233CFC">
        <w:tab/>
        <w:t>(b)</w:t>
      </w:r>
      <w:r w:rsidRPr="00233CFC">
        <w:tab/>
        <w:t>the information about an amount needed by the Secretary to calculate the CCB % applicable to the claimant is not available; and</w:t>
      </w:r>
    </w:p>
    <w:p w:rsidR="00DF5ED6" w:rsidRPr="00233CFC" w:rsidRDefault="00DF5ED6" w:rsidP="00DF5ED6">
      <w:pPr>
        <w:pStyle w:val="paragraph"/>
      </w:pPr>
      <w:r w:rsidRPr="00233CFC">
        <w:tab/>
        <w:t>(c)</w:t>
      </w:r>
      <w:r w:rsidRPr="00233CFC">
        <w:tab/>
        <w:t>the Secretary has given the claimant a notice under subsection</w:t>
      </w:r>
      <w:r w:rsidR="00233CFC">
        <w:t> </w:t>
      </w:r>
      <w:r w:rsidRPr="00233CFC">
        <w:t>55AA(2) or 55AB(2) with a start day that has arrived or passed; and</w:t>
      </w:r>
    </w:p>
    <w:p w:rsidR="00DF5ED6" w:rsidRPr="00233CFC" w:rsidRDefault="00DF5ED6" w:rsidP="00DF5ED6">
      <w:pPr>
        <w:pStyle w:val="paragraph"/>
      </w:pPr>
      <w:r w:rsidRPr="00233CFC">
        <w:tab/>
        <w:t>(d)</w:t>
      </w:r>
      <w:r w:rsidRPr="00233CFC">
        <w:tab/>
        <w:t>since the notice was given, the claimant has not given the Secretary an estimate of the claimant’s adjusted taxable income that the Secretary considers to be reasonable;</w:t>
      </w:r>
    </w:p>
    <w:p w:rsidR="00DF5ED6" w:rsidRPr="00233CFC" w:rsidRDefault="00DF5ED6" w:rsidP="00DF5ED6">
      <w:pPr>
        <w:pStyle w:val="subsection2"/>
      </w:pPr>
      <w:r w:rsidRPr="00233CFC">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233CFC" w:rsidRDefault="00DF5ED6" w:rsidP="00DF5ED6">
      <w:pPr>
        <w:pStyle w:val="notetext"/>
      </w:pPr>
      <w:r w:rsidRPr="00233CFC">
        <w:t>Note:</w:t>
      </w:r>
      <w:r w:rsidRPr="00233CFC">
        <w:tab/>
        <w:t>Section</w:t>
      </w:r>
      <w:r w:rsidR="00233CFC">
        <w:t> </w:t>
      </w:r>
      <w:r w:rsidRPr="00233CFC">
        <w:t>55AC affects the meaning of this provision for members of couples.</w:t>
      </w:r>
    </w:p>
    <w:p w:rsidR="00845E27" w:rsidRPr="00233CFC" w:rsidRDefault="00845E27" w:rsidP="00845E27">
      <w:pPr>
        <w:pStyle w:val="ActHead5"/>
      </w:pPr>
      <w:bookmarkStart w:id="212" w:name="_Toc447692832"/>
      <w:r w:rsidRPr="00233CFC">
        <w:rPr>
          <w:rStyle w:val="CharSectno"/>
        </w:rPr>
        <w:t>55AA</w:t>
      </w:r>
      <w:r w:rsidRPr="00233CFC">
        <w:t xml:space="preserve">  Indexed estimates</w:t>
      </w:r>
      <w:bookmarkEnd w:id="212"/>
    </w:p>
    <w:p w:rsidR="00845E27" w:rsidRPr="00233CFC" w:rsidRDefault="00845E27" w:rsidP="00845E27">
      <w:pPr>
        <w:pStyle w:val="subsection"/>
      </w:pPr>
      <w:r w:rsidRPr="00233CFC">
        <w:tab/>
        <w:t>(1)</w:t>
      </w:r>
      <w:r w:rsidRPr="00233CFC">
        <w:tab/>
        <w:t xml:space="preserve">The Secretary may calculate an indexed estimate for an individual under </w:t>
      </w:r>
      <w:r w:rsidR="00233CFC">
        <w:t>subsection (</w:t>
      </w:r>
      <w:r w:rsidRPr="00233CFC">
        <w:t>5), with a start day chosen by the Secretary, if:</w:t>
      </w:r>
    </w:p>
    <w:p w:rsidR="00845E27" w:rsidRPr="00233CFC" w:rsidRDefault="00845E27" w:rsidP="00845E27">
      <w:pPr>
        <w:pStyle w:val="paragraph"/>
      </w:pPr>
      <w:r w:rsidRPr="00233CFC">
        <w:tab/>
        <w:t>(a)</w:t>
      </w:r>
      <w:r w:rsidRPr="00233CFC">
        <w:tab/>
        <w:t>the individual is a claimant, or the partner of a claimant, for child care benefit; and</w:t>
      </w:r>
    </w:p>
    <w:p w:rsidR="00845E27" w:rsidRPr="00233CFC" w:rsidRDefault="00845E27" w:rsidP="00845E27">
      <w:pPr>
        <w:pStyle w:val="paragraph"/>
      </w:pPr>
      <w:r w:rsidRPr="00233CFC">
        <w:tab/>
        <w:t>(b)</w:t>
      </w:r>
      <w:r w:rsidRPr="00233CFC">
        <w:tab/>
        <w:t>determinations of conditional eligibility under section</w:t>
      </w:r>
      <w:r w:rsidR="00233CFC">
        <w:t> </w:t>
      </w:r>
      <w:r w:rsidRPr="00233CFC">
        <w:t>50F and of CCB % under section</w:t>
      </w:r>
      <w:r w:rsidR="00233CFC">
        <w:t> </w:t>
      </w:r>
      <w:r w:rsidRPr="00233CFC">
        <w:t>50J are in force in respect of the claimant and the effect of the former determination is that the claimant is conditionally eligible for child care benefit by fee reduction; and</w:t>
      </w:r>
    </w:p>
    <w:p w:rsidR="00845E27" w:rsidRPr="00233CFC" w:rsidRDefault="00845E27" w:rsidP="00845E27">
      <w:pPr>
        <w:pStyle w:val="paragraph"/>
      </w:pPr>
      <w:r w:rsidRPr="00233CFC">
        <w:tab/>
        <w:t>(c)</w:t>
      </w:r>
      <w:r w:rsidRPr="00233CFC">
        <w:tab/>
        <w:t>the CCB % is worked out on the basis of an estimate of the claimant’s adjusted taxable income, an indexed estimate for the claimant or an indexed actual income for the claimant.</w:t>
      </w:r>
    </w:p>
    <w:p w:rsidR="00845E27" w:rsidRPr="00233CFC" w:rsidRDefault="00845E27" w:rsidP="00845E27">
      <w:pPr>
        <w:pStyle w:val="notetext"/>
      </w:pPr>
      <w:r w:rsidRPr="00233CFC">
        <w:t>Note:</w:t>
      </w:r>
      <w:r w:rsidRPr="00233CFC">
        <w:tab/>
        <w:t>Section</w:t>
      </w:r>
      <w:r w:rsidR="00233CFC">
        <w:t> </w:t>
      </w:r>
      <w:r w:rsidRPr="00233CFC">
        <w:t xml:space="preserve">55AC affects the meaning of </w:t>
      </w:r>
      <w:r w:rsidR="00233CFC">
        <w:t>paragraph (</w:t>
      </w:r>
      <w:r w:rsidRPr="00233CFC">
        <w:t>1)(c) for members of couples.</w:t>
      </w:r>
    </w:p>
    <w:p w:rsidR="00845E27" w:rsidRPr="00233CFC" w:rsidRDefault="00845E27" w:rsidP="00845E27">
      <w:pPr>
        <w:pStyle w:val="subsection"/>
      </w:pPr>
      <w:r w:rsidRPr="00233CFC">
        <w:tab/>
        <w:t>(2)</w:t>
      </w:r>
      <w:r w:rsidRPr="00233CFC">
        <w:tab/>
        <w:t>If the Secretary calculates an indexed estimate for the individual, the Secretary may give the claimant a notice:</w:t>
      </w:r>
    </w:p>
    <w:p w:rsidR="00845E27" w:rsidRPr="00233CFC" w:rsidRDefault="00845E27" w:rsidP="00845E27">
      <w:pPr>
        <w:pStyle w:val="paragraph"/>
      </w:pPr>
      <w:r w:rsidRPr="00233CFC">
        <w:tab/>
        <w:t>(a)</w:t>
      </w:r>
      <w:r w:rsidRPr="00233CFC">
        <w:tab/>
        <w:t>stating the indexed estimate for the individual; and</w:t>
      </w:r>
    </w:p>
    <w:p w:rsidR="00845E27" w:rsidRPr="00233CFC" w:rsidRDefault="00845E27" w:rsidP="00845E27">
      <w:pPr>
        <w:pStyle w:val="paragraph"/>
      </w:pPr>
      <w:r w:rsidRPr="00233CFC">
        <w:tab/>
        <w:t>(b)</w:t>
      </w:r>
      <w:r w:rsidRPr="00233CFC">
        <w:tab/>
        <w:t>specifying the start day used in the Secretary’s calculation (which must be a Monday at least 14 days after the day on which the notice is given).</w:t>
      </w:r>
    </w:p>
    <w:p w:rsidR="00845E27" w:rsidRPr="00233CFC" w:rsidRDefault="00845E27" w:rsidP="00845E27">
      <w:pPr>
        <w:pStyle w:val="subsection"/>
      </w:pPr>
      <w:r w:rsidRPr="00233CFC">
        <w:tab/>
        <w:t>(3)</w:t>
      </w:r>
      <w:r w:rsidRPr="00233CFC">
        <w:tab/>
        <w:t xml:space="preserve">The Secretary must not give a notice under </w:t>
      </w:r>
      <w:r w:rsidR="00233CFC">
        <w:t>subsection (</w:t>
      </w:r>
      <w:r w:rsidRPr="00233CFC">
        <w:t xml:space="preserve">2) stating an indexed estimate for the individual with a start day in an income year if the Secretary has already given a notice under </w:t>
      </w:r>
      <w:r w:rsidR="00233CFC">
        <w:t>subsection (</w:t>
      </w:r>
      <w:r w:rsidRPr="00233CFC">
        <w:t>2) stating an indexed estimate for that individual with a start day in the same income year.</w:t>
      </w:r>
    </w:p>
    <w:p w:rsidR="00845E27" w:rsidRPr="00233CFC" w:rsidRDefault="00845E27" w:rsidP="00845E27">
      <w:pPr>
        <w:pStyle w:val="subsection"/>
      </w:pPr>
      <w:r w:rsidRPr="00233CFC">
        <w:tab/>
        <w:t>(4)</w:t>
      </w:r>
      <w:r w:rsidRPr="00233CFC">
        <w:tab/>
        <w:t xml:space="preserve">A notice given to a claimant under </w:t>
      </w:r>
      <w:r w:rsidR="00233CFC">
        <w:t>subsection (</w:t>
      </w:r>
      <w:r w:rsidRPr="00233CFC">
        <w:t>2) stating an indexed estimate for an individual has no effect if, before the start day specified in the notice for the indexed estimate, the Secretary gives the claimant a notice under subsection</w:t>
      </w:r>
      <w:r w:rsidR="00233CFC">
        <w:t> </w:t>
      </w:r>
      <w:r w:rsidRPr="00233CFC">
        <w:t>55AB(2) stating an indexed actual income for the same individual. Any such notice under subsection</w:t>
      </w:r>
      <w:r w:rsidR="00233CFC">
        <w:t> </w:t>
      </w:r>
      <w:r w:rsidRPr="00233CFC">
        <w:t>55AB(2) must specify a start day that is no earlier than the start day specified in the superseded notice.</w:t>
      </w:r>
    </w:p>
    <w:p w:rsidR="00845E27" w:rsidRPr="00233CFC" w:rsidRDefault="00845E27" w:rsidP="00845E27">
      <w:pPr>
        <w:pStyle w:val="subsection"/>
      </w:pPr>
      <w:r w:rsidRPr="00233CFC">
        <w:tab/>
        <w:t>(5)</w:t>
      </w:r>
      <w:r w:rsidRPr="00233CFC">
        <w:tab/>
        <w:t xml:space="preserve">Calculate an indexed estimate (which may be nil) for the individual by multiplying the individual’s current ATI number (see </w:t>
      </w:r>
      <w:r w:rsidR="00233CFC">
        <w:t>subsection (</w:t>
      </w:r>
      <w:r w:rsidRPr="00233CFC">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233CFC" w:rsidRDefault="00127CA2" w:rsidP="00127CA2">
      <w:pPr>
        <w:pStyle w:val="subsection"/>
        <w:spacing w:before="120" w:after="120"/>
      </w:pPr>
      <w:r w:rsidRPr="00233CFC">
        <w:tab/>
      </w:r>
      <w:r w:rsidRPr="00233CFC">
        <w:tab/>
      </w:r>
      <w:r w:rsidR="00D475EE" w:rsidRPr="00233CFC">
        <w:rPr>
          <w:noProof/>
        </w:rPr>
        <w:drawing>
          <wp:inline distT="0" distB="0" distL="0" distR="0" wp14:anchorId="389F012C" wp14:editId="46FCB69F">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233CFC" w:rsidRDefault="00845E27" w:rsidP="00845E27">
      <w:pPr>
        <w:pStyle w:val="subsection2"/>
      </w:pPr>
      <w:r w:rsidRPr="00233CFC">
        <w:t>where:</w:t>
      </w:r>
    </w:p>
    <w:p w:rsidR="00845E27" w:rsidRPr="00233CFC" w:rsidRDefault="00845E27" w:rsidP="00845E27">
      <w:pPr>
        <w:pStyle w:val="Definition"/>
      </w:pPr>
      <w:r w:rsidRPr="00233CFC">
        <w:rPr>
          <w:b/>
          <w:i/>
        </w:rPr>
        <w:t xml:space="preserve">AWE </w:t>
      </w:r>
      <w:r w:rsidRPr="00233CFC">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33CFC">
            <w:t>Australia</w:t>
          </w:r>
        </w:smartTag>
      </w:smartTag>
      <w:r w:rsidRPr="00233CFC">
        <w:t>—Original—Persons—All employees total earnings” (or, if any of those change, in a replacement document or under replacement headings).</w:t>
      </w:r>
    </w:p>
    <w:p w:rsidR="00845E27" w:rsidRPr="00233CFC" w:rsidRDefault="00845E27" w:rsidP="00845E27">
      <w:pPr>
        <w:pStyle w:val="Definition"/>
      </w:pPr>
      <w:r w:rsidRPr="00233CFC">
        <w:rPr>
          <w:b/>
          <w:i/>
        </w:rPr>
        <w:t xml:space="preserve">highest previous November </w:t>
      </w:r>
      <w:r w:rsidRPr="00233CFC">
        <w:t>means the November in which, of all the Novembers from November 2004 to the November before the most recent November (inclusive), AWE was the highest.</w:t>
      </w:r>
    </w:p>
    <w:p w:rsidR="00845E27" w:rsidRPr="00233CFC" w:rsidRDefault="00845E27" w:rsidP="00845E27">
      <w:pPr>
        <w:pStyle w:val="Definition"/>
      </w:pPr>
      <w:r w:rsidRPr="00233CFC">
        <w:rPr>
          <w:b/>
          <w:i/>
        </w:rPr>
        <w:t xml:space="preserve">most recent November </w:t>
      </w:r>
      <w:r w:rsidRPr="00233CFC">
        <w:t>means the November of the income year before the income year in which the start day occurs.</w:t>
      </w:r>
    </w:p>
    <w:p w:rsidR="00845E27" w:rsidRPr="00233CFC" w:rsidRDefault="00845E27" w:rsidP="00845E27">
      <w:pPr>
        <w:pStyle w:val="Definition"/>
      </w:pPr>
      <w:r w:rsidRPr="00233CFC">
        <w:rPr>
          <w:b/>
          <w:i/>
        </w:rPr>
        <w:t>reference period</w:t>
      </w:r>
      <w:r w:rsidRPr="00233CFC">
        <w:t>, in a particular November, means the period described by the Australian Statistician as the last pay period ending on or before a specified day that is the third Friday of that November.</w:t>
      </w:r>
    </w:p>
    <w:p w:rsidR="00845E27" w:rsidRPr="00233CFC" w:rsidRDefault="00845E27" w:rsidP="00845E27">
      <w:pPr>
        <w:pStyle w:val="subsection"/>
      </w:pPr>
      <w:r w:rsidRPr="00233CFC">
        <w:tab/>
        <w:t>(6)</w:t>
      </w:r>
      <w:r w:rsidRPr="00233CFC">
        <w:tab/>
        <w:t xml:space="preserve">For the purposes of </w:t>
      </w:r>
      <w:r w:rsidR="00233CFC">
        <w:t>subsection (</w:t>
      </w:r>
      <w:r w:rsidRPr="00233CFC">
        <w:t>5), the individual’s</w:t>
      </w:r>
      <w:r w:rsidRPr="00233CFC">
        <w:rPr>
          <w:b/>
          <w:i/>
        </w:rPr>
        <w:t xml:space="preserve"> current ATI number</w:t>
      </w:r>
      <w:r w:rsidRPr="00233CFC">
        <w:t xml:space="preserve"> is:</w:t>
      </w:r>
    </w:p>
    <w:p w:rsidR="00845E27" w:rsidRPr="00233CFC" w:rsidRDefault="00845E27" w:rsidP="00845E27">
      <w:pPr>
        <w:pStyle w:val="paragraph"/>
      </w:pPr>
      <w:r w:rsidRPr="00233CFC">
        <w:tab/>
        <w:t>(a)</w:t>
      </w:r>
      <w:r w:rsidRPr="00233CFC">
        <w:tab/>
        <w:t>if, at the time of calculation, the Secretary has given the claimant a notice under subsection</w:t>
      </w:r>
      <w:r w:rsidR="00233CFC">
        <w:t> </w:t>
      </w:r>
      <w:r w:rsidRPr="00233CFC">
        <w:t>55AB(2) stating an indexed actual income for the individual with a start day that has not arrived—the indexed actual income stated in the notice; or</w:t>
      </w:r>
    </w:p>
    <w:p w:rsidR="00845E27" w:rsidRPr="00233CFC" w:rsidRDefault="00845E27" w:rsidP="00845E27">
      <w:pPr>
        <w:pStyle w:val="paragraph"/>
      </w:pPr>
      <w:r w:rsidRPr="00233CFC">
        <w:tab/>
        <w:t>(b)</w:t>
      </w:r>
      <w:r w:rsidRPr="00233CFC">
        <w:tab/>
        <w:t xml:space="preserve">if </w:t>
      </w:r>
      <w:r w:rsidR="00233CFC">
        <w:t>paragraph (</w:t>
      </w:r>
      <w:r w:rsidRPr="00233CFC">
        <w:t>a) does not apply and the individual is the claimant—the amount the Secretary is permitted to use for the individual under section</w:t>
      </w:r>
      <w:r w:rsidR="00233CFC">
        <w:t> </w:t>
      </w:r>
      <w:r w:rsidRPr="00233CFC">
        <w:t>55 (disregarding the effect for couples of section</w:t>
      </w:r>
      <w:r w:rsidR="00233CFC">
        <w:t> </w:t>
      </w:r>
      <w:r w:rsidRPr="00233CFC">
        <w:t>55AC of this Act and clause</w:t>
      </w:r>
      <w:r w:rsidR="00233CFC">
        <w:t> </w:t>
      </w:r>
      <w:r w:rsidRPr="00233CFC">
        <w:t>3 of Schedule</w:t>
      </w:r>
      <w:r w:rsidR="00233CFC">
        <w:t> </w:t>
      </w:r>
      <w:r w:rsidRPr="00233CFC">
        <w:t>3 to the Family Assistance Act); or</w:t>
      </w:r>
    </w:p>
    <w:p w:rsidR="00845E27" w:rsidRPr="00233CFC" w:rsidRDefault="00845E27" w:rsidP="00845E27">
      <w:pPr>
        <w:pStyle w:val="paragraph"/>
      </w:pPr>
      <w:r w:rsidRPr="00233CFC">
        <w:tab/>
        <w:t>(c)</w:t>
      </w:r>
      <w:r w:rsidRPr="00233CFC">
        <w:tab/>
        <w:t xml:space="preserve">if </w:t>
      </w:r>
      <w:r w:rsidR="00233CFC">
        <w:t>paragraph (</w:t>
      </w:r>
      <w:r w:rsidRPr="00233CFC">
        <w:t>a) does not apply and the individual is the claimant’s partner—the amount the Secretary would be permitted to use for the individual under section</w:t>
      </w:r>
      <w:r w:rsidR="00233CFC">
        <w:t> </w:t>
      </w:r>
      <w:r w:rsidRPr="00233CFC">
        <w:t>55 if the individual were the claimant (disregarding the effect for couples of section</w:t>
      </w:r>
      <w:r w:rsidR="00233CFC">
        <w:t> </w:t>
      </w:r>
      <w:r w:rsidRPr="00233CFC">
        <w:t>55AC of this Act and clause</w:t>
      </w:r>
      <w:r w:rsidR="00233CFC">
        <w:t> </w:t>
      </w:r>
      <w:r w:rsidRPr="00233CFC">
        <w:t>3 of Schedule</w:t>
      </w:r>
      <w:r w:rsidR="00233CFC">
        <w:t> </w:t>
      </w:r>
      <w:r w:rsidRPr="00233CFC">
        <w:t>3 to the Family Assistance Act).</w:t>
      </w:r>
    </w:p>
    <w:p w:rsidR="00845E27" w:rsidRPr="00233CFC" w:rsidRDefault="00845E27" w:rsidP="00845E27">
      <w:pPr>
        <w:pStyle w:val="subsection"/>
      </w:pPr>
      <w:r w:rsidRPr="00233CFC">
        <w:tab/>
        <w:t>(7)</w:t>
      </w:r>
      <w:r w:rsidRPr="00233CFC">
        <w:tab/>
        <w:t xml:space="preserve">A notice under </w:t>
      </w:r>
      <w:r w:rsidR="00233CFC">
        <w:t>subsection (</w:t>
      </w:r>
      <w:r w:rsidRPr="00233CFC">
        <w:t>2) is not a legislative instrument.</w:t>
      </w:r>
    </w:p>
    <w:p w:rsidR="00845E27" w:rsidRPr="00233CFC" w:rsidRDefault="00845E27" w:rsidP="00845E27">
      <w:pPr>
        <w:pStyle w:val="ActHead5"/>
      </w:pPr>
      <w:bookmarkStart w:id="213" w:name="_Toc447692833"/>
      <w:r w:rsidRPr="00233CFC">
        <w:rPr>
          <w:rStyle w:val="CharSectno"/>
        </w:rPr>
        <w:t>55AB</w:t>
      </w:r>
      <w:r w:rsidRPr="00233CFC">
        <w:t xml:space="preserve">  Indexed actual incomes</w:t>
      </w:r>
      <w:bookmarkEnd w:id="213"/>
    </w:p>
    <w:p w:rsidR="00845E27" w:rsidRPr="00233CFC" w:rsidRDefault="00845E27" w:rsidP="00845E27">
      <w:pPr>
        <w:pStyle w:val="subsection"/>
      </w:pPr>
      <w:r w:rsidRPr="00233CFC">
        <w:tab/>
        <w:t>(1)</w:t>
      </w:r>
      <w:r w:rsidRPr="00233CFC">
        <w:tab/>
        <w:t xml:space="preserve">The Secretary may calculate an indexed actual income for an individual under </w:t>
      </w:r>
      <w:r w:rsidR="00233CFC">
        <w:t>subsection (</w:t>
      </w:r>
      <w:r w:rsidRPr="00233CFC">
        <w:t>4), with a start day chosen by the Secretary, if:</w:t>
      </w:r>
    </w:p>
    <w:p w:rsidR="00845E27" w:rsidRPr="00233CFC" w:rsidRDefault="00845E27" w:rsidP="00845E27">
      <w:pPr>
        <w:pStyle w:val="paragraph"/>
      </w:pPr>
      <w:r w:rsidRPr="00233CFC">
        <w:tab/>
        <w:t>(a)</w:t>
      </w:r>
      <w:r w:rsidRPr="00233CFC">
        <w:tab/>
        <w:t>the individual is a claimant for, or the partner of a claimant for, child care benefit; and</w:t>
      </w:r>
    </w:p>
    <w:p w:rsidR="00845E27" w:rsidRPr="00233CFC" w:rsidRDefault="00845E27" w:rsidP="00845E27">
      <w:pPr>
        <w:pStyle w:val="paragraph"/>
      </w:pPr>
      <w:r w:rsidRPr="00233CFC">
        <w:tab/>
        <w:t>(b)</w:t>
      </w:r>
      <w:r w:rsidRPr="00233CFC">
        <w:tab/>
        <w:t>determinations of conditional eligibility under section</w:t>
      </w:r>
      <w:r w:rsidR="00233CFC">
        <w:t> </w:t>
      </w:r>
      <w:r w:rsidRPr="00233CFC">
        <w:t>50F and of CCB % under section</w:t>
      </w:r>
      <w:r w:rsidR="00233CFC">
        <w:t> </w:t>
      </w:r>
      <w:r w:rsidRPr="00233CFC">
        <w:t>50J are in force in respect of the claimant and the effect of the former determination is that the claimant is conditionally eligible for child care benefit by fee reduction; and</w:t>
      </w:r>
    </w:p>
    <w:p w:rsidR="00845E27" w:rsidRPr="00233CFC" w:rsidRDefault="00845E27" w:rsidP="00845E27">
      <w:pPr>
        <w:pStyle w:val="paragraph"/>
      </w:pPr>
      <w:r w:rsidRPr="00233CFC">
        <w:tab/>
        <w:t>(c)</w:t>
      </w:r>
      <w:r w:rsidRPr="00233CFC">
        <w:tab/>
        <w:t>the CCB % is worked out on the basis of an indexed estimate for the claimant or an indexed actual income for the claimant; and</w:t>
      </w:r>
    </w:p>
    <w:p w:rsidR="00845E27" w:rsidRPr="00233CFC" w:rsidRDefault="00845E27" w:rsidP="00845E27">
      <w:pPr>
        <w:pStyle w:val="paragraph"/>
      </w:pPr>
      <w:r w:rsidRPr="00233CFC">
        <w:tab/>
        <w:t>(d)</w:t>
      </w:r>
      <w:r w:rsidRPr="00233CFC">
        <w:tab/>
        <w:t>since the claimant was last given a notice under subsection</w:t>
      </w:r>
      <w:r w:rsidR="00233CFC">
        <w:t> </w:t>
      </w:r>
      <w:r w:rsidRPr="00233CFC">
        <w:t xml:space="preserve">55AA(2) or </w:t>
      </w:r>
      <w:r w:rsidR="00233CFC">
        <w:t>subsection (</w:t>
      </w:r>
      <w:r w:rsidRPr="00233CFC">
        <w:t>2) of this section stating an indexed estimate or indexed actual income for an individual, the claimant has not given the Secretary an estimate of the claimant’s adjusted taxable income that the Secretary considers to be reasonable; and</w:t>
      </w:r>
    </w:p>
    <w:p w:rsidR="00845E27" w:rsidRPr="00233CFC" w:rsidRDefault="00845E27" w:rsidP="00845E27">
      <w:pPr>
        <w:pStyle w:val="paragraph"/>
      </w:pPr>
      <w:r w:rsidRPr="00233CFC">
        <w:tab/>
        <w:t>(e)</w:t>
      </w:r>
      <w:r w:rsidRPr="00233CFC">
        <w:tab/>
        <w:t>the adjusted taxable income for an income year (</w:t>
      </w:r>
      <w:r w:rsidRPr="00233CFC">
        <w:rPr>
          <w:b/>
          <w:i/>
        </w:rPr>
        <w:t>actual income</w:t>
      </w:r>
      <w:r w:rsidRPr="00233CFC">
        <w:t>) of the individual (disregarding the effect for couples of clause</w:t>
      </w:r>
      <w:r w:rsidR="00233CFC">
        <w:t> </w:t>
      </w:r>
      <w:r w:rsidRPr="00233CFC">
        <w:t>3 of Schedule</w:t>
      </w:r>
      <w:r w:rsidR="00233CFC">
        <w:t> </w:t>
      </w:r>
      <w:r w:rsidRPr="00233CFC">
        <w:t>3 to the Family Assistance Act) becomes known to the Secretary and it is the most recent income year for which the individual’s actual income is known to the Secretary.</w:t>
      </w:r>
    </w:p>
    <w:p w:rsidR="00845E27" w:rsidRPr="00233CFC" w:rsidRDefault="00845E27" w:rsidP="00845E27">
      <w:pPr>
        <w:pStyle w:val="notetext"/>
      </w:pPr>
      <w:r w:rsidRPr="00233CFC">
        <w:t>Note:</w:t>
      </w:r>
      <w:r w:rsidRPr="00233CFC">
        <w:tab/>
        <w:t>Section</w:t>
      </w:r>
      <w:r w:rsidR="00233CFC">
        <w:t> </w:t>
      </w:r>
      <w:r w:rsidRPr="00233CFC">
        <w:t xml:space="preserve">55AC affects the meaning of </w:t>
      </w:r>
      <w:r w:rsidR="00233CFC">
        <w:t>paragraph (</w:t>
      </w:r>
      <w:r w:rsidRPr="00233CFC">
        <w:t>1)(c) for members of couples.</w:t>
      </w:r>
    </w:p>
    <w:p w:rsidR="00845E27" w:rsidRPr="00233CFC" w:rsidRDefault="00845E27" w:rsidP="00845E27">
      <w:pPr>
        <w:pStyle w:val="subsection"/>
      </w:pPr>
      <w:r w:rsidRPr="00233CFC">
        <w:tab/>
        <w:t>(2)</w:t>
      </w:r>
      <w:r w:rsidRPr="00233CFC">
        <w:tab/>
        <w:t>If:</w:t>
      </w:r>
    </w:p>
    <w:p w:rsidR="00845E27" w:rsidRPr="00233CFC" w:rsidRDefault="00845E27" w:rsidP="00845E27">
      <w:pPr>
        <w:pStyle w:val="paragraph"/>
      </w:pPr>
      <w:r w:rsidRPr="00233CFC">
        <w:tab/>
        <w:t>(a)</w:t>
      </w:r>
      <w:r w:rsidRPr="00233CFC">
        <w:tab/>
        <w:t>the Secretary calculates an indexed actual income for the individual; and</w:t>
      </w:r>
    </w:p>
    <w:p w:rsidR="00845E27" w:rsidRPr="00233CFC" w:rsidRDefault="00845E27" w:rsidP="00845E27">
      <w:pPr>
        <w:pStyle w:val="paragraph"/>
      </w:pPr>
      <w:r w:rsidRPr="00233CFC">
        <w:tab/>
        <w:t>(b)</w:t>
      </w:r>
      <w:r w:rsidRPr="00233CFC">
        <w:tab/>
        <w:t xml:space="preserve">the indexed actual income is greater than the individual’s current ATI number (see </w:t>
      </w:r>
      <w:r w:rsidR="00233CFC">
        <w:t>subsection (</w:t>
      </w:r>
      <w:r w:rsidRPr="00233CFC">
        <w:t>5));</w:t>
      </w:r>
    </w:p>
    <w:p w:rsidR="00845E27" w:rsidRPr="00233CFC" w:rsidRDefault="00845E27" w:rsidP="00845E27">
      <w:pPr>
        <w:pStyle w:val="subsection2"/>
      </w:pPr>
      <w:r w:rsidRPr="00233CFC">
        <w:t>the Secretary may give the claimant a notice:</w:t>
      </w:r>
    </w:p>
    <w:p w:rsidR="00845E27" w:rsidRPr="00233CFC" w:rsidRDefault="00845E27" w:rsidP="00845E27">
      <w:pPr>
        <w:pStyle w:val="paragraph"/>
      </w:pPr>
      <w:r w:rsidRPr="00233CFC">
        <w:tab/>
        <w:t>(c)</w:t>
      </w:r>
      <w:r w:rsidRPr="00233CFC">
        <w:tab/>
        <w:t>stating the indexed actual income for the individual; and</w:t>
      </w:r>
    </w:p>
    <w:p w:rsidR="00845E27" w:rsidRPr="00233CFC" w:rsidRDefault="00845E27" w:rsidP="00845E27">
      <w:pPr>
        <w:pStyle w:val="paragraph"/>
      </w:pPr>
      <w:r w:rsidRPr="00233CFC">
        <w:tab/>
        <w:t>(d)</w:t>
      </w:r>
      <w:r w:rsidRPr="00233CFC">
        <w:tab/>
        <w:t>specifying the start day used in the Secretary’s calculation (which must be a Monday at least 14 days after the day on which the notice is given).</w:t>
      </w:r>
    </w:p>
    <w:p w:rsidR="00845E27" w:rsidRPr="00233CFC" w:rsidRDefault="00845E27" w:rsidP="00845E27">
      <w:pPr>
        <w:pStyle w:val="subsection"/>
      </w:pPr>
      <w:r w:rsidRPr="00233CFC">
        <w:tab/>
        <w:t>(3)</w:t>
      </w:r>
      <w:r w:rsidRPr="00233CFC">
        <w:tab/>
        <w:t xml:space="preserve">A notice given to a claimant under </w:t>
      </w:r>
      <w:r w:rsidR="00233CFC">
        <w:t>subsection (</w:t>
      </w:r>
      <w:r w:rsidRPr="00233CFC">
        <w:t>2) stating an indexed actual income for an individual has no effect if, before the start day specified in the notice, the Secretary gives the claimant another notice under that subsection or a notice under subsection</w:t>
      </w:r>
      <w:r w:rsidR="00233CFC">
        <w:t> </w:t>
      </w:r>
      <w:r w:rsidRPr="00233CFC">
        <w:t>55AA(2) stating an indexed estimate or indexed actual income for the same individual. Any other such notice must specify a start day that is no earlier than the start day specified in the superseded notice.</w:t>
      </w:r>
    </w:p>
    <w:p w:rsidR="00845E27" w:rsidRPr="00233CFC" w:rsidRDefault="00845E27" w:rsidP="00845E27">
      <w:pPr>
        <w:pStyle w:val="subsection"/>
      </w:pPr>
      <w:r w:rsidRPr="00233CFC">
        <w:tab/>
        <w:t>(4)</w:t>
      </w:r>
      <w:r w:rsidRPr="00233CFC">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233CFC" w:rsidRDefault="00127CA2" w:rsidP="00127CA2">
      <w:pPr>
        <w:pStyle w:val="subsection"/>
        <w:spacing w:before="120" w:after="120"/>
      </w:pPr>
      <w:r w:rsidRPr="00233CFC">
        <w:tab/>
      </w:r>
      <w:r w:rsidRPr="00233CFC">
        <w:tab/>
      </w:r>
      <w:r w:rsidR="00D475EE" w:rsidRPr="00233CFC">
        <w:rPr>
          <w:noProof/>
        </w:rPr>
        <w:drawing>
          <wp:inline distT="0" distB="0" distL="0" distR="0" wp14:anchorId="67F6D018" wp14:editId="029A1CDD">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233CFC" w:rsidRDefault="00845E27" w:rsidP="00845E27">
      <w:pPr>
        <w:pStyle w:val="subsection2"/>
      </w:pPr>
      <w:r w:rsidRPr="00233CFC">
        <w:t>where:</w:t>
      </w:r>
    </w:p>
    <w:p w:rsidR="00845E27" w:rsidRPr="00233CFC" w:rsidRDefault="00845E27" w:rsidP="00845E27">
      <w:pPr>
        <w:pStyle w:val="Definition"/>
      </w:pPr>
      <w:r w:rsidRPr="00233CFC">
        <w:rPr>
          <w:b/>
          <w:i/>
        </w:rPr>
        <w:t xml:space="preserve">AWE </w:t>
      </w:r>
      <w:r w:rsidRPr="00233CFC">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33CFC">
            <w:t>Australia</w:t>
          </w:r>
        </w:smartTag>
      </w:smartTag>
      <w:r w:rsidRPr="00233CFC">
        <w:t>—Original—Persons—All employees total earnings” (or, if any of those change, in a replacement document or under replacement headings).</w:t>
      </w:r>
    </w:p>
    <w:p w:rsidR="00845E27" w:rsidRPr="00233CFC" w:rsidRDefault="00845E27" w:rsidP="00845E27">
      <w:pPr>
        <w:pStyle w:val="Definition"/>
      </w:pPr>
      <w:r w:rsidRPr="00233CFC">
        <w:rPr>
          <w:b/>
          <w:i/>
        </w:rPr>
        <w:t xml:space="preserve">highest previous November </w:t>
      </w:r>
      <w:r w:rsidRPr="00233CFC">
        <w:t>means the November in which, of all the Novembers from November 2004 to the November before the most recent November (inclusive), AWE was the highest.</w:t>
      </w:r>
    </w:p>
    <w:p w:rsidR="00845E27" w:rsidRPr="00233CFC" w:rsidRDefault="00845E27" w:rsidP="00845E27">
      <w:pPr>
        <w:pStyle w:val="Definition"/>
      </w:pPr>
      <w:r w:rsidRPr="00233CFC">
        <w:rPr>
          <w:b/>
          <w:i/>
        </w:rPr>
        <w:t xml:space="preserve">most recent November </w:t>
      </w:r>
      <w:r w:rsidRPr="00233CFC">
        <w:t>means the November of the income year before the income year in which the start day occurs.</w:t>
      </w:r>
    </w:p>
    <w:p w:rsidR="00845E27" w:rsidRPr="00233CFC" w:rsidRDefault="00845E27" w:rsidP="00845E27">
      <w:pPr>
        <w:pStyle w:val="Definition"/>
      </w:pPr>
      <w:r w:rsidRPr="00233CFC">
        <w:rPr>
          <w:b/>
          <w:i/>
        </w:rPr>
        <w:t>reference period</w:t>
      </w:r>
      <w:r w:rsidRPr="00233CFC">
        <w:t>, in a particular November, means the period described by the Australian Statistician as the last pay period ending on or before a specified day that is the third Friday of that November.</w:t>
      </w:r>
    </w:p>
    <w:p w:rsidR="00845E27" w:rsidRPr="00233CFC" w:rsidRDefault="00845E27" w:rsidP="001C6E6F">
      <w:pPr>
        <w:pStyle w:val="subsection"/>
        <w:keepNext/>
      </w:pPr>
      <w:r w:rsidRPr="00233CFC">
        <w:tab/>
        <w:t>(5)</w:t>
      </w:r>
      <w:r w:rsidRPr="00233CFC">
        <w:tab/>
        <w:t xml:space="preserve">For the purposes of </w:t>
      </w:r>
      <w:r w:rsidR="00233CFC">
        <w:t>paragraph (</w:t>
      </w:r>
      <w:r w:rsidRPr="00233CFC">
        <w:t xml:space="preserve">2)(b), the individual’s </w:t>
      </w:r>
      <w:r w:rsidRPr="00233CFC">
        <w:rPr>
          <w:b/>
          <w:i/>
        </w:rPr>
        <w:t xml:space="preserve">current ATI number </w:t>
      </w:r>
      <w:r w:rsidRPr="00233CFC">
        <w:t>is:</w:t>
      </w:r>
    </w:p>
    <w:p w:rsidR="00845E27" w:rsidRPr="00233CFC" w:rsidRDefault="00845E27" w:rsidP="00845E27">
      <w:pPr>
        <w:pStyle w:val="paragraph"/>
      </w:pPr>
      <w:r w:rsidRPr="00233CFC">
        <w:tab/>
        <w:t>(a)</w:t>
      </w:r>
      <w:r w:rsidRPr="00233CFC">
        <w:tab/>
        <w:t>if, at the time of calculation, the Secretary has given the claimant a notice under subsection</w:t>
      </w:r>
      <w:r w:rsidR="00233CFC">
        <w:t> </w:t>
      </w:r>
      <w:r w:rsidRPr="00233CFC">
        <w:t xml:space="preserve">55AA(2) or </w:t>
      </w:r>
      <w:r w:rsidR="00233CFC">
        <w:t>subsection (</w:t>
      </w:r>
      <w:r w:rsidRPr="00233CFC">
        <w:t>2) of this section stating an indexed estimate or indexed actual income for the individual with a start day that has not arrived—the indexed estimate or indexed actual income stated in the notice; or</w:t>
      </w:r>
    </w:p>
    <w:p w:rsidR="00845E27" w:rsidRPr="00233CFC" w:rsidRDefault="00845E27" w:rsidP="00845E27">
      <w:pPr>
        <w:pStyle w:val="paragraph"/>
      </w:pPr>
      <w:r w:rsidRPr="00233CFC">
        <w:tab/>
        <w:t>(b)</w:t>
      </w:r>
      <w:r w:rsidRPr="00233CFC">
        <w:tab/>
        <w:t xml:space="preserve">if </w:t>
      </w:r>
      <w:r w:rsidR="00233CFC">
        <w:t>paragraph (</w:t>
      </w:r>
      <w:r w:rsidRPr="00233CFC">
        <w:t>a) does not apply and the individual is the claimant—the amount the Secretary is permitted to use for the individual under section</w:t>
      </w:r>
      <w:r w:rsidR="00233CFC">
        <w:t> </w:t>
      </w:r>
      <w:r w:rsidRPr="00233CFC">
        <w:t>55 (disregarding the effect for couples of section</w:t>
      </w:r>
      <w:r w:rsidR="00233CFC">
        <w:t> </w:t>
      </w:r>
      <w:r w:rsidRPr="00233CFC">
        <w:t>55AC of this Act and clause</w:t>
      </w:r>
      <w:r w:rsidR="00233CFC">
        <w:t> </w:t>
      </w:r>
      <w:r w:rsidRPr="00233CFC">
        <w:t>3 of Schedule</w:t>
      </w:r>
      <w:r w:rsidR="00233CFC">
        <w:t> </w:t>
      </w:r>
      <w:r w:rsidRPr="00233CFC">
        <w:t>3 to the Family Assistance Act); or</w:t>
      </w:r>
    </w:p>
    <w:p w:rsidR="00845E27" w:rsidRPr="00233CFC" w:rsidRDefault="00845E27" w:rsidP="00845E27">
      <w:pPr>
        <w:pStyle w:val="paragraph"/>
      </w:pPr>
      <w:r w:rsidRPr="00233CFC">
        <w:tab/>
        <w:t>(c)</w:t>
      </w:r>
      <w:r w:rsidRPr="00233CFC">
        <w:tab/>
        <w:t xml:space="preserve">if </w:t>
      </w:r>
      <w:r w:rsidR="00233CFC">
        <w:t>paragraph (</w:t>
      </w:r>
      <w:r w:rsidRPr="00233CFC">
        <w:t>a) does not apply and the individual is the claimant’s partner—the amount the Secretary would be permitted to use for the individual under section</w:t>
      </w:r>
      <w:r w:rsidR="00233CFC">
        <w:t> </w:t>
      </w:r>
      <w:r w:rsidRPr="00233CFC">
        <w:t>55 if the individual were the claimant (disregarding the effect for couples of section</w:t>
      </w:r>
      <w:r w:rsidR="00233CFC">
        <w:t> </w:t>
      </w:r>
      <w:r w:rsidRPr="00233CFC">
        <w:t>55AC of this Act and clause</w:t>
      </w:r>
      <w:r w:rsidR="00233CFC">
        <w:t> </w:t>
      </w:r>
      <w:r w:rsidRPr="00233CFC">
        <w:t>3 of Schedule</w:t>
      </w:r>
      <w:r w:rsidR="00233CFC">
        <w:t> </w:t>
      </w:r>
      <w:r w:rsidRPr="00233CFC">
        <w:t>3 to the Family Assistance Act).</w:t>
      </w:r>
    </w:p>
    <w:p w:rsidR="00845E27" w:rsidRPr="00233CFC" w:rsidRDefault="00845E27" w:rsidP="00845E27">
      <w:pPr>
        <w:pStyle w:val="subsection"/>
      </w:pPr>
      <w:r w:rsidRPr="00233CFC">
        <w:tab/>
        <w:t>(6)</w:t>
      </w:r>
      <w:r w:rsidRPr="00233CFC">
        <w:tab/>
        <w:t xml:space="preserve">A notice under </w:t>
      </w:r>
      <w:r w:rsidR="00233CFC">
        <w:t>subsection (</w:t>
      </w:r>
      <w:r w:rsidRPr="00233CFC">
        <w:t>2) is not a legislative instrument.</w:t>
      </w:r>
    </w:p>
    <w:p w:rsidR="00845E27" w:rsidRPr="00233CFC" w:rsidRDefault="00845E27" w:rsidP="00845E27">
      <w:pPr>
        <w:pStyle w:val="ActHead5"/>
      </w:pPr>
      <w:bookmarkStart w:id="214" w:name="_Toc447692834"/>
      <w:r w:rsidRPr="00233CFC">
        <w:rPr>
          <w:rStyle w:val="CharSectno"/>
        </w:rPr>
        <w:t>55AC</w:t>
      </w:r>
      <w:r w:rsidRPr="00233CFC">
        <w:t xml:space="preserve">  Indexed estimates and indexed actual incomes for members of couples</w:t>
      </w:r>
      <w:bookmarkEnd w:id="214"/>
    </w:p>
    <w:p w:rsidR="00845E27" w:rsidRPr="00233CFC" w:rsidRDefault="00845E27" w:rsidP="00845E27">
      <w:pPr>
        <w:pStyle w:val="subsection"/>
      </w:pPr>
      <w:r w:rsidRPr="00233CFC">
        <w:tab/>
        <w:t>(1)</w:t>
      </w:r>
      <w:r w:rsidRPr="00233CFC">
        <w:tab/>
        <w:t>This section applies in relation to any individual who is a member of a couple.</w:t>
      </w:r>
    </w:p>
    <w:p w:rsidR="00845E27" w:rsidRPr="00233CFC" w:rsidRDefault="00845E27" w:rsidP="00845E27">
      <w:pPr>
        <w:pStyle w:val="subsection"/>
      </w:pPr>
      <w:r w:rsidRPr="00233CFC">
        <w:tab/>
        <w:t>(2)</w:t>
      </w:r>
      <w:r w:rsidRPr="00233CFC">
        <w:tab/>
        <w:t xml:space="preserve">For the purposes of the Family Assistance Act, any reference in this Act to CCB % being determined or worked out on the basis of an indexed estimate, or an indexed actual income, for an individual or stated in a notice, is affected by </w:t>
      </w:r>
      <w:r w:rsidR="00233CFC">
        <w:t>subsection (</w:t>
      </w:r>
      <w:r w:rsidRPr="00233CFC">
        <w:t>3).</w:t>
      </w:r>
    </w:p>
    <w:p w:rsidR="00190AC0" w:rsidRPr="00233CFC" w:rsidRDefault="00190AC0" w:rsidP="00190AC0">
      <w:pPr>
        <w:pStyle w:val="subsection"/>
      </w:pPr>
      <w:r w:rsidRPr="00233CFC">
        <w:tab/>
        <w:t>(3)</w:t>
      </w:r>
      <w:r w:rsidRPr="00233CFC">
        <w:tab/>
        <w:t>The reference is taken to be a reference to CCB % being determined or worked out on the basis of the indexed estimate, or the indexed actual income, for that individual or stated in that notice, combined with:</w:t>
      </w:r>
    </w:p>
    <w:p w:rsidR="00190AC0" w:rsidRPr="00233CFC" w:rsidRDefault="00190AC0" w:rsidP="00190AC0">
      <w:pPr>
        <w:pStyle w:val="paragraph"/>
      </w:pPr>
      <w:r w:rsidRPr="00233CFC">
        <w:tab/>
        <w:t>(a)</w:t>
      </w:r>
      <w:r w:rsidRPr="00233CFC">
        <w:tab/>
        <w:t>the indexed estimate or indexed actual income for the individual’s partner stated in a notice given to:</w:t>
      </w:r>
    </w:p>
    <w:p w:rsidR="00190AC0" w:rsidRPr="00233CFC" w:rsidRDefault="00190AC0" w:rsidP="00190AC0">
      <w:pPr>
        <w:pStyle w:val="paragraphsub"/>
      </w:pPr>
      <w:r w:rsidRPr="00233CFC">
        <w:tab/>
        <w:t>(i)</w:t>
      </w:r>
      <w:r w:rsidRPr="00233CFC">
        <w:tab/>
        <w:t>if the individual is the claimant for child care benefit—the individual; or</w:t>
      </w:r>
    </w:p>
    <w:p w:rsidR="00190AC0" w:rsidRPr="00233CFC" w:rsidRDefault="00190AC0" w:rsidP="00190AC0">
      <w:pPr>
        <w:pStyle w:val="paragraphsub"/>
      </w:pPr>
      <w:r w:rsidRPr="00233CFC">
        <w:tab/>
        <w:t>(ii)</w:t>
      </w:r>
      <w:r w:rsidRPr="00233CFC">
        <w:tab/>
        <w:t>if the individual is the partner of the claimant for child care benefit—the individual’s partner;</w:t>
      </w:r>
    </w:p>
    <w:p w:rsidR="00190AC0" w:rsidRPr="00233CFC" w:rsidRDefault="00190AC0" w:rsidP="00190AC0">
      <w:pPr>
        <w:pStyle w:val="paragraph"/>
      </w:pPr>
      <w:r w:rsidRPr="00233CFC">
        <w:tab/>
      </w:r>
      <w:r w:rsidRPr="00233CFC">
        <w:tab/>
        <w:t>under subsection</w:t>
      </w:r>
      <w:r w:rsidR="00233CFC">
        <w:t> </w:t>
      </w:r>
      <w:r w:rsidRPr="00233CFC">
        <w:t>55AA(2) or 55AB(2) with a start day that has arrived or passed (or, if the Secretary has given more than one such notice—the notice with the most recent start day); or</w:t>
      </w:r>
    </w:p>
    <w:p w:rsidR="00190AC0" w:rsidRPr="00233CFC" w:rsidRDefault="00190AC0" w:rsidP="00190AC0">
      <w:pPr>
        <w:pStyle w:val="paragraph"/>
      </w:pPr>
      <w:r w:rsidRPr="00233CFC">
        <w:tab/>
        <w:t>(b)</w:t>
      </w:r>
      <w:r w:rsidRPr="00233CFC">
        <w:tab/>
        <w:t>if there is no such indexed estimate or indexed actual income—a reasonable estimate of the adjusted taxable income of the individual’s partner (disregarding the effect of clause</w:t>
      </w:r>
      <w:r w:rsidR="00233CFC">
        <w:t> </w:t>
      </w:r>
      <w:r w:rsidRPr="00233CFC">
        <w:t>3 of Schedule</w:t>
      </w:r>
      <w:r w:rsidR="00233CFC">
        <w:t> </w:t>
      </w:r>
      <w:r w:rsidRPr="00233CFC">
        <w:t>3 to the Family Assistance Act) that has been given to the Secretary by the individual.</w:t>
      </w:r>
    </w:p>
    <w:p w:rsidR="00F01773" w:rsidRPr="00233CFC" w:rsidRDefault="00F01773" w:rsidP="00F01773">
      <w:pPr>
        <w:pStyle w:val="ActHead5"/>
      </w:pPr>
      <w:bookmarkStart w:id="215" w:name="_Toc447692835"/>
      <w:r w:rsidRPr="00233CFC">
        <w:rPr>
          <w:rStyle w:val="CharSectno"/>
        </w:rPr>
        <w:t>55A</w:t>
      </w:r>
      <w:r w:rsidRPr="00233CFC">
        <w:t xml:space="preserve">  Determination of rate under </w:t>
      </w:r>
      <w:r w:rsidR="00127CA2" w:rsidRPr="00233CFC">
        <w:t>Subdivision</w:t>
      </w:r>
      <w:r w:rsidR="00753CFA" w:rsidRPr="00233CFC">
        <w:t xml:space="preserve"> </w:t>
      </w:r>
      <w:r w:rsidRPr="00233CFC">
        <w:t>F may be based on estimate</w:t>
      </w:r>
      <w:bookmarkEnd w:id="215"/>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 xml:space="preserve">an individual’s rate of child care benefit for care provided by an approved child care service is required to be calculated for the purpose of making a determination under </w:t>
      </w:r>
      <w:r w:rsidR="00127CA2" w:rsidRPr="00233CFC">
        <w:t>Subdivision</w:t>
      </w:r>
      <w:r w:rsidR="00753CFA" w:rsidRPr="00233CFC">
        <w:t xml:space="preserve"> </w:t>
      </w:r>
      <w:r w:rsidRPr="00233CFC">
        <w:t>F; and</w:t>
      </w:r>
    </w:p>
    <w:p w:rsidR="00F01773" w:rsidRPr="00233CFC" w:rsidRDefault="00F01773" w:rsidP="00F01773">
      <w:pPr>
        <w:pStyle w:val="paragraph"/>
      </w:pPr>
      <w:r w:rsidRPr="00233CFC">
        <w:tab/>
        <w:t>(b)</w:t>
      </w:r>
      <w:r w:rsidRPr="00233CFC">
        <w:tab/>
        <w:t>the information about an amount needed by the Secretary to calculate the CCB % (CCB % is needed to calculate rate) applicable to the individual is not available; and</w:t>
      </w:r>
    </w:p>
    <w:p w:rsidR="00F01773" w:rsidRPr="00233CFC" w:rsidRDefault="00F01773" w:rsidP="00F01773">
      <w:pPr>
        <w:pStyle w:val="paragraph"/>
      </w:pPr>
      <w:r w:rsidRPr="00233CFC">
        <w:tab/>
        <w:t>(c)</w:t>
      </w:r>
      <w:r w:rsidRPr="00233CFC">
        <w:tab/>
        <w:t>the claimant gives the Secretary an estimate of the amount needed; and</w:t>
      </w:r>
    </w:p>
    <w:p w:rsidR="00F01773" w:rsidRPr="00233CFC" w:rsidRDefault="00F01773" w:rsidP="00F01773">
      <w:pPr>
        <w:pStyle w:val="paragraph"/>
      </w:pPr>
      <w:r w:rsidRPr="00233CFC">
        <w:tab/>
        <w:t>(d)</w:t>
      </w:r>
      <w:r w:rsidRPr="00233CFC">
        <w:tab/>
        <w:t>the Secretary considers the estimate to be reasonable;</w:t>
      </w:r>
    </w:p>
    <w:p w:rsidR="00F01773" w:rsidRPr="00233CFC" w:rsidRDefault="00F01773" w:rsidP="00F01773">
      <w:pPr>
        <w:pStyle w:val="subsection2"/>
      </w:pPr>
      <w:r w:rsidRPr="00233CFC">
        <w:t>the Secretary may determine the rate of child care benefit on the basis of the estimate.</w:t>
      </w:r>
    </w:p>
    <w:p w:rsidR="00F01773" w:rsidRPr="00233CFC" w:rsidRDefault="00F01773" w:rsidP="00F01773">
      <w:pPr>
        <w:pStyle w:val="subsection"/>
      </w:pPr>
      <w:r w:rsidRPr="00233CFC">
        <w:tab/>
        <w:t>(2)</w:t>
      </w:r>
      <w:r w:rsidRPr="00233CFC">
        <w:tab/>
        <w:t xml:space="preserve">If the claimant does not give the Secretary an estimate of the amount needed that the Secretary considers reasonable, the CCB % is </w:t>
      </w:r>
      <w:r w:rsidR="000A6DDD" w:rsidRPr="00233CFC">
        <w:t>zero %</w:t>
      </w:r>
      <w:r w:rsidRPr="00233CFC">
        <w:t>.</w:t>
      </w:r>
    </w:p>
    <w:p w:rsidR="00224B6C" w:rsidRPr="00233CFC" w:rsidRDefault="00224B6C" w:rsidP="00224B6C">
      <w:pPr>
        <w:pStyle w:val="ActHead5"/>
      </w:pPr>
      <w:bookmarkStart w:id="216" w:name="_Toc447692836"/>
      <w:r w:rsidRPr="00233CFC">
        <w:rPr>
          <w:rStyle w:val="CharSectno"/>
        </w:rPr>
        <w:t>55B</w:t>
      </w:r>
      <w:r w:rsidRPr="00233CFC">
        <w:t xml:space="preserve">  CCB % applicable to individual is zero % when certain other information not provided</w:t>
      </w:r>
      <w:bookmarkEnd w:id="216"/>
    </w:p>
    <w:p w:rsidR="00224B6C" w:rsidRPr="00233CFC" w:rsidRDefault="00224B6C" w:rsidP="00224B6C">
      <w:pPr>
        <w:pStyle w:val="subsection"/>
      </w:pPr>
      <w:r w:rsidRPr="00233CFC">
        <w:tab/>
        <w:t>(1)</w:t>
      </w:r>
      <w:r w:rsidRPr="00233CFC">
        <w:tab/>
        <w:t>This subsection applies if:</w:t>
      </w:r>
    </w:p>
    <w:p w:rsidR="00224B6C" w:rsidRPr="00233CFC" w:rsidRDefault="00224B6C" w:rsidP="00224B6C">
      <w:pPr>
        <w:pStyle w:val="paragraph"/>
      </w:pPr>
      <w:r w:rsidRPr="00233CFC">
        <w:tab/>
        <w:t>(a)</w:t>
      </w:r>
      <w:r w:rsidRPr="00233CFC">
        <w:tab/>
        <w:t>an individual’s CCB % is required to be determined under section</w:t>
      </w:r>
      <w:r w:rsidR="00233CFC">
        <w:t> </w:t>
      </w:r>
      <w:r w:rsidRPr="00233CFC">
        <w:t>50J; and</w:t>
      </w:r>
    </w:p>
    <w:p w:rsidR="00224B6C" w:rsidRPr="00233CFC" w:rsidRDefault="00224B6C" w:rsidP="00224B6C">
      <w:pPr>
        <w:pStyle w:val="paragraph"/>
      </w:pPr>
      <w:r w:rsidRPr="00233CFC">
        <w:tab/>
        <w:t>(b)</w:t>
      </w:r>
      <w:r w:rsidRPr="00233CFC">
        <w:tab/>
        <w:t>the care in the claim concerned is care provided by an approved child care service; and</w:t>
      </w:r>
    </w:p>
    <w:p w:rsidR="00224B6C" w:rsidRPr="00233CFC" w:rsidRDefault="00224B6C" w:rsidP="00224B6C">
      <w:pPr>
        <w:pStyle w:val="paragraph"/>
      </w:pPr>
      <w:r w:rsidRPr="00233CFC">
        <w:tab/>
        <w:t>(c)</w:t>
      </w:r>
      <w:r w:rsidRPr="00233CFC">
        <w:tab/>
        <w:t>either of the following situations arises:</w:t>
      </w:r>
    </w:p>
    <w:p w:rsidR="00224B6C" w:rsidRPr="00233CFC" w:rsidRDefault="00224B6C" w:rsidP="00224B6C">
      <w:pPr>
        <w:pStyle w:val="paragraphsub"/>
      </w:pPr>
      <w:r w:rsidRPr="00233CFC">
        <w:tab/>
        <w:t>(i)</w:t>
      </w:r>
      <w:r w:rsidRPr="00233CFC">
        <w:tab/>
        <w:t>the individual does not give the Secretary information needed to work out the number of children the individual has in care of a particular kind;</w:t>
      </w:r>
    </w:p>
    <w:p w:rsidR="00224B6C" w:rsidRPr="00233CFC" w:rsidRDefault="00224B6C" w:rsidP="00224B6C">
      <w:pPr>
        <w:pStyle w:val="paragraphsub"/>
      </w:pPr>
      <w:r w:rsidRPr="00233CFC">
        <w:tab/>
        <w:t>(ii)</w:t>
      </w:r>
      <w:r w:rsidRPr="00233CFC">
        <w:tab/>
        <w:t>the claimant opted to have a CCB % of zero % applicable to him or her.</w:t>
      </w:r>
    </w:p>
    <w:p w:rsidR="00224B6C" w:rsidRPr="00233CFC" w:rsidRDefault="00224B6C" w:rsidP="00224B6C">
      <w:pPr>
        <w:pStyle w:val="notetext"/>
      </w:pPr>
      <w:r w:rsidRPr="00233CFC">
        <w:t>Note:</w:t>
      </w:r>
      <w:r w:rsidRPr="00233CFC">
        <w:tab/>
        <w:t>This means the Secretary must determine the CCB % of the claimant to be zero % (see subsection</w:t>
      </w:r>
      <w:r w:rsidR="00233CFC">
        <w:t> </w:t>
      </w:r>
      <w:r w:rsidRPr="00233CFC">
        <w:t>50J(2)).</w:t>
      </w:r>
    </w:p>
    <w:p w:rsidR="00224B6C" w:rsidRPr="00233CFC" w:rsidRDefault="00224B6C" w:rsidP="00224B6C">
      <w:pPr>
        <w:pStyle w:val="subsection"/>
      </w:pPr>
      <w:r w:rsidRPr="00233CFC">
        <w:tab/>
        <w:t>(2)</w:t>
      </w:r>
      <w:r w:rsidRPr="00233CFC">
        <w:tab/>
        <w:t>If:</w:t>
      </w:r>
    </w:p>
    <w:p w:rsidR="00224B6C" w:rsidRPr="00233CFC" w:rsidRDefault="00224B6C" w:rsidP="00224B6C">
      <w:pPr>
        <w:pStyle w:val="paragraph"/>
      </w:pPr>
      <w:r w:rsidRPr="00233CFC">
        <w:tab/>
        <w:t>(a)</w:t>
      </w:r>
      <w:r w:rsidRPr="00233CFC">
        <w:tab/>
        <w:t xml:space="preserve">the rate of child care benefit is required to be calculated for the purpose of making a determination of entitlement under </w:t>
      </w:r>
      <w:r w:rsidR="00127CA2" w:rsidRPr="00233CFC">
        <w:t>Subdivision</w:t>
      </w:r>
      <w:r w:rsidR="00753CFA" w:rsidRPr="00233CFC">
        <w:t xml:space="preserve"> </w:t>
      </w:r>
      <w:r w:rsidRPr="00233CFC">
        <w:t>E or F; and</w:t>
      </w:r>
    </w:p>
    <w:p w:rsidR="00224B6C" w:rsidRPr="00233CFC" w:rsidRDefault="00224B6C" w:rsidP="00224B6C">
      <w:pPr>
        <w:pStyle w:val="paragraph"/>
      </w:pPr>
      <w:r w:rsidRPr="00233CFC">
        <w:tab/>
        <w:t>(b)</w:t>
      </w:r>
      <w:r w:rsidRPr="00233CFC">
        <w:tab/>
        <w:t>the care in the claim concerned is care provided by an approved child care service; and</w:t>
      </w:r>
    </w:p>
    <w:p w:rsidR="00224B6C" w:rsidRPr="00233CFC" w:rsidRDefault="00224B6C" w:rsidP="00224B6C">
      <w:pPr>
        <w:pStyle w:val="paragraph"/>
      </w:pPr>
      <w:r w:rsidRPr="00233CFC">
        <w:tab/>
        <w:t>(c)</w:t>
      </w:r>
      <w:r w:rsidRPr="00233CFC">
        <w:tab/>
        <w:t>either of the following situations arises:</w:t>
      </w:r>
    </w:p>
    <w:p w:rsidR="00224B6C" w:rsidRPr="00233CFC" w:rsidRDefault="00224B6C" w:rsidP="00224B6C">
      <w:pPr>
        <w:pStyle w:val="paragraphsub"/>
      </w:pPr>
      <w:r w:rsidRPr="00233CFC">
        <w:tab/>
        <w:t>(i)</w:t>
      </w:r>
      <w:r w:rsidRPr="00233CFC">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233CFC" w:rsidRDefault="00224B6C" w:rsidP="00224B6C">
      <w:pPr>
        <w:pStyle w:val="paragraphsub"/>
      </w:pPr>
      <w:r w:rsidRPr="00233CFC">
        <w:tab/>
        <w:t>(ii)</w:t>
      </w:r>
      <w:r w:rsidRPr="00233CFC">
        <w:tab/>
        <w:t>the claimant opted to have a CCB % of zero % applicable to him or her;</w:t>
      </w:r>
    </w:p>
    <w:p w:rsidR="00224B6C" w:rsidRPr="00233CFC" w:rsidRDefault="00224B6C" w:rsidP="00224B6C">
      <w:pPr>
        <w:pStyle w:val="subsection2"/>
      </w:pPr>
      <w:r w:rsidRPr="00233CFC">
        <w:t>the CCB % applicable to the claimant is zero %.</w:t>
      </w:r>
    </w:p>
    <w:p w:rsidR="00224B6C" w:rsidRPr="00233CFC" w:rsidRDefault="00224B6C" w:rsidP="00224B6C">
      <w:pPr>
        <w:pStyle w:val="ActHead5"/>
      </w:pPr>
      <w:bookmarkStart w:id="217" w:name="_Toc447692837"/>
      <w:r w:rsidRPr="00233CFC">
        <w:rPr>
          <w:rStyle w:val="CharSectno"/>
        </w:rPr>
        <w:t>55C</w:t>
      </w:r>
      <w:r w:rsidRPr="00233CFC">
        <w:t xml:space="preserve">  CCB % applicable to individual when tax file number information not given</w:t>
      </w:r>
      <w:bookmarkEnd w:id="217"/>
    </w:p>
    <w:p w:rsidR="00224B6C" w:rsidRPr="00233CFC" w:rsidRDefault="00224B6C" w:rsidP="00224B6C">
      <w:pPr>
        <w:pStyle w:val="subsection"/>
      </w:pPr>
      <w:r w:rsidRPr="00233CFC">
        <w:tab/>
      </w:r>
      <w:r w:rsidRPr="00233CFC">
        <w:tab/>
        <w:t>This section applies if:</w:t>
      </w:r>
    </w:p>
    <w:p w:rsidR="00224B6C" w:rsidRPr="00233CFC" w:rsidRDefault="00224B6C" w:rsidP="00224B6C">
      <w:pPr>
        <w:pStyle w:val="paragraph"/>
      </w:pPr>
      <w:r w:rsidRPr="00233CFC">
        <w:tab/>
        <w:t>(a)</w:t>
      </w:r>
      <w:r w:rsidRPr="00233CFC">
        <w:tab/>
        <w:t>either:</w:t>
      </w:r>
    </w:p>
    <w:p w:rsidR="00224B6C" w:rsidRPr="00233CFC" w:rsidRDefault="00224B6C" w:rsidP="00224B6C">
      <w:pPr>
        <w:pStyle w:val="paragraphsub"/>
      </w:pPr>
      <w:r w:rsidRPr="00233CFC">
        <w:tab/>
        <w:t>(i)</w:t>
      </w:r>
      <w:r w:rsidRPr="00233CFC">
        <w:tab/>
        <w:t>the Secretary makes a determination of conditional eligibility in respect of a claimant under section</w:t>
      </w:r>
      <w:r w:rsidR="00233CFC">
        <w:t> </w:t>
      </w:r>
      <w:r w:rsidRPr="00233CFC">
        <w:t>50F in the situation referred to in subparagraph</w:t>
      </w:r>
      <w:r w:rsidR="00233CFC">
        <w:t> </w:t>
      </w:r>
      <w:r w:rsidRPr="00233CFC">
        <w:t>50D(1)(d)(ii), (iii), (iv) or (v); or</w:t>
      </w:r>
    </w:p>
    <w:p w:rsidR="00224B6C" w:rsidRPr="00233CFC" w:rsidRDefault="00224B6C" w:rsidP="00224B6C">
      <w:pPr>
        <w:pStyle w:val="paragraphsub"/>
      </w:pPr>
      <w:r w:rsidRPr="00233CFC">
        <w:tab/>
        <w:t>(ii)</w:t>
      </w:r>
      <w:r w:rsidRPr="00233CFC">
        <w:tab/>
        <w:t>the Secretary makes a determination of conditional eligibility in respect of a claimant under section</w:t>
      </w:r>
      <w:r w:rsidR="00233CFC">
        <w:t> </w:t>
      </w:r>
      <w:r w:rsidRPr="00233CFC">
        <w:t>50F in the situation referred to in subsection</w:t>
      </w:r>
      <w:r w:rsidR="00233CFC">
        <w:t> </w:t>
      </w:r>
      <w:r w:rsidRPr="00233CFC">
        <w:t>50D(4); and</w:t>
      </w:r>
    </w:p>
    <w:p w:rsidR="00224B6C" w:rsidRPr="00233CFC" w:rsidRDefault="00224B6C" w:rsidP="00224B6C">
      <w:pPr>
        <w:pStyle w:val="paragraph"/>
      </w:pPr>
      <w:r w:rsidRPr="00233CFC">
        <w:tab/>
        <w:t>(b)</w:t>
      </w:r>
      <w:r w:rsidRPr="00233CFC">
        <w:tab/>
        <w:t>the claimant’s CCB % is required to be determined under section</w:t>
      </w:r>
      <w:r w:rsidR="00233CFC">
        <w:t> </w:t>
      </w:r>
      <w:r w:rsidRPr="00233CFC">
        <w:t>50J.</w:t>
      </w:r>
    </w:p>
    <w:p w:rsidR="00224B6C" w:rsidRPr="00233CFC" w:rsidRDefault="00224B6C" w:rsidP="00224B6C">
      <w:pPr>
        <w:pStyle w:val="notetext"/>
      </w:pPr>
      <w:r w:rsidRPr="00233CFC">
        <w:t>Note:</w:t>
      </w:r>
      <w:r w:rsidRPr="00233CFC">
        <w:tab/>
        <w:t>This means the Secretary must determine the CCB % of the claimant to be zero % (see subsection</w:t>
      </w:r>
      <w:r w:rsidR="00233CFC">
        <w:t> </w:t>
      </w:r>
      <w:r w:rsidRPr="00233CFC">
        <w:t>50J(2)).</w:t>
      </w:r>
    </w:p>
    <w:p w:rsidR="00F01773" w:rsidRPr="00233CFC" w:rsidRDefault="00F01773" w:rsidP="008410CF">
      <w:pPr>
        <w:pStyle w:val="ActHead5"/>
      </w:pPr>
      <w:bookmarkStart w:id="218" w:name="_Toc447692838"/>
      <w:r w:rsidRPr="00233CFC">
        <w:rPr>
          <w:rStyle w:val="CharSectno"/>
        </w:rPr>
        <w:t>55D</w:t>
      </w:r>
      <w:r w:rsidRPr="00233CFC">
        <w:t xml:space="preserve">  Schooling % applicable to individual when certain information not provided</w:t>
      </w:r>
      <w:bookmarkEnd w:id="218"/>
    </w:p>
    <w:p w:rsidR="00F01773" w:rsidRPr="00233CFC" w:rsidRDefault="00F01773" w:rsidP="008410CF">
      <w:pPr>
        <w:pStyle w:val="subsection"/>
        <w:keepNext/>
      </w:pPr>
      <w:r w:rsidRPr="00233CFC">
        <w:tab/>
      </w:r>
      <w:r w:rsidRPr="00233CFC">
        <w:tab/>
        <w:t>If:</w:t>
      </w:r>
    </w:p>
    <w:p w:rsidR="00F01773" w:rsidRPr="00233CFC" w:rsidRDefault="00F01773" w:rsidP="008410CF">
      <w:pPr>
        <w:pStyle w:val="paragraph"/>
        <w:keepNext/>
      </w:pPr>
      <w:r w:rsidRPr="00233CFC">
        <w:tab/>
        <w:t>(a)</w:t>
      </w:r>
      <w:r w:rsidRPr="00233CFC">
        <w:tab/>
        <w:t>either:</w:t>
      </w:r>
    </w:p>
    <w:p w:rsidR="00F01773" w:rsidRPr="00233CFC" w:rsidRDefault="00F01773" w:rsidP="00F01773">
      <w:pPr>
        <w:pStyle w:val="paragraphsub"/>
      </w:pPr>
      <w:r w:rsidRPr="00233CFC">
        <w:tab/>
        <w:t>(i)</w:t>
      </w:r>
      <w:r w:rsidRPr="00233CFC">
        <w:tab/>
        <w:t>an individual’s schooling % is required to be determined under section</w:t>
      </w:r>
      <w:r w:rsidR="00233CFC">
        <w:t> </w:t>
      </w:r>
      <w:r w:rsidRPr="00233CFC">
        <w:t>50K; or</w:t>
      </w:r>
    </w:p>
    <w:p w:rsidR="00F01773" w:rsidRPr="00233CFC" w:rsidRDefault="00F01773" w:rsidP="00F01773">
      <w:pPr>
        <w:pStyle w:val="paragraphsub"/>
      </w:pPr>
      <w:r w:rsidRPr="00233CFC">
        <w:tab/>
        <w:t>(ii)</w:t>
      </w:r>
      <w:r w:rsidRPr="00233CFC">
        <w:tab/>
        <w:t xml:space="preserve">an individual’s rate is required to be calculated for the purpose of making a determination of entitlement under </w:t>
      </w:r>
      <w:r w:rsidR="00127CA2" w:rsidRPr="00233CFC">
        <w:t>Subdivision</w:t>
      </w:r>
      <w:r w:rsidR="00753CFA" w:rsidRPr="00233CFC">
        <w:t xml:space="preserve"> </w:t>
      </w:r>
      <w:r w:rsidRPr="00233CFC">
        <w:t xml:space="preserve">E or F for care provided by an approved child care service; and </w:t>
      </w:r>
    </w:p>
    <w:p w:rsidR="00F01773" w:rsidRPr="00233CFC" w:rsidRDefault="00F01773" w:rsidP="00F01773">
      <w:pPr>
        <w:pStyle w:val="paragraph"/>
      </w:pPr>
      <w:r w:rsidRPr="00233CFC">
        <w:tab/>
        <w:t>(b)</w:t>
      </w:r>
      <w:r w:rsidRPr="00233CFC">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233CFC" w:rsidRDefault="00F01773" w:rsidP="00F01773">
      <w:pPr>
        <w:pStyle w:val="subsection2"/>
      </w:pPr>
      <w:r w:rsidRPr="00233CFC">
        <w:t>the Secretary must determine 85% as the schooling %.</w:t>
      </w:r>
    </w:p>
    <w:p w:rsidR="00F01773" w:rsidRPr="00233CFC" w:rsidRDefault="00127CA2" w:rsidP="00F01773">
      <w:pPr>
        <w:pStyle w:val="ActHead4"/>
      </w:pPr>
      <w:bookmarkStart w:id="219" w:name="_Toc447692839"/>
      <w:r w:rsidRPr="00233CFC">
        <w:rPr>
          <w:rStyle w:val="CharSubdNo"/>
        </w:rPr>
        <w:t>Subdivision</w:t>
      </w:r>
      <w:r w:rsidR="00753CFA" w:rsidRPr="00233CFC">
        <w:rPr>
          <w:rStyle w:val="CharSubdNo"/>
        </w:rPr>
        <w:t xml:space="preserve"> </w:t>
      </w:r>
      <w:r w:rsidR="00F01773" w:rsidRPr="00233CFC">
        <w:rPr>
          <w:rStyle w:val="CharSubdNo"/>
        </w:rPr>
        <w:t>J</w:t>
      </w:r>
      <w:r w:rsidR="00F01773" w:rsidRPr="00233CFC">
        <w:t>—</w:t>
      </w:r>
      <w:r w:rsidR="00F01773" w:rsidRPr="00233CFC">
        <w:rPr>
          <w:rStyle w:val="CharSubdText"/>
        </w:rPr>
        <w:t>Payment</w:t>
      </w:r>
      <w:bookmarkEnd w:id="219"/>
    </w:p>
    <w:p w:rsidR="00F01773" w:rsidRPr="00233CFC" w:rsidRDefault="00F01773" w:rsidP="00F01773">
      <w:pPr>
        <w:pStyle w:val="ActHead5"/>
      </w:pPr>
      <w:bookmarkStart w:id="220" w:name="_Toc447692840"/>
      <w:r w:rsidRPr="00233CFC">
        <w:rPr>
          <w:rStyle w:val="CharSectno"/>
        </w:rPr>
        <w:t>56</w:t>
      </w:r>
      <w:r w:rsidRPr="00233CFC">
        <w:t xml:space="preserve">  Payment in respect of claim for child care benefit by fee reduction if claim by individual</w:t>
      </w:r>
      <w:bookmarkEnd w:id="220"/>
      <w:r w:rsidRPr="00233CFC">
        <w:t xml:space="preserve"> </w:t>
      </w:r>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claimant who is an individual is entitled to be paid child care benefit by fee reduction for sessions of care provided by an approved child care service during an income year; and</w:t>
      </w:r>
    </w:p>
    <w:p w:rsidR="007064C0" w:rsidRPr="00233CFC" w:rsidRDefault="007064C0" w:rsidP="007064C0">
      <w:pPr>
        <w:pStyle w:val="paragraph"/>
      </w:pPr>
      <w:r w:rsidRPr="00233CFC">
        <w:tab/>
        <w:t>(b)</w:t>
      </w:r>
      <w:r w:rsidRPr="00233CFC">
        <w:tab/>
        <w:t>the service is required, under section</w:t>
      </w:r>
      <w:r w:rsidR="00233CFC">
        <w:t> </w:t>
      </w:r>
      <w:r w:rsidRPr="00233CFC">
        <w:t>219B, to pass on to the claimant a fee reduction for those sessions of care; and</w:t>
      </w:r>
    </w:p>
    <w:p w:rsidR="007064C0" w:rsidRPr="00233CFC" w:rsidRDefault="007064C0" w:rsidP="007064C0">
      <w:pPr>
        <w:pStyle w:val="paragraph"/>
      </w:pPr>
      <w:r w:rsidRPr="00233CFC">
        <w:tab/>
        <w:t>(c)</w:t>
      </w:r>
      <w:r w:rsidRPr="00233CFC">
        <w:tab/>
        <w:t>the amount of the entitlement is greater than the total amount which the service is obliged to pass on to the claimant under that section for those sessions of care;</w:t>
      </w:r>
    </w:p>
    <w:p w:rsidR="00F01773" w:rsidRPr="00233CFC" w:rsidRDefault="00F01773" w:rsidP="00F01773">
      <w:pPr>
        <w:pStyle w:val="subsection2"/>
      </w:pPr>
      <w:r w:rsidRPr="00233CFC">
        <w:t>the Secretary must pay the amount of the difference to the claimant at such time as the Secretary considers appropriate and to the credit of a bank account nominated and maintained by the claimant.</w:t>
      </w:r>
    </w:p>
    <w:p w:rsidR="00F01773" w:rsidRPr="00233CFC" w:rsidRDefault="00F01773" w:rsidP="00F01773">
      <w:pPr>
        <w:pStyle w:val="SubsectionHead"/>
      </w:pPr>
      <w:r w:rsidRPr="00233CFC">
        <w:t>Secretary may make direction as to the manner of making payments</w:t>
      </w:r>
    </w:p>
    <w:p w:rsidR="00F01773" w:rsidRPr="00233CFC" w:rsidRDefault="00F01773" w:rsidP="00F01773">
      <w:pPr>
        <w:pStyle w:val="subsection"/>
      </w:pPr>
      <w:r w:rsidRPr="00233CFC">
        <w:tab/>
        <w:t>(3)</w:t>
      </w:r>
      <w:r w:rsidRPr="00233CFC">
        <w:tab/>
        <w:t xml:space="preserve">The Secretary may direct that the whole or a part of an amount which is to be paid under this section is to be paid in a different way from that provided for by </w:t>
      </w:r>
      <w:r w:rsidR="00233CFC">
        <w:t>subsection (</w:t>
      </w:r>
      <w:r w:rsidRPr="00233CFC">
        <w:t>1). If the Secretary gives the direction, the amount is to be paid in accordance with the direction.</w:t>
      </w:r>
    </w:p>
    <w:p w:rsidR="00F01773" w:rsidRPr="00233CFC" w:rsidRDefault="00F01773" w:rsidP="00F01773">
      <w:pPr>
        <w:pStyle w:val="subsection"/>
      </w:pPr>
      <w:r w:rsidRPr="00233CFC">
        <w:tab/>
        <w:t>(4)</w:t>
      </w:r>
      <w:r w:rsidRPr="00233CFC">
        <w:tab/>
        <w:t>This section is subject to Part</w:t>
      </w:r>
      <w:r w:rsidR="00233CFC">
        <w:t> </w:t>
      </w:r>
      <w:r w:rsidRPr="00233CFC">
        <w:t>4 and to Division</w:t>
      </w:r>
      <w:r w:rsidR="00233CFC">
        <w:t> </w:t>
      </w:r>
      <w:r w:rsidRPr="00233CFC">
        <w:t>3 of Part</w:t>
      </w:r>
      <w:r w:rsidR="00233CFC">
        <w:t> </w:t>
      </w:r>
      <w:r w:rsidRPr="00233CFC">
        <w:t>8B.</w:t>
      </w:r>
    </w:p>
    <w:p w:rsidR="00F01773" w:rsidRPr="00233CFC" w:rsidRDefault="00F01773" w:rsidP="00F01773">
      <w:pPr>
        <w:pStyle w:val="ActHead5"/>
      </w:pPr>
      <w:bookmarkStart w:id="221" w:name="_Toc447692841"/>
      <w:r w:rsidRPr="00233CFC">
        <w:rPr>
          <w:rStyle w:val="CharSectno"/>
        </w:rPr>
        <w:t>56A</w:t>
      </w:r>
      <w:r w:rsidRPr="00233CFC">
        <w:t xml:space="preserve">  Payment of child care benefit for a past period and by single payment/in substitution</w:t>
      </w:r>
      <w:bookmarkEnd w:id="221"/>
    </w:p>
    <w:p w:rsidR="00F01773" w:rsidRPr="00233CFC" w:rsidRDefault="00F01773" w:rsidP="00F01773">
      <w:pPr>
        <w:pStyle w:val="subsection"/>
      </w:pPr>
      <w:r w:rsidRPr="00233CFC">
        <w:tab/>
        <w:t>(1)</w:t>
      </w:r>
      <w:r w:rsidRPr="00233CFC">
        <w:tab/>
        <w:t>If a claimant who is an individual:</w:t>
      </w:r>
    </w:p>
    <w:p w:rsidR="00F01773" w:rsidRPr="00233CFC" w:rsidRDefault="00F01773" w:rsidP="00F01773">
      <w:pPr>
        <w:pStyle w:val="paragraph"/>
      </w:pPr>
      <w:r w:rsidRPr="00233CFC">
        <w:tab/>
        <w:t>(a)</w:t>
      </w:r>
      <w:r w:rsidRPr="00233CFC">
        <w:tab/>
        <w:t>is entitled to be paid child care benefit for a past period for care provided by:</w:t>
      </w:r>
    </w:p>
    <w:p w:rsidR="00F01773" w:rsidRPr="00233CFC" w:rsidRDefault="00F01773" w:rsidP="00F01773">
      <w:pPr>
        <w:pStyle w:val="paragraphsub"/>
      </w:pPr>
      <w:r w:rsidRPr="00233CFC">
        <w:tab/>
        <w:t>(i)</w:t>
      </w:r>
      <w:r w:rsidRPr="00233CFC">
        <w:tab/>
        <w:t>an approved child care service; or</w:t>
      </w:r>
    </w:p>
    <w:p w:rsidR="00F01773" w:rsidRPr="00233CFC" w:rsidRDefault="00F01773" w:rsidP="00F01773">
      <w:pPr>
        <w:pStyle w:val="paragraphsub"/>
      </w:pPr>
      <w:r w:rsidRPr="00233CFC">
        <w:tab/>
        <w:t>(ii)</w:t>
      </w:r>
      <w:r w:rsidRPr="00233CFC">
        <w:tab/>
        <w:t>a registered carer; or</w:t>
      </w:r>
    </w:p>
    <w:p w:rsidR="00F01773" w:rsidRPr="00233CFC" w:rsidRDefault="00F01773" w:rsidP="00F01773">
      <w:pPr>
        <w:pStyle w:val="paragraph"/>
      </w:pPr>
      <w:r w:rsidRPr="00233CFC">
        <w:tab/>
        <w:t>(b)</w:t>
      </w:r>
      <w:r w:rsidRPr="00233CFC">
        <w:tab/>
        <w:t>is entitled to be paid child care benefit by single payment/in substitution;</w:t>
      </w:r>
    </w:p>
    <w:p w:rsidR="00F01773" w:rsidRPr="00233CFC" w:rsidRDefault="00F01773" w:rsidP="00F01773">
      <w:pPr>
        <w:pStyle w:val="subsection2"/>
      </w:pPr>
      <w:r w:rsidRPr="00233CFC">
        <w:t>the Secretary must pay the amount of the entitlement to the claimant at such time as the Secretary considers appropriate and to the credit of a bank account nominated and maintained by the claimant.</w:t>
      </w:r>
    </w:p>
    <w:p w:rsidR="00F01773" w:rsidRPr="00233CFC" w:rsidRDefault="00F01773" w:rsidP="00F01773">
      <w:pPr>
        <w:pStyle w:val="SubsectionHead"/>
      </w:pPr>
      <w:r w:rsidRPr="00233CFC">
        <w:t>Secretary may make direction as to the manner of making payments</w:t>
      </w:r>
    </w:p>
    <w:p w:rsidR="00F01773" w:rsidRPr="00233CFC" w:rsidRDefault="00F01773" w:rsidP="00F01773">
      <w:pPr>
        <w:pStyle w:val="subsection"/>
      </w:pPr>
      <w:r w:rsidRPr="00233CFC">
        <w:tab/>
        <w:t>(3)</w:t>
      </w:r>
      <w:r w:rsidRPr="00233CFC">
        <w:tab/>
        <w:t xml:space="preserve">The Secretary may direct that the whole or a part of an amount that is to be paid under this section is to be paid in a different way from that provided for by </w:t>
      </w:r>
      <w:r w:rsidR="00233CFC">
        <w:t>subsection (</w:t>
      </w:r>
      <w:r w:rsidRPr="00233CFC">
        <w:t>1). If the Secretary gives the direction, the amount is to be paid in accordance with the direction.</w:t>
      </w:r>
    </w:p>
    <w:p w:rsidR="00F01773" w:rsidRPr="00233CFC" w:rsidRDefault="00F01773" w:rsidP="00F01773">
      <w:pPr>
        <w:pStyle w:val="subsection"/>
      </w:pPr>
      <w:r w:rsidRPr="00233CFC">
        <w:tab/>
        <w:t>(4)</w:t>
      </w:r>
      <w:r w:rsidRPr="00233CFC">
        <w:tab/>
        <w:t>This section is subject to Part</w:t>
      </w:r>
      <w:r w:rsidR="00233CFC">
        <w:t> </w:t>
      </w:r>
      <w:r w:rsidRPr="00233CFC">
        <w:t>4 and to Division</w:t>
      </w:r>
      <w:r w:rsidR="00233CFC">
        <w:t> </w:t>
      </w:r>
      <w:r w:rsidRPr="00233CFC">
        <w:t>3 of Part</w:t>
      </w:r>
      <w:r w:rsidR="00233CFC">
        <w:t> </w:t>
      </w:r>
      <w:r w:rsidRPr="00233CFC">
        <w:t>8B.</w:t>
      </w:r>
    </w:p>
    <w:p w:rsidR="00F01773" w:rsidRPr="00233CFC" w:rsidRDefault="00F01773" w:rsidP="00F01773">
      <w:pPr>
        <w:pStyle w:val="ActHead5"/>
      </w:pPr>
      <w:bookmarkStart w:id="222" w:name="_Toc447692842"/>
      <w:r w:rsidRPr="00233CFC">
        <w:rPr>
          <w:rStyle w:val="CharSectno"/>
        </w:rPr>
        <w:t>56B</w:t>
      </w:r>
      <w:r w:rsidRPr="00233CFC">
        <w:t xml:space="preserve">  Payment of child care benefit by fee reduction where claim by an approved child care service</w:t>
      </w:r>
      <w:bookmarkEnd w:id="222"/>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claimant that is an approved child care service is entitled to be paid child care benefit by fee reduction for sessions of care provided by the claimant to a child at risk during a financial year; and</w:t>
      </w:r>
    </w:p>
    <w:p w:rsidR="007064C0" w:rsidRPr="00233CFC" w:rsidRDefault="007064C0" w:rsidP="007064C0">
      <w:pPr>
        <w:pStyle w:val="paragraph"/>
      </w:pPr>
      <w:r w:rsidRPr="00233CFC">
        <w:tab/>
        <w:t>(b)</w:t>
      </w:r>
      <w:r w:rsidRPr="00233CFC">
        <w:tab/>
        <w:t>the service is required, under section</w:t>
      </w:r>
      <w:r w:rsidR="00233CFC">
        <w:t> </w:t>
      </w:r>
      <w:r w:rsidRPr="00233CFC">
        <w:t>219BA, to pass on to itself child care benefit by fee reduction for those sessions of care; and</w:t>
      </w:r>
    </w:p>
    <w:p w:rsidR="007064C0" w:rsidRPr="00233CFC" w:rsidRDefault="007064C0" w:rsidP="007064C0">
      <w:pPr>
        <w:pStyle w:val="paragraph"/>
      </w:pPr>
      <w:r w:rsidRPr="00233CFC">
        <w:tab/>
        <w:t>(c)</w:t>
      </w:r>
      <w:r w:rsidRPr="00233CFC">
        <w:tab/>
        <w:t>the amount of the entitlement is greater than the total amount which the service is obliged to pass on to itself under that section for those sessions of care;</w:t>
      </w:r>
    </w:p>
    <w:p w:rsidR="00F01773" w:rsidRPr="00233CFC" w:rsidRDefault="00F01773" w:rsidP="00F01773">
      <w:pPr>
        <w:pStyle w:val="subsection2"/>
      </w:pPr>
      <w:r w:rsidRPr="00233CFC">
        <w:t>the Secretary must pay the amount of the difference to the claimant at such time as the Secretary considers appropriate and to the credit of a bank account nominated and maintained by the claimant.</w:t>
      </w:r>
    </w:p>
    <w:p w:rsidR="00F01773" w:rsidRPr="00233CFC" w:rsidRDefault="00F01773" w:rsidP="00F01773">
      <w:pPr>
        <w:pStyle w:val="subsection"/>
      </w:pPr>
      <w:r w:rsidRPr="00233CFC">
        <w:tab/>
        <w:t>(2)</w:t>
      </w:r>
      <w:r w:rsidRPr="00233CFC">
        <w:tab/>
        <w:t xml:space="preserve">The Secretary may direct that the whole or a part of an amount which is to be paid under this section is to be paid in a different way from that provided for by </w:t>
      </w:r>
      <w:r w:rsidR="00233CFC">
        <w:t>subsection (</w:t>
      </w:r>
      <w:r w:rsidRPr="00233CFC">
        <w:t>1). If the Secretary gives the direction, the amount is to be paid in accordance with the direction.</w:t>
      </w:r>
    </w:p>
    <w:p w:rsidR="00F01773" w:rsidRPr="00233CFC" w:rsidRDefault="00F01773" w:rsidP="00F01773">
      <w:pPr>
        <w:pStyle w:val="subsection"/>
      </w:pPr>
      <w:r w:rsidRPr="00233CFC">
        <w:tab/>
        <w:t>(3)</w:t>
      </w:r>
      <w:r w:rsidRPr="00233CFC">
        <w:tab/>
        <w:t>This section is subject to Part</w:t>
      </w:r>
      <w:r w:rsidR="00233CFC">
        <w:t> </w:t>
      </w:r>
      <w:r w:rsidRPr="00233CFC">
        <w:t>4 (Overpayments and debt recovery).</w:t>
      </w:r>
    </w:p>
    <w:p w:rsidR="00F01773" w:rsidRPr="00233CFC" w:rsidRDefault="00127CA2" w:rsidP="00F01773">
      <w:pPr>
        <w:pStyle w:val="ActHead4"/>
      </w:pPr>
      <w:bookmarkStart w:id="223" w:name="_Toc447692843"/>
      <w:r w:rsidRPr="00233CFC">
        <w:rPr>
          <w:rStyle w:val="CharSubdNo"/>
        </w:rPr>
        <w:t>Subdivision</w:t>
      </w:r>
      <w:r w:rsidR="00753CFA" w:rsidRPr="00233CFC">
        <w:rPr>
          <w:rStyle w:val="CharSubdNo"/>
        </w:rPr>
        <w:t xml:space="preserve"> </w:t>
      </w:r>
      <w:r w:rsidR="00F01773" w:rsidRPr="00233CFC">
        <w:rPr>
          <w:rStyle w:val="CharSubdNo"/>
        </w:rPr>
        <w:t>K</w:t>
      </w:r>
      <w:r w:rsidR="00F01773" w:rsidRPr="00233CFC">
        <w:t>—</w:t>
      </w:r>
      <w:r w:rsidR="00F01773" w:rsidRPr="00233CFC">
        <w:rPr>
          <w:rStyle w:val="CharSubdText"/>
        </w:rPr>
        <w:t>Obligations to notify change of circumstances</w:t>
      </w:r>
      <w:bookmarkEnd w:id="223"/>
    </w:p>
    <w:p w:rsidR="00F01773" w:rsidRPr="00233CFC" w:rsidRDefault="00F01773" w:rsidP="00F01773">
      <w:pPr>
        <w:pStyle w:val="ActHead5"/>
      </w:pPr>
      <w:bookmarkStart w:id="224" w:name="_Toc447692844"/>
      <w:r w:rsidRPr="00233CFC">
        <w:rPr>
          <w:rStyle w:val="CharSectno"/>
        </w:rPr>
        <w:t>56C</w:t>
      </w:r>
      <w:r w:rsidRPr="00233CFC">
        <w:t xml:space="preserve">  Individual’s obligation to notify change of circumstances</w:t>
      </w:r>
      <w:bookmarkEnd w:id="224"/>
    </w:p>
    <w:p w:rsidR="00F01773" w:rsidRPr="00233CFC" w:rsidRDefault="00F01773" w:rsidP="00F01773">
      <w:pPr>
        <w:pStyle w:val="SubsectionHead"/>
      </w:pPr>
      <w:r w:rsidRPr="00233CFC">
        <w:t>Individual conditionally eligible and something happens to cause a loss of conditional eligibility</w:t>
      </w:r>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determination of conditional eligibility under section</w:t>
      </w:r>
      <w:r w:rsidR="00233CFC">
        <w:t> </w:t>
      </w:r>
      <w:r w:rsidRPr="00233CFC">
        <w:t>50F is in force in respect of a claimant who is an individual; and</w:t>
      </w:r>
    </w:p>
    <w:p w:rsidR="00F01773" w:rsidRPr="00233CFC" w:rsidRDefault="00F01773" w:rsidP="00F01773">
      <w:pPr>
        <w:pStyle w:val="paragraph"/>
      </w:pPr>
      <w:r w:rsidRPr="00233CFC">
        <w:tab/>
        <w:t>(b)</w:t>
      </w:r>
      <w:r w:rsidRPr="00233CFC">
        <w:tab/>
        <w:t>either:</w:t>
      </w:r>
    </w:p>
    <w:p w:rsidR="00F01773" w:rsidRPr="00233CFC" w:rsidRDefault="00F01773" w:rsidP="00F01773">
      <w:pPr>
        <w:pStyle w:val="paragraphsub"/>
      </w:pPr>
      <w:r w:rsidRPr="00233CFC">
        <w:tab/>
        <w:t>(i)</w:t>
      </w:r>
      <w:r w:rsidRPr="00233CFC">
        <w:tab/>
        <w:t>anything happens that causes the claimant to cease to be conditionally eligible; or</w:t>
      </w:r>
    </w:p>
    <w:p w:rsidR="00F01773" w:rsidRPr="00233CFC" w:rsidRDefault="00F01773" w:rsidP="00F01773">
      <w:pPr>
        <w:pStyle w:val="paragraphsub"/>
      </w:pPr>
      <w:r w:rsidRPr="00233CFC">
        <w:tab/>
        <w:t>(ii)</w:t>
      </w:r>
      <w:r w:rsidRPr="00233CFC">
        <w:tab/>
        <w:t>the claimant becomes aware that anything is likely to happen that will have that effect;</w:t>
      </w:r>
    </w:p>
    <w:p w:rsidR="00F01773" w:rsidRPr="00233CFC" w:rsidRDefault="00F01773" w:rsidP="00F01773">
      <w:pPr>
        <w:pStyle w:val="subsection2"/>
      </w:pPr>
      <w:r w:rsidRPr="00233CFC">
        <w:t>the claimant must, in the manner set out in a written notice given to the individual under section</w:t>
      </w:r>
      <w:r w:rsidR="00233CFC">
        <w:t> </w:t>
      </w:r>
      <w:r w:rsidRPr="00233CFC">
        <w:t>57, as soon as practicable after the claimant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Imprisonment for 6 months.</w:t>
      </w:r>
    </w:p>
    <w:p w:rsidR="00F01773" w:rsidRPr="00233CFC" w:rsidRDefault="00F01773" w:rsidP="00F01773">
      <w:pPr>
        <w:pStyle w:val="subsection"/>
      </w:pPr>
      <w:r w:rsidRPr="00233CFC">
        <w:tab/>
        <w:t>(1A)</w:t>
      </w:r>
      <w:r w:rsidRPr="00233CFC">
        <w:tab/>
        <w:t xml:space="preserve">Strict liability applies to the following elements of an offence against </w:t>
      </w:r>
      <w:r w:rsidR="00233CFC">
        <w:t>subsection (</w:t>
      </w:r>
      <w:r w:rsidRPr="00233CFC">
        <w:t>1):</w:t>
      </w:r>
    </w:p>
    <w:p w:rsidR="00F01773" w:rsidRPr="00233CFC" w:rsidRDefault="00F01773" w:rsidP="00F01773">
      <w:pPr>
        <w:pStyle w:val="paragraph"/>
      </w:pPr>
      <w:r w:rsidRPr="00233CFC">
        <w:tab/>
        <w:t>(a)</w:t>
      </w:r>
      <w:r w:rsidRPr="00233CFC">
        <w:tab/>
        <w:t>the element that a determination is a determination under section</w:t>
      </w:r>
      <w:r w:rsidR="00233CFC">
        <w:t> </w:t>
      </w:r>
      <w:r w:rsidRPr="00233CFC">
        <w:t>50F;</w:t>
      </w:r>
    </w:p>
    <w:p w:rsidR="00F01773" w:rsidRPr="00233CFC" w:rsidRDefault="00F01773" w:rsidP="00F01773">
      <w:pPr>
        <w:pStyle w:val="paragraph"/>
      </w:pPr>
      <w:r w:rsidRPr="00233CFC">
        <w:tab/>
        <w:t>(b)</w:t>
      </w:r>
      <w:r w:rsidRPr="00233CFC">
        <w:tab/>
        <w:t>the element that a notice is a notice given under section</w:t>
      </w:r>
      <w:r w:rsidR="00233CFC">
        <w:t> </w:t>
      </w:r>
      <w:r w:rsidRPr="00233CFC">
        <w:t>57.</w:t>
      </w:r>
    </w:p>
    <w:p w:rsidR="00F01773" w:rsidRPr="00233CFC" w:rsidRDefault="00F01773" w:rsidP="00F01773">
      <w:pPr>
        <w:pStyle w:val="SubsectionHead"/>
      </w:pPr>
      <w:r w:rsidRPr="00233CFC">
        <w:t>Individual conditionally eligible and something happens to cause a reduction in the CCB %</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CCB % under section</w:t>
      </w:r>
      <w:r w:rsidR="00233CFC">
        <w:t> </w:t>
      </w:r>
      <w:r w:rsidRPr="00233CFC">
        <w:t>50J are in force in respect of a claimant who is an individual; and</w:t>
      </w:r>
    </w:p>
    <w:p w:rsidR="00F01773" w:rsidRPr="00233CFC" w:rsidRDefault="00F01773" w:rsidP="00F01773">
      <w:pPr>
        <w:pStyle w:val="paragraph"/>
      </w:pPr>
      <w:r w:rsidRPr="00233CFC">
        <w:tab/>
        <w:t>(b)</w:t>
      </w:r>
      <w:r w:rsidRPr="00233CFC">
        <w:tab/>
        <w:t>the CCB % is calculated using Schedule</w:t>
      </w:r>
      <w:r w:rsidR="00233CFC">
        <w:t> </w:t>
      </w:r>
      <w:r w:rsidRPr="00233CFC">
        <w:t>2 to the Family Assistance Act; and</w:t>
      </w:r>
    </w:p>
    <w:p w:rsidR="00F01773" w:rsidRPr="00233CFC" w:rsidRDefault="00F01773" w:rsidP="00F01773">
      <w:pPr>
        <w:pStyle w:val="paragraph"/>
      </w:pPr>
      <w:r w:rsidRPr="00233CFC">
        <w:tab/>
        <w:t>(c)</w:t>
      </w:r>
      <w:r w:rsidRPr="00233CFC">
        <w:tab/>
        <w:t>either:</w:t>
      </w:r>
    </w:p>
    <w:p w:rsidR="00F01773" w:rsidRPr="00233CFC" w:rsidRDefault="00F01773" w:rsidP="00F01773">
      <w:pPr>
        <w:pStyle w:val="paragraphsub"/>
      </w:pPr>
      <w:r w:rsidRPr="00233CFC">
        <w:tab/>
        <w:t>(i)</w:t>
      </w:r>
      <w:r w:rsidRPr="00233CFC">
        <w:tab/>
        <w:t>anything happens that causes a reduction in the CCB %; or</w:t>
      </w:r>
    </w:p>
    <w:p w:rsidR="00F01773" w:rsidRPr="00233CFC" w:rsidRDefault="00F01773" w:rsidP="00F01773">
      <w:pPr>
        <w:pStyle w:val="paragraphsub"/>
      </w:pPr>
      <w:r w:rsidRPr="00233CFC">
        <w:tab/>
        <w:t>(ii)</w:t>
      </w:r>
      <w:r w:rsidRPr="00233CFC">
        <w:tab/>
        <w:t>the claimant becomes aware that anything is likely to happen that will have that effect;</w:t>
      </w:r>
    </w:p>
    <w:p w:rsidR="00F01773" w:rsidRPr="00233CFC" w:rsidRDefault="00F01773" w:rsidP="00F01773">
      <w:pPr>
        <w:pStyle w:val="subsection2"/>
      </w:pPr>
      <w:r w:rsidRPr="00233CFC">
        <w:t>the claimant must, in the manner set out in a written notice given to the claimant under section</w:t>
      </w:r>
      <w:r w:rsidR="00233CFC">
        <w:t> </w:t>
      </w:r>
      <w:r w:rsidRPr="00233CFC">
        <w:t>57, as soon as practicable after the claimant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Imprisonment for 6 months.</w:t>
      </w:r>
    </w:p>
    <w:p w:rsidR="00F01773" w:rsidRPr="00233CFC" w:rsidRDefault="00F01773" w:rsidP="00F01773">
      <w:pPr>
        <w:pStyle w:val="subsection"/>
      </w:pPr>
      <w:r w:rsidRPr="00233CFC">
        <w:tab/>
        <w:t>(2A)</w:t>
      </w:r>
      <w:r w:rsidRPr="00233CFC">
        <w:tab/>
        <w:t xml:space="preserve">Strict liability applies to the following elements of an offence against </w:t>
      </w:r>
      <w:r w:rsidR="00233CFC">
        <w:t>subsection (</w:t>
      </w:r>
      <w:r w:rsidRPr="00233CFC">
        <w:t>2):</w:t>
      </w:r>
    </w:p>
    <w:p w:rsidR="00F01773" w:rsidRPr="00233CFC" w:rsidRDefault="00F01773" w:rsidP="00F01773">
      <w:pPr>
        <w:pStyle w:val="paragraph"/>
      </w:pPr>
      <w:r w:rsidRPr="00233CFC">
        <w:tab/>
        <w:t>(a)</w:t>
      </w:r>
      <w:r w:rsidRPr="00233CFC">
        <w:tab/>
        <w:t>the element that a determination is a determination under section</w:t>
      </w:r>
      <w:r w:rsidR="00233CFC">
        <w:t> </w:t>
      </w:r>
      <w:r w:rsidRPr="00233CFC">
        <w:t>50F or 50J;</w:t>
      </w:r>
    </w:p>
    <w:p w:rsidR="00F01773" w:rsidRPr="00233CFC" w:rsidRDefault="00F01773" w:rsidP="00F01773">
      <w:pPr>
        <w:pStyle w:val="paragraph"/>
      </w:pPr>
      <w:r w:rsidRPr="00233CFC">
        <w:tab/>
        <w:t>(b)</w:t>
      </w:r>
      <w:r w:rsidRPr="00233CFC">
        <w:tab/>
        <w:t>the element that Schedule</w:t>
      </w:r>
      <w:r w:rsidR="00233CFC">
        <w:t> </w:t>
      </w:r>
      <w:r w:rsidRPr="00233CFC">
        <w:t>2 to the Family Assistance Act is used to calculate a CCB %;</w:t>
      </w:r>
    </w:p>
    <w:p w:rsidR="00F01773" w:rsidRPr="00233CFC" w:rsidRDefault="00F01773" w:rsidP="00F01773">
      <w:pPr>
        <w:pStyle w:val="paragraph"/>
      </w:pPr>
      <w:r w:rsidRPr="00233CFC">
        <w:tab/>
        <w:t>(c)</w:t>
      </w:r>
      <w:r w:rsidRPr="00233CFC">
        <w:tab/>
        <w:t>the element that a notice is a notice given under section</w:t>
      </w:r>
      <w:r w:rsidR="00233CFC">
        <w:t> </w:t>
      </w:r>
      <w:r w:rsidRPr="00233CFC">
        <w:t>57.</w:t>
      </w:r>
    </w:p>
    <w:p w:rsidR="00F01773" w:rsidRPr="00233CFC" w:rsidRDefault="00F01773" w:rsidP="00F01773">
      <w:pPr>
        <w:pStyle w:val="SubsectionHead"/>
      </w:pPr>
      <w:r w:rsidRPr="00233CFC">
        <w:t>Individual conditionally eligible, has a weekly limit of hours for a reason other than child at risk and something happens to cause a reduction in the weekly limit of hours</w:t>
      </w:r>
    </w:p>
    <w:p w:rsidR="00F01773" w:rsidRPr="00233CFC" w:rsidRDefault="00F01773" w:rsidP="00631702">
      <w:pPr>
        <w:pStyle w:val="subsection"/>
        <w:keepNext/>
      </w:pPr>
      <w:r w:rsidRPr="00233CFC">
        <w:tab/>
        <w:t>(3)</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a weekly limit of hours under section</w:t>
      </w:r>
      <w:r w:rsidR="00233CFC">
        <w:t> </w:t>
      </w:r>
      <w:r w:rsidRPr="00233CFC">
        <w:t>50H are in force in respect of a claimant who is an individual; and</w:t>
      </w:r>
    </w:p>
    <w:p w:rsidR="00F01773" w:rsidRPr="00233CFC" w:rsidRDefault="00F01773" w:rsidP="00F01773">
      <w:pPr>
        <w:pStyle w:val="paragraph"/>
      </w:pPr>
      <w:r w:rsidRPr="00233CFC">
        <w:tab/>
        <w:t>(b)</w:t>
      </w:r>
      <w:r w:rsidRPr="00233CFC">
        <w:tab/>
        <w:t xml:space="preserve">the weekly limit of hours is more than </w:t>
      </w:r>
      <w:r w:rsidR="000F375C" w:rsidRPr="00233CFC">
        <w:t>24</w:t>
      </w:r>
      <w:r w:rsidRPr="00233CFC">
        <w:t xml:space="preserve"> because a circumstance set out in subsection</w:t>
      </w:r>
      <w:r w:rsidR="00233CFC">
        <w:t> </w:t>
      </w:r>
      <w:r w:rsidRPr="00233CFC">
        <w:t>54(2), (4), (6) or (8) of the Family Assistance Act or subsection</w:t>
      </w:r>
      <w:r w:rsidR="00233CFC">
        <w:t> </w:t>
      </w:r>
      <w:r w:rsidRPr="00233CFC">
        <w:t>55(2) or (4) of that Act applies to the eligibility of the claimant; and</w:t>
      </w:r>
    </w:p>
    <w:p w:rsidR="00F01773" w:rsidRPr="00233CFC" w:rsidRDefault="00F01773" w:rsidP="00F01773">
      <w:pPr>
        <w:pStyle w:val="paragraph"/>
      </w:pPr>
      <w:r w:rsidRPr="00233CFC">
        <w:tab/>
        <w:t>(c)</w:t>
      </w:r>
      <w:r w:rsidRPr="00233CFC">
        <w:tab/>
        <w:t>either:</w:t>
      </w:r>
    </w:p>
    <w:p w:rsidR="00F01773" w:rsidRPr="00233CFC" w:rsidRDefault="00F01773" w:rsidP="00F01773">
      <w:pPr>
        <w:pStyle w:val="paragraphsub"/>
      </w:pPr>
      <w:r w:rsidRPr="00233CFC">
        <w:tab/>
        <w:t>(i)</w:t>
      </w:r>
      <w:r w:rsidRPr="00233CFC">
        <w:tab/>
        <w:t>anything happens that causes a reduction in the weekly limit of hours; or</w:t>
      </w:r>
    </w:p>
    <w:p w:rsidR="00F01773" w:rsidRPr="00233CFC" w:rsidRDefault="00F01773" w:rsidP="00F01773">
      <w:pPr>
        <w:pStyle w:val="paragraphsub"/>
      </w:pPr>
      <w:r w:rsidRPr="00233CFC">
        <w:tab/>
        <w:t>(ii)</w:t>
      </w:r>
      <w:r w:rsidRPr="00233CFC">
        <w:tab/>
        <w:t>the claimant becomes aware that anything is likely to happen that will have that effect;</w:t>
      </w:r>
    </w:p>
    <w:p w:rsidR="00F01773" w:rsidRPr="00233CFC" w:rsidRDefault="00F01773" w:rsidP="00F01773">
      <w:pPr>
        <w:pStyle w:val="subsection2"/>
      </w:pPr>
      <w:r w:rsidRPr="00233CFC">
        <w:t>the claimant must, in the manner set out in a written notice given to the claimant under section</w:t>
      </w:r>
      <w:r w:rsidR="00233CFC">
        <w:t> </w:t>
      </w:r>
      <w:r w:rsidRPr="00233CFC">
        <w:t>57, as soon as practicable after the claimant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Imprisonment for 6 months.</w:t>
      </w:r>
    </w:p>
    <w:p w:rsidR="00F01773" w:rsidRPr="00233CFC" w:rsidRDefault="00F01773" w:rsidP="00F01773">
      <w:pPr>
        <w:pStyle w:val="subsection"/>
      </w:pPr>
      <w:r w:rsidRPr="00233CFC">
        <w:tab/>
        <w:t>(3A)</w:t>
      </w:r>
      <w:r w:rsidRPr="00233CFC">
        <w:tab/>
        <w:t xml:space="preserve">Strict liability applies to the following elements of an offence against </w:t>
      </w:r>
      <w:r w:rsidR="00233CFC">
        <w:t>subsection (</w:t>
      </w:r>
      <w:r w:rsidRPr="00233CFC">
        <w:t>3):</w:t>
      </w:r>
    </w:p>
    <w:p w:rsidR="00F01773" w:rsidRPr="00233CFC" w:rsidRDefault="00F01773" w:rsidP="00F01773">
      <w:pPr>
        <w:pStyle w:val="paragraph"/>
      </w:pPr>
      <w:r w:rsidRPr="00233CFC">
        <w:tab/>
        <w:t>(a)</w:t>
      </w:r>
      <w:r w:rsidRPr="00233CFC">
        <w:tab/>
        <w:t>the element that a determination is a determination under section</w:t>
      </w:r>
      <w:r w:rsidR="00233CFC">
        <w:t> </w:t>
      </w:r>
      <w:r w:rsidRPr="00233CFC">
        <w:t>50F or 50H;</w:t>
      </w:r>
    </w:p>
    <w:p w:rsidR="00F01773" w:rsidRPr="00233CFC" w:rsidRDefault="00F01773" w:rsidP="00F01773">
      <w:pPr>
        <w:pStyle w:val="paragraph"/>
      </w:pPr>
      <w:r w:rsidRPr="00233CFC">
        <w:tab/>
        <w:t>(b)</w:t>
      </w:r>
      <w:r w:rsidRPr="00233CFC">
        <w:tab/>
        <w:t>the element that a circumstance is a circumstance set out in subsection</w:t>
      </w:r>
      <w:r w:rsidR="00233CFC">
        <w:t> </w:t>
      </w:r>
      <w:r w:rsidRPr="00233CFC">
        <w:t>54(2), (4), (6) or (8) of the Family Assistance Act or subsection</w:t>
      </w:r>
      <w:r w:rsidR="00233CFC">
        <w:t> </w:t>
      </w:r>
      <w:r w:rsidRPr="00233CFC">
        <w:t>55(2) or (4) of that Act;</w:t>
      </w:r>
    </w:p>
    <w:p w:rsidR="00F01773" w:rsidRPr="00233CFC" w:rsidRDefault="00F01773" w:rsidP="00F01773">
      <w:pPr>
        <w:pStyle w:val="paragraph"/>
      </w:pPr>
      <w:r w:rsidRPr="00233CFC">
        <w:tab/>
        <w:t>(c)</w:t>
      </w:r>
      <w:r w:rsidRPr="00233CFC">
        <w:tab/>
        <w:t>the element that a notice is a notice given under section</w:t>
      </w:r>
      <w:r w:rsidR="00233CFC">
        <w:t> </w:t>
      </w:r>
      <w:r w:rsidRPr="00233CFC">
        <w:t>57.</w:t>
      </w:r>
    </w:p>
    <w:p w:rsidR="00F01773" w:rsidRPr="00233CFC" w:rsidRDefault="00F01773" w:rsidP="00F01773">
      <w:pPr>
        <w:pStyle w:val="SubsectionHead"/>
      </w:pPr>
      <w:r w:rsidRPr="00233CFC">
        <w:t>Individual conditionally eligible, has a 24 hour care limit and the number of 24 hour care periods is reduced</w:t>
      </w:r>
    </w:p>
    <w:p w:rsidR="00F01773" w:rsidRPr="00233CFC" w:rsidRDefault="00F01773" w:rsidP="00F01773">
      <w:pPr>
        <w:pStyle w:val="subsection"/>
      </w:pPr>
      <w:r w:rsidRPr="00233CFC">
        <w:tab/>
        <w:t>(4)</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a weekly limit of hours under section</w:t>
      </w:r>
      <w:r w:rsidR="00233CFC">
        <w:t> </w:t>
      </w:r>
      <w:r w:rsidRPr="00233CFC">
        <w:t>50H are in force in respect of a claimant who is an individual; and</w:t>
      </w:r>
    </w:p>
    <w:p w:rsidR="00F01773" w:rsidRPr="00233CFC" w:rsidRDefault="00F01773" w:rsidP="00F01773">
      <w:pPr>
        <w:pStyle w:val="paragraph"/>
      </w:pPr>
      <w:r w:rsidRPr="00233CFC">
        <w:tab/>
        <w:t>(b)</w:t>
      </w:r>
      <w:r w:rsidRPr="00233CFC">
        <w:tab/>
        <w:t>the weekly limit of hours is a 24 hour care limit with one or more 24 hour care periods; and</w:t>
      </w:r>
    </w:p>
    <w:p w:rsidR="00F01773" w:rsidRPr="00233CFC" w:rsidRDefault="00F01773" w:rsidP="00F01773">
      <w:pPr>
        <w:pStyle w:val="paragraph"/>
      </w:pPr>
      <w:r w:rsidRPr="00233CFC">
        <w:tab/>
        <w:t>(c)</w:t>
      </w:r>
      <w:r w:rsidRPr="00233CFC">
        <w:tab/>
        <w:t>either:</w:t>
      </w:r>
    </w:p>
    <w:p w:rsidR="00F01773" w:rsidRPr="00233CFC" w:rsidRDefault="00F01773" w:rsidP="00F01773">
      <w:pPr>
        <w:pStyle w:val="paragraphsub"/>
      </w:pPr>
      <w:r w:rsidRPr="00233CFC">
        <w:tab/>
        <w:t>(i)</w:t>
      </w:r>
      <w:r w:rsidRPr="00233CFC">
        <w:tab/>
        <w:t>anything happens that causes a reduction in the number of 24 hour care periods in the week; or</w:t>
      </w:r>
    </w:p>
    <w:p w:rsidR="00F01773" w:rsidRPr="00233CFC" w:rsidRDefault="00F01773" w:rsidP="00F01773">
      <w:pPr>
        <w:pStyle w:val="paragraphsub"/>
      </w:pPr>
      <w:r w:rsidRPr="00233CFC">
        <w:tab/>
        <w:t>(ii)</w:t>
      </w:r>
      <w:r w:rsidRPr="00233CFC">
        <w:tab/>
        <w:t>the claimant becomes aware that anything is likely to happen that will have that effect;</w:t>
      </w:r>
    </w:p>
    <w:p w:rsidR="00F01773" w:rsidRPr="00233CFC" w:rsidRDefault="00F01773" w:rsidP="00F01773">
      <w:pPr>
        <w:pStyle w:val="subsection2"/>
      </w:pPr>
      <w:r w:rsidRPr="00233CFC">
        <w:t>the claimant must, in the manner set out in a written notice given to the claimant under section</w:t>
      </w:r>
      <w:r w:rsidR="00233CFC">
        <w:t> </w:t>
      </w:r>
      <w:r w:rsidRPr="00233CFC">
        <w:t>57, as soon as practicable after the claimant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Imprisonment for 6 months.</w:t>
      </w:r>
    </w:p>
    <w:p w:rsidR="00F01773" w:rsidRPr="00233CFC" w:rsidRDefault="00F01773" w:rsidP="00F01773">
      <w:pPr>
        <w:pStyle w:val="subsection"/>
      </w:pPr>
      <w:r w:rsidRPr="00233CFC">
        <w:tab/>
        <w:t>(4A)</w:t>
      </w:r>
      <w:r w:rsidRPr="00233CFC">
        <w:tab/>
        <w:t xml:space="preserve">Strict liability applies to the following elements of an offence against </w:t>
      </w:r>
      <w:r w:rsidR="00233CFC">
        <w:t>subsection (</w:t>
      </w:r>
      <w:r w:rsidRPr="00233CFC">
        <w:t>4):</w:t>
      </w:r>
    </w:p>
    <w:p w:rsidR="00F01773" w:rsidRPr="00233CFC" w:rsidRDefault="00F01773" w:rsidP="00F01773">
      <w:pPr>
        <w:pStyle w:val="paragraph"/>
      </w:pPr>
      <w:r w:rsidRPr="00233CFC">
        <w:tab/>
        <w:t>(a)</w:t>
      </w:r>
      <w:r w:rsidRPr="00233CFC">
        <w:tab/>
        <w:t>the element that a determination is a determination under section</w:t>
      </w:r>
      <w:r w:rsidR="00233CFC">
        <w:t> </w:t>
      </w:r>
      <w:r w:rsidRPr="00233CFC">
        <w:t>50F or 50H;</w:t>
      </w:r>
    </w:p>
    <w:p w:rsidR="00F01773" w:rsidRPr="00233CFC" w:rsidRDefault="00F01773" w:rsidP="00F01773">
      <w:pPr>
        <w:pStyle w:val="paragraph"/>
      </w:pPr>
      <w:r w:rsidRPr="00233CFC">
        <w:tab/>
        <w:t>(b)</w:t>
      </w:r>
      <w:r w:rsidRPr="00233CFC">
        <w:tab/>
        <w:t>the element that a notice is a notice given under section</w:t>
      </w:r>
      <w:r w:rsidR="00233CFC">
        <w:t> </w:t>
      </w:r>
      <w:r w:rsidRPr="00233CFC">
        <w:t>57.</w:t>
      </w:r>
    </w:p>
    <w:p w:rsidR="00F01773" w:rsidRPr="00233CFC" w:rsidRDefault="00F01773" w:rsidP="00F01773">
      <w:pPr>
        <w:pStyle w:val="SubsectionHead"/>
      </w:pPr>
      <w:r w:rsidRPr="00233CFC">
        <w:t>Individual conditionally eligible and something happens to cause a reduction in schooling %</w:t>
      </w:r>
    </w:p>
    <w:p w:rsidR="00F01773" w:rsidRPr="00233CFC" w:rsidRDefault="00F01773" w:rsidP="00F01773">
      <w:pPr>
        <w:pStyle w:val="subsection"/>
      </w:pPr>
      <w:r w:rsidRPr="00233CFC">
        <w:tab/>
        <w:t>(5)</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schooling % under section</w:t>
      </w:r>
      <w:r w:rsidR="00233CFC">
        <w:t> </w:t>
      </w:r>
      <w:r w:rsidRPr="00233CFC">
        <w:t>50K are in force in respect of a claimant who is an individual; and</w:t>
      </w:r>
    </w:p>
    <w:p w:rsidR="00F01773" w:rsidRPr="00233CFC" w:rsidRDefault="00F01773" w:rsidP="00F01773">
      <w:pPr>
        <w:pStyle w:val="paragraph"/>
      </w:pPr>
      <w:r w:rsidRPr="00233CFC">
        <w:tab/>
        <w:t>(b)</w:t>
      </w:r>
      <w:r w:rsidRPr="00233CFC">
        <w:tab/>
        <w:t>the schooling % i</w:t>
      </w:r>
      <w:smartTag w:uri="urn:schemas-microsoft-com:office:smarttags" w:element="PersonName">
        <w:r w:rsidRPr="00233CFC">
          <w:t>s 1</w:t>
        </w:r>
      </w:smartTag>
      <w:r w:rsidRPr="00233CFC">
        <w:t>00%; and</w:t>
      </w:r>
    </w:p>
    <w:p w:rsidR="00F01773" w:rsidRPr="00233CFC" w:rsidRDefault="00F01773" w:rsidP="00F01773">
      <w:pPr>
        <w:pStyle w:val="paragraph"/>
      </w:pPr>
      <w:r w:rsidRPr="00233CFC">
        <w:tab/>
        <w:t>(c)</w:t>
      </w:r>
      <w:r w:rsidRPr="00233CFC">
        <w:tab/>
        <w:t>either:</w:t>
      </w:r>
    </w:p>
    <w:p w:rsidR="00F01773" w:rsidRPr="00233CFC" w:rsidRDefault="00F01773" w:rsidP="00F01773">
      <w:pPr>
        <w:pStyle w:val="paragraphsub"/>
      </w:pPr>
      <w:r w:rsidRPr="00233CFC">
        <w:tab/>
        <w:t>(i)</w:t>
      </w:r>
      <w:r w:rsidRPr="00233CFC">
        <w:tab/>
        <w:t>anything happens that causes a reduction in the schooling % to 85%; or</w:t>
      </w:r>
    </w:p>
    <w:p w:rsidR="00F01773" w:rsidRPr="00233CFC" w:rsidRDefault="00F01773" w:rsidP="00F01773">
      <w:pPr>
        <w:pStyle w:val="paragraphsub"/>
      </w:pPr>
      <w:r w:rsidRPr="00233CFC">
        <w:tab/>
        <w:t>(ii)</w:t>
      </w:r>
      <w:r w:rsidRPr="00233CFC">
        <w:tab/>
        <w:t>the claimant becomes aware that anything is likely to happen that will have that effect;</w:t>
      </w:r>
    </w:p>
    <w:p w:rsidR="00F01773" w:rsidRPr="00233CFC" w:rsidRDefault="00F01773" w:rsidP="00F01773">
      <w:pPr>
        <w:pStyle w:val="subsection2"/>
      </w:pPr>
      <w:r w:rsidRPr="00233CFC">
        <w:t>the claimant must, in the manner set out in a written notice given to the claimant under section</w:t>
      </w:r>
      <w:r w:rsidR="00233CFC">
        <w:t> </w:t>
      </w:r>
      <w:r w:rsidRPr="00233CFC">
        <w:t>57, as soon as practicable after the claimant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Imprisonment for 6 months.</w:t>
      </w:r>
    </w:p>
    <w:p w:rsidR="00F01773" w:rsidRPr="00233CFC" w:rsidRDefault="00F01773" w:rsidP="00F01773">
      <w:pPr>
        <w:pStyle w:val="subsection"/>
      </w:pPr>
      <w:r w:rsidRPr="00233CFC">
        <w:tab/>
        <w:t>(5A)</w:t>
      </w:r>
      <w:r w:rsidRPr="00233CFC">
        <w:tab/>
        <w:t xml:space="preserve">Strict liability applies to the following elements of an offence against </w:t>
      </w:r>
      <w:r w:rsidR="00233CFC">
        <w:t>subsection (</w:t>
      </w:r>
      <w:r w:rsidRPr="00233CFC">
        <w:t>5):</w:t>
      </w:r>
    </w:p>
    <w:p w:rsidR="00F01773" w:rsidRPr="00233CFC" w:rsidRDefault="00F01773" w:rsidP="00F01773">
      <w:pPr>
        <w:pStyle w:val="paragraph"/>
      </w:pPr>
      <w:r w:rsidRPr="00233CFC">
        <w:tab/>
        <w:t>(a)</w:t>
      </w:r>
      <w:r w:rsidRPr="00233CFC">
        <w:tab/>
        <w:t>the element that a determination is a determination under section</w:t>
      </w:r>
      <w:r w:rsidR="00233CFC">
        <w:t> </w:t>
      </w:r>
      <w:r w:rsidRPr="00233CFC">
        <w:t>50F or 50K;</w:t>
      </w:r>
    </w:p>
    <w:p w:rsidR="00F01773" w:rsidRPr="00233CFC" w:rsidRDefault="00F01773" w:rsidP="00F01773">
      <w:pPr>
        <w:pStyle w:val="paragraph"/>
      </w:pPr>
      <w:r w:rsidRPr="00233CFC">
        <w:tab/>
        <w:t>(b)</w:t>
      </w:r>
      <w:r w:rsidRPr="00233CFC">
        <w:tab/>
        <w:t>the element that a notice is a notice given under section</w:t>
      </w:r>
      <w:r w:rsidR="00233CFC">
        <w:t> </w:t>
      </w:r>
      <w:r w:rsidRPr="00233CFC">
        <w:t>57.</w:t>
      </w:r>
    </w:p>
    <w:p w:rsidR="00F01773" w:rsidRPr="00233CFC" w:rsidRDefault="00F01773" w:rsidP="00F01773">
      <w:pPr>
        <w:pStyle w:val="SubsectionHead"/>
      </w:pPr>
      <w:r w:rsidRPr="00233CFC">
        <w:t>Individual conditionally eligible, has a rate determined because of hardship and something happens that affects the rate</w:t>
      </w:r>
    </w:p>
    <w:p w:rsidR="00F01773" w:rsidRPr="00233CFC" w:rsidRDefault="00F01773" w:rsidP="00F01773">
      <w:pPr>
        <w:pStyle w:val="subsection"/>
      </w:pPr>
      <w:r w:rsidRPr="00233CFC">
        <w:tab/>
        <w:t>(6)</w:t>
      </w:r>
      <w:r w:rsidRPr="00233CFC">
        <w:tab/>
        <w:t>If:</w:t>
      </w:r>
    </w:p>
    <w:p w:rsidR="00F01773" w:rsidRPr="00233CFC" w:rsidRDefault="00F01773" w:rsidP="00F01773">
      <w:pPr>
        <w:pStyle w:val="paragraph"/>
      </w:pPr>
      <w:r w:rsidRPr="00233CFC">
        <w:tab/>
        <w:t>(a)</w:t>
      </w:r>
      <w:r w:rsidRPr="00233CFC">
        <w:tab/>
        <w:t>a determination of conditional eligibility under section</w:t>
      </w:r>
      <w:r w:rsidR="00233CFC">
        <w:t> </w:t>
      </w:r>
      <w:r w:rsidRPr="00233CFC">
        <w:t>50F is in force in respect of a claimant who is an individual and a child; and</w:t>
      </w:r>
    </w:p>
    <w:p w:rsidR="00F01773" w:rsidRPr="00233CFC" w:rsidRDefault="00F01773" w:rsidP="00F01773">
      <w:pPr>
        <w:pStyle w:val="paragraph"/>
      </w:pPr>
      <w:r w:rsidRPr="00233CFC">
        <w:tab/>
        <w:t>(b)</w:t>
      </w:r>
      <w:r w:rsidRPr="00233CFC">
        <w:tab/>
        <w:t>the claimant’s rate of child care benefit for a session of care provided to the child is the rate determined by the Secretary under subsection</w:t>
      </w:r>
      <w:r w:rsidR="00233CFC">
        <w:t> </w:t>
      </w:r>
      <w:r w:rsidRPr="00233CFC">
        <w:t>81(2) of the Family Assistance Act (hardship); and</w:t>
      </w:r>
    </w:p>
    <w:p w:rsidR="00F01773" w:rsidRPr="00233CFC" w:rsidRDefault="00F01773" w:rsidP="00F01773">
      <w:pPr>
        <w:pStyle w:val="paragraph"/>
      </w:pPr>
      <w:r w:rsidRPr="00233CFC">
        <w:tab/>
        <w:t>(c)</w:t>
      </w:r>
      <w:r w:rsidRPr="00233CFC">
        <w:tab/>
        <w:t>either:</w:t>
      </w:r>
    </w:p>
    <w:p w:rsidR="00F01773" w:rsidRPr="00233CFC" w:rsidRDefault="00F01773" w:rsidP="00F01773">
      <w:pPr>
        <w:pStyle w:val="paragraphsub"/>
      </w:pPr>
      <w:r w:rsidRPr="00233CFC">
        <w:tab/>
        <w:t>(i)</w:t>
      </w:r>
      <w:r w:rsidRPr="00233CFC">
        <w:tab/>
        <w:t>anything happens that affects the rate determined; or</w:t>
      </w:r>
    </w:p>
    <w:p w:rsidR="00F01773" w:rsidRPr="00233CFC" w:rsidRDefault="00F01773" w:rsidP="00F01773">
      <w:pPr>
        <w:pStyle w:val="paragraphsub"/>
      </w:pPr>
      <w:r w:rsidRPr="00233CFC">
        <w:tab/>
        <w:t>(ii)</w:t>
      </w:r>
      <w:r w:rsidRPr="00233CFC">
        <w:tab/>
        <w:t>the claimant becomes aware that anything is likely to happen that will have that effect;</w:t>
      </w:r>
    </w:p>
    <w:p w:rsidR="00F01773" w:rsidRPr="00233CFC" w:rsidRDefault="00F01773" w:rsidP="00F01773">
      <w:pPr>
        <w:pStyle w:val="subsection2"/>
      </w:pPr>
      <w:r w:rsidRPr="00233CFC">
        <w:t>the claimant must, in the manner set out in a written notice given to the claimant under section</w:t>
      </w:r>
      <w:r w:rsidR="00233CFC">
        <w:t> </w:t>
      </w:r>
      <w:r w:rsidRPr="00233CFC">
        <w:t>57, as soon as practicable after the claimant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Imprisonment for 6 months.</w:t>
      </w:r>
    </w:p>
    <w:p w:rsidR="00F01773" w:rsidRPr="00233CFC" w:rsidRDefault="00F01773" w:rsidP="00F01773">
      <w:pPr>
        <w:pStyle w:val="subsection"/>
      </w:pPr>
      <w:r w:rsidRPr="00233CFC">
        <w:tab/>
        <w:t>(6A)</w:t>
      </w:r>
      <w:r w:rsidRPr="00233CFC">
        <w:tab/>
        <w:t xml:space="preserve">Strict liability applies to the following elements of an offence against </w:t>
      </w:r>
      <w:r w:rsidR="00233CFC">
        <w:t>subsection (</w:t>
      </w:r>
      <w:r w:rsidRPr="00233CFC">
        <w:t>6):</w:t>
      </w:r>
    </w:p>
    <w:p w:rsidR="00F01773" w:rsidRPr="00233CFC" w:rsidRDefault="00F01773" w:rsidP="00F01773">
      <w:pPr>
        <w:pStyle w:val="paragraph"/>
      </w:pPr>
      <w:r w:rsidRPr="00233CFC">
        <w:tab/>
        <w:t>(a)</w:t>
      </w:r>
      <w:r w:rsidRPr="00233CFC">
        <w:tab/>
        <w:t>the element that a determination is a determination under section</w:t>
      </w:r>
      <w:r w:rsidR="00233CFC">
        <w:t> </w:t>
      </w:r>
      <w:r w:rsidRPr="00233CFC">
        <w:t>50F;</w:t>
      </w:r>
    </w:p>
    <w:p w:rsidR="00F01773" w:rsidRPr="00233CFC" w:rsidRDefault="00F01773" w:rsidP="00F01773">
      <w:pPr>
        <w:pStyle w:val="paragraph"/>
      </w:pPr>
      <w:r w:rsidRPr="00233CFC">
        <w:tab/>
        <w:t>(b)</w:t>
      </w:r>
      <w:r w:rsidRPr="00233CFC">
        <w:tab/>
        <w:t>the element that the determination of a rate is a determination under subsection</w:t>
      </w:r>
      <w:r w:rsidR="00233CFC">
        <w:t> </w:t>
      </w:r>
      <w:r w:rsidRPr="00233CFC">
        <w:t>81(2) of the Family Assistance Act;</w:t>
      </w:r>
    </w:p>
    <w:p w:rsidR="00F01773" w:rsidRPr="00233CFC" w:rsidRDefault="00F01773" w:rsidP="00F01773">
      <w:pPr>
        <w:pStyle w:val="paragraph"/>
      </w:pPr>
      <w:r w:rsidRPr="00233CFC">
        <w:tab/>
        <w:t>(c)</w:t>
      </w:r>
      <w:r w:rsidRPr="00233CFC">
        <w:tab/>
        <w:t>the element that a notice is a notice given under section</w:t>
      </w:r>
      <w:r w:rsidR="00233CFC">
        <w:t> </w:t>
      </w:r>
      <w:r w:rsidRPr="00233CFC">
        <w:t>57.</w:t>
      </w:r>
    </w:p>
    <w:p w:rsidR="00F01773" w:rsidRPr="00233CFC" w:rsidRDefault="00F01773" w:rsidP="00F01773">
      <w:pPr>
        <w:pStyle w:val="SubsectionHead"/>
      </w:pPr>
      <w:r w:rsidRPr="00233CFC">
        <w:t>Individual eligible for special grandparent rate and something happens to cause a loss of eligibility for that rate</w:t>
      </w:r>
    </w:p>
    <w:p w:rsidR="00F01773" w:rsidRPr="00233CFC" w:rsidRDefault="00F01773" w:rsidP="00F01773">
      <w:pPr>
        <w:pStyle w:val="subsection"/>
      </w:pPr>
      <w:r w:rsidRPr="00233CFC">
        <w:tab/>
        <w:t>(7)</w:t>
      </w:r>
      <w:r w:rsidRPr="00233CFC">
        <w:tab/>
        <w:t>If:</w:t>
      </w:r>
    </w:p>
    <w:p w:rsidR="00F01773" w:rsidRPr="00233CFC" w:rsidRDefault="00F01773" w:rsidP="00F01773">
      <w:pPr>
        <w:pStyle w:val="paragraph"/>
      </w:pPr>
      <w:r w:rsidRPr="00233CFC">
        <w:tab/>
        <w:t>(a)</w:t>
      </w:r>
      <w:r w:rsidRPr="00233CFC">
        <w:tab/>
        <w:t>a determination is in force under subsection</w:t>
      </w:r>
      <w:r w:rsidR="00233CFC">
        <w:t> </w:t>
      </w:r>
      <w:r w:rsidRPr="00233CFC">
        <w:t>50T(1) with the effect that a claimant who is an individual is eligible for the special grandparent rate for a child; and</w:t>
      </w:r>
    </w:p>
    <w:p w:rsidR="00F01773" w:rsidRPr="00233CFC" w:rsidRDefault="00F01773" w:rsidP="00F01773">
      <w:pPr>
        <w:pStyle w:val="paragraph"/>
      </w:pPr>
      <w:r w:rsidRPr="00233CFC">
        <w:tab/>
        <w:t>(b)</w:t>
      </w:r>
      <w:r w:rsidRPr="00233CFC">
        <w:tab/>
        <w:t>either:</w:t>
      </w:r>
    </w:p>
    <w:p w:rsidR="00F01773" w:rsidRPr="00233CFC" w:rsidRDefault="00F01773" w:rsidP="00F01773">
      <w:pPr>
        <w:pStyle w:val="paragraphsub"/>
      </w:pPr>
      <w:r w:rsidRPr="00233CFC">
        <w:tab/>
        <w:t>(i)</w:t>
      </w:r>
      <w:r w:rsidRPr="00233CFC">
        <w:tab/>
        <w:t>anything happens that causes the claimant to cease to be eligible for that rate for the child; or</w:t>
      </w:r>
    </w:p>
    <w:p w:rsidR="00F01773" w:rsidRPr="00233CFC" w:rsidRDefault="00F01773" w:rsidP="00F01773">
      <w:pPr>
        <w:pStyle w:val="paragraphsub"/>
      </w:pPr>
      <w:r w:rsidRPr="00233CFC">
        <w:tab/>
        <w:t>(ii)</w:t>
      </w:r>
      <w:r w:rsidRPr="00233CFC">
        <w:tab/>
        <w:t>the claimant becomes aware that anything is likely to happen that will have that effect;</w:t>
      </w:r>
    </w:p>
    <w:p w:rsidR="00F01773" w:rsidRPr="00233CFC" w:rsidRDefault="00F01773" w:rsidP="00F01773">
      <w:pPr>
        <w:pStyle w:val="subsection2"/>
      </w:pPr>
      <w:r w:rsidRPr="00233CFC">
        <w:t>the claimant must, in the manner set out in a written notice given to the claimant under section</w:t>
      </w:r>
      <w:r w:rsidR="00233CFC">
        <w:t> </w:t>
      </w:r>
      <w:r w:rsidRPr="00233CFC">
        <w:t>57, as soon as practicable after the claimant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Imprisonment for 6 months.</w:t>
      </w:r>
    </w:p>
    <w:p w:rsidR="00F01773" w:rsidRPr="00233CFC" w:rsidRDefault="00F01773" w:rsidP="00F01773">
      <w:pPr>
        <w:pStyle w:val="subsection"/>
      </w:pPr>
      <w:r w:rsidRPr="00233CFC">
        <w:tab/>
        <w:t>(8)</w:t>
      </w:r>
      <w:r w:rsidRPr="00233CFC">
        <w:tab/>
        <w:t xml:space="preserve">Strict liability applies to the following elements of an offence against </w:t>
      </w:r>
      <w:r w:rsidR="00233CFC">
        <w:t>subsection (</w:t>
      </w:r>
      <w:r w:rsidRPr="00233CFC">
        <w:t>7):</w:t>
      </w:r>
    </w:p>
    <w:p w:rsidR="00F01773" w:rsidRPr="00233CFC" w:rsidRDefault="00F01773" w:rsidP="00F01773">
      <w:pPr>
        <w:pStyle w:val="paragraph"/>
      </w:pPr>
      <w:r w:rsidRPr="00233CFC">
        <w:tab/>
        <w:t>(a)</w:t>
      </w:r>
      <w:r w:rsidRPr="00233CFC">
        <w:tab/>
        <w:t>the element that a determination is a determination under subsection</w:t>
      </w:r>
      <w:r w:rsidR="00233CFC">
        <w:t> </w:t>
      </w:r>
      <w:r w:rsidRPr="00233CFC">
        <w:t>50T(1);</w:t>
      </w:r>
    </w:p>
    <w:p w:rsidR="00F01773" w:rsidRPr="00233CFC" w:rsidRDefault="00F01773" w:rsidP="00F01773">
      <w:pPr>
        <w:pStyle w:val="paragraph"/>
      </w:pPr>
      <w:r w:rsidRPr="00233CFC">
        <w:tab/>
        <w:t>(b)</w:t>
      </w:r>
      <w:r w:rsidRPr="00233CFC">
        <w:tab/>
        <w:t>the element that a notice is a notice given under section</w:t>
      </w:r>
      <w:r w:rsidR="00233CFC">
        <w:t> </w:t>
      </w:r>
      <w:r w:rsidRPr="00233CFC">
        <w:t>57.</w:t>
      </w:r>
    </w:p>
    <w:p w:rsidR="00F01773" w:rsidRPr="00233CFC" w:rsidRDefault="00F01773" w:rsidP="00F01773">
      <w:pPr>
        <w:pStyle w:val="ActHead5"/>
      </w:pPr>
      <w:bookmarkStart w:id="225" w:name="_Toc447692845"/>
      <w:r w:rsidRPr="00233CFC">
        <w:rPr>
          <w:rStyle w:val="CharSectno"/>
        </w:rPr>
        <w:t>56D</w:t>
      </w:r>
      <w:r w:rsidRPr="00233CFC">
        <w:t xml:space="preserve">  Approved child care service’s obligation to notify of change of circumstances</w:t>
      </w:r>
      <w:bookmarkEnd w:id="225"/>
    </w:p>
    <w:p w:rsidR="00F01773" w:rsidRPr="00233CFC" w:rsidRDefault="00F01773" w:rsidP="00F01773">
      <w:pPr>
        <w:pStyle w:val="SubsectionHead"/>
      </w:pPr>
      <w:r w:rsidRPr="00233CFC">
        <w:t>Service eligible for child care benefit in respect of a child at risk, a weekly limit of hours is determined and something happens to cause a reduction in weekly limit of hours</w:t>
      </w:r>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claimant that is an approved child care service is eligible under section</w:t>
      </w:r>
      <w:r w:rsidR="00233CFC">
        <w:t> </w:t>
      </w:r>
      <w:r w:rsidRPr="00233CFC">
        <w:t>47 of the Family Assistance Act for child care benefit by fee reduction for care provided by the claimant to a child at risk; and</w:t>
      </w:r>
    </w:p>
    <w:p w:rsidR="00F01773" w:rsidRPr="00233CFC" w:rsidRDefault="00F01773" w:rsidP="00F01773">
      <w:pPr>
        <w:pStyle w:val="paragraph"/>
      </w:pPr>
      <w:r w:rsidRPr="00233CFC">
        <w:tab/>
        <w:t>(b)</w:t>
      </w:r>
      <w:r w:rsidRPr="00233CFC">
        <w:tab/>
        <w:t>a determination of a weekly limit of hours under section</w:t>
      </w:r>
      <w:r w:rsidR="00233CFC">
        <w:t> </w:t>
      </w:r>
      <w:r w:rsidRPr="00233CFC">
        <w:t>54C in respect of the claimant and the child is in force; and</w:t>
      </w:r>
    </w:p>
    <w:p w:rsidR="00F01773" w:rsidRPr="00233CFC" w:rsidRDefault="00F01773" w:rsidP="00F01773">
      <w:pPr>
        <w:pStyle w:val="paragraph"/>
      </w:pPr>
      <w:r w:rsidRPr="00233CFC">
        <w:tab/>
        <w:t>(c)</w:t>
      </w:r>
      <w:r w:rsidRPr="00233CFC">
        <w:tab/>
        <w:t xml:space="preserve">the weekly limit of hours is more than </w:t>
      </w:r>
      <w:r w:rsidR="00995C3C" w:rsidRPr="00233CFC">
        <w:t>24</w:t>
      </w:r>
      <w:r w:rsidRPr="00233CFC">
        <w:t xml:space="preserve"> because a circumstance under subsection</w:t>
      </w:r>
      <w:r w:rsidR="00233CFC">
        <w:t> </w:t>
      </w:r>
      <w:r w:rsidRPr="00233CFC">
        <w:t>54(3), (5), (7), (9) or (12) or subsection</w:t>
      </w:r>
      <w:r w:rsidR="00233CFC">
        <w:t> </w:t>
      </w:r>
      <w:r w:rsidRPr="00233CFC">
        <w:t>55(3), (5) or (8) of the Family Assistance Act applies; and</w:t>
      </w:r>
    </w:p>
    <w:p w:rsidR="00F01773" w:rsidRPr="00233CFC" w:rsidRDefault="00F01773" w:rsidP="00F01773">
      <w:pPr>
        <w:pStyle w:val="paragraph"/>
      </w:pPr>
      <w:r w:rsidRPr="00233CFC">
        <w:tab/>
        <w:t>(d)</w:t>
      </w:r>
      <w:r w:rsidRPr="00233CFC">
        <w:tab/>
        <w:t>either:</w:t>
      </w:r>
    </w:p>
    <w:p w:rsidR="00F01773" w:rsidRPr="00233CFC" w:rsidRDefault="00F01773" w:rsidP="00F01773">
      <w:pPr>
        <w:pStyle w:val="paragraphsub"/>
      </w:pPr>
      <w:r w:rsidRPr="00233CFC">
        <w:tab/>
        <w:t>(i)</w:t>
      </w:r>
      <w:r w:rsidRPr="00233CFC">
        <w:tab/>
        <w:t>anything happens that causes a reduction in the weekly limit of hours; or</w:t>
      </w:r>
    </w:p>
    <w:p w:rsidR="00F01773" w:rsidRPr="00233CFC" w:rsidRDefault="00F01773" w:rsidP="00F01773">
      <w:pPr>
        <w:pStyle w:val="paragraphsub"/>
      </w:pPr>
      <w:r w:rsidRPr="00233CFC">
        <w:tab/>
        <w:t>(ii)</w:t>
      </w:r>
      <w:r w:rsidRPr="00233CFC">
        <w:tab/>
        <w:t>the claimant becomes aware that anything is likely to happen that will have that effect;</w:t>
      </w:r>
    </w:p>
    <w:p w:rsidR="00F01773" w:rsidRPr="00233CFC" w:rsidRDefault="00F01773" w:rsidP="00F01773">
      <w:pPr>
        <w:pStyle w:val="subsection2"/>
      </w:pPr>
      <w:r w:rsidRPr="00233CFC">
        <w:t>the claimant must, in the manner set out in a written notice given to the claimant under section</w:t>
      </w:r>
      <w:r w:rsidR="00233CFC">
        <w:t> </w:t>
      </w:r>
      <w:r w:rsidRPr="00233CFC">
        <w:t>57, as soon as practicable after the claimant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60 penalty units.</w:t>
      </w:r>
    </w:p>
    <w:p w:rsidR="00F01773" w:rsidRPr="00233CFC" w:rsidRDefault="00F01773" w:rsidP="00F01773">
      <w:pPr>
        <w:pStyle w:val="subsection"/>
      </w:pPr>
      <w:r w:rsidRPr="00233CFC">
        <w:tab/>
        <w:t>(1A)</w:t>
      </w:r>
      <w:r w:rsidRPr="00233CFC">
        <w:tab/>
        <w:t xml:space="preserve">Strict liability applies to the following elements of an offence against </w:t>
      </w:r>
      <w:r w:rsidR="00233CFC">
        <w:t>subsection (</w:t>
      </w:r>
      <w:r w:rsidRPr="00233CFC">
        <w:t>1):</w:t>
      </w:r>
    </w:p>
    <w:p w:rsidR="00F01773" w:rsidRPr="00233CFC" w:rsidRDefault="00F01773" w:rsidP="00F01773">
      <w:pPr>
        <w:pStyle w:val="paragraph"/>
      </w:pPr>
      <w:r w:rsidRPr="00233CFC">
        <w:tab/>
        <w:t>(a)</w:t>
      </w:r>
      <w:r w:rsidRPr="00233CFC">
        <w:tab/>
        <w:t>the element that a child care service’s eligibility for a child care benefit is an eligibility under section</w:t>
      </w:r>
      <w:r w:rsidR="00233CFC">
        <w:t> </w:t>
      </w:r>
      <w:r w:rsidRPr="00233CFC">
        <w:t>47 of the Family Assistance Act;</w:t>
      </w:r>
    </w:p>
    <w:p w:rsidR="00F01773" w:rsidRPr="00233CFC" w:rsidRDefault="00F01773" w:rsidP="00F01773">
      <w:pPr>
        <w:pStyle w:val="paragraph"/>
      </w:pPr>
      <w:r w:rsidRPr="00233CFC">
        <w:tab/>
        <w:t>(b)</w:t>
      </w:r>
      <w:r w:rsidRPr="00233CFC">
        <w:tab/>
        <w:t>the element that a determination is a determination under section</w:t>
      </w:r>
      <w:r w:rsidR="00233CFC">
        <w:t> </w:t>
      </w:r>
      <w:r w:rsidRPr="00233CFC">
        <w:t>54C;</w:t>
      </w:r>
    </w:p>
    <w:p w:rsidR="00F01773" w:rsidRPr="00233CFC" w:rsidRDefault="00F01773" w:rsidP="00F01773">
      <w:pPr>
        <w:pStyle w:val="paragraph"/>
      </w:pPr>
      <w:r w:rsidRPr="00233CFC">
        <w:tab/>
        <w:t>(c)</w:t>
      </w:r>
      <w:r w:rsidRPr="00233CFC">
        <w:tab/>
        <w:t>the element that a circumstance is a circumstance under subsection</w:t>
      </w:r>
      <w:r w:rsidR="00233CFC">
        <w:t> </w:t>
      </w:r>
      <w:r w:rsidRPr="00233CFC">
        <w:t>54(3), (5), (7), (9) or (12) or subsection</w:t>
      </w:r>
      <w:r w:rsidR="00233CFC">
        <w:t> </w:t>
      </w:r>
      <w:r w:rsidRPr="00233CFC">
        <w:t>55(3), (5) or (8) of the Family Assistance Act;</w:t>
      </w:r>
    </w:p>
    <w:p w:rsidR="00F01773" w:rsidRPr="00233CFC" w:rsidRDefault="00F01773" w:rsidP="00F01773">
      <w:pPr>
        <w:pStyle w:val="paragraph"/>
      </w:pPr>
      <w:r w:rsidRPr="00233CFC">
        <w:tab/>
        <w:t>(d)</w:t>
      </w:r>
      <w:r w:rsidRPr="00233CFC">
        <w:tab/>
        <w:t>the element that a notice is a notice given under section</w:t>
      </w:r>
      <w:r w:rsidR="00233CFC">
        <w:t> </w:t>
      </w:r>
      <w:r w:rsidRPr="00233CFC">
        <w:t>57.</w:t>
      </w:r>
    </w:p>
    <w:p w:rsidR="00F01773" w:rsidRPr="00233CFC" w:rsidRDefault="00F01773" w:rsidP="00F01773">
      <w:pPr>
        <w:pStyle w:val="SubsectionHead"/>
      </w:pPr>
      <w:r w:rsidRPr="00233CFC">
        <w:t>Service eligible for child care benefit in respect of a child at risk and something happens that affects the rate</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a claimant that is an approved child care service is eligible under section</w:t>
      </w:r>
      <w:r w:rsidR="00233CFC">
        <w:t> </w:t>
      </w:r>
      <w:r w:rsidRPr="00233CFC">
        <w:t>47 of the Family Assistance Act for child care benefit by fee reduction for care provided by the claimant to a child at risk; and</w:t>
      </w:r>
    </w:p>
    <w:p w:rsidR="00F01773" w:rsidRPr="00233CFC" w:rsidRDefault="00F01773" w:rsidP="00F01773">
      <w:pPr>
        <w:pStyle w:val="paragraph"/>
      </w:pPr>
      <w:r w:rsidRPr="00233CFC">
        <w:tab/>
        <w:t>(b)</w:t>
      </w:r>
      <w:r w:rsidRPr="00233CFC">
        <w:tab/>
        <w:t>a rate, determined by the Secretary in respect of the claimant and the child under subsection</w:t>
      </w:r>
      <w:r w:rsidR="00233CFC">
        <w:t> </w:t>
      </w:r>
      <w:r w:rsidRPr="00233CFC">
        <w:t>81(4) of the Family Assistance Act, is in force; and</w:t>
      </w:r>
    </w:p>
    <w:p w:rsidR="00F01773" w:rsidRPr="00233CFC" w:rsidRDefault="00F01773" w:rsidP="00F01773">
      <w:pPr>
        <w:pStyle w:val="paragraph"/>
      </w:pPr>
      <w:r w:rsidRPr="00233CFC">
        <w:tab/>
        <w:t>(c)</w:t>
      </w:r>
      <w:r w:rsidRPr="00233CFC">
        <w:tab/>
        <w:t>either:</w:t>
      </w:r>
    </w:p>
    <w:p w:rsidR="00F01773" w:rsidRPr="00233CFC" w:rsidRDefault="00F01773" w:rsidP="00F01773">
      <w:pPr>
        <w:pStyle w:val="paragraphsub"/>
      </w:pPr>
      <w:r w:rsidRPr="00233CFC">
        <w:tab/>
        <w:t>(i)</w:t>
      </w:r>
      <w:r w:rsidRPr="00233CFC">
        <w:tab/>
        <w:t>anything happens that would have the effect that the rate should not apply; or</w:t>
      </w:r>
    </w:p>
    <w:p w:rsidR="00F01773" w:rsidRPr="00233CFC" w:rsidRDefault="00F01773" w:rsidP="00F01773">
      <w:pPr>
        <w:pStyle w:val="paragraphsub"/>
      </w:pPr>
      <w:r w:rsidRPr="00233CFC">
        <w:tab/>
        <w:t>(ii)</w:t>
      </w:r>
      <w:r w:rsidRPr="00233CFC">
        <w:tab/>
        <w:t>the claimant becomes aware that anything is likely to happen that will have that effect;</w:t>
      </w:r>
    </w:p>
    <w:p w:rsidR="00F01773" w:rsidRPr="00233CFC" w:rsidRDefault="00F01773" w:rsidP="00F01773">
      <w:pPr>
        <w:pStyle w:val="subsection2"/>
      </w:pPr>
      <w:r w:rsidRPr="00233CFC">
        <w:t>the claimant must, in the manner set out in a written notice given to the claimant under section</w:t>
      </w:r>
      <w:r w:rsidR="00233CFC">
        <w:t> </w:t>
      </w:r>
      <w:r w:rsidRPr="00233CFC">
        <w:t>57, as soon as practicable after the claimant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60 penalty units.</w:t>
      </w:r>
    </w:p>
    <w:p w:rsidR="00F01773" w:rsidRPr="00233CFC" w:rsidRDefault="00F01773" w:rsidP="00F01773">
      <w:pPr>
        <w:pStyle w:val="subsection"/>
      </w:pPr>
      <w:r w:rsidRPr="00233CFC">
        <w:tab/>
        <w:t>(2A)</w:t>
      </w:r>
      <w:r w:rsidRPr="00233CFC">
        <w:tab/>
        <w:t xml:space="preserve">Strict liability applies to the following elements of an offence against </w:t>
      </w:r>
      <w:r w:rsidR="00233CFC">
        <w:t>subsection (</w:t>
      </w:r>
      <w:r w:rsidRPr="00233CFC">
        <w:t>2):</w:t>
      </w:r>
    </w:p>
    <w:p w:rsidR="00F01773" w:rsidRPr="00233CFC" w:rsidRDefault="00F01773" w:rsidP="00F01773">
      <w:pPr>
        <w:pStyle w:val="paragraph"/>
      </w:pPr>
      <w:r w:rsidRPr="00233CFC">
        <w:tab/>
        <w:t>(a)</w:t>
      </w:r>
      <w:r w:rsidRPr="00233CFC">
        <w:tab/>
        <w:t>the element that a child care service’s eligibility for a child care benefit is an eligibility under section</w:t>
      </w:r>
      <w:r w:rsidR="00233CFC">
        <w:t> </w:t>
      </w:r>
      <w:r w:rsidRPr="00233CFC">
        <w:t>47 of the Family Assistance Act;</w:t>
      </w:r>
    </w:p>
    <w:p w:rsidR="00F01773" w:rsidRPr="00233CFC" w:rsidRDefault="00F01773" w:rsidP="00F01773">
      <w:pPr>
        <w:pStyle w:val="paragraph"/>
      </w:pPr>
      <w:r w:rsidRPr="00233CFC">
        <w:tab/>
        <w:t>(b)</w:t>
      </w:r>
      <w:r w:rsidRPr="00233CFC">
        <w:tab/>
        <w:t>the element that a determination of a rate is a determination under subsection</w:t>
      </w:r>
      <w:r w:rsidR="00233CFC">
        <w:t> </w:t>
      </w:r>
      <w:r w:rsidRPr="00233CFC">
        <w:t>81(4) of the Family Assistance Act;</w:t>
      </w:r>
    </w:p>
    <w:p w:rsidR="00F01773" w:rsidRPr="00233CFC" w:rsidRDefault="00F01773" w:rsidP="00F01773">
      <w:pPr>
        <w:pStyle w:val="paragraph"/>
      </w:pPr>
      <w:r w:rsidRPr="00233CFC">
        <w:tab/>
        <w:t>(c)</w:t>
      </w:r>
      <w:r w:rsidRPr="00233CFC">
        <w:tab/>
        <w:t>the element that a notice is a notice given under section</w:t>
      </w:r>
      <w:r w:rsidR="00233CFC">
        <w:t> </w:t>
      </w:r>
      <w:r w:rsidRPr="00233CFC">
        <w:t>57.</w:t>
      </w:r>
    </w:p>
    <w:p w:rsidR="00F01773" w:rsidRPr="00233CFC" w:rsidRDefault="00F01773" w:rsidP="00F01773">
      <w:pPr>
        <w:pStyle w:val="SubsectionHead"/>
      </w:pPr>
      <w:r w:rsidRPr="00233CFC">
        <w:t>Individual conditionally eligible, individual’s rate is determined because child at risk and something happens that affects the rate</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a claimant who is an individual has made a claim for child care benefit by fee reduction for care provided by an approved child care service to a child; and</w:t>
      </w:r>
    </w:p>
    <w:p w:rsidR="00F01773" w:rsidRPr="00233CFC" w:rsidRDefault="00F01773" w:rsidP="00F01773">
      <w:pPr>
        <w:pStyle w:val="paragraph"/>
      </w:pPr>
      <w:r w:rsidRPr="00233CFC">
        <w:tab/>
        <w:t>(b)</w:t>
      </w:r>
      <w:r w:rsidRPr="00233CFC">
        <w:tab/>
        <w:t>a determination of conditional eligibility under section</w:t>
      </w:r>
      <w:r w:rsidR="00233CFC">
        <w:t> </w:t>
      </w:r>
      <w:r w:rsidRPr="00233CFC">
        <w:t>50F is in force in respect of the claimant and the child; and</w:t>
      </w:r>
    </w:p>
    <w:p w:rsidR="00F01773" w:rsidRPr="00233CFC" w:rsidRDefault="00F01773" w:rsidP="00F01773">
      <w:pPr>
        <w:pStyle w:val="paragraph"/>
      </w:pPr>
      <w:r w:rsidRPr="00233CFC">
        <w:tab/>
        <w:t>(c)</w:t>
      </w:r>
      <w:r w:rsidRPr="00233CFC">
        <w:tab/>
        <w:t>the rate applicable to the claimant is as determined by the Secretary under subsection</w:t>
      </w:r>
      <w:r w:rsidR="00233CFC">
        <w:t> </w:t>
      </w:r>
      <w:r w:rsidRPr="00233CFC">
        <w:t>81(3) of the Family Assistance Act; and</w:t>
      </w:r>
    </w:p>
    <w:p w:rsidR="00F01773" w:rsidRPr="00233CFC" w:rsidRDefault="00F01773" w:rsidP="00F01773">
      <w:pPr>
        <w:pStyle w:val="paragraph"/>
      </w:pPr>
      <w:r w:rsidRPr="00233CFC">
        <w:tab/>
        <w:t>(d)</w:t>
      </w:r>
      <w:r w:rsidRPr="00233CFC">
        <w:tab/>
        <w:t>either:</w:t>
      </w:r>
    </w:p>
    <w:p w:rsidR="00F01773" w:rsidRPr="00233CFC" w:rsidRDefault="00F01773" w:rsidP="00F01773">
      <w:pPr>
        <w:pStyle w:val="paragraphsub"/>
      </w:pPr>
      <w:r w:rsidRPr="00233CFC">
        <w:tab/>
        <w:t>(i)</w:t>
      </w:r>
      <w:r w:rsidRPr="00233CFC">
        <w:tab/>
        <w:t>anything happens that would have the effect that the rate should no longer apply; or</w:t>
      </w:r>
    </w:p>
    <w:p w:rsidR="00F01773" w:rsidRPr="00233CFC" w:rsidRDefault="00F01773" w:rsidP="00F01773">
      <w:pPr>
        <w:pStyle w:val="paragraphsub"/>
      </w:pPr>
      <w:r w:rsidRPr="00233CFC">
        <w:tab/>
        <w:t>(ii)</w:t>
      </w:r>
      <w:r w:rsidRPr="00233CFC">
        <w:tab/>
        <w:t>the service becomes aware that anything is likely to happen that will have that effect;</w:t>
      </w:r>
    </w:p>
    <w:p w:rsidR="00F01773" w:rsidRPr="00233CFC" w:rsidRDefault="00F01773" w:rsidP="00F01773">
      <w:pPr>
        <w:pStyle w:val="subsection2"/>
      </w:pPr>
      <w:r w:rsidRPr="00233CFC">
        <w:t>the service must, in the manner set out in a written notice given to the service under section</w:t>
      </w:r>
      <w:r w:rsidR="00233CFC">
        <w:t> </w:t>
      </w:r>
      <w:r w:rsidRPr="00233CFC">
        <w:t>57, as soon as practicable after the service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60 penalty units.</w:t>
      </w:r>
    </w:p>
    <w:p w:rsidR="00F01773" w:rsidRPr="00233CFC" w:rsidRDefault="00F01773" w:rsidP="00F01773">
      <w:pPr>
        <w:pStyle w:val="subsection"/>
      </w:pPr>
      <w:r w:rsidRPr="00233CFC">
        <w:tab/>
        <w:t>(3A)</w:t>
      </w:r>
      <w:r w:rsidRPr="00233CFC">
        <w:tab/>
        <w:t xml:space="preserve">Strict liability applies to the following elements of an offence against </w:t>
      </w:r>
      <w:r w:rsidR="00233CFC">
        <w:t>subsection (</w:t>
      </w:r>
      <w:r w:rsidRPr="00233CFC">
        <w:t>3):</w:t>
      </w:r>
    </w:p>
    <w:p w:rsidR="00F01773" w:rsidRPr="00233CFC" w:rsidRDefault="00F01773" w:rsidP="00F01773">
      <w:pPr>
        <w:pStyle w:val="paragraph"/>
      </w:pPr>
      <w:r w:rsidRPr="00233CFC">
        <w:tab/>
        <w:t>(a)</w:t>
      </w:r>
      <w:r w:rsidRPr="00233CFC">
        <w:tab/>
        <w:t>the element that a determination is a determination under section</w:t>
      </w:r>
      <w:r w:rsidR="00233CFC">
        <w:t> </w:t>
      </w:r>
      <w:r w:rsidRPr="00233CFC">
        <w:t>50F;</w:t>
      </w:r>
    </w:p>
    <w:p w:rsidR="00F01773" w:rsidRPr="00233CFC" w:rsidRDefault="00F01773" w:rsidP="00F01773">
      <w:pPr>
        <w:pStyle w:val="paragraph"/>
      </w:pPr>
      <w:r w:rsidRPr="00233CFC">
        <w:tab/>
        <w:t>(b)</w:t>
      </w:r>
      <w:r w:rsidRPr="00233CFC">
        <w:tab/>
        <w:t>the element that a determination of a rate is a determination under subsection</w:t>
      </w:r>
      <w:r w:rsidR="00233CFC">
        <w:t> </w:t>
      </w:r>
      <w:r w:rsidRPr="00233CFC">
        <w:t>81(3) of the Family Assistance Act;</w:t>
      </w:r>
    </w:p>
    <w:p w:rsidR="00F01773" w:rsidRPr="00233CFC" w:rsidRDefault="00F01773" w:rsidP="00F01773">
      <w:pPr>
        <w:pStyle w:val="paragraph"/>
      </w:pPr>
      <w:r w:rsidRPr="00233CFC">
        <w:tab/>
        <w:t>(c)</w:t>
      </w:r>
      <w:r w:rsidRPr="00233CFC">
        <w:tab/>
        <w:t>the element that a notice is a notice given under section</w:t>
      </w:r>
      <w:r w:rsidR="00233CFC">
        <w:t> </w:t>
      </w:r>
      <w:r w:rsidRPr="00233CFC">
        <w:t>57.</w:t>
      </w:r>
    </w:p>
    <w:p w:rsidR="00F01773" w:rsidRPr="00233CFC" w:rsidRDefault="00F01773" w:rsidP="00F01773">
      <w:pPr>
        <w:pStyle w:val="SubsectionHead"/>
      </w:pPr>
      <w:r w:rsidRPr="00233CFC">
        <w:t>Individual conditionally eligible, individual’s weekly limit of hours is determined because Secretary considers the child is at risk and something happens to cause a reduction of the weekly limit of hours</w:t>
      </w:r>
    </w:p>
    <w:p w:rsidR="00F01773" w:rsidRPr="00233CFC" w:rsidRDefault="00F01773" w:rsidP="00050803">
      <w:pPr>
        <w:pStyle w:val="subsection"/>
      </w:pPr>
      <w:r w:rsidRPr="00233CFC">
        <w:tab/>
        <w:t>(4)</w:t>
      </w:r>
      <w:r w:rsidRPr="00233CFC">
        <w:tab/>
        <w:t>If:</w:t>
      </w:r>
    </w:p>
    <w:p w:rsidR="00F01773" w:rsidRPr="00233CFC" w:rsidRDefault="00F01773" w:rsidP="00050803">
      <w:pPr>
        <w:pStyle w:val="paragraph"/>
      </w:pPr>
      <w:r w:rsidRPr="00233CFC">
        <w:tab/>
        <w:t>(a)</w:t>
      </w:r>
      <w:r w:rsidRPr="00233CFC">
        <w:tab/>
        <w:t>a claimant who is an individual has made a claim for child care benefit by fee reduction for care provided by an approved child care service to a child; and</w:t>
      </w:r>
    </w:p>
    <w:p w:rsidR="00F01773" w:rsidRPr="00233CFC" w:rsidRDefault="00F01773" w:rsidP="00F01773">
      <w:pPr>
        <w:pStyle w:val="paragraph"/>
      </w:pPr>
      <w:r w:rsidRPr="00233CFC">
        <w:tab/>
        <w:t>(b)</w:t>
      </w:r>
      <w:r w:rsidRPr="00233CFC">
        <w:tab/>
        <w:t>determinations of conditional eligibility under section</w:t>
      </w:r>
      <w:r w:rsidR="00233CFC">
        <w:t> </w:t>
      </w:r>
      <w:r w:rsidRPr="00233CFC">
        <w:t>50F and a weekly limit of hours under section</w:t>
      </w:r>
      <w:r w:rsidR="00233CFC">
        <w:t> </w:t>
      </w:r>
      <w:r w:rsidRPr="00233CFC">
        <w:t>50H are in force in respect of the claimant and the child; and</w:t>
      </w:r>
    </w:p>
    <w:p w:rsidR="00F01773" w:rsidRPr="00233CFC" w:rsidRDefault="00F01773" w:rsidP="00F01773">
      <w:pPr>
        <w:pStyle w:val="paragraph"/>
      </w:pPr>
      <w:r w:rsidRPr="00233CFC">
        <w:tab/>
        <w:t>(c)</w:t>
      </w:r>
      <w:r w:rsidRPr="00233CFC">
        <w:tab/>
        <w:t>the weekly limit of hours is such because a circumstance set out in subsection</w:t>
      </w:r>
      <w:r w:rsidR="00233CFC">
        <w:t> </w:t>
      </w:r>
      <w:r w:rsidRPr="00233CFC">
        <w:t>54(12) or 55(8) of the Family Assistance Act (child at risk) applies to the eligibility of the claimant; and</w:t>
      </w:r>
    </w:p>
    <w:p w:rsidR="00F01773" w:rsidRPr="00233CFC" w:rsidRDefault="00F01773" w:rsidP="00F01773">
      <w:pPr>
        <w:pStyle w:val="paragraph"/>
      </w:pPr>
      <w:r w:rsidRPr="00233CFC">
        <w:tab/>
        <w:t>(d)</w:t>
      </w:r>
      <w:r w:rsidRPr="00233CFC">
        <w:tab/>
        <w:t>either:</w:t>
      </w:r>
    </w:p>
    <w:p w:rsidR="00F01773" w:rsidRPr="00233CFC" w:rsidRDefault="00F01773" w:rsidP="00F01773">
      <w:pPr>
        <w:pStyle w:val="paragraphsub"/>
      </w:pPr>
      <w:r w:rsidRPr="00233CFC">
        <w:tab/>
        <w:t>(i)</w:t>
      </w:r>
      <w:r w:rsidRPr="00233CFC">
        <w:tab/>
        <w:t>anything happens that would have the effect that the weekly limit of hours should not be as high; or</w:t>
      </w:r>
    </w:p>
    <w:p w:rsidR="00F01773" w:rsidRPr="00233CFC" w:rsidRDefault="00F01773" w:rsidP="00F01773">
      <w:pPr>
        <w:pStyle w:val="paragraphsub"/>
      </w:pPr>
      <w:r w:rsidRPr="00233CFC">
        <w:tab/>
        <w:t>(ii)</w:t>
      </w:r>
      <w:r w:rsidRPr="00233CFC">
        <w:tab/>
        <w:t>the service becomes aware that anything is likely to happen that will have that effect;</w:t>
      </w:r>
    </w:p>
    <w:p w:rsidR="00F01773" w:rsidRPr="00233CFC" w:rsidRDefault="00F01773" w:rsidP="00F01773">
      <w:pPr>
        <w:pStyle w:val="subsection2"/>
      </w:pPr>
      <w:r w:rsidRPr="00233CFC">
        <w:t>the service must, in the manner set out in a written notice given to the service under section</w:t>
      </w:r>
      <w:r w:rsidR="00233CFC">
        <w:t> </w:t>
      </w:r>
      <w:r w:rsidRPr="00233CFC">
        <w:t>57, as soon as practicable after the service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60 penalty units.</w:t>
      </w:r>
    </w:p>
    <w:p w:rsidR="00F01773" w:rsidRPr="00233CFC" w:rsidRDefault="00F01773" w:rsidP="00F01773">
      <w:pPr>
        <w:pStyle w:val="subsection"/>
      </w:pPr>
      <w:r w:rsidRPr="00233CFC">
        <w:tab/>
        <w:t>(4A)</w:t>
      </w:r>
      <w:r w:rsidRPr="00233CFC">
        <w:tab/>
        <w:t xml:space="preserve">Strict liability applies to the following elements of an offence against </w:t>
      </w:r>
      <w:r w:rsidR="00233CFC">
        <w:t>subsection (</w:t>
      </w:r>
      <w:r w:rsidRPr="00233CFC">
        <w:t>4):</w:t>
      </w:r>
    </w:p>
    <w:p w:rsidR="00F01773" w:rsidRPr="00233CFC" w:rsidRDefault="00F01773" w:rsidP="00F01773">
      <w:pPr>
        <w:pStyle w:val="paragraph"/>
      </w:pPr>
      <w:r w:rsidRPr="00233CFC">
        <w:tab/>
        <w:t>(a)</w:t>
      </w:r>
      <w:r w:rsidRPr="00233CFC">
        <w:tab/>
        <w:t>the element that a determination is a determination under section</w:t>
      </w:r>
      <w:r w:rsidR="00233CFC">
        <w:t> </w:t>
      </w:r>
      <w:r w:rsidRPr="00233CFC">
        <w:t>50F;</w:t>
      </w:r>
    </w:p>
    <w:p w:rsidR="00F01773" w:rsidRPr="00233CFC" w:rsidRDefault="00F01773" w:rsidP="00F01773">
      <w:pPr>
        <w:pStyle w:val="paragraph"/>
      </w:pPr>
      <w:r w:rsidRPr="00233CFC">
        <w:tab/>
        <w:t>(b)</w:t>
      </w:r>
      <w:r w:rsidRPr="00233CFC">
        <w:tab/>
        <w:t>the element that a determination is a determination under section</w:t>
      </w:r>
      <w:r w:rsidR="00233CFC">
        <w:t> </w:t>
      </w:r>
      <w:r w:rsidRPr="00233CFC">
        <w:t>50H;</w:t>
      </w:r>
    </w:p>
    <w:p w:rsidR="00F01773" w:rsidRPr="00233CFC" w:rsidRDefault="00F01773" w:rsidP="00F01773">
      <w:pPr>
        <w:pStyle w:val="paragraph"/>
      </w:pPr>
      <w:r w:rsidRPr="00233CFC">
        <w:tab/>
        <w:t>(c)</w:t>
      </w:r>
      <w:r w:rsidRPr="00233CFC">
        <w:tab/>
        <w:t>the element that a circumstance is a circumstance set out in subsection</w:t>
      </w:r>
      <w:r w:rsidR="00233CFC">
        <w:t> </w:t>
      </w:r>
      <w:r w:rsidRPr="00233CFC">
        <w:t>54(12) or 55(8) of the Family Assistance Act;</w:t>
      </w:r>
    </w:p>
    <w:p w:rsidR="00F01773" w:rsidRPr="00233CFC" w:rsidRDefault="00F01773" w:rsidP="00F01773">
      <w:pPr>
        <w:pStyle w:val="paragraph"/>
      </w:pPr>
      <w:r w:rsidRPr="00233CFC">
        <w:tab/>
        <w:t>(d)</w:t>
      </w:r>
      <w:r w:rsidRPr="00233CFC">
        <w:tab/>
        <w:t>the element that a notice is a notice given under section</w:t>
      </w:r>
      <w:r w:rsidR="00233CFC">
        <w:t> </w:t>
      </w:r>
      <w:r w:rsidRPr="00233CFC">
        <w:t>57.</w:t>
      </w:r>
    </w:p>
    <w:p w:rsidR="00F01773" w:rsidRPr="00233CFC" w:rsidRDefault="00F01773" w:rsidP="00F01773">
      <w:pPr>
        <w:pStyle w:val="SubsectionHead"/>
      </w:pPr>
      <w:r w:rsidRPr="00233CFC">
        <w:t>Service determined to be sole provider and ceases to be sole provider</w:t>
      </w:r>
    </w:p>
    <w:p w:rsidR="00F01773" w:rsidRPr="00233CFC" w:rsidRDefault="00F01773" w:rsidP="00F01773">
      <w:pPr>
        <w:pStyle w:val="subsection"/>
      </w:pPr>
      <w:r w:rsidRPr="00233CFC">
        <w:tab/>
        <w:t>(5)</w:t>
      </w:r>
      <w:r w:rsidRPr="00233CFC">
        <w:tab/>
        <w:t>If:</w:t>
      </w:r>
    </w:p>
    <w:p w:rsidR="00F01773" w:rsidRPr="00233CFC" w:rsidRDefault="00F01773" w:rsidP="00F01773">
      <w:pPr>
        <w:pStyle w:val="paragraph"/>
      </w:pPr>
      <w:r w:rsidRPr="00233CFC">
        <w:tab/>
        <w:t>(a)</w:t>
      </w:r>
      <w:r w:rsidRPr="00233CFC">
        <w:tab/>
        <w:t>a determination is in force under section</w:t>
      </w:r>
      <w:r w:rsidR="00233CFC">
        <w:t> </w:t>
      </w:r>
      <w:r w:rsidRPr="00233CFC">
        <w:t>57 of the Family Assistance Act in respect of an approved child care service that the service is the sole provider in an area; and</w:t>
      </w:r>
    </w:p>
    <w:p w:rsidR="00F01773" w:rsidRPr="00233CFC" w:rsidRDefault="00F01773" w:rsidP="00F01773">
      <w:pPr>
        <w:pStyle w:val="paragraph"/>
      </w:pPr>
      <w:r w:rsidRPr="00233CFC">
        <w:tab/>
        <w:t>(b)</w:t>
      </w:r>
      <w:r w:rsidRPr="00233CFC">
        <w:tab/>
        <w:t>either:</w:t>
      </w:r>
    </w:p>
    <w:p w:rsidR="00F01773" w:rsidRPr="00233CFC" w:rsidRDefault="00F01773" w:rsidP="00F01773">
      <w:pPr>
        <w:pStyle w:val="paragraphsub"/>
      </w:pPr>
      <w:r w:rsidRPr="00233CFC">
        <w:tab/>
        <w:t>(i)</w:t>
      </w:r>
      <w:r w:rsidRPr="00233CFC">
        <w:tab/>
        <w:t>anything happens that would have the effect that the service would no longer be the sole provider in that area; or</w:t>
      </w:r>
    </w:p>
    <w:p w:rsidR="00F01773" w:rsidRPr="00233CFC" w:rsidRDefault="00F01773" w:rsidP="00F01773">
      <w:pPr>
        <w:pStyle w:val="paragraphsub"/>
      </w:pPr>
      <w:r w:rsidRPr="00233CFC">
        <w:tab/>
        <w:t>(ii)</w:t>
      </w:r>
      <w:r w:rsidRPr="00233CFC">
        <w:tab/>
        <w:t>the service becomes aware that anything is likely to happen that will have that effect;</w:t>
      </w:r>
    </w:p>
    <w:p w:rsidR="00F01773" w:rsidRPr="00233CFC" w:rsidRDefault="00F01773" w:rsidP="00F01773">
      <w:pPr>
        <w:pStyle w:val="subsection2"/>
      </w:pPr>
      <w:r w:rsidRPr="00233CFC">
        <w:t>the service must, in the manner set out in a written notice given to the service under section</w:t>
      </w:r>
      <w:r w:rsidR="00233CFC">
        <w:t> </w:t>
      </w:r>
      <w:r w:rsidRPr="00233CFC">
        <w:t>57, as soon as practicable after the service becomes aware that the thing has happened or is likely to happen, notify the Secretary that it has happened or is likely to happen.</w:t>
      </w:r>
    </w:p>
    <w:p w:rsidR="00F01773" w:rsidRPr="00233CFC" w:rsidRDefault="00F01773" w:rsidP="00F01773">
      <w:pPr>
        <w:pStyle w:val="Penalty"/>
      </w:pPr>
      <w:r w:rsidRPr="00233CFC">
        <w:t>Penalty:</w:t>
      </w:r>
      <w:r w:rsidRPr="00233CFC">
        <w:tab/>
        <w:t>60 penalty units.</w:t>
      </w:r>
    </w:p>
    <w:p w:rsidR="00F01773" w:rsidRPr="00233CFC" w:rsidRDefault="00F01773" w:rsidP="00F01773">
      <w:pPr>
        <w:pStyle w:val="subsection"/>
      </w:pPr>
      <w:r w:rsidRPr="00233CFC">
        <w:tab/>
        <w:t>(5A)</w:t>
      </w:r>
      <w:r w:rsidRPr="00233CFC">
        <w:tab/>
        <w:t xml:space="preserve">Strict liability applies to the following elements of an offence against </w:t>
      </w:r>
      <w:r w:rsidR="00233CFC">
        <w:t>subsection (</w:t>
      </w:r>
      <w:r w:rsidRPr="00233CFC">
        <w:t>5):</w:t>
      </w:r>
    </w:p>
    <w:p w:rsidR="00F01773" w:rsidRPr="00233CFC" w:rsidRDefault="00F01773" w:rsidP="00F01773">
      <w:pPr>
        <w:pStyle w:val="paragraph"/>
      </w:pPr>
      <w:r w:rsidRPr="00233CFC">
        <w:tab/>
        <w:t>(a)</w:t>
      </w:r>
      <w:r w:rsidRPr="00233CFC">
        <w:tab/>
        <w:t>the element that a determination is a determination under section</w:t>
      </w:r>
      <w:r w:rsidR="00233CFC">
        <w:t> </w:t>
      </w:r>
      <w:r w:rsidRPr="00233CFC">
        <w:t>57 of the Family Assistance Act;</w:t>
      </w:r>
    </w:p>
    <w:p w:rsidR="00F01773" w:rsidRPr="00233CFC" w:rsidRDefault="00F01773" w:rsidP="00F01773">
      <w:pPr>
        <w:pStyle w:val="paragraph"/>
      </w:pPr>
      <w:r w:rsidRPr="00233CFC">
        <w:tab/>
        <w:t>(b)</w:t>
      </w:r>
      <w:r w:rsidRPr="00233CFC">
        <w:tab/>
        <w:t>the element that a notice is a notice given under section</w:t>
      </w:r>
      <w:r w:rsidR="00233CFC">
        <w:t> </w:t>
      </w:r>
      <w:r w:rsidRPr="00233CFC">
        <w:t>57.</w:t>
      </w:r>
    </w:p>
    <w:p w:rsidR="00F01773" w:rsidRPr="00233CFC" w:rsidRDefault="00127CA2" w:rsidP="00F01773">
      <w:pPr>
        <w:pStyle w:val="ActHead4"/>
      </w:pPr>
      <w:bookmarkStart w:id="226" w:name="_Toc447692846"/>
      <w:r w:rsidRPr="00233CFC">
        <w:rPr>
          <w:rStyle w:val="CharSubdNo"/>
        </w:rPr>
        <w:t>Subdivision</w:t>
      </w:r>
      <w:r w:rsidR="00753CFA" w:rsidRPr="00233CFC">
        <w:rPr>
          <w:rStyle w:val="CharSubdNo"/>
        </w:rPr>
        <w:t xml:space="preserve"> </w:t>
      </w:r>
      <w:r w:rsidR="00F01773" w:rsidRPr="00233CFC">
        <w:rPr>
          <w:rStyle w:val="CharSubdNo"/>
        </w:rPr>
        <w:t>L</w:t>
      </w:r>
      <w:r w:rsidR="00F01773" w:rsidRPr="00233CFC">
        <w:t>—</w:t>
      </w:r>
      <w:r w:rsidR="00F01773" w:rsidRPr="00233CFC">
        <w:rPr>
          <w:rStyle w:val="CharSubdText"/>
        </w:rPr>
        <w:t>Secretary’s powers</w:t>
      </w:r>
      <w:bookmarkEnd w:id="226"/>
    </w:p>
    <w:p w:rsidR="00F01773" w:rsidRPr="00233CFC" w:rsidRDefault="00F01773" w:rsidP="00F01773">
      <w:pPr>
        <w:pStyle w:val="ActHead5"/>
      </w:pPr>
      <w:bookmarkStart w:id="227" w:name="_Toc447692847"/>
      <w:r w:rsidRPr="00233CFC">
        <w:rPr>
          <w:rStyle w:val="CharSectno"/>
        </w:rPr>
        <w:t>57</w:t>
      </w:r>
      <w:r w:rsidRPr="00233CFC">
        <w:t xml:space="preserve">  Secretary’s power to approve a manner of notification for the purposes of sections</w:t>
      </w:r>
      <w:r w:rsidR="00233CFC">
        <w:t> </w:t>
      </w:r>
      <w:r w:rsidRPr="00233CFC">
        <w:t>56C and 56D</w:t>
      </w:r>
      <w:bookmarkEnd w:id="227"/>
    </w:p>
    <w:p w:rsidR="00F01773" w:rsidRPr="00233CFC" w:rsidRDefault="00F01773" w:rsidP="00F01773">
      <w:pPr>
        <w:pStyle w:val="subsection"/>
      </w:pPr>
      <w:r w:rsidRPr="00233CFC">
        <w:tab/>
        <w:t>(1)</w:t>
      </w:r>
      <w:r w:rsidRPr="00233CFC">
        <w:tab/>
        <w:t>The Secretary must approve a manner of notification that a person is to use when notifying the Secretary of a thing under section</w:t>
      </w:r>
      <w:r w:rsidR="00233CFC">
        <w:t> </w:t>
      </w:r>
      <w:r w:rsidRPr="00233CFC">
        <w:t>56C or 56D (change of circumstances).</w:t>
      </w:r>
    </w:p>
    <w:p w:rsidR="00F01773" w:rsidRPr="00233CFC" w:rsidRDefault="00F01773" w:rsidP="00F01773">
      <w:pPr>
        <w:pStyle w:val="subsection"/>
      </w:pPr>
      <w:r w:rsidRPr="00233CFC">
        <w:tab/>
        <w:t>(2)</w:t>
      </w:r>
      <w:r w:rsidRPr="00233CFC">
        <w:tab/>
        <w:t>The Secretary must, by written notice, notify the person of the approved manner of notification.</w:t>
      </w:r>
    </w:p>
    <w:p w:rsidR="00F01773" w:rsidRPr="00233CFC" w:rsidRDefault="00F01773" w:rsidP="00F01773">
      <w:pPr>
        <w:pStyle w:val="ActHead5"/>
      </w:pPr>
      <w:bookmarkStart w:id="228" w:name="_Toc447692848"/>
      <w:r w:rsidRPr="00233CFC">
        <w:rPr>
          <w:rStyle w:val="CharSectno"/>
        </w:rPr>
        <w:t>57A</w:t>
      </w:r>
      <w:r w:rsidRPr="00233CFC">
        <w:t xml:space="preserve">  Secretary’s power to require bank account details</w:t>
      </w:r>
      <w:bookmarkEnd w:id="228"/>
    </w:p>
    <w:p w:rsidR="00F01773" w:rsidRPr="00233CFC" w:rsidRDefault="00F01773" w:rsidP="00F01773">
      <w:pPr>
        <w:pStyle w:val="subsection"/>
        <w:keepNext/>
        <w:keepLines/>
      </w:pPr>
      <w:r w:rsidRPr="00233CFC">
        <w:tab/>
      </w:r>
      <w:r w:rsidRPr="00233CFC">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a determination under section</w:t>
      </w:r>
      <w:r w:rsidR="00233CFC">
        <w:rPr>
          <w:snapToGrid w:val="0"/>
          <w:lang w:eastAsia="en-US"/>
        </w:rPr>
        <w:t> </w:t>
      </w:r>
      <w:r w:rsidRPr="00233CFC">
        <w:rPr>
          <w:snapToGrid w:val="0"/>
          <w:lang w:eastAsia="en-US"/>
        </w:rPr>
        <w:t>50F is in force under which a claimant who is an individual is conditionally eligible for child care benefit by fee reduction; or</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claimant has not nominated a bank account into which the amount of the difference referred to in subsection</w:t>
      </w:r>
      <w:r w:rsidR="00233CFC">
        <w:rPr>
          <w:snapToGrid w:val="0"/>
          <w:lang w:eastAsia="en-US"/>
        </w:rPr>
        <w:t> </w:t>
      </w:r>
      <w:r w:rsidRPr="00233CFC">
        <w:rPr>
          <w:snapToGrid w:val="0"/>
          <w:lang w:eastAsia="en-US"/>
        </w:rPr>
        <w:t>56(1) is to be paid;</w:t>
      </w:r>
    </w:p>
    <w:p w:rsidR="00F01773" w:rsidRPr="00233CFC" w:rsidRDefault="00F01773" w:rsidP="00F01773">
      <w:pPr>
        <w:pStyle w:val="subsection2"/>
      </w:pPr>
      <w:r w:rsidRPr="00233CFC">
        <w:rPr>
          <w:snapToGrid w:val="0"/>
          <w:lang w:eastAsia="en-US"/>
        </w:rPr>
        <w:t xml:space="preserve">the Secretary may require the claimant to give the Secretary, within 28 days of the requirement being made, details of a </w:t>
      </w:r>
      <w:r w:rsidRPr="00233CFC">
        <w:t>bank account maintained by the claimant alone, or jointly or in common with someone else, into which the amount of the difference is to be paid.</w:t>
      </w:r>
    </w:p>
    <w:p w:rsidR="00F01773" w:rsidRPr="00233CFC" w:rsidRDefault="00F01773" w:rsidP="00F01773">
      <w:pPr>
        <w:pStyle w:val="ActHead5"/>
      </w:pPr>
      <w:bookmarkStart w:id="229" w:name="_Toc447692849"/>
      <w:r w:rsidRPr="00233CFC">
        <w:rPr>
          <w:rStyle w:val="CharSectno"/>
        </w:rPr>
        <w:t>57B</w:t>
      </w:r>
      <w:r w:rsidRPr="00233CFC">
        <w:t xml:space="preserve">  Secretary’s powers to request in claim form tax file number etc. of TFN claim persons</w:t>
      </w:r>
      <w:bookmarkEnd w:id="229"/>
    </w:p>
    <w:p w:rsidR="00F01773" w:rsidRPr="00233CFC" w:rsidRDefault="00F01773" w:rsidP="00F01773">
      <w:pPr>
        <w:pStyle w:val="subsection"/>
      </w:pPr>
      <w:r w:rsidRPr="00233CFC">
        <w:tab/>
        <w:t>(1)</w:t>
      </w:r>
      <w:r w:rsidRPr="00233CFC">
        <w:tab/>
        <w:t xml:space="preserve">The Secretary may request, in a claim form for child care benefit by fee reduction, that a statement of one of the kinds set out in </w:t>
      </w:r>
      <w:r w:rsidR="00233CFC">
        <w:t>subsections (</w:t>
      </w:r>
      <w:r w:rsidRPr="00233CFC">
        <w:t>2), (3) or (4) is made in relation to each TFN claim person.</w:t>
      </w:r>
    </w:p>
    <w:p w:rsidR="00F01773" w:rsidRPr="00233CFC" w:rsidRDefault="00F01773" w:rsidP="00F01773">
      <w:pPr>
        <w:pStyle w:val="SubsectionHead"/>
      </w:pPr>
      <w:r w:rsidRPr="00233CFC">
        <w:t>Statement of tax file number</w:t>
      </w:r>
    </w:p>
    <w:p w:rsidR="00F01773" w:rsidRPr="00233CFC" w:rsidRDefault="00F01773" w:rsidP="00F01773">
      <w:pPr>
        <w:pStyle w:val="subsection"/>
      </w:pPr>
      <w:r w:rsidRPr="00233CFC">
        <w:tab/>
        <w:t>(2)</w:t>
      </w:r>
      <w:r w:rsidRPr="00233CFC">
        <w:tab/>
        <w:t>The first kind of statement that can be made is a statement of the TFN claim person’s tax file number. Regardless of who the TFN claim person is, this kind of statement can be made by the claimant only.</w:t>
      </w:r>
    </w:p>
    <w:p w:rsidR="00F01773" w:rsidRPr="00233CFC" w:rsidRDefault="00F01773" w:rsidP="00F01773">
      <w:pPr>
        <w:pStyle w:val="SubsectionHead"/>
      </w:pPr>
      <w:r w:rsidRPr="00233CFC">
        <w:t>Statement that TFN claim person does not know what his or her tax file number is etc.</w:t>
      </w:r>
    </w:p>
    <w:p w:rsidR="00F01773" w:rsidRPr="00233CFC" w:rsidRDefault="00F01773" w:rsidP="00F01773">
      <w:pPr>
        <w:pStyle w:val="subsection"/>
      </w:pPr>
      <w:r w:rsidRPr="00233CFC">
        <w:tab/>
        <w:t>(3)</w:t>
      </w:r>
      <w:r w:rsidRPr="00233CFC">
        <w:tab/>
        <w:t>The second kind of statement that can be made is a statement by the TFN claim person that the person:</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has a tax file number but does not know what it is;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has asked the Commissioner of Taxation to inform the person of his or her tax file number;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authorises the Commissioner of Taxation to tell the Secretary:</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whether the person has a tax file number; and</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if the person has a tax file number—that number.</w:t>
      </w:r>
    </w:p>
    <w:p w:rsidR="00F01773" w:rsidRPr="00233CFC" w:rsidRDefault="00F01773" w:rsidP="00F01773">
      <w:pPr>
        <w:pStyle w:val="SubsectionHead"/>
      </w:pPr>
      <w:r w:rsidRPr="00233CFC">
        <w:t>Statement that an application for a tax file number is pending</w:t>
      </w:r>
    </w:p>
    <w:p w:rsidR="00F01773" w:rsidRPr="00233CFC" w:rsidRDefault="00F01773" w:rsidP="00F01773">
      <w:pPr>
        <w:pStyle w:val="subsection"/>
      </w:pPr>
      <w:r w:rsidRPr="00233CFC">
        <w:tab/>
        <w:t>(4)</w:t>
      </w:r>
      <w:r w:rsidRPr="00233CFC">
        <w:tab/>
        <w:t>The third kind of statement that can be made is a statement by the TFN claim person that the person:</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has an application for a tax file number pending;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authorises the Commissioner of Taxation to tell the Secretary:</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if a tax file number is issued to the person—that number;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if the application is refused—that the application has been refused; or</w:t>
      </w:r>
    </w:p>
    <w:p w:rsidR="00F01773" w:rsidRPr="00233CFC" w:rsidRDefault="00F01773" w:rsidP="00F01773">
      <w:pPr>
        <w:pStyle w:val="paragraphsub"/>
        <w:rPr>
          <w:snapToGrid w:val="0"/>
          <w:lang w:eastAsia="en-US"/>
        </w:rPr>
      </w:pPr>
      <w:r w:rsidRPr="00233CFC">
        <w:rPr>
          <w:snapToGrid w:val="0"/>
          <w:lang w:eastAsia="en-US"/>
        </w:rPr>
        <w:tab/>
        <w:t>(iii)</w:t>
      </w:r>
      <w:r w:rsidRPr="00233CFC">
        <w:rPr>
          <w:snapToGrid w:val="0"/>
          <w:lang w:eastAsia="en-US"/>
        </w:rPr>
        <w:tab/>
        <w:t>if the application is withdrawn—that the application has been withdrawn.</w:t>
      </w:r>
    </w:p>
    <w:p w:rsidR="00F01773" w:rsidRPr="00233CFC" w:rsidRDefault="00F01773" w:rsidP="00F01773">
      <w:pPr>
        <w:pStyle w:val="SubsectionHead"/>
      </w:pPr>
      <w:r w:rsidRPr="00233CFC">
        <w:t>How statement to be given</w:t>
      </w:r>
    </w:p>
    <w:p w:rsidR="00F01773" w:rsidRPr="00233CFC" w:rsidRDefault="00F01773" w:rsidP="00F01773">
      <w:pPr>
        <w:pStyle w:val="subsection"/>
      </w:pPr>
      <w:r w:rsidRPr="00233CFC">
        <w:tab/>
        <w:t>(5)</w:t>
      </w:r>
      <w:r w:rsidRPr="00233CFC">
        <w:tab/>
        <w:t>A statement made by the claimant must be in the claim. A statement made by any other TFN claim person must be in a document, in a form approved by the Secretary, that the claimant gives the Secretary together with the claim.</w:t>
      </w:r>
    </w:p>
    <w:p w:rsidR="00F01773" w:rsidRPr="00233CFC" w:rsidRDefault="00F01773" w:rsidP="00F01773">
      <w:pPr>
        <w:pStyle w:val="SubsectionHead"/>
      </w:pPr>
      <w:r w:rsidRPr="00233CFC">
        <w:t>Exemption from tax file number requirement if Secretary determines</w:t>
      </w:r>
    </w:p>
    <w:p w:rsidR="00F01773" w:rsidRPr="00233CFC" w:rsidRDefault="00F01773" w:rsidP="00F01773">
      <w:pPr>
        <w:pStyle w:val="subsection"/>
      </w:pPr>
      <w:r w:rsidRPr="00233CFC">
        <w:tab/>
        <w:t>(6)</w:t>
      </w:r>
      <w:r w:rsidRPr="00233CFC">
        <w:tab/>
        <w:t xml:space="preserve">The Secretary may determine that the request in </w:t>
      </w:r>
      <w:r w:rsidR="00233CFC">
        <w:t>subsection (</w:t>
      </w:r>
      <w:r w:rsidRPr="00233CFC">
        <w:t>1) does not apply to a TFN claim person 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the person is, or was, the claimant’s partner;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claimant cannot obtain from the person:</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the person’s tax file number;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 xml:space="preserve">a statement by the person under </w:t>
      </w:r>
      <w:r w:rsidR="00233CFC">
        <w:rPr>
          <w:snapToGrid w:val="0"/>
          <w:lang w:eastAsia="en-US"/>
        </w:rPr>
        <w:t>subsection (</w:t>
      </w:r>
      <w:r w:rsidRPr="00233CFC">
        <w:rPr>
          <w:snapToGrid w:val="0"/>
          <w:lang w:eastAsia="en-US"/>
        </w:rPr>
        <w:t>3) or (4).</w:t>
      </w:r>
    </w:p>
    <w:p w:rsidR="00F01773" w:rsidRPr="00233CFC" w:rsidRDefault="00F01773" w:rsidP="00F01773">
      <w:pPr>
        <w:pStyle w:val="SubsectionHead"/>
      </w:pPr>
      <w:r w:rsidRPr="00233CFC">
        <w:t>Exemption from tax file number requirement if claimant opts for certain things in the claim form</w:t>
      </w:r>
    </w:p>
    <w:p w:rsidR="00F01773" w:rsidRPr="00233CFC" w:rsidRDefault="00F01773" w:rsidP="00F01773">
      <w:pPr>
        <w:pStyle w:val="subsection"/>
      </w:pPr>
      <w:r w:rsidRPr="00233CFC">
        <w:tab/>
        <w:t>(7)</w:t>
      </w:r>
      <w:r w:rsidRPr="00233CFC">
        <w:tab/>
        <w:t xml:space="preserve">The request in </w:t>
      </w:r>
      <w:r w:rsidR="00233CFC">
        <w:t>subsection (</w:t>
      </w:r>
      <w:r w:rsidRPr="00233CFC">
        <w:t xml:space="preserve">1) does not apply to a TFN claim person if, in the claim, the person opted to have </w:t>
      </w:r>
      <w:r w:rsidR="007204A5" w:rsidRPr="00233CFC">
        <w:t>a CCB % of zero % applicable to him or her</w:t>
      </w:r>
      <w:r w:rsidRPr="00233CFC">
        <w:t>.</w:t>
      </w:r>
    </w:p>
    <w:p w:rsidR="00F01773" w:rsidRPr="00233CFC" w:rsidRDefault="00F01773" w:rsidP="008410CF">
      <w:pPr>
        <w:pStyle w:val="ActHead5"/>
      </w:pPr>
      <w:bookmarkStart w:id="230" w:name="_Toc447692850"/>
      <w:r w:rsidRPr="00233CFC">
        <w:rPr>
          <w:rStyle w:val="CharSectno"/>
        </w:rPr>
        <w:t>57C</w:t>
      </w:r>
      <w:r w:rsidRPr="00233CFC">
        <w:t xml:space="preserve">  Secretary’s power to request tax file numbers etc. of certain TFN claim persons</w:t>
      </w:r>
      <w:bookmarkEnd w:id="230"/>
    </w:p>
    <w:p w:rsidR="00F01773" w:rsidRPr="00233CFC" w:rsidRDefault="00F01773" w:rsidP="008410CF">
      <w:pPr>
        <w:pStyle w:val="subsection"/>
        <w:keepNext/>
        <w:rPr>
          <w:snapToGrid w:val="0"/>
          <w:lang w:eastAsia="en-US"/>
        </w:rPr>
      </w:pPr>
      <w:r w:rsidRPr="00233CFC">
        <w:rPr>
          <w:snapToGrid w:val="0"/>
          <w:lang w:eastAsia="en-US"/>
        </w:rPr>
        <w:tab/>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an individual makes a claim for payment of child care benefit by fee reduction for care provided by an approved child care service; and</w:t>
      </w:r>
    </w:p>
    <w:p w:rsidR="00F01773" w:rsidRPr="00233CFC" w:rsidRDefault="00F01773" w:rsidP="00F01773">
      <w:pPr>
        <w:pStyle w:val="paragraph"/>
      </w:pPr>
      <w:r w:rsidRPr="00233CFC">
        <w:rPr>
          <w:snapToGrid w:val="0"/>
          <w:lang w:eastAsia="en-US"/>
        </w:rPr>
        <w:tab/>
        <w:t>(b)</w:t>
      </w:r>
      <w:r w:rsidRPr="00233CFC">
        <w:rPr>
          <w:snapToGrid w:val="0"/>
          <w:lang w:eastAsia="en-US"/>
        </w:rPr>
        <w:tab/>
        <w:t xml:space="preserve">the claimant does not opt in the claim </w:t>
      </w:r>
      <w:r w:rsidRPr="00233CFC">
        <w:t xml:space="preserve">to have </w:t>
      </w:r>
      <w:r w:rsidR="00DE05D9" w:rsidRPr="00233CFC">
        <w:t>a CCB % of zero % applicable to him or her</w:t>
      </w:r>
      <w:r w:rsidRPr="00233CFC">
        <w:t>; and</w:t>
      </w:r>
    </w:p>
    <w:p w:rsidR="00F01773" w:rsidRPr="00233CFC" w:rsidRDefault="00F01773" w:rsidP="00F01773">
      <w:pPr>
        <w:pStyle w:val="paragraph"/>
      </w:pPr>
      <w:r w:rsidRPr="00233CFC">
        <w:tab/>
        <w:t>(c)</w:t>
      </w:r>
      <w:r w:rsidRPr="00233CFC">
        <w:tab/>
        <w:t>the claimant does not give the Secretary in the claim the tax file number of a TFN claim person; and</w:t>
      </w:r>
    </w:p>
    <w:p w:rsidR="00F01773" w:rsidRPr="00233CFC" w:rsidRDefault="00F01773" w:rsidP="00F01773">
      <w:pPr>
        <w:pStyle w:val="paragraph"/>
      </w:pPr>
      <w:r w:rsidRPr="00233CFC">
        <w:tab/>
        <w:t>(d)</w:t>
      </w:r>
      <w:r w:rsidRPr="00233CFC">
        <w:tab/>
        <w:t>the TFN claim person does not make a statement of a kind set out in subsection</w:t>
      </w:r>
      <w:r w:rsidR="00233CFC">
        <w:t> </w:t>
      </w:r>
      <w:r w:rsidRPr="00233CFC">
        <w:t>57B(3) or (4); and</w:t>
      </w:r>
    </w:p>
    <w:p w:rsidR="00F01773" w:rsidRPr="00233CFC" w:rsidRDefault="00F01773" w:rsidP="00F01773">
      <w:pPr>
        <w:pStyle w:val="paragraph"/>
      </w:pPr>
      <w:r w:rsidRPr="00233CFC">
        <w:tab/>
        <w:t>(e)</w:t>
      </w:r>
      <w:r w:rsidRPr="00233CFC">
        <w:tab/>
        <w:t>the Secretary has not exempted the TFN claim person under subsection</w:t>
      </w:r>
      <w:r w:rsidR="00233CFC">
        <w:t> </w:t>
      </w:r>
      <w:r w:rsidRPr="00233CFC">
        <w:t>57B(6) from giving the person’s tax file number or making a statement of a kind referred to in subsection</w:t>
      </w:r>
      <w:r w:rsidR="00233CFC">
        <w:t> </w:t>
      </w:r>
      <w:r w:rsidRPr="00233CFC">
        <w:t>57B(3) or (4);</w:t>
      </w:r>
    </w:p>
    <w:p w:rsidR="00F01773" w:rsidRPr="00233CFC" w:rsidRDefault="00F01773" w:rsidP="00F01773">
      <w:pPr>
        <w:pStyle w:val="subsection2"/>
        <w:rPr>
          <w:snapToGrid w:val="0"/>
          <w:lang w:eastAsia="en-US"/>
        </w:rPr>
      </w:pPr>
      <w:r w:rsidRPr="00233CFC">
        <w:rPr>
          <w:snapToGrid w:val="0"/>
          <w:lang w:eastAsia="en-US"/>
        </w:rPr>
        <w:t>the Secretary may request the claimant to give the Secretary, within 28 days of the request being made, the tax file number of a TFN claim person.</w:t>
      </w:r>
    </w:p>
    <w:p w:rsidR="00F01773" w:rsidRPr="00233CFC" w:rsidRDefault="00F01773" w:rsidP="00F01773">
      <w:pPr>
        <w:pStyle w:val="ActHead5"/>
      </w:pPr>
      <w:bookmarkStart w:id="231" w:name="_Toc447692851"/>
      <w:r w:rsidRPr="00233CFC">
        <w:rPr>
          <w:rStyle w:val="CharSectno"/>
        </w:rPr>
        <w:t>57D</w:t>
      </w:r>
      <w:r w:rsidRPr="00233CFC">
        <w:t xml:space="preserve">  Secretary’s power to request tax file numbers of TFN determination persons</w:t>
      </w:r>
      <w:bookmarkEnd w:id="231"/>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a determination under section</w:t>
      </w:r>
      <w:r w:rsidR="00233CFC">
        <w:rPr>
          <w:snapToGrid w:val="0"/>
          <w:lang w:eastAsia="en-US"/>
        </w:rPr>
        <w:t> </w:t>
      </w:r>
      <w:r w:rsidRPr="00233CFC">
        <w:rPr>
          <w:snapToGrid w:val="0"/>
          <w:lang w:eastAsia="en-US"/>
        </w:rPr>
        <w:t>50F is in force under which a claimant who is an individual is conditionally eligible for child care benefit by fee reduction; or</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 determination under section</w:t>
      </w:r>
      <w:r w:rsidR="00233CFC">
        <w:rPr>
          <w:snapToGrid w:val="0"/>
          <w:lang w:eastAsia="en-US"/>
        </w:rPr>
        <w:t> </w:t>
      </w:r>
      <w:r w:rsidRPr="00233CFC">
        <w:rPr>
          <w:snapToGrid w:val="0"/>
          <w:lang w:eastAsia="en-US"/>
        </w:rPr>
        <w:t>52E is in force under which a claimant who is an individual is entitled to be paid child care benefit for a past period for care provided by an approved child care service;</w:t>
      </w:r>
    </w:p>
    <w:p w:rsidR="00F01773" w:rsidRPr="00233CFC" w:rsidRDefault="00F01773" w:rsidP="00F01773">
      <w:pPr>
        <w:pStyle w:val="subsection2"/>
        <w:rPr>
          <w:snapToGrid w:val="0"/>
          <w:lang w:eastAsia="en-US"/>
        </w:rPr>
      </w:pPr>
      <w:r w:rsidRPr="00233CFC">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233CFC">
        <w:rPr>
          <w:snapToGrid w:val="0"/>
          <w:lang w:eastAsia="en-US"/>
        </w:rPr>
        <w:t>subsection (</w:t>
      </w:r>
      <w:r w:rsidRPr="00233CFC">
        <w:rPr>
          <w:snapToGrid w:val="0"/>
          <w:lang w:eastAsia="en-US"/>
        </w:rPr>
        <w:t>2), (3) or (4) the claimant chooses.</w:t>
      </w:r>
    </w:p>
    <w:p w:rsidR="00F01773" w:rsidRPr="00233CFC" w:rsidRDefault="00F01773" w:rsidP="00F01773">
      <w:pPr>
        <w:pStyle w:val="SubsectionHead"/>
        <w:rPr>
          <w:snapToGrid w:val="0"/>
          <w:lang w:eastAsia="en-US"/>
        </w:rPr>
      </w:pPr>
      <w:r w:rsidRPr="00233CFC">
        <w:rPr>
          <w:snapToGrid w:val="0"/>
          <w:lang w:eastAsia="en-US"/>
        </w:rPr>
        <w:t>Statement of tax file number</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233CFC" w:rsidRDefault="00F01773" w:rsidP="00F01773">
      <w:pPr>
        <w:pStyle w:val="SubsectionHead"/>
        <w:rPr>
          <w:snapToGrid w:val="0"/>
          <w:lang w:eastAsia="en-US"/>
        </w:rPr>
      </w:pPr>
      <w:r w:rsidRPr="00233CFC">
        <w:rPr>
          <w:snapToGrid w:val="0"/>
          <w:lang w:eastAsia="en-US"/>
        </w:rPr>
        <w:t>Statement that TFN determination person does not know what his or her tax file number is etc.</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The second kind of statement that can be made is a statement by the TFN determination person that the person:</w:t>
      </w:r>
    </w:p>
    <w:p w:rsidR="00F01773" w:rsidRPr="00233CFC" w:rsidRDefault="00F01773" w:rsidP="00F01773">
      <w:pPr>
        <w:pStyle w:val="paragraph"/>
        <w:rPr>
          <w:snapToGrid w:val="0"/>
        </w:rPr>
      </w:pPr>
      <w:r w:rsidRPr="00233CFC">
        <w:rPr>
          <w:snapToGrid w:val="0"/>
        </w:rPr>
        <w:tab/>
        <w:t>(a)</w:t>
      </w:r>
      <w:r w:rsidRPr="00233CFC">
        <w:rPr>
          <w:snapToGrid w:val="0"/>
        </w:rPr>
        <w:tab/>
        <w:t>has a tax file number but does not know what it is; and</w:t>
      </w:r>
    </w:p>
    <w:p w:rsidR="00F01773" w:rsidRPr="00233CFC" w:rsidRDefault="00F01773" w:rsidP="00F01773">
      <w:pPr>
        <w:pStyle w:val="paragraph"/>
        <w:rPr>
          <w:snapToGrid w:val="0"/>
        </w:rPr>
      </w:pPr>
      <w:r w:rsidRPr="00233CFC">
        <w:rPr>
          <w:snapToGrid w:val="0"/>
        </w:rPr>
        <w:tab/>
        <w:t>(b)</w:t>
      </w:r>
      <w:r w:rsidRPr="00233CFC">
        <w:rPr>
          <w:snapToGrid w:val="0"/>
        </w:rPr>
        <w:tab/>
        <w:t>has asked the Commissioner of Taxation to inform the person of his or her tax file number; and</w:t>
      </w:r>
    </w:p>
    <w:p w:rsidR="00F01773" w:rsidRPr="00233CFC" w:rsidRDefault="00F01773" w:rsidP="00F01773">
      <w:pPr>
        <w:pStyle w:val="paragraph"/>
        <w:rPr>
          <w:snapToGrid w:val="0"/>
        </w:rPr>
      </w:pPr>
      <w:r w:rsidRPr="00233CFC">
        <w:rPr>
          <w:snapToGrid w:val="0"/>
        </w:rPr>
        <w:tab/>
        <w:t>(c)</w:t>
      </w:r>
      <w:r w:rsidRPr="00233CFC">
        <w:rPr>
          <w:snapToGrid w:val="0"/>
        </w:rPr>
        <w:tab/>
        <w:t>authorises the Commissioner of Taxation to tell the Secretary:</w:t>
      </w:r>
    </w:p>
    <w:p w:rsidR="00F01773" w:rsidRPr="00233CFC" w:rsidRDefault="00F01773" w:rsidP="00F01773">
      <w:pPr>
        <w:pStyle w:val="paragraphsub"/>
      </w:pPr>
      <w:r w:rsidRPr="00233CFC">
        <w:tab/>
        <w:t>(i)</w:t>
      </w:r>
      <w:r w:rsidRPr="00233CFC">
        <w:tab/>
        <w:t>whether the person has a tax file number; and</w:t>
      </w:r>
    </w:p>
    <w:p w:rsidR="00F01773" w:rsidRPr="00233CFC" w:rsidRDefault="00F01773" w:rsidP="00F01773">
      <w:pPr>
        <w:pStyle w:val="paragraphsub"/>
      </w:pPr>
      <w:r w:rsidRPr="00233CFC">
        <w:tab/>
        <w:t>(ii)</w:t>
      </w:r>
      <w:r w:rsidRPr="00233CFC">
        <w:tab/>
        <w:t>if the person has a tax file number—that number.</w:t>
      </w:r>
    </w:p>
    <w:p w:rsidR="00F01773" w:rsidRPr="00233CFC" w:rsidRDefault="00F01773" w:rsidP="00F01773">
      <w:pPr>
        <w:pStyle w:val="SubsectionHead"/>
        <w:rPr>
          <w:snapToGrid w:val="0"/>
          <w:lang w:eastAsia="en-US"/>
        </w:rPr>
      </w:pPr>
      <w:r w:rsidRPr="00233CFC">
        <w:rPr>
          <w:snapToGrid w:val="0"/>
          <w:lang w:eastAsia="en-US"/>
        </w:rPr>
        <w:t>Statement that an application for a tax file number is pending</w:t>
      </w:r>
    </w:p>
    <w:p w:rsidR="00F01773" w:rsidRPr="00233CFC" w:rsidRDefault="00F01773" w:rsidP="00F01773">
      <w:pPr>
        <w:pStyle w:val="subsection"/>
        <w:rPr>
          <w:snapToGrid w:val="0"/>
          <w:lang w:eastAsia="en-US"/>
        </w:rPr>
      </w:pPr>
      <w:r w:rsidRPr="00233CFC">
        <w:rPr>
          <w:snapToGrid w:val="0"/>
          <w:lang w:eastAsia="en-US"/>
        </w:rPr>
        <w:tab/>
        <w:t>(4)</w:t>
      </w:r>
      <w:r w:rsidRPr="00233CFC">
        <w:rPr>
          <w:snapToGrid w:val="0"/>
          <w:lang w:eastAsia="en-US"/>
        </w:rPr>
        <w:tab/>
        <w:t>The third kind of statement that can be made is a statement by the TFN determination person that the person:</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has an application for a tax file number pending;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authorises the Commissioner of Taxation to tell the Secretary:</w:t>
      </w:r>
    </w:p>
    <w:p w:rsidR="00F01773" w:rsidRPr="00233CFC" w:rsidRDefault="00F01773" w:rsidP="00F01773">
      <w:pPr>
        <w:pStyle w:val="paragraphsub"/>
      </w:pPr>
      <w:r w:rsidRPr="00233CFC">
        <w:tab/>
        <w:t>(i)</w:t>
      </w:r>
      <w:r w:rsidRPr="00233CFC">
        <w:tab/>
        <w:t>if a tax file number is issued to the person—that number; or</w:t>
      </w:r>
    </w:p>
    <w:p w:rsidR="00F01773" w:rsidRPr="00233CFC" w:rsidRDefault="00F01773" w:rsidP="00F01773">
      <w:pPr>
        <w:pStyle w:val="paragraphsub"/>
      </w:pPr>
      <w:r w:rsidRPr="00233CFC">
        <w:tab/>
        <w:t>(ii)</w:t>
      </w:r>
      <w:r w:rsidRPr="00233CFC">
        <w:tab/>
        <w:t>if the application is refused—that the application has been refused; or</w:t>
      </w:r>
    </w:p>
    <w:p w:rsidR="00F01773" w:rsidRPr="00233CFC" w:rsidRDefault="00F01773" w:rsidP="00F01773">
      <w:pPr>
        <w:pStyle w:val="paragraphsub"/>
      </w:pPr>
      <w:r w:rsidRPr="00233CFC">
        <w:tab/>
        <w:t>(iii)</w:t>
      </w:r>
      <w:r w:rsidRPr="00233CFC">
        <w:tab/>
        <w:t>if the application is withdrawn—that the application has been withdrawn.</w:t>
      </w:r>
    </w:p>
    <w:p w:rsidR="00F01773" w:rsidRPr="00233CFC" w:rsidRDefault="00F01773" w:rsidP="00F01773">
      <w:pPr>
        <w:pStyle w:val="ActHead5"/>
      </w:pPr>
      <w:bookmarkStart w:id="232" w:name="_Toc447692852"/>
      <w:r w:rsidRPr="00233CFC">
        <w:rPr>
          <w:rStyle w:val="CharSectno"/>
        </w:rPr>
        <w:t>57E</w:t>
      </w:r>
      <w:r w:rsidRPr="00233CFC">
        <w:t xml:space="preserve">  Secretary’s power to require immunisation details</w:t>
      </w:r>
      <w:bookmarkEnd w:id="232"/>
    </w:p>
    <w:p w:rsidR="00F01773" w:rsidRPr="00233CFC" w:rsidRDefault="00F01773" w:rsidP="00F01773">
      <w:pPr>
        <w:pStyle w:val="subsection"/>
        <w:rPr>
          <w:snapToGrid w:val="0"/>
          <w:lang w:eastAsia="en-US"/>
        </w:rPr>
      </w:pPr>
      <w:r w:rsidRPr="00233CFC">
        <w:tab/>
      </w:r>
      <w:r w:rsidRPr="00233CFC">
        <w:tab/>
        <w:t>If a determination of conditional eligibility under section</w:t>
      </w:r>
      <w:r w:rsidR="00233CFC">
        <w:t> </w:t>
      </w:r>
      <w:r w:rsidRPr="00233CFC">
        <w:t xml:space="preserve">50F is in force in respect of a claimant who is an individual and a child with the effect that the claimant is conditionally eligible for child care benefit by fee reduction in respect of the child, </w:t>
      </w:r>
      <w:r w:rsidRPr="00233CFC">
        <w:rPr>
          <w:snapToGrid w:val="0"/>
          <w:lang w:eastAsia="en-US"/>
        </w:rPr>
        <w:t>the Secretary may, by written notice given to the claimant, require that the child meets the immunisation requirement set out in section</w:t>
      </w:r>
      <w:r w:rsidR="00233CFC">
        <w:rPr>
          <w:snapToGrid w:val="0"/>
          <w:lang w:eastAsia="en-US"/>
        </w:rPr>
        <w:t> </w:t>
      </w:r>
      <w:r w:rsidRPr="00233CFC">
        <w:rPr>
          <w:snapToGrid w:val="0"/>
          <w:lang w:eastAsia="en-US"/>
        </w:rPr>
        <w:t>6 of the Family Assistance Act in respect of the child within 63 days of the notice.</w:t>
      </w:r>
    </w:p>
    <w:p w:rsidR="00F01773" w:rsidRPr="00233CFC" w:rsidRDefault="00F01773" w:rsidP="00F01773">
      <w:pPr>
        <w:pStyle w:val="ActHead5"/>
      </w:pPr>
      <w:bookmarkStart w:id="233" w:name="_Toc447692853"/>
      <w:r w:rsidRPr="00233CFC">
        <w:rPr>
          <w:rStyle w:val="CharSectno"/>
        </w:rPr>
        <w:t>57F</w:t>
      </w:r>
      <w:r w:rsidRPr="00233CFC">
        <w:t xml:space="preserve">  Secretary’s power to require data verification information</w:t>
      </w:r>
      <w:bookmarkEnd w:id="233"/>
    </w:p>
    <w:p w:rsidR="00F01773" w:rsidRPr="00233CFC" w:rsidRDefault="00F01773" w:rsidP="00F01773">
      <w:pPr>
        <w:pStyle w:val="subsection"/>
      </w:pPr>
      <w:r w:rsidRPr="00233CFC">
        <w:tab/>
      </w:r>
      <w:r w:rsidR="0045072E" w:rsidRPr="00233CFC">
        <w:t>(1)</w:t>
      </w:r>
      <w:r w:rsidRPr="00233CFC">
        <w:tab/>
        <w:t>If a determination of conditional eligibility under section</w:t>
      </w:r>
      <w:r w:rsidR="00233CFC">
        <w:t> </w:t>
      </w:r>
      <w:r w:rsidRPr="00233CFC">
        <w:t xml:space="preserve">50F is in force in respect of a claimant who is an individual with the effect that the claimant is conditionally eligible for child care benefit by fee reduction, </w:t>
      </w:r>
      <w:r w:rsidRPr="00233CFC">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233CFC" w:rsidRDefault="0045072E" w:rsidP="0045072E">
      <w:pPr>
        <w:pStyle w:val="subsection"/>
      </w:pPr>
      <w:r w:rsidRPr="00233CFC">
        <w:tab/>
        <w:t>(2)</w:t>
      </w:r>
      <w:r w:rsidRPr="00233CFC">
        <w:tab/>
        <w:t>To avoid doubt, the Secretary may, before the start of the first week commencing after 1</w:t>
      </w:r>
      <w:r w:rsidR="00233CFC">
        <w:t> </w:t>
      </w:r>
      <w:r w:rsidRPr="00233CFC">
        <w:t xml:space="preserve">July 2006, give a notice under </w:t>
      </w:r>
      <w:r w:rsidR="00233CFC">
        <w:t>subsection (</w:t>
      </w:r>
      <w:r w:rsidRPr="00233CFC">
        <w:t>1) requiring the claimant to give the Secretary information about whether or not the claimant will satisfy the work/training/study test on or after the start of the first week commencing after 1</w:t>
      </w:r>
      <w:r w:rsidR="00233CFC">
        <w:t> </w:t>
      </w:r>
      <w:r w:rsidRPr="00233CFC">
        <w:t>July 2006.</w:t>
      </w:r>
    </w:p>
    <w:p w:rsidR="0045072E" w:rsidRPr="00233CFC" w:rsidRDefault="0045072E" w:rsidP="0045072E">
      <w:pPr>
        <w:pStyle w:val="notetext"/>
      </w:pPr>
      <w:r w:rsidRPr="00233CFC">
        <w:t>Note:</w:t>
      </w:r>
      <w:r w:rsidRPr="00233CFC">
        <w:tab/>
        <w:t xml:space="preserve">The </w:t>
      </w:r>
      <w:r w:rsidRPr="00233CFC">
        <w:rPr>
          <w:i/>
        </w:rPr>
        <w:t>Family and Community Services Legislation Amendment (Welfare to Work) Act 2005</w:t>
      </w:r>
      <w:r w:rsidRPr="00233CFC">
        <w:t xml:space="preserve"> amends the work/training/study test and applies from the start of the first week commencing after 1</w:t>
      </w:r>
      <w:r w:rsidR="00233CFC">
        <w:t> </w:t>
      </w:r>
      <w:r w:rsidRPr="00233CFC">
        <w:t>July 2006.</w:t>
      </w:r>
    </w:p>
    <w:p w:rsidR="00797A2C" w:rsidRPr="00233CFC" w:rsidRDefault="00797A2C" w:rsidP="00797A2C">
      <w:pPr>
        <w:pStyle w:val="ActHead5"/>
      </w:pPr>
      <w:bookmarkStart w:id="234" w:name="_Toc447692854"/>
      <w:r w:rsidRPr="00233CFC">
        <w:rPr>
          <w:rStyle w:val="CharSectno"/>
        </w:rPr>
        <w:t>57G</w:t>
      </w:r>
      <w:r w:rsidRPr="00233CFC">
        <w:t xml:space="preserve">  Secretary’s power to require further information about children enrolled in child care</w:t>
      </w:r>
      <w:bookmarkEnd w:id="234"/>
    </w:p>
    <w:p w:rsidR="00797A2C" w:rsidRPr="00233CFC" w:rsidRDefault="00797A2C" w:rsidP="00797A2C">
      <w:pPr>
        <w:pStyle w:val="subsection"/>
      </w:pPr>
      <w:r w:rsidRPr="00233CFC">
        <w:tab/>
        <w:t>(1)</w:t>
      </w:r>
      <w:r w:rsidRPr="00233CFC">
        <w:tab/>
        <w:t>The Secretary may, by notice, require an approved child care service to give the Secretary further information in relation to any aspect of the care provided, or expected to be provided in the future, to all children:</w:t>
      </w:r>
    </w:p>
    <w:p w:rsidR="00797A2C" w:rsidRPr="00233CFC" w:rsidRDefault="00797A2C" w:rsidP="00797A2C">
      <w:pPr>
        <w:pStyle w:val="paragraph"/>
      </w:pPr>
      <w:r w:rsidRPr="00233CFC">
        <w:tab/>
        <w:t>(a)</w:t>
      </w:r>
      <w:r w:rsidRPr="00233CFC">
        <w:tab/>
        <w:t>in relation to whom:</w:t>
      </w:r>
    </w:p>
    <w:p w:rsidR="00797A2C" w:rsidRPr="00233CFC" w:rsidRDefault="00797A2C" w:rsidP="00797A2C">
      <w:pPr>
        <w:pStyle w:val="paragraphsub"/>
      </w:pPr>
      <w:r w:rsidRPr="00233CFC">
        <w:tab/>
        <w:t>(i)</w:t>
      </w:r>
      <w:r w:rsidRPr="00233CFC">
        <w:tab/>
        <w:t>the service has given the Secretary notice of enrolment under sections</w:t>
      </w:r>
      <w:r w:rsidR="00233CFC">
        <w:t> </w:t>
      </w:r>
      <w:r w:rsidRPr="00233CFC">
        <w:t>219A and 219AB, or sections</w:t>
      </w:r>
      <w:r w:rsidR="00233CFC">
        <w:t> </w:t>
      </w:r>
      <w:r w:rsidRPr="00233CFC">
        <w:t>219AA and 219AB;</w:t>
      </w:r>
    </w:p>
    <w:p w:rsidR="00797A2C" w:rsidRPr="00233CFC" w:rsidRDefault="00797A2C" w:rsidP="00797A2C">
      <w:pPr>
        <w:pStyle w:val="paragraphsub"/>
      </w:pPr>
      <w:r w:rsidRPr="00233CFC">
        <w:tab/>
        <w:t>(ii)</w:t>
      </w:r>
      <w:r w:rsidRPr="00233CFC">
        <w:tab/>
        <w:t>the Secretary has confirmed the enrolment in accordance with section</w:t>
      </w:r>
      <w:r w:rsidR="00233CFC">
        <w:t> </w:t>
      </w:r>
      <w:r w:rsidRPr="00233CFC">
        <w:t>219AE; and</w:t>
      </w:r>
    </w:p>
    <w:p w:rsidR="00797A2C" w:rsidRPr="00233CFC" w:rsidRDefault="00797A2C" w:rsidP="00797A2C">
      <w:pPr>
        <w:pStyle w:val="paragraph"/>
      </w:pPr>
      <w:r w:rsidRPr="00233CFC">
        <w:tab/>
        <w:t>(b)</w:t>
      </w:r>
      <w:r w:rsidRPr="00233CFC">
        <w:tab/>
        <w:t>who remain enrolled for care by the service.</w:t>
      </w:r>
    </w:p>
    <w:p w:rsidR="00797A2C" w:rsidRPr="00233CFC" w:rsidRDefault="00797A2C" w:rsidP="00797A2C">
      <w:pPr>
        <w:pStyle w:val="subsection"/>
      </w:pPr>
      <w:r w:rsidRPr="00233CFC">
        <w:tab/>
        <w:t>(2)</w:t>
      </w:r>
      <w:r w:rsidRPr="00233CFC">
        <w:tab/>
        <w:t>The notice must specify either:</w:t>
      </w:r>
    </w:p>
    <w:p w:rsidR="00797A2C" w:rsidRPr="00233CFC" w:rsidRDefault="00797A2C" w:rsidP="00797A2C">
      <w:pPr>
        <w:pStyle w:val="paragraph"/>
      </w:pPr>
      <w:r w:rsidRPr="00233CFC">
        <w:tab/>
        <w:t>(a)</w:t>
      </w:r>
      <w:r w:rsidRPr="00233CFC">
        <w:tab/>
        <w:t>the period in relation to which the information must be provided; or</w:t>
      </w:r>
    </w:p>
    <w:p w:rsidR="00797A2C" w:rsidRPr="00233CFC" w:rsidRDefault="00797A2C" w:rsidP="00797A2C">
      <w:pPr>
        <w:pStyle w:val="paragraph"/>
      </w:pPr>
      <w:r w:rsidRPr="00233CFC">
        <w:tab/>
        <w:t>(b)</w:t>
      </w:r>
      <w:r w:rsidRPr="00233CFC">
        <w:tab/>
        <w:t>the intervals in which the information must be provided.</w:t>
      </w:r>
    </w:p>
    <w:p w:rsidR="00797A2C" w:rsidRPr="00233CFC" w:rsidRDefault="00797A2C" w:rsidP="00797A2C">
      <w:pPr>
        <w:pStyle w:val="subsection"/>
      </w:pPr>
      <w:r w:rsidRPr="00233CFC">
        <w:tab/>
        <w:t>(3)</w:t>
      </w:r>
      <w:r w:rsidRPr="00233CFC">
        <w:tab/>
        <w:t>The notice must be given in the form, and in the manner or way, approved by the Secretary.</w:t>
      </w:r>
    </w:p>
    <w:p w:rsidR="00797A2C" w:rsidRPr="00233CFC" w:rsidRDefault="00797A2C" w:rsidP="00797A2C">
      <w:pPr>
        <w:pStyle w:val="subsection"/>
      </w:pPr>
      <w:r w:rsidRPr="00233CFC">
        <w:tab/>
        <w:t>(4)</w:t>
      </w:r>
      <w:r w:rsidRPr="00233CFC">
        <w:tab/>
        <w:t xml:space="preserve">Without limiting </w:t>
      </w:r>
      <w:r w:rsidR="00233CFC">
        <w:t>subsection (</w:t>
      </w:r>
      <w:r w:rsidRPr="00233CFC">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233CFC" w:rsidRDefault="00797A2C" w:rsidP="00797A2C">
      <w:pPr>
        <w:pStyle w:val="subsection"/>
      </w:pPr>
      <w:r w:rsidRPr="00233CFC">
        <w:tab/>
        <w:t>(5)</w:t>
      </w:r>
      <w:r w:rsidRPr="00233CFC">
        <w:tab/>
        <w:t>The information must be given to the Secretary by the service in the form, and in the manner or way, approved by the Secretary.</w:t>
      </w:r>
    </w:p>
    <w:p w:rsidR="00F01773" w:rsidRPr="00233CFC" w:rsidRDefault="00127CA2" w:rsidP="00F01773">
      <w:pPr>
        <w:pStyle w:val="ActHead4"/>
      </w:pPr>
      <w:bookmarkStart w:id="235" w:name="_Toc447692855"/>
      <w:r w:rsidRPr="00233CFC">
        <w:rPr>
          <w:rStyle w:val="CharSubdNo"/>
        </w:rPr>
        <w:t>Subdivision</w:t>
      </w:r>
      <w:r w:rsidR="00753CFA" w:rsidRPr="00233CFC">
        <w:rPr>
          <w:rStyle w:val="CharSubdNo"/>
        </w:rPr>
        <w:t xml:space="preserve"> </w:t>
      </w:r>
      <w:r w:rsidR="00F01773" w:rsidRPr="00233CFC">
        <w:rPr>
          <w:rStyle w:val="CharSubdNo"/>
        </w:rPr>
        <w:t>M</w:t>
      </w:r>
      <w:r w:rsidR="00F01773" w:rsidRPr="00233CFC">
        <w:t>—</w:t>
      </w:r>
      <w:r w:rsidR="00F01773" w:rsidRPr="00233CFC">
        <w:rPr>
          <w:rStyle w:val="CharSubdText"/>
        </w:rPr>
        <w:t>Variations of determinations if failure to provide tax file numbers or bank account details or to meet the immunisation requirement</w:t>
      </w:r>
      <w:bookmarkEnd w:id="235"/>
    </w:p>
    <w:p w:rsidR="00F01773" w:rsidRPr="00233CFC" w:rsidRDefault="00F01773" w:rsidP="00F01773">
      <w:pPr>
        <w:pStyle w:val="ActHead5"/>
      </w:pPr>
      <w:bookmarkStart w:id="236" w:name="_Toc447692856"/>
      <w:r w:rsidRPr="00233CFC">
        <w:rPr>
          <w:rStyle w:val="CharSectno"/>
        </w:rPr>
        <w:t>58</w:t>
      </w:r>
      <w:r w:rsidRPr="00233CFC">
        <w:t xml:space="preserve">  Variation where failure to provide tax file number</w:t>
      </w:r>
      <w:bookmarkEnd w:id="236"/>
    </w:p>
    <w:p w:rsidR="00F01773" w:rsidRPr="00233CFC" w:rsidRDefault="00F01773" w:rsidP="00F01773">
      <w:pPr>
        <w:pStyle w:val="SubsectionHead"/>
        <w:rPr>
          <w:snapToGrid w:val="0"/>
          <w:lang w:eastAsia="en-US"/>
        </w:rPr>
      </w:pPr>
      <w:r w:rsidRPr="00233CFC">
        <w:rPr>
          <w:snapToGrid w:val="0"/>
          <w:lang w:eastAsia="en-US"/>
        </w:rPr>
        <w:t>Non</w:t>
      </w:r>
      <w:r w:rsidR="00233CFC">
        <w:rPr>
          <w:snapToGrid w:val="0"/>
          <w:lang w:eastAsia="en-US"/>
        </w:rPr>
        <w:noBreakHyphen/>
      </w:r>
      <w:r w:rsidRPr="00233CFC">
        <w:rPr>
          <w:snapToGrid w:val="0"/>
          <w:lang w:eastAsia="en-US"/>
        </w:rPr>
        <w:t>compliance with request</w:t>
      </w:r>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either:</w:t>
      </w:r>
    </w:p>
    <w:p w:rsidR="00F01773" w:rsidRPr="00233CFC" w:rsidRDefault="00F01773" w:rsidP="00F01773">
      <w:pPr>
        <w:pStyle w:val="paragraphsub"/>
      </w:pPr>
      <w:r w:rsidRPr="00233CFC">
        <w:tab/>
        <w:t>(i)</w:t>
      </w:r>
      <w:r w:rsidRPr="00233CFC">
        <w:tab/>
        <w:t>determinations of conditional eligibility under section</w:t>
      </w:r>
      <w:r w:rsidR="00233CFC">
        <w:t> </w:t>
      </w:r>
      <w:r w:rsidRPr="00233CFC">
        <w:t>50F and of CCB % under section</w:t>
      </w:r>
      <w:r w:rsidR="00233CFC">
        <w:t> </w:t>
      </w:r>
      <w:r w:rsidRPr="00233CFC">
        <w:t>50J are in force in respect of a claimant who is an individual; or</w:t>
      </w:r>
    </w:p>
    <w:p w:rsidR="00F01773" w:rsidRPr="00233CFC" w:rsidRDefault="00F01773" w:rsidP="00F01773">
      <w:pPr>
        <w:pStyle w:val="paragraphsub"/>
      </w:pPr>
      <w:r w:rsidRPr="00233CFC">
        <w:tab/>
        <w:t>(ii)</w:t>
      </w:r>
      <w:r w:rsidRPr="00233CFC">
        <w:tab/>
        <w:t>a determination of entitlement under section</w:t>
      </w:r>
      <w:r w:rsidR="00233CFC">
        <w:t> </w:t>
      </w:r>
      <w:r w:rsidRPr="00233CFC">
        <w:t>52E is in force in respect of a claimant who is an individual to be paid child care benefit for a past period for care provided by an approved child care service;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Secretary makes a request under subsection</w:t>
      </w:r>
      <w:r w:rsidR="00233CFC">
        <w:rPr>
          <w:snapToGrid w:val="0"/>
          <w:lang w:eastAsia="en-US"/>
        </w:rPr>
        <w:t> </w:t>
      </w:r>
      <w:r w:rsidRPr="00233CFC">
        <w:rPr>
          <w:snapToGrid w:val="0"/>
          <w:lang w:eastAsia="en-US"/>
        </w:rPr>
        <w:t>57D(1) (request for tax file number) of the claimant concerned;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the claimant does not comply with the request within 28 days of the request being made;</w:t>
      </w:r>
    </w:p>
    <w:p w:rsidR="00F01773" w:rsidRPr="00233CFC" w:rsidRDefault="00F01773" w:rsidP="00F01773">
      <w:pPr>
        <w:pStyle w:val="subsection2"/>
        <w:rPr>
          <w:snapToGrid w:val="0"/>
          <w:lang w:eastAsia="en-US"/>
        </w:rPr>
      </w:pPr>
      <w:r w:rsidRPr="00233CFC">
        <w:rPr>
          <w:snapToGrid w:val="0"/>
          <w:lang w:eastAsia="en-US"/>
        </w:rPr>
        <w:t xml:space="preserve">then, subject to </w:t>
      </w:r>
      <w:r w:rsidR="00233CFC">
        <w:rPr>
          <w:snapToGrid w:val="0"/>
          <w:lang w:eastAsia="en-US"/>
        </w:rPr>
        <w:t>subsection (</w:t>
      </w:r>
      <w:r w:rsidRPr="00233CFC">
        <w:rPr>
          <w:snapToGrid w:val="0"/>
          <w:lang w:eastAsia="en-US"/>
        </w:rPr>
        <w:t xml:space="preserve">2), the consequence in </w:t>
      </w:r>
      <w:r w:rsidR="00233CFC">
        <w:rPr>
          <w:snapToGrid w:val="0"/>
          <w:lang w:eastAsia="en-US"/>
        </w:rPr>
        <w:t>subsection (</w:t>
      </w:r>
      <w:r w:rsidRPr="00233CFC">
        <w:rPr>
          <w:snapToGrid w:val="0"/>
          <w:lang w:eastAsia="en-US"/>
        </w:rPr>
        <w:t>5) or (6) applies, as the case requires.</w:t>
      </w:r>
    </w:p>
    <w:p w:rsidR="00F01773" w:rsidRPr="00233CFC" w:rsidRDefault="00F01773" w:rsidP="00F01773">
      <w:pPr>
        <w:pStyle w:val="SubsectionHead"/>
        <w:rPr>
          <w:snapToGrid w:val="0"/>
          <w:lang w:eastAsia="en-US"/>
        </w:rPr>
      </w:pPr>
      <w:r w:rsidRPr="00233CFC">
        <w:rPr>
          <w:snapToGrid w:val="0"/>
          <w:lang w:eastAsia="en-US"/>
        </w:rPr>
        <w:t>Exemption from request under subsection</w:t>
      </w:r>
      <w:r w:rsidR="00233CFC">
        <w:rPr>
          <w:snapToGrid w:val="0"/>
          <w:lang w:eastAsia="en-US"/>
        </w:rPr>
        <w:t> </w:t>
      </w:r>
      <w:r w:rsidRPr="00233CFC">
        <w:rPr>
          <w:snapToGrid w:val="0"/>
          <w:lang w:eastAsia="en-US"/>
        </w:rPr>
        <w:t>57D(1)</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 xml:space="preserve">The Secretary may determine that the consequence in </w:t>
      </w:r>
      <w:r w:rsidR="00233CFC">
        <w:rPr>
          <w:snapToGrid w:val="0"/>
          <w:lang w:eastAsia="en-US"/>
        </w:rPr>
        <w:t>subsection (</w:t>
      </w:r>
      <w:r w:rsidRPr="00233CFC">
        <w:rPr>
          <w:snapToGrid w:val="0"/>
          <w:lang w:eastAsia="en-US"/>
        </w:rPr>
        <w:t>5) or (6) does not apply 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the TFN determination person concerned is or was the claimant’s partner;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claimant cannot obtain from the person:</w:t>
      </w:r>
    </w:p>
    <w:p w:rsidR="00F01773" w:rsidRPr="00233CFC" w:rsidRDefault="00F01773" w:rsidP="00F01773">
      <w:pPr>
        <w:pStyle w:val="paragraphsub"/>
      </w:pPr>
      <w:r w:rsidRPr="00233CFC">
        <w:tab/>
        <w:t>(i)</w:t>
      </w:r>
      <w:r w:rsidRPr="00233CFC">
        <w:tab/>
        <w:t>the person’s tax file number; or</w:t>
      </w:r>
    </w:p>
    <w:p w:rsidR="00F01773" w:rsidRPr="00233CFC" w:rsidRDefault="00F01773" w:rsidP="00F01773">
      <w:pPr>
        <w:pStyle w:val="paragraphsub"/>
      </w:pPr>
      <w:r w:rsidRPr="00233CFC">
        <w:tab/>
        <w:t>(ii)</w:t>
      </w:r>
      <w:r w:rsidRPr="00233CFC">
        <w:tab/>
        <w:t>a statement by the person under subsection</w:t>
      </w:r>
      <w:r w:rsidR="00233CFC">
        <w:t> </w:t>
      </w:r>
      <w:r w:rsidRPr="00233CFC">
        <w:t>57D(3) or (4).</w:t>
      </w:r>
    </w:p>
    <w:p w:rsidR="00F01773" w:rsidRPr="00233CFC" w:rsidRDefault="00F01773" w:rsidP="00F01773">
      <w:pPr>
        <w:pStyle w:val="SubsectionHead"/>
        <w:rPr>
          <w:snapToGrid w:val="0"/>
          <w:lang w:eastAsia="en-US"/>
        </w:rPr>
      </w:pPr>
      <w:r w:rsidRPr="00233CFC">
        <w:rPr>
          <w:snapToGrid w:val="0"/>
          <w:lang w:eastAsia="en-US"/>
        </w:rPr>
        <w:t>Statement made by TFN determination person under subsection</w:t>
      </w:r>
      <w:r w:rsidR="00233CFC">
        <w:rPr>
          <w:snapToGrid w:val="0"/>
          <w:lang w:eastAsia="en-US"/>
        </w:rPr>
        <w:t> </w:t>
      </w:r>
      <w:r w:rsidRPr="00233CFC">
        <w:rPr>
          <w:snapToGrid w:val="0"/>
          <w:lang w:eastAsia="en-US"/>
        </w:rPr>
        <w:t>57D(3)</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the Secretary makes a request under subsection</w:t>
      </w:r>
      <w:r w:rsidR="00233CFC">
        <w:rPr>
          <w:snapToGrid w:val="0"/>
          <w:lang w:eastAsia="en-US"/>
        </w:rPr>
        <w:t> </w:t>
      </w:r>
      <w:r w:rsidRPr="00233CFC">
        <w:rPr>
          <w:snapToGrid w:val="0"/>
          <w:lang w:eastAsia="en-US"/>
        </w:rPr>
        <w:t>57D(1); and</w:t>
      </w:r>
    </w:p>
    <w:p w:rsidR="00F01773" w:rsidRPr="00233CFC" w:rsidRDefault="00F01773" w:rsidP="00F01773">
      <w:pPr>
        <w:pStyle w:val="paragraph"/>
      </w:pPr>
      <w:r w:rsidRPr="00233CFC">
        <w:rPr>
          <w:snapToGrid w:val="0"/>
          <w:lang w:eastAsia="en-US"/>
        </w:rPr>
        <w:tab/>
        <w:t>(b)</w:t>
      </w:r>
      <w:r w:rsidRPr="00233CFC">
        <w:rPr>
          <w:snapToGrid w:val="0"/>
          <w:lang w:eastAsia="en-US"/>
        </w:rPr>
        <w:tab/>
        <w:t xml:space="preserve">by the end of 28 days after the request is made, </w:t>
      </w:r>
      <w:r w:rsidRPr="00233CFC">
        <w:t>the claimant gives the Secretary a statement by the TFN determination person of the kind set out in subsection</w:t>
      </w:r>
      <w:r w:rsidR="00233CFC">
        <w:t> </w:t>
      </w:r>
      <w:r w:rsidRPr="00233CFC">
        <w:t>57D(3); and</w:t>
      </w:r>
    </w:p>
    <w:p w:rsidR="00F01773" w:rsidRPr="00233CFC" w:rsidRDefault="00F01773" w:rsidP="00F01773">
      <w:pPr>
        <w:pStyle w:val="paragraph"/>
      </w:pPr>
      <w:r w:rsidRPr="00233CFC">
        <w:tab/>
        <w:t>(c)</w:t>
      </w:r>
      <w:r w:rsidRPr="00233CFC">
        <w:tab/>
        <w:t>the Commissioner of Taxation tells the Secretary that the person has no tax file number;</w:t>
      </w:r>
    </w:p>
    <w:p w:rsidR="00F01773" w:rsidRPr="00233CFC" w:rsidRDefault="00F01773" w:rsidP="00F01773">
      <w:pPr>
        <w:pStyle w:val="subsection2"/>
        <w:rPr>
          <w:snapToGrid w:val="0"/>
          <w:lang w:eastAsia="en-US"/>
        </w:rPr>
      </w:pPr>
      <w:r w:rsidRPr="00233CFC">
        <w:rPr>
          <w:snapToGrid w:val="0"/>
          <w:lang w:eastAsia="en-US"/>
        </w:rPr>
        <w:t xml:space="preserve">the consequence in </w:t>
      </w:r>
      <w:r w:rsidR="00233CFC">
        <w:rPr>
          <w:snapToGrid w:val="0"/>
          <w:lang w:eastAsia="en-US"/>
        </w:rPr>
        <w:t>subsection (</w:t>
      </w:r>
      <w:r w:rsidRPr="00233CFC">
        <w:rPr>
          <w:snapToGrid w:val="0"/>
          <w:lang w:eastAsia="en-US"/>
        </w:rPr>
        <w:t>5) or (6) applies, as the case requires.</w:t>
      </w:r>
    </w:p>
    <w:p w:rsidR="00F01773" w:rsidRPr="00233CFC" w:rsidRDefault="00F01773" w:rsidP="00F01773">
      <w:pPr>
        <w:pStyle w:val="SubsectionHead"/>
        <w:rPr>
          <w:snapToGrid w:val="0"/>
          <w:lang w:eastAsia="en-US"/>
        </w:rPr>
      </w:pPr>
      <w:r w:rsidRPr="00233CFC">
        <w:rPr>
          <w:snapToGrid w:val="0"/>
          <w:lang w:eastAsia="en-US"/>
        </w:rPr>
        <w:t>Statement made by TFN determination person under subsection</w:t>
      </w:r>
      <w:r w:rsidR="00233CFC">
        <w:rPr>
          <w:snapToGrid w:val="0"/>
          <w:lang w:eastAsia="en-US"/>
        </w:rPr>
        <w:t> </w:t>
      </w:r>
      <w:r w:rsidRPr="00233CFC">
        <w:rPr>
          <w:snapToGrid w:val="0"/>
          <w:lang w:eastAsia="en-US"/>
        </w:rPr>
        <w:t>57D(4)</w:t>
      </w:r>
    </w:p>
    <w:p w:rsidR="00F01773" w:rsidRPr="00233CFC" w:rsidRDefault="00F01773" w:rsidP="00F01773">
      <w:pPr>
        <w:pStyle w:val="subsection"/>
        <w:rPr>
          <w:snapToGrid w:val="0"/>
          <w:lang w:eastAsia="en-US"/>
        </w:rPr>
      </w:pPr>
      <w:r w:rsidRPr="00233CFC">
        <w:rPr>
          <w:snapToGrid w:val="0"/>
          <w:lang w:eastAsia="en-US"/>
        </w:rPr>
        <w:tab/>
        <w:t>(4)</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the Secretary makes a request under subsection</w:t>
      </w:r>
      <w:r w:rsidR="00233CFC">
        <w:rPr>
          <w:snapToGrid w:val="0"/>
          <w:lang w:eastAsia="en-US"/>
        </w:rPr>
        <w:t> </w:t>
      </w:r>
      <w:r w:rsidRPr="00233CFC">
        <w:rPr>
          <w:snapToGrid w:val="0"/>
          <w:lang w:eastAsia="en-US"/>
        </w:rPr>
        <w:t>57D(1); and</w:t>
      </w:r>
    </w:p>
    <w:p w:rsidR="00F01773" w:rsidRPr="00233CFC" w:rsidRDefault="00F01773" w:rsidP="00F01773">
      <w:pPr>
        <w:pStyle w:val="paragraph"/>
      </w:pPr>
      <w:r w:rsidRPr="00233CFC">
        <w:rPr>
          <w:snapToGrid w:val="0"/>
          <w:lang w:eastAsia="en-US"/>
        </w:rPr>
        <w:tab/>
        <w:t>(b)</w:t>
      </w:r>
      <w:r w:rsidRPr="00233CFC">
        <w:rPr>
          <w:snapToGrid w:val="0"/>
          <w:lang w:eastAsia="en-US"/>
        </w:rPr>
        <w:tab/>
        <w:t>by the end of 28 days after the request is made,</w:t>
      </w:r>
      <w:r w:rsidRPr="00233CFC">
        <w:t xml:space="preserve"> the claimant gives the Secretary a statement by the TFN determination person of the kind set out in subsection</w:t>
      </w:r>
      <w:r w:rsidR="00233CFC">
        <w:t> </w:t>
      </w:r>
      <w:r w:rsidRPr="00233CFC">
        <w:t>57D(4); and</w:t>
      </w:r>
    </w:p>
    <w:p w:rsidR="00F01773" w:rsidRPr="00233CFC" w:rsidRDefault="00F01773" w:rsidP="00F01773">
      <w:pPr>
        <w:pStyle w:val="paragraph"/>
      </w:pPr>
      <w:r w:rsidRPr="00233CFC">
        <w:tab/>
        <w:t>(c)</w:t>
      </w:r>
      <w:r w:rsidRPr="00233CFC">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233CFC" w:rsidRDefault="00F01773" w:rsidP="00F01773">
      <w:pPr>
        <w:pStyle w:val="subsection2"/>
        <w:rPr>
          <w:snapToGrid w:val="0"/>
          <w:lang w:eastAsia="en-US"/>
        </w:rPr>
      </w:pPr>
      <w:r w:rsidRPr="00233CFC">
        <w:rPr>
          <w:snapToGrid w:val="0"/>
          <w:lang w:eastAsia="en-US"/>
        </w:rPr>
        <w:t xml:space="preserve">the consequence in </w:t>
      </w:r>
      <w:r w:rsidR="00233CFC">
        <w:rPr>
          <w:snapToGrid w:val="0"/>
          <w:lang w:eastAsia="en-US"/>
        </w:rPr>
        <w:t>subsection (</w:t>
      </w:r>
      <w:r w:rsidRPr="00233CFC">
        <w:rPr>
          <w:snapToGrid w:val="0"/>
          <w:lang w:eastAsia="en-US"/>
        </w:rPr>
        <w:t>5) or (6) applies, as the case requires.</w:t>
      </w:r>
    </w:p>
    <w:p w:rsidR="00F01773" w:rsidRPr="00233CFC" w:rsidRDefault="00F01773" w:rsidP="00F01773">
      <w:pPr>
        <w:pStyle w:val="SubsectionHead"/>
        <w:rPr>
          <w:snapToGrid w:val="0"/>
          <w:lang w:eastAsia="en-US"/>
        </w:rPr>
      </w:pPr>
      <w:r w:rsidRPr="00233CFC">
        <w:rPr>
          <w:snapToGrid w:val="0"/>
          <w:lang w:eastAsia="en-US"/>
        </w:rPr>
        <w:t>Variation of determination of CCB %</w:t>
      </w:r>
    </w:p>
    <w:p w:rsidR="00F01773" w:rsidRPr="00233CFC" w:rsidRDefault="00F01773" w:rsidP="00F01773">
      <w:pPr>
        <w:pStyle w:val="subsection"/>
        <w:rPr>
          <w:snapToGrid w:val="0"/>
          <w:lang w:eastAsia="en-US"/>
        </w:rPr>
      </w:pPr>
      <w:r w:rsidRPr="00233CFC">
        <w:rPr>
          <w:snapToGrid w:val="0"/>
          <w:lang w:eastAsia="en-US"/>
        </w:rPr>
        <w:tab/>
        <w:t>(5)</w:t>
      </w:r>
      <w:r w:rsidRPr="00233CFC">
        <w:rPr>
          <w:snapToGrid w:val="0"/>
          <w:lang w:eastAsia="en-US"/>
        </w:rPr>
        <w:tab/>
        <w:t xml:space="preserve">For the purposes of </w:t>
      </w:r>
      <w:r w:rsidR="00233CFC">
        <w:rPr>
          <w:snapToGrid w:val="0"/>
          <w:lang w:eastAsia="en-US"/>
        </w:rPr>
        <w:t>subsection (</w:t>
      </w:r>
      <w:r w:rsidRPr="00233CFC">
        <w:rPr>
          <w:snapToGrid w:val="0"/>
          <w:lang w:eastAsia="en-US"/>
        </w:rPr>
        <w:t xml:space="preserve">1), (3) or (4), if the situation in </w:t>
      </w:r>
      <w:r w:rsidR="00233CFC">
        <w:rPr>
          <w:snapToGrid w:val="0"/>
          <w:lang w:eastAsia="en-US"/>
        </w:rPr>
        <w:t>subparagraph (</w:t>
      </w:r>
      <w:r w:rsidRPr="00233CFC">
        <w:rPr>
          <w:snapToGrid w:val="0"/>
          <w:lang w:eastAsia="en-US"/>
        </w:rPr>
        <w:t xml:space="preserve">1)(a)(i) applies, the Secretary may vary the determination of CCB % applicable to the claimant with the effect that the CCB % is </w:t>
      </w:r>
      <w:r w:rsidR="009427FD" w:rsidRPr="00233CFC">
        <w:t>zero %</w:t>
      </w:r>
      <w:r w:rsidRPr="00233CFC">
        <w:rPr>
          <w:snapToGrid w:val="0"/>
          <w:lang w:eastAsia="en-US"/>
        </w:rPr>
        <w:t>. The variation takes effect from the Monday after the day the variation is made.</w:t>
      </w:r>
    </w:p>
    <w:p w:rsidR="00F01773" w:rsidRPr="00233CFC" w:rsidRDefault="00F01773" w:rsidP="00F01773">
      <w:pPr>
        <w:pStyle w:val="SubsectionHead"/>
        <w:rPr>
          <w:snapToGrid w:val="0"/>
          <w:lang w:eastAsia="en-US"/>
        </w:rPr>
      </w:pPr>
      <w:r w:rsidRPr="00233CFC">
        <w:rPr>
          <w:snapToGrid w:val="0"/>
          <w:lang w:eastAsia="en-US"/>
        </w:rPr>
        <w:t>Variation of determination of entitlement in respect of past period claim by individual</w:t>
      </w:r>
    </w:p>
    <w:p w:rsidR="00F01773" w:rsidRPr="00233CFC" w:rsidRDefault="00F01773" w:rsidP="00F01773">
      <w:pPr>
        <w:pStyle w:val="subsection"/>
        <w:rPr>
          <w:snapToGrid w:val="0"/>
          <w:lang w:eastAsia="en-US"/>
        </w:rPr>
      </w:pPr>
      <w:r w:rsidRPr="00233CFC">
        <w:tab/>
        <w:t>(6)</w:t>
      </w:r>
      <w:r w:rsidRPr="00233CFC">
        <w:tab/>
      </w:r>
      <w:r w:rsidRPr="00233CFC">
        <w:rPr>
          <w:snapToGrid w:val="0"/>
          <w:lang w:eastAsia="en-US"/>
        </w:rPr>
        <w:t xml:space="preserve">For the purposes of </w:t>
      </w:r>
      <w:r w:rsidR="00233CFC">
        <w:rPr>
          <w:snapToGrid w:val="0"/>
          <w:lang w:eastAsia="en-US"/>
        </w:rPr>
        <w:t>subsection (</w:t>
      </w:r>
      <w:r w:rsidRPr="00233CFC">
        <w:rPr>
          <w:snapToGrid w:val="0"/>
          <w:lang w:eastAsia="en-US"/>
        </w:rPr>
        <w:t xml:space="preserve">1), (3) or (4), if the situation in </w:t>
      </w:r>
      <w:r w:rsidR="00233CFC">
        <w:rPr>
          <w:snapToGrid w:val="0"/>
          <w:lang w:eastAsia="en-US"/>
        </w:rPr>
        <w:t>subparagraph (</w:t>
      </w:r>
      <w:r w:rsidRPr="00233CFC">
        <w:rPr>
          <w:snapToGrid w:val="0"/>
          <w:lang w:eastAsia="en-US"/>
        </w:rPr>
        <w:t>1)(a)(ii) applies, the Secretary may vary the determination of entitlement in respect of the past period to which the claim relates.</w:t>
      </w:r>
    </w:p>
    <w:p w:rsidR="004C18DD" w:rsidRPr="00233CFC" w:rsidRDefault="004C18DD" w:rsidP="004C18DD">
      <w:pPr>
        <w:pStyle w:val="subsection"/>
      </w:pPr>
      <w:r w:rsidRPr="00233CFC">
        <w:tab/>
        <w:t>(7)</w:t>
      </w:r>
      <w:r w:rsidRPr="00233CFC">
        <w:tab/>
        <w:t xml:space="preserve">For the purposes of this Act and the Family Assistance Act, the variation referred to in </w:t>
      </w:r>
      <w:r w:rsidR="00233CFC">
        <w:t>subsection (</w:t>
      </w:r>
      <w:r w:rsidRPr="00233CFC">
        <w:t>6) has the effect:</w:t>
      </w:r>
    </w:p>
    <w:p w:rsidR="004C18DD" w:rsidRPr="00233CFC" w:rsidRDefault="004C18DD" w:rsidP="004C18DD">
      <w:pPr>
        <w:pStyle w:val="paragraph"/>
      </w:pPr>
      <w:r w:rsidRPr="00233CFC">
        <w:tab/>
        <w:t>(a)</w:t>
      </w:r>
      <w:r w:rsidRPr="00233CFC">
        <w:tab/>
        <w:t>that the claimant continues to be entitled under section</w:t>
      </w:r>
      <w:r w:rsidR="00233CFC">
        <w:t> </w:t>
      </w:r>
      <w:r w:rsidRPr="00233CFC">
        <w:t>52E to be paid an amount of child care benefit in respect of the past period to which the claim relates; but</w:t>
      </w:r>
    </w:p>
    <w:p w:rsidR="004C18DD" w:rsidRPr="00233CFC" w:rsidRDefault="004C18DD" w:rsidP="004C18DD">
      <w:pPr>
        <w:pStyle w:val="paragraph"/>
      </w:pPr>
      <w:r w:rsidRPr="00233CFC">
        <w:tab/>
        <w:t>(b)</w:t>
      </w:r>
      <w:r w:rsidRPr="00233CFC">
        <w:tab/>
        <w:t>that the amount of the entitlement is a nil amount.</w:t>
      </w:r>
    </w:p>
    <w:p w:rsidR="004C18DD" w:rsidRPr="00233CFC" w:rsidRDefault="004C18DD" w:rsidP="004C18DD">
      <w:pPr>
        <w:pStyle w:val="subsection2"/>
      </w:pPr>
      <w:r w:rsidRPr="00233CFC">
        <w:t>This subsection has effect despite section</w:t>
      </w:r>
      <w:r w:rsidR="00233CFC">
        <w:t> </w:t>
      </w:r>
      <w:r w:rsidRPr="00233CFC">
        <w:t>52E.</w:t>
      </w:r>
    </w:p>
    <w:p w:rsidR="00F01773" w:rsidRPr="00233CFC" w:rsidRDefault="00F01773" w:rsidP="00F01773">
      <w:pPr>
        <w:pStyle w:val="SubsectionHead"/>
        <w:rPr>
          <w:snapToGrid w:val="0"/>
          <w:lang w:eastAsia="en-US"/>
        </w:rPr>
      </w:pPr>
      <w:r w:rsidRPr="00233CFC">
        <w:rPr>
          <w:snapToGrid w:val="0"/>
          <w:lang w:eastAsia="en-US"/>
        </w:rPr>
        <w:t>Consequence of Secretary later becoming aware of tax file number</w:t>
      </w:r>
    </w:p>
    <w:p w:rsidR="00F01773" w:rsidRPr="00233CFC" w:rsidRDefault="00F01773" w:rsidP="00F01773">
      <w:pPr>
        <w:pStyle w:val="subsection"/>
        <w:rPr>
          <w:snapToGrid w:val="0"/>
          <w:lang w:eastAsia="en-US"/>
        </w:rPr>
      </w:pPr>
      <w:r w:rsidRPr="00233CFC">
        <w:rPr>
          <w:snapToGrid w:val="0"/>
          <w:lang w:eastAsia="en-US"/>
        </w:rPr>
        <w:tab/>
        <w:t>(8)</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5) or (6), the Secretary varies the determination;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Secretary finds out the tax file number of the TFN determination person concerned:</w:t>
      </w:r>
    </w:p>
    <w:p w:rsidR="00F01773" w:rsidRPr="00233CFC" w:rsidRDefault="00F01773" w:rsidP="00F01773">
      <w:pPr>
        <w:pStyle w:val="paragraphsub"/>
      </w:pPr>
      <w:r w:rsidRPr="00233CFC">
        <w:tab/>
        <w:t>(i)</w:t>
      </w:r>
      <w:r w:rsidRPr="00233CFC">
        <w:tab/>
        <w:t xml:space="preserve">if </w:t>
      </w:r>
      <w:r w:rsidR="00233CFC">
        <w:t>subsection (</w:t>
      </w:r>
      <w:r w:rsidRPr="00233CFC">
        <w:t>5) applies—before the end of the income year following the one in which the variation took effect; or</w:t>
      </w:r>
    </w:p>
    <w:p w:rsidR="00F01773" w:rsidRPr="00233CFC" w:rsidRDefault="00F01773" w:rsidP="00F01773">
      <w:pPr>
        <w:pStyle w:val="paragraphsub"/>
      </w:pPr>
      <w:r w:rsidRPr="00233CFC">
        <w:tab/>
        <w:t>(ii)</w:t>
      </w:r>
      <w:r w:rsidRPr="00233CFC">
        <w:tab/>
        <w:t xml:space="preserve">if </w:t>
      </w:r>
      <w:r w:rsidR="00233CFC">
        <w:t>subsection (</w:t>
      </w:r>
      <w:r w:rsidRPr="00233CFC">
        <w:t>6) applies—at any time after the variation took place;</w:t>
      </w:r>
    </w:p>
    <w:p w:rsidR="00F01773" w:rsidRPr="00233CFC" w:rsidRDefault="00F01773" w:rsidP="00F01773">
      <w:pPr>
        <w:pStyle w:val="subsection2"/>
        <w:rPr>
          <w:snapToGrid w:val="0"/>
          <w:lang w:eastAsia="en-US"/>
        </w:rPr>
      </w:pPr>
      <w:r w:rsidRPr="00233CFC">
        <w:rPr>
          <w:snapToGrid w:val="0"/>
          <w:lang w:eastAsia="en-US"/>
        </w:rPr>
        <w:t xml:space="preserve">the Secretary must vary the determination to undo the effect mentioned in </w:t>
      </w:r>
      <w:r w:rsidR="00233CFC">
        <w:rPr>
          <w:snapToGrid w:val="0"/>
          <w:lang w:eastAsia="en-US"/>
        </w:rPr>
        <w:t>subsection (</w:t>
      </w:r>
      <w:r w:rsidRPr="00233CFC">
        <w:rPr>
          <w:snapToGrid w:val="0"/>
          <w:lang w:eastAsia="en-US"/>
        </w:rPr>
        <w:t>5) or (6).</w:t>
      </w:r>
    </w:p>
    <w:p w:rsidR="00F01773" w:rsidRPr="00233CFC" w:rsidRDefault="00F01773" w:rsidP="00F01773">
      <w:pPr>
        <w:pStyle w:val="ActHead5"/>
      </w:pPr>
      <w:bookmarkStart w:id="237" w:name="_Toc447692857"/>
      <w:r w:rsidRPr="00233CFC">
        <w:rPr>
          <w:rStyle w:val="CharSectno"/>
        </w:rPr>
        <w:t>58A</w:t>
      </w:r>
      <w:r w:rsidRPr="00233CFC">
        <w:t xml:space="preserve">  Variation where failure to comply with request for bank account details</w:t>
      </w:r>
      <w:bookmarkEnd w:id="237"/>
    </w:p>
    <w:p w:rsidR="00F01773" w:rsidRPr="00233CFC" w:rsidRDefault="00F01773" w:rsidP="00F01773">
      <w:pPr>
        <w:pStyle w:val="SubsectionHead"/>
        <w:rPr>
          <w:snapToGrid w:val="0"/>
          <w:lang w:eastAsia="en-US"/>
        </w:rPr>
      </w:pPr>
      <w:r w:rsidRPr="00233CFC">
        <w:rPr>
          <w:snapToGrid w:val="0"/>
          <w:lang w:eastAsia="en-US"/>
        </w:rPr>
        <w:t>Non</w:t>
      </w:r>
      <w:r w:rsidR="00233CFC">
        <w:rPr>
          <w:snapToGrid w:val="0"/>
          <w:lang w:eastAsia="en-US"/>
        </w:rPr>
        <w:noBreakHyphen/>
      </w:r>
      <w:r w:rsidRPr="00233CFC">
        <w:rPr>
          <w:snapToGrid w:val="0"/>
          <w:lang w:eastAsia="en-US"/>
        </w:rPr>
        <w:t>compliance with request</w:t>
      </w:r>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a determination of conditional eligibility under section</w:t>
      </w:r>
      <w:r w:rsidR="00233CFC">
        <w:rPr>
          <w:snapToGrid w:val="0"/>
          <w:lang w:eastAsia="en-US"/>
        </w:rPr>
        <w:t> </w:t>
      </w:r>
      <w:r w:rsidRPr="00233CFC">
        <w:rPr>
          <w:snapToGrid w:val="0"/>
          <w:lang w:eastAsia="en-US"/>
        </w:rPr>
        <w:t>50F is in force in respect of a claimant who is an individual;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claimant is subject to a request under section</w:t>
      </w:r>
      <w:r w:rsidR="00233CFC">
        <w:rPr>
          <w:snapToGrid w:val="0"/>
          <w:lang w:eastAsia="en-US"/>
        </w:rPr>
        <w:t> </w:t>
      </w:r>
      <w:r w:rsidRPr="00233CFC">
        <w:rPr>
          <w:snapToGrid w:val="0"/>
          <w:lang w:eastAsia="en-US"/>
        </w:rPr>
        <w:t>57A (bank account details);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the claimant does not comply with the request within 28 days of the request being made;</w:t>
      </w:r>
    </w:p>
    <w:p w:rsidR="00F01773" w:rsidRPr="00233CFC" w:rsidRDefault="00F01773" w:rsidP="00F01773">
      <w:pPr>
        <w:pStyle w:val="subsection2"/>
        <w:rPr>
          <w:snapToGrid w:val="0"/>
          <w:lang w:eastAsia="en-US"/>
        </w:rPr>
      </w:pPr>
      <w:r w:rsidRPr="00233CFC">
        <w:rPr>
          <w:snapToGrid w:val="0"/>
          <w:lang w:eastAsia="en-US"/>
        </w:rPr>
        <w:t xml:space="preserve">then, subject to </w:t>
      </w:r>
      <w:r w:rsidR="00233CFC">
        <w:rPr>
          <w:snapToGrid w:val="0"/>
          <w:lang w:eastAsia="en-US"/>
        </w:rPr>
        <w:t>subsection (</w:t>
      </w:r>
      <w:r w:rsidRPr="00233CFC">
        <w:rPr>
          <w:snapToGrid w:val="0"/>
          <w:lang w:eastAsia="en-US"/>
        </w:rPr>
        <w:t xml:space="preserve">2), the consequence in </w:t>
      </w:r>
      <w:r w:rsidR="00233CFC">
        <w:rPr>
          <w:snapToGrid w:val="0"/>
          <w:lang w:eastAsia="en-US"/>
        </w:rPr>
        <w:t>subsection (</w:t>
      </w:r>
      <w:r w:rsidRPr="00233CFC">
        <w:rPr>
          <w:snapToGrid w:val="0"/>
          <w:lang w:eastAsia="en-US"/>
        </w:rPr>
        <w:t>3) applies.</w:t>
      </w:r>
    </w:p>
    <w:p w:rsidR="00F01773" w:rsidRPr="00233CFC" w:rsidRDefault="00F01773" w:rsidP="00F01773">
      <w:pPr>
        <w:pStyle w:val="SubsectionHead"/>
        <w:rPr>
          <w:snapToGrid w:val="0"/>
          <w:lang w:eastAsia="en-US"/>
        </w:rPr>
      </w:pPr>
      <w:r w:rsidRPr="00233CFC">
        <w:rPr>
          <w:snapToGrid w:val="0"/>
          <w:lang w:eastAsia="en-US"/>
        </w:rPr>
        <w:t xml:space="preserve">Exemption from consequence in </w:t>
      </w:r>
      <w:r w:rsidR="00233CFC">
        <w:rPr>
          <w:snapToGrid w:val="0"/>
          <w:lang w:eastAsia="en-US"/>
        </w:rPr>
        <w:t>subsection (</w:t>
      </w:r>
      <w:r w:rsidRPr="00233CFC">
        <w:rPr>
          <w:snapToGrid w:val="0"/>
          <w:lang w:eastAsia="en-US"/>
        </w:rPr>
        <w:t>3)</w:t>
      </w:r>
    </w:p>
    <w:p w:rsidR="00F01773" w:rsidRPr="00233CFC" w:rsidRDefault="00F01773" w:rsidP="00F01773">
      <w:pPr>
        <w:pStyle w:val="subsection"/>
      </w:pPr>
      <w:r w:rsidRPr="00233CFC">
        <w:rPr>
          <w:snapToGrid w:val="0"/>
          <w:lang w:eastAsia="en-US"/>
        </w:rPr>
        <w:tab/>
        <w:t>(2)</w:t>
      </w:r>
      <w:r w:rsidRPr="00233CFC">
        <w:rPr>
          <w:snapToGrid w:val="0"/>
          <w:lang w:eastAsia="en-US"/>
        </w:rPr>
        <w:tab/>
        <w:t xml:space="preserve">The Secretary may determine that the consequence in </w:t>
      </w:r>
      <w:r w:rsidR="00233CFC">
        <w:rPr>
          <w:snapToGrid w:val="0"/>
          <w:lang w:eastAsia="en-US"/>
        </w:rPr>
        <w:t>subsection (</w:t>
      </w:r>
      <w:r w:rsidRPr="00233CFC">
        <w:rPr>
          <w:snapToGrid w:val="0"/>
          <w:lang w:eastAsia="en-US"/>
        </w:rPr>
        <w:t xml:space="preserve">3) does not apply </w:t>
      </w:r>
      <w:r w:rsidRPr="00233CFC">
        <w:t>if the Secretary considers that it is appropriate to exempt the claimant from the consequence.</w:t>
      </w:r>
    </w:p>
    <w:p w:rsidR="00F01773" w:rsidRPr="00233CFC" w:rsidRDefault="00F01773" w:rsidP="00F01773">
      <w:pPr>
        <w:pStyle w:val="SubsectionHead"/>
        <w:rPr>
          <w:snapToGrid w:val="0"/>
          <w:lang w:eastAsia="en-US"/>
        </w:rPr>
      </w:pPr>
      <w:r w:rsidRPr="00233CFC">
        <w:rPr>
          <w:snapToGrid w:val="0"/>
          <w:lang w:eastAsia="en-US"/>
        </w:rPr>
        <w:t>Variation of determination</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 xml:space="preserve">For the purposes of </w:t>
      </w:r>
      <w:r w:rsidR="00233CFC">
        <w:rPr>
          <w:snapToGrid w:val="0"/>
          <w:lang w:eastAsia="en-US"/>
        </w:rPr>
        <w:t>subsection (</w:t>
      </w:r>
      <w:r w:rsidRPr="00233CFC">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233CFC">
        <w:rPr>
          <w:snapToGrid w:val="0"/>
          <w:lang w:eastAsia="en-US"/>
        </w:rPr>
        <w:t> </w:t>
      </w:r>
      <w:r w:rsidRPr="00233CFC">
        <w:rPr>
          <w:snapToGrid w:val="0"/>
          <w:lang w:eastAsia="en-US"/>
        </w:rPr>
        <w:t xml:space="preserve">57A. </w:t>
      </w:r>
    </w:p>
    <w:p w:rsidR="00F01773" w:rsidRPr="00233CFC" w:rsidRDefault="00F01773" w:rsidP="00F01773">
      <w:pPr>
        <w:pStyle w:val="SubsectionHead"/>
        <w:rPr>
          <w:snapToGrid w:val="0"/>
          <w:lang w:eastAsia="en-US"/>
        </w:rPr>
      </w:pPr>
      <w:r w:rsidRPr="00233CFC">
        <w:rPr>
          <w:snapToGrid w:val="0"/>
          <w:lang w:eastAsia="en-US"/>
        </w:rPr>
        <w:t>Consequence of Secretary later becoming aware of bank account details</w:t>
      </w:r>
    </w:p>
    <w:p w:rsidR="00F01773" w:rsidRPr="00233CFC" w:rsidRDefault="00F01773" w:rsidP="00F01773">
      <w:pPr>
        <w:pStyle w:val="subsection"/>
        <w:rPr>
          <w:snapToGrid w:val="0"/>
          <w:lang w:eastAsia="en-US"/>
        </w:rPr>
      </w:pPr>
      <w:r w:rsidRPr="00233CFC">
        <w:rPr>
          <w:snapToGrid w:val="0"/>
          <w:lang w:eastAsia="en-US"/>
        </w:rPr>
        <w:tab/>
        <w:t>(4)</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3), the Secretary varies the determination;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Secretary finds out the bank account details of the claimant concerned before the end of the income year following the one in which the variation took effect;</w:t>
      </w:r>
    </w:p>
    <w:p w:rsidR="00F01773" w:rsidRPr="00233CFC" w:rsidRDefault="00F01773" w:rsidP="00F01773">
      <w:pPr>
        <w:pStyle w:val="subsection2"/>
        <w:rPr>
          <w:snapToGrid w:val="0"/>
          <w:lang w:eastAsia="en-US"/>
        </w:rPr>
      </w:pPr>
      <w:r w:rsidRPr="00233CFC">
        <w:rPr>
          <w:snapToGrid w:val="0"/>
          <w:lang w:eastAsia="en-US"/>
        </w:rPr>
        <w:t xml:space="preserve">the Secretary must vary the determination to undo the effect mentioned in </w:t>
      </w:r>
      <w:r w:rsidR="00233CFC">
        <w:rPr>
          <w:snapToGrid w:val="0"/>
          <w:lang w:eastAsia="en-US"/>
        </w:rPr>
        <w:t>subsection (</w:t>
      </w:r>
      <w:r w:rsidRPr="00233CFC">
        <w:rPr>
          <w:snapToGrid w:val="0"/>
          <w:lang w:eastAsia="en-US"/>
        </w:rPr>
        <w:t>3).</w:t>
      </w:r>
    </w:p>
    <w:p w:rsidR="00F01773" w:rsidRPr="00233CFC" w:rsidRDefault="00F01773" w:rsidP="00DE4889">
      <w:pPr>
        <w:pStyle w:val="ActHead5"/>
      </w:pPr>
      <w:bookmarkStart w:id="238" w:name="_Toc447692858"/>
      <w:r w:rsidRPr="00233CFC">
        <w:rPr>
          <w:rStyle w:val="CharSectno"/>
        </w:rPr>
        <w:t>58B</w:t>
      </w:r>
      <w:r w:rsidRPr="00233CFC">
        <w:t xml:space="preserve">  Variation where failure to comply with requirement to meet immunisation requirement</w:t>
      </w:r>
      <w:bookmarkEnd w:id="238"/>
    </w:p>
    <w:p w:rsidR="00F01773" w:rsidRPr="00233CFC" w:rsidRDefault="00F01773" w:rsidP="00DE4889">
      <w:pPr>
        <w:pStyle w:val="subsection"/>
        <w:keepNext/>
        <w:keepLines/>
      </w:pPr>
      <w:r w:rsidRPr="00233CFC">
        <w:tab/>
      </w:r>
      <w:r w:rsidRPr="00233CFC">
        <w:tab/>
        <w:t>If:</w:t>
      </w:r>
    </w:p>
    <w:p w:rsidR="00F01773" w:rsidRPr="00233CFC" w:rsidRDefault="00F01773" w:rsidP="00DE4889">
      <w:pPr>
        <w:pStyle w:val="paragraph"/>
        <w:keepNext/>
        <w:keepLines/>
      </w:pPr>
      <w:r w:rsidRPr="00233CFC">
        <w:tab/>
        <w:t>(a)</w:t>
      </w:r>
      <w:r w:rsidRPr="00233CFC">
        <w:tab/>
        <w:t>a determination of conditional eligibility under section</w:t>
      </w:r>
      <w:r w:rsidR="00233CFC">
        <w:t> </w:t>
      </w:r>
      <w:r w:rsidRPr="00233CFC">
        <w:t>50F is in force in respect of a claimant who is an individual and a child; and</w:t>
      </w:r>
    </w:p>
    <w:p w:rsidR="00F01773" w:rsidRPr="00233CFC" w:rsidRDefault="00F01773" w:rsidP="00DE4889">
      <w:pPr>
        <w:pStyle w:val="paragraph"/>
        <w:keepNext/>
        <w:keepLines/>
        <w:rPr>
          <w:snapToGrid w:val="0"/>
          <w:lang w:eastAsia="en-US"/>
        </w:rPr>
      </w:pPr>
      <w:r w:rsidRPr="00233CFC">
        <w:tab/>
        <w:t>(b)</w:t>
      </w:r>
      <w:r w:rsidRPr="00233CFC">
        <w:tab/>
        <w:t xml:space="preserve">the Secretary requires the child to meet the immunisation requirement </w:t>
      </w:r>
      <w:r w:rsidRPr="00233CFC">
        <w:rPr>
          <w:snapToGrid w:val="0"/>
          <w:lang w:eastAsia="en-US"/>
        </w:rPr>
        <w:t>under section</w:t>
      </w:r>
      <w:r w:rsidR="00233CFC">
        <w:rPr>
          <w:snapToGrid w:val="0"/>
          <w:lang w:eastAsia="en-US"/>
        </w:rPr>
        <w:t> </w:t>
      </w:r>
      <w:r w:rsidRPr="00233CFC">
        <w:rPr>
          <w:snapToGrid w:val="0"/>
          <w:lang w:eastAsia="en-US"/>
        </w:rPr>
        <w:t>57E;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the requirement is not met as provided for in that section;</w:t>
      </w:r>
    </w:p>
    <w:p w:rsidR="00F01773" w:rsidRPr="00233CFC" w:rsidRDefault="00F01773" w:rsidP="00F01773">
      <w:pPr>
        <w:pStyle w:val="subsection2"/>
        <w:rPr>
          <w:snapToGrid w:val="0"/>
          <w:lang w:eastAsia="en-US"/>
        </w:rPr>
      </w:pPr>
      <w:r w:rsidRPr="00233CFC">
        <w:rPr>
          <w:snapToGrid w:val="0"/>
          <w:lang w:eastAsia="en-US"/>
        </w:rPr>
        <w:t>the Secretary must vary the determination with the effect that the claimant is not conditionally eligible from the Monday after the day the variation is made.</w:t>
      </w:r>
    </w:p>
    <w:p w:rsidR="00F01773" w:rsidRPr="00233CFC" w:rsidRDefault="00127CA2" w:rsidP="00F01773">
      <w:pPr>
        <w:pStyle w:val="ActHead4"/>
      </w:pPr>
      <w:bookmarkStart w:id="239" w:name="_Toc447692859"/>
      <w:r w:rsidRPr="00233CFC">
        <w:rPr>
          <w:rStyle w:val="CharSubdNo"/>
        </w:rPr>
        <w:t>Subdivision</w:t>
      </w:r>
      <w:r w:rsidR="00753CFA" w:rsidRPr="00233CFC">
        <w:rPr>
          <w:rStyle w:val="CharSubdNo"/>
        </w:rPr>
        <w:t xml:space="preserve"> </w:t>
      </w:r>
      <w:r w:rsidR="00F01773" w:rsidRPr="00233CFC">
        <w:rPr>
          <w:rStyle w:val="CharSubdNo"/>
        </w:rPr>
        <w:t>N</w:t>
      </w:r>
      <w:r w:rsidR="00F01773" w:rsidRPr="00233CFC">
        <w:t>—</w:t>
      </w:r>
      <w:r w:rsidR="00F01773" w:rsidRPr="00233CFC">
        <w:rPr>
          <w:rStyle w:val="CharSubdText"/>
        </w:rPr>
        <w:t>Variations of determinations if failure to provide data verification</w:t>
      </w:r>
      <w:bookmarkEnd w:id="239"/>
    </w:p>
    <w:p w:rsidR="00F01773" w:rsidRPr="00233CFC" w:rsidRDefault="00F01773" w:rsidP="00F01773">
      <w:pPr>
        <w:pStyle w:val="ActHead5"/>
      </w:pPr>
      <w:bookmarkStart w:id="240" w:name="_Toc447692860"/>
      <w:r w:rsidRPr="00233CFC">
        <w:rPr>
          <w:rStyle w:val="CharSectno"/>
        </w:rPr>
        <w:t>59</w:t>
      </w:r>
      <w:r w:rsidRPr="00233CFC">
        <w:t xml:space="preserve">  Variation for failure to return the data verification form</w:t>
      </w:r>
      <w:bookmarkEnd w:id="240"/>
    </w:p>
    <w:p w:rsidR="00F01773" w:rsidRPr="00233CFC" w:rsidRDefault="00F01773" w:rsidP="00F01773">
      <w:pPr>
        <w:pStyle w:val="subsection"/>
      </w:pPr>
      <w:r w:rsidRPr="00233CFC">
        <w:tab/>
      </w:r>
      <w:r w:rsidR="003608EA" w:rsidRPr="00233CFC">
        <w:t>(1)</w:t>
      </w:r>
      <w:r w:rsidRPr="00233CFC">
        <w:tab/>
        <w:t>If:</w:t>
      </w:r>
    </w:p>
    <w:p w:rsidR="00F01773" w:rsidRPr="00233CFC" w:rsidRDefault="00F01773" w:rsidP="00F01773">
      <w:pPr>
        <w:pStyle w:val="paragraph"/>
      </w:pPr>
      <w:r w:rsidRPr="00233CFC">
        <w:tab/>
        <w:t>(a)</w:t>
      </w:r>
      <w:r w:rsidRPr="00233CFC">
        <w:tab/>
        <w:t>a determination of conditional eligibility under section</w:t>
      </w:r>
      <w:r w:rsidR="00233CFC">
        <w:t> </w:t>
      </w:r>
      <w:r w:rsidRPr="00233CFC">
        <w:t>50F is in force in respect of a claimant who is an individual with the effect that the claimant is conditionally eligible for child care benefit by fee reduction; and</w:t>
      </w:r>
    </w:p>
    <w:p w:rsidR="00F01773" w:rsidRPr="00233CFC" w:rsidRDefault="00F01773" w:rsidP="00F01773">
      <w:pPr>
        <w:pStyle w:val="paragraph"/>
      </w:pPr>
      <w:r w:rsidRPr="00233CFC">
        <w:tab/>
        <w:t>(b)</w:t>
      </w:r>
      <w:r w:rsidRPr="00233CFC">
        <w:tab/>
        <w:t>the Secretary makes a request under section</w:t>
      </w:r>
      <w:r w:rsidR="00233CFC">
        <w:t> </w:t>
      </w:r>
      <w:r w:rsidRPr="00233CFC">
        <w:t>57F in respect of a data verification form referred to in that section; and</w:t>
      </w:r>
    </w:p>
    <w:p w:rsidR="00F01773" w:rsidRPr="00233CFC" w:rsidRDefault="00F01773" w:rsidP="00F01773">
      <w:pPr>
        <w:pStyle w:val="paragraph"/>
      </w:pPr>
      <w:r w:rsidRPr="00233CFC">
        <w:tab/>
        <w:t>(c)</w:t>
      </w:r>
      <w:r w:rsidRPr="00233CFC">
        <w:tab/>
        <w:t>the form is not returned in the time specified in the request;</w:t>
      </w:r>
    </w:p>
    <w:p w:rsidR="00F01773" w:rsidRPr="00233CFC" w:rsidRDefault="00F01773" w:rsidP="00F01773">
      <w:pPr>
        <w:pStyle w:val="subsection2"/>
        <w:rPr>
          <w:snapToGrid w:val="0"/>
          <w:lang w:eastAsia="en-US"/>
        </w:rPr>
      </w:pPr>
      <w:r w:rsidRPr="00233CFC">
        <w:t xml:space="preserve">the Secretary may vary the determination with the effect that </w:t>
      </w:r>
      <w:r w:rsidRPr="00233CFC">
        <w:rPr>
          <w:snapToGrid w:val="0"/>
          <w:lang w:eastAsia="en-US"/>
        </w:rPr>
        <w:t>the claimant is not conditionally eligible from 1</w:t>
      </w:r>
      <w:r w:rsidR="00233CFC">
        <w:rPr>
          <w:snapToGrid w:val="0"/>
          <w:lang w:eastAsia="en-US"/>
        </w:rPr>
        <w:t> </w:t>
      </w:r>
      <w:r w:rsidRPr="00233CFC">
        <w:rPr>
          <w:snapToGrid w:val="0"/>
          <w:lang w:eastAsia="en-US"/>
        </w:rPr>
        <w:t>July in the income year following the one in which the request was made.</w:t>
      </w:r>
    </w:p>
    <w:p w:rsidR="005A5A67" w:rsidRPr="00233CFC" w:rsidRDefault="005A5A67" w:rsidP="001C6E6F">
      <w:pPr>
        <w:pStyle w:val="subsection"/>
        <w:keepNext/>
      </w:pPr>
      <w:r w:rsidRPr="00233CFC">
        <w:tab/>
        <w:t>(2)</w:t>
      </w:r>
      <w:r w:rsidRPr="00233CFC">
        <w:tab/>
        <w:t xml:space="preserve">Without limiting </w:t>
      </w:r>
      <w:r w:rsidR="00233CFC">
        <w:t>subsection (</w:t>
      </w:r>
      <w:r w:rsidRPr="00233CFC">
        <w:t>1), if:</w:t>
      </w:r>
    </w:p>
    <w:p w:rsidR="005A5A67" w:rsidRPr="00233CFC" w:rsidRDefault="005A5A67" w:rsidP="005A5A67">
      <w:pPr>
        <w:pStyle w:val="paragraph"/>
      </w:pPr>
      <w:r w:rsidRPr="00233CFC">
        <w:tab/>
        <w:t>(a)</w:t>
      </w:r>
      <w:r w:rsidRPr="00233CFC">
        <w:tab/>
        <w:t>determinations of conditional eligibility under section</w:t>
      </w:r>
      <w:r w:rsidR="00233CFC">
        <w:t> </w:t>
      </w:r>
      <w:r w:rsidRPr="00233CFC">
        <w:t>50F and of a weekly limit of hours under section</w:t>
      </w:r>
      <w:r w:rsidR="00233CFC">
        <w:t> </w:t>
      </w:r>
      <w:r w:rsidRPr="00233CFC">
        <w:t>50H are in force in respect of a claimant who is an individual; and</w:t>
      </w:r>
    </w:p>
    <w:p w:rsidR="005A5A67" w:rsidRPr="00233CFC" w:rsidRDefault="005A5A67" w:rsidP="005A5A67">
      <w:pPr>
        <w:pStyle w:val="paragraph"/>
      </w:pPr>
      <w:r w:rsidRPr="00233CFC">
        <w:tab/>
        <w:t>(b)</w:t>
      </w:r>
      <w:r w:rsidRPr="00233CFC">
        <w:tab/>
        <w:t>the Secretary makes a request under section</w:t>
      </w:r>
      <w:r w:rsidR="00233CFC">
        <w:t> </w:t>
      </w:r>
      <w:r w:rsidRPr="00233CFC">
        <w:t>57F in respect of a data verification form referred to in that section; and</w:t>
      </w:r>
    </w:p>
    <w:p w:rsidR="005A5A67" w:rsidRPr="00233CFC" w:rsidRDefault="005A5A67" w:rsidP="005A5A67">
      <w:pPr>
        <w:pStyle w:val="paragraph"/>
      </w:pPr>
      <w:r w:rsidRPr="00233CFC">
        <w:tab/>
        <w:t>(c)</w:t>
      </w:r>
      <w:r w:rsidRPr="00233CFC">
        <w:tab/>
        <w:t>the request is a request for information of the kind described in subsection</w:t>
      </w:r>
      <w:r w:rsidR="00233CFC">
        <w:t> </w:t>
      </w:r>
      <w:r w:rsidRPr="00233CFC">
        <w:t>57F(2); and</w:t>
      </w:r>
    </w:p>
    <w:p w:rsidR="005A5A67" w:rsidRPr="00233CFC" w:rsidRDefault="005A5A67" w:rsidP="005A5A67">
      <w:pPr>
        <w:pStyle w:val="paragraph"/>
      </w:pPr>
      <w:r w:rsidRPr="00233CFC">
        <w:tab/>
        <w:t>(d)</w:t>
      </w:r>
      <w:r w:rsidRPr="00233CFC">
        <w:tab/>
        <w:t>the form is not returned in the time specified in the request;</w:t>
      </w:r>
    </w:p>
    <w:p w:rsidR="005A5A67" w:rsidRPr="00233CFC" w:rsidRDefault="005A5A67" w:rsidP="005A5A67">
      <w:pPr>
        <w:pStyle w:val="subsection2"/>
      </w:pPr>
      <w:r w:rsidRPr="00233CFC">
        <w:t>the Secretary may vary the determination of a weekly limit of hours with the effect that, on and from the start of the first week commencing after 1</w:t>
      </w:r>
      <w:r w:rsidR="00233CFC">
        <w:t> </w:t>
      </w:r>
      <w:r w:rsidRPr="00233CFC">
        <w:t>July 2006, the limit is 24 hours.</w:t>
      </w:r>
    </w:p>
    <w:p w:rsidR="005A5A67" w:rsidRPr="00233CFC" w:rsidRDefault="005A5A67" w:rsidP="00EF0C63">
      <w:pPr>
        <w:pStyle w:val="SubsectionHead"/>
        <w:rPr>
          <w:snapToGrid w:val="0"/>
          <w:lang w:eastAsia="en-US"/>
        </w:rPr>
      </w:pPr>
      <w:r w:rsidRPr="00233CFC">
        <w:rPr>
          <w:snapToGrid w:val="0"/>
          <w:lang w:eastAsia="en-US"/>
        </w:rPr>
        <w:t>Consequence of Secretary later becoming aware of the information</w:t>
      </w:r>
    </w:p>
    <w:p w:rsidR="005A5A67" w:rsidRPr="00233CFC" w:rsidRDefault="005A5A67" w:rsidP="00EF0C63">
      <w:pPr>
        <w:pStyle w:val="subsection"/>
        <w:keepNext/>
        <w:rPr>
          <w:snapToGrid w:val="0"/>
          <w:lang w:eastAsia="en-US"/>
        </w:rPr>
      </w:pPr>
      <w:r w:rsidRPr="00233CFC">
        <w:rPr>
          <w:snapToGrid w:val="0"/>
          <w:lang w:eastAsia="en-US"/>
        </w:rPr>
        <w:tab/>
        <w:t>(3)</w:t>
      </w:r>
      <w:r w:rsidRPr="00233CFC">
        <w:rPr>
          <w:snapToGrid w:val="0"/>
          <w:lang w:eastAsia="en-US"/>
        </w:rPr>
        <w:tab/>
        <w:t>If:</w:t>
      </w:r>
    </w:p>
    <w:p w:rsidR="005A5A67" w:rsidRPr="00233CFC" w:rsidRDefault="005A5A67" w:rsidP="005A5A67">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2), the Secretary varies the determination; and</w:t>
      </w:r>
    </w:p>
    <w:p w:rsidR="005A5A67" w:rsidRPr="00233CFC" w:rsidRDefault="005A5A67" w:rsidP="005A5A67">
      <w:pPr>
        <w:pStyle w:val="paragraph"/>
      </w:pPr>
      <w:r w:rsidRPr="00233CFC">
        <w:tab/>
        <w:t>(b)</w:t>
      </w:r>
      <w:r w:rsidRPr="00233CFC">
        <w:tab/>
        <w:t>before the end of the income year following the one in which the variation took effect:</w:t>
      </w:r>
    </w:p>
    <w:p w:rsidR="005A5A67" w:rsidRPr="00233CFC" w:rsidRDefault="005A5A67" w:rsidP="005A5A67">
      <w:pPr>
        <w:pStyle w:val="paragraphsub"/>
      </w:pPr>
      <w:r w:rsidRPr="00233CFC">
        <w:tab/>
        <w:t>(i)</w:t>
      </w:r>
      <w:r w:rsidRPr="00233CFC">
        <w:tab/>
        <w:t>the claimant returns the data verification form specified in the request under section</w:t>
      </w:r>
      <w:r w:rsidR="00233CFC">
        <w:t> </w:t>
      </w:r>
      <w:r w:rsidRPr="00233CFC">
        <w:t xml:space="preserve">57F and provides the information mentioned in </w:t>
      </w:r>
      <w:r w:rsidR="00233CFC">
        <w:t>paragraph (</w:t>
      </w:r>
      <w:r w:rsidRPr="00233CFC">
        <w:t>2)(c); or</w:t>
      </w:r>
    </w:p>
    <w:p w:rsidR="005A5A67" w:rsidRPr="00233CFC" w:rsidRDefault="005A5A67" w:rsidP="005A5A67">
      <w:pPr>
        <w:pStyle w:val="paragraphsub"/>
      </w:pPr>
      <w:r w:rsidRPr="00233CFC">
        <w:tab/>
        <w:t>(ii)</w:t>
      </w:r>
      <w:r w:rsidRPr="00233CFC">
        <w:tab/>
        <w:t>the Secretary finds out the information (whether from the claimant or someone else);</w:t>
      </w:r>
    </w:p>
    <w:p w:rsidR="005A5A67" w:rsidRPr="00233CFC" w:rsidRDefault="005A5A67" w:rsidP="005A5A67">
      <w:pPr>
        <w:pStyle w:val="subsection2"/>
      </w:pPr>
      <w:r w:rsidRPr="00233CFC">
        <w:t xml:space="preserve">the Secretary must vary the determination to undo the effect mentioned in </w:t>
      </w:r>
      <w:r w:rsidR="00233CFC">
        <w:t>subsection (</w:t>
      </w:r>
      <w:r w:rsidRPr="00233CFC">
        <w:t>2).</w:t>
      </w:r>
    </w:p>
    <w:p w:rsidR="00F01773" w:rsidRPr="00233CFC" w:rsidRDefault="00F01773" w:rsidP="00F01773">
      <w:pPr>
        <w:pStyle w:val="ActHead5"/>
      </w:pPr>
      <w:bookmarkStart w:id="241" w:name="_Toc447692861"/>
      <w:r w:rsidRPr="00233CFC">
        <w:rPr>
          <w:rStyle w:val="CharSectno"/>
        </w:rPr>
        <w:t>59A</w:t>
      </w:r>
      <w:r w:rsidRPr="00233CFC">
        <w:t xml:space="preserve">  Variation for failure to provide information in the data verification form relating to the name and address of the approved child care service</w:t>
      </w:r>
      <w:bookmarkEnd w:id="241"/>
    </w:p>
    <w:p w:rsidR="00F01773" w:rsidRPr="00233CFC" w:rsidRDefault="00F01773" w:rsidP="00F01773">
      <w:pPr>
        <w:pStyle w:val="subsection"/>
      </w:pPr>
      <w:r w:rsidRPr="00233CFC">
        <w:tab/>
      </w:r>
      <w:r w:rsidRPr="00233CFC">
        <w:tab/>
        <w:t>If:</w:t>
      </w:r>
    </w:p>
    <w:p w:rsidR="00F01773" w:rsidRPr="00233CFC" w:rsidRDefault="00F01773" w:rsidP="00F01773">
      <w:pPr>
        <w:pStyle w:val="paragraph"/>
      </w:pPr>
      <w:r w:rsidRPr="00233CFC">
        <w:tab/>
        <w:t>(a)</w:t>
      </w:r>
      <w:r w:rsidRPr="00233CFC">
        <w:tab/>
        <w:t>a determination of conditional eligibility under section</w:t>
      </w:r>
      <w:r w:rsidR="00233CFC">
        <w:t> </w:t>
      </w:r>
      <w:r w:rsidRPr="00233CFC">
        <w:t>50F is in force in respect of a claimant who is an individual with the effect that the claimant is conditionally eligible for child care benefit by fee reduction; and</w:t>
      </w:r>
    </w:p>
    <w:p w:rsidR="00F01773" w:rsidRPr="00233CFC" w:rsidRDefault="00F01773" w:rsidP="00F01773">
      <w:pPr>
        <w:pStyle w:val="paragraph"/>
      </w:pPr>
      <w:r w:rsidRPr="00233CFC">
        <w:tab/>
        <w:t>(b)</w:t>
      </w:r>
      <w:r w:rsidRPr="00233CFC">
        <w:tab/>
        <w:t>the Secretary makes a request under section</w:t>
      </w:r>
      <w:r w:rsidR="00233CFC">
        <w:t> </w:t>
      </w:r>
      <w:r w:rsidRPr="00233CFC">
        <w:t>57F in respect of a data verification form referred to in that section; and</w:t>
      </w:r>
    </w:p>
    <w:p w:rsidR="00F01773" w:rsidRPr="00233CFC" w:rsidRDefault="00F01773" w:rsidP="00F01773">
      <w:pPr>
        <w:pStyle w:val="paragraph"/>
      </w:pPr>
      <w:r w:rsidRPr="00233CFC">
        <w:tab/>
        <w:t>(c)</w:t>
      </w:r>
      <w:r w:rsidRPr="00233CFC">
        <w:tab/>
        <w:t>the form is returned within the time specified in the request; and</w:t>
      </w:r>
    </w:p>
    <w:p w:rsidR="00F01773" w:rsidRPr="00233CFC" w:rsidRDefault="00F01773" w:rsidP="00F01773">
      <w:pPr>
        <w:pStyle w:val="paragraph"/>
      </w:pPr>
      <w:r w:rsidRPr="00233CFC">
        <w:tab/>
        <w:t>(d)</w:t>
      </w:r>
      <w:r w:rsidRPr="00233CFC">
        <w:tab/>
        <w:t>the name and address of the approved child care service requested in the form is not provided;</w:t>
      </w:r>
    </w:p>
    <w:p w:rsidR="00F01773" w:rsidRPr="00233CFC" w:rsidRDefault="00F01773" w:rsidP="00F01773">
      <w:pPr>
        <w:pStyle w:val="subsection2"/>
        <w:rPr>
          <w:snapToGrid w:val="0"/>
          <w:lang w:eastAsia="en-US"/>
        </w:rPr>
      </w:pPr>
      <w:r w:rsidRPr="00233CFC">
        <w:t xml:space="preserve">the Secretary may vary the determination with the effect that </w:t>
      </w:r>
      <w:r w:rsidRPr="00233CFC">
        <w:rPr>
          <w:snapToGrid w:val="0"/>
          <w:lang w:eastAsia="en-US"/>
        </w:rPr>
        <w:t>the claimant is not conditionally eligible from 1</w:t>
      </w:r>
      <w:r w:rsidR="00233CFC">
        <w:rPr>
          <w:snapToGrid w:val="0"/>
          <w:lang w:eastAsia="en-US"/>
        </w:rPr>
        <w:t> </w:t>
      </w:r>
      <w:r w:rsidRPr="00233CFC">
        <w:rPr>
          <w:snapToGrid w:val="0"/>
          <w:lang w:eastAsia="en-US"/>
        </w:rPr>
        <w:t>July in the income year following the one in which the request was made.</w:t>
      </w:r>
    </w:p>
    <w:p w:rsidR="00F01773" w:rsidRPr="00233CFC" w:rsidRDefault="00F01773" w:rsidP="00F55628">
      <w:pPr>
        <w:pStyle w:val="ActHead5"/>
      </w:pPr>
      <w:bookmarkStart w:id="242" w:name="_Toc447692862"/>
      <w:r w:rsidRPr="00233CFC">
        <w:rPr>
          <w:rStyle w:val="CharSectno"/>
        </w:rPr>
        <w:t>59B</w:t>
      </w:r>
      <w:r w:rsidRPr="00233CFC">
        <w:t xml:space="preserve">  Variation for failure to provide information in the data verification form relating to conditional eligibility</w:t>
      </w:r>
      <w:bookmarkEnd w:id="242"/>
    </w:p>
    <w:p w:rsidR="00F01773" w:rsidRPr="00233CFC" w:rsidRDefault="00F01773" w:rsidP="00F9798C">
      <w:pPr>
        <w:pStyle w:val="subsection"/>
      </w:pPr>
      <w:r w:rsidRPr="00233CFC">
        <w:tab/>
      </w:r>
      <w:r w:rsidRPr="00233CFC">
        <w:tab/>
        <w:t>If:</w:t>
      </w:r>
    </w:p>
    <w:p w:rsidR="00F01773" w:rsidRPr="00233CFC" w:rsidRDefault="00F01773" w:rsidP="00F01773">
      <w:pPr>
        <w:pStyle w:val="paragraph"/>
      </w:pPr>
      <w:r w:rsidRPr="00233CFC">
        <w:tab/>
        <w:t>(a)</w:t>
      </w:r>
      <w:r w:rsidRPr="00233CFC">
        <w:tab/>
        <w:t>a determination of conditional eligibility under section</w:t>
      </w:r>
      <w:r w:rsidR="00233CFC">
        <w:t> </w:t>
      </w:r>
      <w:r w:rsidRPr="00233CFC">
        <w:t>50F is in force in respect of a claimant who is an individual with the effect that the claimant is conditionally eligible for child care benefit by fee reduction; and</w:t>
      </w:r>
    </w:p>
    <w:p w:rsidR="00F01773" w:rsidRPr="00233CFC" w:rsidRDefault="00F01773" w:rsidP="00F01773">
      <w:pPr>
        <w:pStyle w:val="paragraph"/>
      </w:pPr>
      <w:r w:rsidRPr="00233CFC">
        <w:tab/>
        <w:t>(b)</w:t>
      </w:r>
      <w:r w:rsidRPr="00233CFC">
        <w:tab/>
        <w:t>the Secretary makes a request under section</w:t>
      </w:r>
      <w:r w:rsidR="00233CFC">
        <w:t> </w:t>
      </w:r>
      <w:r w:rsidRPr="00233CFC">
        <w:t>57F in respect of a data verification form referred to in that section; and</w:t>
      </w:r>
    </w:p>
    <w:p w:rsidR="00F01773" w:rsidRPr="00233CFC" w:rsidRDefault="00F01773" w:rsidP="00F01773">
      <w:pPr>
        <w:pStyle w:val="paragraph"/>
      </w:pPr>
      <w:r w:rsidRPr="00233CFC">
        <w:tab/>
        <w:t>(c)</w:t>
      </w:r>
      <w:r w:rsidRPr="00233CFC">
        <w:tab/>
        <w:t>the form is returned within the time specified in the request; and</w:t>
      </w:r>
    </w:p>
    <w:p w:rsidR="00F01773" w:rsidRPr="00233CFC" w:rsidRDefault="00F01773" w:rsidP="00F01773">
      <w:pPr>
        <w:pStyle w:val="paragraph"/>
      </w:pPr>
      <w:r w:rsidRPr="00233CFC">
        <w:tab/>
        <w:t>(d)</w:t>
      </w:r>
      <w:r w:rsidRPr="00233CFC">
        <w:tab/>
        <w:t>any information requested in the form relevant to the claimant’s conditional eligibility is not provided;</w:t>
      </w:r>
    </w:p>
    <w:p w:rsidR="00F01773" w:rsidRPr="00233CFC" w:rsidRDefault="00F01773" w:rsidP="00F01773">
      <w:pPr>
        <w:pStyle w:val="subsection2"/>
        <w:rPr>
          <w:snapToGrid w:val="0"/>
          <w:lang w:eastAsia="en-US"/>
        </w:rPr>
      </w:pPr>
      <w:r w:rsidRPr="00233CFC">
        <w:t xml:space="preserve">the Secretary may vary the determination with the effect that </w:t>
      </w:r>
      <w:r w:rsidRPr="00233CFC">
        <w:rPr>
          <w:snapToGrid w:val="0"/>
          <w:lang w:eastAsia="en-US"/>
        </w:rPr>
        <w:t>the claimant is not conditionally eligible from 1</w:t>
      </w:r>
      <w:r w:rsidR="00233CFC">
        <w:rPr>
          <w:snapToGrid w:val="0"/>
          <w:lang w:eastAsia="en-US"/>
        </w:rPr>
        <w:t> </w:t>
      </w:r>
      <w:r w:rsidRPr="00233CFC">
        <w:rPr>
          <w:snapToGrid w:val="0"/>
          <w:lang w:eastAsia="en-US"/>
        </w:rPr>
        <w:t>July in the income year following the one in which the request was made.</w:t>
      </w:r>
    </w:p>
    <w:p w:rsidR="00F01773" w:rsidRPr="00233CFC" w:rsidRDefault="00F01773" w:rsidP="00F01773">
      <w:pPr>
        <w:pStyle w:val="ActHead5"/>
      </w:pPr>
      <w:bookmarkStart w:id="243" w:name="_Toc447692863"/>
      <w:r w:rsidRPr="00233CFC">
        <w:rPr>
          <w:rStyle w:val="CharSectno"/>
        </w:rPr>
        <w:t>59C</w:t>
      </w:r>
      <w:r w:rsidRPr="00233CFC">
        <w:t xml:space="preserve">  Variation for failure to provide information in the data verification form relating to schooling %</w:t>
      </w:r>
      <w:bookmarkEnd w:id="243"/>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of schooling % under section</w:t>
      </w:r>
      <w:r w:rsidR="00233CFC">
        <w:t> </w:t>
      </w:r>
      <w:r w:rsidRPr="00233CFC">
        <w:t>50K are in force in respect of a claimant who is an individual with the effect, in respect of the latter determination, that the schooling % i</w:t>
      </w:r>
      <w:smartTag w:uri="urn:schemas-microsoft-com:office:smarttags" w:element="PersonName">
        <w:r w:rsidRPr="00233CFC">
          <w:t>s 1</w:t>
        </w:r>
      </w:smartTag>
      <w:r w:rsidRPr="00233CFC">
        <w:t>00%; and</w:t>
      </w:r>
    </w:p>
    <w:p w:rsidR="00F01773" w:rsidRPr="00233CFC" w:rsidRDefault="00F01773" w:rsidP="00F01773">
      <w:pPr>
        <w:pStyle w:val="paragraph"/>
      </w:pPr>
      <w:r w:rsidRPr="00233CFC">
        <w:tab/>
        <w:t>(b)</w:t>
      </w:r>
      <w:r w:rsidRPr="00233CFC">
        <w:tab/>
        <w:t>the Secretary makes a request under section</w:t>
      </w:r>
      <w:r w:rsidR="00233CFC">
        <w:t> </w:t>
      </w:r>
      <w:r w:rsidRPr="00233CFC">
        <w:t>57F in respect of a data verification form referred to in that section; and</w:t>
      </w:r>
    </w:p>
    <w:p w:rsidR="00F01773" w:rsidRPr="00233CFC" w:rsidRDefault="00F01773" w:rsidP="00F01773">
      <w:pPr>
        <w:pStyle w:val="paragraph"/>
      </w:pPr>
      <w:r w:rsidRPr="00233CFC">
        <w:tab/>
        <w:t>(c)</w:t>
      </w:r>
      <w:r w:rsidRPr="00233CFC">
        <w:tab/>
        <w:t>the form is returned within the time specified in the request; and</w:t>
      </w:r>
    </w:p>
    <w:p w:rsidR="00F01773" w:rsidRPr="00233CFC" w:rsidRDefault="00F01773" w:rsidP="00F01773">
      <w:pPr>
        <w:pStyle w:val="paragraph"/>
      </w:pPr>
      <w:r w:rsidRPr="00233CFC">
        <w:tab/>
        <w:t>(d)</w:t>
      </w:r>
      <w:r w:rsidRPr="00233CFC">
        <w:tab/>
        <w:t>any information requested in the form relevant to the schooling % is not provided;</w:t>
      </w:r>
    </w:p>
    <w:p w:rsidR="00F01773" w:rsidRPr="00233CFC" w:rsidRDefault="00F01773" w:rsidP="00F01773">
      <w:pPr>
        <w:pStyle w:val="subsection2"/>
        <w:rPr>
          <w:snapToGrid w:val="0"/>
          <w:lang w:eastAsia="en-US"/>
        </w:rPr>
      </w:pPr>
      <w:r w:rsidRPr="00233CFC">
        <w:t xml:space="preserve">the Secretary may vary the determination with the effect that </w:t>
      </w:r>
      <w:r w:rsidRPr="00233CFC">
        <w:rPr>
          <w:snapToGrid w:val="0"/>
          <w:lang w:eastAsia="en-US"/>
        </w:rPr>
        <w:t>the schooling % is 85% from 1</w:t>
      </w:r>
      <w:r w:rsidR="00233CFC">
        <w:rPr>
          <w:snapToGrid w:val="0"/>
          <w:lang w:eastAsia="en-US"/>
        </w:rPr>
        <w:t> </w:t>
      </w:r>
      <w:r w:rsidRPr="00233CFC">
        <w:rPr>
          <w:snapToGrid w:val="0"/>
          <w:lang w:eastAsia="en-US"/>
        </w:rPr>
        <w:t>July in the income year following the one in which the request was made.</w:t>
      </w:r>
    </w:p>
    <w:p w:rsidR="00F01773" w:rsidRPr="00233CFC" w:rsidRDefault="00F01773" w:rsidP="001634ED">
      <w:pPr>
        <w:pStyle w:val="SubsectionHead"/>
        <w:rPr>
          <w:snapToGrid w:val="0"/>
          <w:lang w:eastAsia="en-US"/>
        </w:rPr>
      </w:pPr>
      <w:r w:rsidRPr="00233CFC">
        <w:rPr>
          <w:snapToGrid w:val="0"/>
          <w:lang w:eastAsia="en-US"/>
        </w:rPr>
        <w:t>Consequence of Secretary later becoming aware of information</w:t>
      </w:r>
    </w:p>
    <w:p w:rsidR="00F01773" w:rsidRPr="00233CFC" w:rsidRDefault="00F01773" w:rsidP="001634ED">
      <w:pPr>
        <w:pStyle w:val="subsection"/>
        <w:keepNext/>
        <w:rPr>
          <w:snapToGrid w:val="0"/>
          <w:lang w:eastAsia="en-US"/>
        </w:rPr>
      </w:pPr>
      <w:r w:rsidRPr="00233CFC">
        <w:rPr>
          <w:snapToGrid w:val="0"/>
          <w:lang w:eastAsia="en-US"/>
        </w:rPr>
        <w:tab/>
        <w:t>(2)</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1), the Secretary varies the determination; and</w:t>
      </w:r>
    </w:p>
    <w:p w:rsidR="00F01773" w:rsidRPr="00233CFC" w:rsidRDefault="00F01773" w:rsidP="00F01773">
      <w:pPr>
        <w:pStyle w:val="paragraph"/>
      </w:pPr>
      <w:r w:rsidRPr="00233CFC">
        <w:tab/>
        <w:t>(b)</w:t>
      </w:r>
      <w:r w:rsidRPr="00233CFC">
        <w:tab/>
        <w:t xml:space="preserve">before the end of the income year following the one in which the variation took effect the claimant gives the information mentioned in </w:t>
      </w:r>
      <w:r w:rsidR="00233CFC">
        <w:t>subsection (</w:t>
      </w:r>
      <w:r w:rsidRPr="00233CFC">
        <w:t>1) or the Secretary finds out the information;</w:t>
      </w:r>
    </w:p>
    <w:p w:rsidR="00F01773" w:rsidRPr="00233CFC" w:rsidRDefault="00F01773" w:rsidP="00F01773">
      <w:pPr>
        <w:pStyle w:val="subsection2"/>
      </w:pPr>
      <w:r w:rsidRPr="00233CFC">
        <w:t xml:space="preserve">the Secretary must vary the determination to undo the effect mentioned in </w:t>
      </w:r>
      <w:r w:rsidR="00233CFC">
        <w:t>subsection (</w:t>
      </w:r>
      <w:r w:rsidRPr="00233CFC">
        <w:t>1).</w:t>
      </w:r>
    </w:p>
    <w:p w:rsidR="00F01773" w:rsidRPr="00233CFC" w:rsidRDefault="00F01773" w:rsidP="008410CF">
      <w:pPr>
        <w:pStyle w:val="ActHead5"/>
      </w:pPr>
      <w:bookmarkStart w:id="244" w:name="_Toc447692864"/>
      <w:r w:rsidRPr="00233CFC">
        <w:rPr>
          <w:rStyle w:val="CharSectno"/>
        </w:rPr>
        <w:t>59D</w:t>
      </w:r>
      <w:r w:rsidRPr="00233CFC">
        <w:t xml:space="preserve">  Variation for failure to provide information in the data verification form relating to CCB %</w:t>
      </w:r>
      <w:bookmarkEnd w:id="244"/>
    </w:p>
    <w:p w:rsidR="00F01773" w:rsidRPr="00233CFC" w:rsidRDefault="00F01773" w:rsidP="008410CF">
      <w:pPr>
        <w:pStyle w:val="subsection"/>
        <w:keepNext/>
      </w:pPr>
      <w:r w:rsidRPr="00233CFC">
        <w:tab/>
        <w:t>(1)</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of CCB % under section</w:t>
      </w:r>
      <w:r w:rsidR="00233CFC">
        <w:t> </w:t>
      </w:r>
      <w:r w:rsidRPr="00233CFC">
        <w:t>50J are in force in respect of a claimant who is an individual; and</w:t>
      </w:r>
    </w:p>
    <w:p w:rsidR="00F01773" w:rsidRPr="00233CFC" w:rsidRDefault="00F01773" w:rsidP="00F01773">
      <w:pPr>
        <w:pStyle w:val="paragraph"/>
      </w:pPr>
      <w:r w:rsidRPr="00233CFC">
        <w:tab/>
        <w:t>(b)</w:t>
      </w:r>
      <w:r w:rsidRPr="00233CFC">
        <w:tab/>
        <w:t>the Secretary makes a request under section</w:t>
      </w:r>
      <w:r w:rsidR="00233CFC">
        <w:t> </w:t>
      </w:r>
      <w:r w:rsidRPr="00233CFC">
        <w:t>57F in respect of a data verification form referred to in that section; and</w:t>
      </w:r>
    </w:p>
    <w:p w:rsidR="00F01773" w:rsidRPr="00233CFC" w:rsidRDefault="00F01773" w:rsidP="00F01773">
      <w:pPr>
        <w:pStyle w:val="paragraph"/>
      </w:pPr>
      <w:r w:rsidRPr="00233CFC">
        <w:tab/>
        <w:t>(c)</w:t>
      </w:r>
      <w:r w:rsidRPr="00233CFC">
        <w:tab/>
        <w:t>the form is returned within the time specified in the request; and</w:t>
      </w:r>
    </w:p>
    <w:p w:rsidR="00F01773" w:rsidRPr="00233CFC" w:rsidRDefault="00F01773" w:rsidP="00F01773">
      <w:pPr>
        <w:pStyle w:val="paragraph"/>
      </w:pPr>
      <w:r w:rsidRPr="00233CFC">
        <w:tab/>
        <w:t>(d)</w:t>
      </w:r>
      <w:r w:rsidRPr="00233CFC">
        <w:tab/>
        <w:t>any information requested in the form relevant to the CCB %:</w:t>
      </w:r>
    </w:p>
    <w:p w:rsidR="00F01773" w:rsidRPr="00233CFC" w:rsidRDefault="00F01773" w:rsidP="00F01773">
      <w:pPr>
        <w:pStyle w:val="paragraphsub"/>
      </w:pPr>
      <w:r w:rsidRPr="00233CFC">
        <w:tab/>
        <w:t>(i)</w:t>
      </w:r>
      <w:r w:rsidRPr="00233CFC">
        <w:tab/>
        <w:t>is not provided; or</w:t>
      </w:r>
    </w:p>
    <w:p w:rsidR="00F01773" w:rsidRPr="00233CFC" w:rsidRDefault="00F01773" w:rsidP="00F01773">
      <w:pPr>
        <w:pStyle w:val="paragraphsub"/>
      </w:pPr>
      <w:r w:rsidRPr="00233CFC">
        <w:tab/>
        <w:t>(ii)</w:t>
      </w:r>
      <w:r w:rsidRPr="00233CFC">
        <w:tab/>
        <w:t>if the information is provided, and it is an estimate of an amount needed by the Secretary to calculate the CCB %, the Secretary considers that the estimate is not reasonable;</w:t>
      </w:r>
    </w:p>
    <w:p w:rsidR="00F01773" w:rsidRPr="00233CFC" w:rsidRDefault="00F01773" w:rsidP="00F01773">
      <w:pPr>
        <w:pStyle w:val="subsection2"/>
        <w:rPr>
          <w:snapToGrid w:val="0"/>
          <w:lang w:eastAsia="en-US"/>
        </w:rPr>
      </w:pPr>
      <w:r w:rsidRPr="00233CFC">
        <w:t xml:space="preserve">the Secretary may vary the determination with the effect that </w:t>
      </w:r>
      <w:r w:rsidRPr="00233CFC">
        <w:rPr>
          <w:snapToGrid w:val="0"/>
          <w:lang w:eastAsia="en-US"/>
        </w:rPr>
        <w:t xml:space="preserve">the CCB % is </w:t>
      </w:r>
      <w:r w:rsidR="002F77F9" w:rsidRPr="00233CFC">
        <w:t>zero %</w:t>
      </w:r>
      <w:r w:rsidRPr="00233CFC">
        <w:rPr>
          <w:snapToGrid w:val="0"/>
          <w:lang w:eastAsia="en-US"/>
        </w:rPr>
        <w:t xml:space="preserve"> from 1</w:t>
      </w:r>
      <w:r w:rsidR="00233CFC">
        <w:rPr>
          <w:snapToGrid w:val="0"/>
          <w:lang w:eastAsia="en-US"/>
        </w:rPr>
        <w:t> </w:t>
      </w:r>
      <w:r w:rsidRPr="00233CFC">
        <w:rPr>
          <w:snapToGrid w:val="0"/>
          <w:lang w:eastAsia="en-US"/>
        </w:rPr>
        <w:t>July in the income year following the one in which the request was made.</w:t>
      </w:r>
    </w:p>
    <w:p w:rsidR="00F01773" w:rsidRPr="00233CFC" w:rsidRDefault="00F01773" w:rsidP="00F55628">
      <w:pPr>
        <w:pStyle w:val="SubsectionHead"/>
        <w:rPr>
          <w:snapToGrid w:val="0"/>
          <w:lang w:eastAsia="en-US"/>
        </w:rPr>
      </w:pPr>
      <w:r w:rsidRPr="00233CFC">
        <w:rPr>
          <w:snapToGrid w:val="0"/>
          <w:lang w:eastAsia="en-US"/>
        </w:rPr>
        <w:t>Consequence of Secretary later becoming aware of the information</w:t>
      </w:r>
    </w:p>
    <w:p w:rsidR="00F01773" w:rsidRPr="00233CFC" w:rsidRDefault="00F01773" w:rsidP="00F9798C">
      <w:pPr>
        <w:pStyle w:val="subsection"/>
        <w:rPr>
          <w:snapToGrid w:val="0"/>
          <w:lang w:eastAsia="en-US"/>
        </w:rPr>
      </w:pPr>
      <w:r w:rsidRPr="00233CFC">
        <w:rPr>
          <w:snapToGrid w:val="0"/>
          <w:lang w:eastAsia="en-US"/>
        </w:rPr>
        <w:tab/>
        <w:t>(2)</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1), the Secretary varies the determination; and</w:t>
      </w:r>
    </w:p>
    <w:p w:rsidR="00F01773" w:rsidRPr="00233CFC" w:rsidRDefault="00F01773" w:rsidP="00F01773">
      <w:pPr>
        <w:pStyle w:val="paragraph"/>
      </w:pPr>
      <w:r w:rsidRPr="00233CFC">
        <w:tab/>
        <w:t>(b)</w:t>
      </w:r>
      <w:r w:rsidRPr="00233CFC">
        <w:tab/>
        <w:t>before the end of the income year following the one in which the variation took effect:</w:t>
      </w:r>
    </w:p>
    <w:p w:rsidR="00F01773" w:rsidRPr="00233CFC" w:rsidRDefault="00F01773" w:rsidP="00F01773">
      <w:pPr>
        <w:pStyle w:val="paragraphsub"/>
      </w:pPr>
      <w:r w:rsidRPr="00233CFC">
        <w:tab/>
        <w:t>(i)</w:t>
      </w:r>
      <w:r w:rsidRPr="00233CFC">
        <w:tab/>
        <w:t xml:space="preserve">if a situation referred to in </w:t>
      </w:r>
      <w:r w:rsidR="00233CFC">
        <w:t>subparagraph (</w:t>
      </w:r>
      <w:r w:rsidRPr="00233CFC">
        <w:t>1)(d)(i) applies—the claimant provides the information mentioned in that subparagraph; or</w:t>
      </w:r>
    </w:p>
    <w:p w:rsidR="00F01773" w:rsidRPr="00233CFC" w:rsidRDefault="00F01773" w:rsidP="00F01773">
      <w:pPr>
        <w:pStyle w:val="paragraphsub"/>
      </w:pPr>
      <w:r w:rsidRPr="00233CFC">
        <w:tab/>
        <w:t>(ii)</w:t>
      </w:r>
      <w:r w:rsidRPr="00233CFC">
        <w:tab/>
        <w:t xml:space="preserve">if a situation referred to in </w:t>
      </w:r>
      <w:r w:rsidR="00233CFC">
        <w:t>subparagraph (</w:t>
      </w:r>
      <w:r w:rsidRPr="00233CFC">
        <w:t>1)(d)(ii) applies—the claimant provides a reasonable estimate of the amount mentioned in that subparagraph; or</w:t>
      </w:r>
    </w:p>
    <w:p w:rsidR="00F01773" w:rsidRPr="00233CFC" w:rsidRDefault="00F01773" w:rsidP="00F01773">
      <w:pPr>
        <w:pStyle w:val="paragraphsub"/>
      </w:pPr>
      <w:r w:rsidRPr="00233CFC">
        <w:tab/>
        <w:t>(iii)</w:t>
      </w:r>
      <w:r w:rsidRPr="00233CFC">
        <w:tab/>
        <w:t>the Secretary finds out the actual amount needed to calculate the CCB % (whether from the claimant or someone else);</w:t>
      </w:r>
    </w:p>
    <w:p w:rsidR="00F01773" w:rsidRPr="00233CFC" w:rsidRDefault="00F01773" w:rsidP="00F01773">
      <w:pPr>
        <w:pStyle w:val="subsection2"/>
      </w:pPr>
      <w:r w:rsidRPr="00233CFC">
        <w:t xml:space="preserve">the Secretary must vary the determination to undo the effect mentioned in </w:t>
      </w:r>
      <w:r w:rsidR="00233CFC">
        <w:t>subsection (</w:t>
      </w:r>
      <w:r w:rsidRPr="00233CFC">
        <w:t>1).</w:t>
      </w:r>
    </w:p>
    <w:p w:rsidR="00F01773" w:rsidRPr="00233CFC" w:rsidRDefault="00F01773" w:rsidP="00F01773">
      <w:pPr>
        <w:pStyle w:val="ActHead5"/>
      </w:pPr>
      <w:bookmarkStart w:id="245" w:name="_Toc447692865"/>
      <w:r w:rsidRPr="00233CFC">
        <w:rPr>
          <w:rStyle w:val="CharSectno"/>
        </w:rPr>
        <w:t>59E</w:t>
      </w:r>
      <w:r w:rsidRPr="00233CFC">
        <w:t xml:space="preserve">  Variation where information in the data verification form relating to CCB % affects the CCB %</w:t>
      </w:r>
      <w:bookmarkEnd w:id="245"/>
    </w:p>
    <w:p w:rsidR="00F01773" w:rsidRPr="00233CFC" w:rsidRDefault="00F01773" w:rsidP="00F01773">
      <w:pPr>
        <w:pStyle w:val="subsection"/>
      </w:pPr>
      <w:r w:rsidRPr="00233CFC">
        <w:tab/>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of CCB % under section</w:t>
      </w:r>
      <w:r w:rsidR="00233CFC">
        <w:t> </w:t>
      </w:r>
      <w:r w:rsidRPr="00233CFC">
        <w:t>50J are in force in respect of a claimant who is an individual; and</w:t>
      </w:r>
    </w:p>
    <w:p w:rsidR="00F01773" w:rsidRPr="00233CFC" w:rsidRDefault="00F01773" w:rsidP="00F01773">
      <w:pPr>
        <w:pStyle w:val="paragraph"/>
      </w:pPr>
      <w:r w:rsidRPr="00233CFC">
        <w:tab/>
        <w:t>(b)</w:t>
      </w:r>
      <w:r w:rsidRPr="00233CFC">
        <w:tab/>
        <w:t>the Secretary makes a request under section</w:t>
      </w:r>
      <w:r w:rsidR="00233CFC">
        <w:t> </w:t>
      </w:r>
      <w:r w:rsidRPr="00233CFC">
        <w:t>57F in respect of a data verification form referred to in that section; and</w:t>
      </w:r>
    </w:p>
    <w:p w:rsidR="00F01773" w:rsidRPr="00233CFC" w:rsidRDefault="00F01773" w:rsidP="00F01773">
      <w:pPr>
        <w:pStyle w:val="paragraph"/>
      </w:pPr>
      <w:r w:rsidRPr="00233CFC">
        <w:tab/>
        <w:t>(c)</w:t>
      </w:r>
      <w:r w:rsidRPr="00233CFC">
        <w:tab/>
        <w:t>the form is returned within the time specified in the request; and</w:t>
      </w:r>
    </w:p>
    <w:p w:rsidR="00F01773" w:rsidRPr="00233CFC" w:rsidRDefault="00F01773" w:rsidP="00F01773">
      <w:pPr>
        <w:pStyle w:val="paragraph"/>
      </w:pPr>
      <w:r w:rsidRPr="00233CFC">
        <w:tab/>
        <w:t>(d)</w:t>
      </w:r>
      <w:r w:rsidRPr="00233CFC">
        <w:tab/>
        <w:t>the information requested in the form relevant to the CCB % is provided; and</w:t>
      </w:r>
    </w:p>
    <w:p w:rsidR="00F01773" w:rsidRPr="00233CFC" w:rsidRDefault="00F01773" w:rsidP="00F01773">
      <w:pPr>
        <w:pStyle w:val="paragraph"/>
      </w:pPr>
      <w:r w:rsidRPr="00233CFC">
        <w:tab/>
        <w:t>(e)</w:t>
      </w:r>
      <w:r w:rsidRPr="00233CFC">
        <w:tab/>
        <w:t>the information provided affects the CCB %;</w:t>
      </w:r>
    </w:p>
    <w:p w:rsidR="00F01773" w:rsidRPr="00233CFC" w:rsidRDefault="00F01773" w:rsidP="001634ED">
      <w:pPr>
        <w:pStyle w:val="subsection2"/>
        <w:rPr>
          <w:snapToGrid w:val="0"/>
          <w:lang w:eastAsia="en-US"/>
        </w:rPr>
      </w:pPr>
      <w:r w:rsidRPr="00233CFC">
        <w:t xml:space="preserve">the Secretary must vary the determination of CCB % with the effect that </w:t>
      </w:r>
      <w:r w:rsidRPr="00233CFC">
        <w:rPr>
          <w:snapToGrid w:val="0"/>
          <w:lang w:eastAsia="en-US"/>
        </w:rPr>
        <w:t>the CCB % is recalculated under Schedule</w:t>
      </w:r>
      <w:r w:rsidR="00233CFC">
        <w:rPr>
          <w:snapToGrid w:val="0"/>
          <w:lang w:eastAsia="en-US"/>
        </w:rPr>
        <w:t> </w:t>
      </w:r>
      <w:r w:rsidRPr="00233CFC">
        <w:rPr>
          <w:snapToGrid w:val="0"/>
          <w:lang w:eastAsia="en-US"/>
        </w:rPr>
        <w:t>2 to the Family Assistance Act, using the information provided, from 1</w:t>
      </w:r>
      <w:r w:rsidR="00233CFC">
        <w:rPr>
          <w:snapToGrid w:val="0"/>
          <w:lang w:eastAsia="en-US"/>
        </w:rPr>
        <w:t> </w:t>
      </w:r>
      <w:r w:rsidRPr="00233CFC">
        <w:rPr>
          <w:snapToGrid w:val="0"/>
          <w:lang w:eastAsia="en-US"/>
        </w:rPr>
        <w:t>July in the income year following the one in which the request was made.</w:t>
      </w:r>
    </w:p>
    <w:p w:rsidR="00F01773" w:rsidRPr="00233CFC" w:rsidRDefault="00F01773" w:rsidP="00F01773">
      <w:pPr>
        <w:pStyle w:val="ActHead5"/>
      </w:pPr>
      <w:bookmarkStart w:id="246" w:name="_Toc447692866"/>
      <w:r w:rsidRPr="00233CFC">
        <w:rPr>
          <w:rStyle w:val="CharSectno"/>
        </w:rPr>
        <w:t>59F</w:t>
      </w:r>
      <w:r w:rsidRPr="00233CFC">
        <w:t xml:space="preserve">  Variation for failure to provide information in the data verification form relating to weekly limit of hours</w:t>
      </w:r>
      <w:bookmarkEnd w:id="246"/>
    </w:p>
    <w:p w:rsidR="00F01773" w:rsidRPr="00233CFC" w:rsidRDefault="00F01773" w:rsidP="001634ED">
      <w:pPr>
        <w:pStyle w:val="subsection"/>
        <w:keepNext/>
      </w:pPr>
      <w:r w:rsidRPr="00233CFC">
        <w:tab/>
        <w:t>(1)</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of a weekly limit of hours under section</w:t>
      </w:r>
      <w:r w:rsidR="00233CFC">
        <w:t> </w:t>
      </w:r>
      <w:r w:rsidRPr="00233CFC">
        <w:t>50H are in force in respect of a claimant who is an individual; and</w:t>
      </w:r>
    </w:p>
    <w:p w:rsidR="00F01773" w:rsidRPr="00233CFC" w:rsidRDefault="00F01773" w:rsidP="00F01773">
      <w:pPr>
        <w:pStyle w:val="paragraph"/>
      </w:pPr>
      <w:r w:rsidRPr="00233CFC">
        <w:tab/>
        <w:t>(b)</w:t>
      </w:r>
      <w:r w:rsidRPr="00233CFC">
        <w:tab/>
        <w:t>the Secretary makes a request under section</w:t>
      </w:r>
      <w:r w:rsidR="00233CFC">
        <w:t> </w:t>
      </w:r>
      <w:r w:rsidRPr="00233CFC">
        <w:t>57F in respect of a data verification form referred to in that section; and</w:t>
      </w:r>
    </w:p>
    <w:p w:rsidR="00F01773" w:rsidRPr="00233CFC" w:rsidRDefault="00F01773" w:rsidP="00F01773">
      <w:pPr>
        <w:pStyle w:val="paragraph"/>
      </w:pPr>
      <w:r w:rsidRPr="00233CFC">
        <w:tab/>
        <w:t>(c)</w:t>
      </w:r>
      <w:r w:rsidRPr="00233CFC">
        <w:tab/>
        <w:t>the form is returned within the time specified in the request; and</w:t>
      </w:r>
    </w:p>
    <w:p w:rsidR="00F01773" w:rsidRPr="00233CFC" w:rsidRDefault="00F01773" w:rsidP="00F01773">
      <w:pPr>
        <w:pStyle w:val="paragraph"/>
      </w:pPr>
      <w:r w:rsidRPr="00233CFC">
        <w:tab/>
        <w:t>(d)</w:t>
      </w:r>
      <w:r w:rsidRPr="00233CFC">
        <w:tab/>
        <w:t>the information requested in the form relevant to the weekly limit is not provided;</w:t>
      </w:r>
    </w:p>
    <w:p w:rsidR="00F01773" w:rsidRPr="00233CFC" w:rsidRDefault="00F01773" w:rsidP="00F01773">
      <w:pPr>
        <w:pStyle w:val="subsection2"/>
        <w:rPr>
          <w:snapToGrid w:val="0"/>
          <w:lang w:eastAsia="en-US"/>
        </w:rPr>
      </w:pPr>
      <w:r w:rsidRPr="00233CFC">
        <w:rPr>
          <w:snapToGrid w:val="0"/>
          <w:lang w:eastAsia="en-US"/>
        </w:rPr>
        <w:t xml:space="preserve">the Secretary may vary the determination of a weekly limit of hours with the effect that the limit is </w:t>
      </w:r>
      <w:r w:rsidR="00F535BC" w:rsidRPr="00233CFC">
        <w:t>24</w:t>
      </w:r>
      <w:r w:rsidRPr="00233CFC">
        <w:rPr>
          <w:snapToGrid w:val="0"/>
          <w:lang w:eastAsia="en-US"/>
        </w:rPr>
        <w:t xml:space="preserve"> hours from 1</w:t>
      </w:r>
      <w:r w:rsidR="00233CFC">
        <w:rPr>
          <w:snapToGrid w:val="0"/>
          <w:lang w:eastAsia="en-US"/>
        </w:rPr>
        <w:t> </w:t>
      </w:r>
      <w:r w:rsidRPr="00233CFC">
        <w:rPr>
          <w:snapToGrid w:val="0"/>
          <w:lang w:eastAsia="en-US"/>
        </w:rPr>
        <w:t>July in the income year following the one in which the request was made.</w:t>
      </w:r>
    </w:p>
    <w:p w:rsidR="00F01773" w:rsidRPr="00233CFC" w:rsidRDefault="00F01773" w:rsidP="008410CF">
      <w:pPr>
        <w:pStyle w:val="SubsectionHead"/>
        <w:rPr>
          <w:snapToGrid w:val="0"/>
          <w:lang w:eastAsia="en-US"/>
        </w:rPr>
      </w:pPr>
      <w:r w:rsidRPr="00233CFC">
        <w:rPr>
          <w:snapToGrid w:val="0"/>
          <w:lang w:eastAsia="en-US"/>
        </w:rPr>
        <w:t>Consequence of Secretary later becoming aware of the information</w:t>
      </w:r>
    </w:p>
    <w:p w:rsidR="00F01773" w:rsidRPr="00233CFC" w:rsidRDefault="00F01773" w:rsidP="008410CF">
      <w:pPr>
        <w:pStyle w:val="subsection"/>
        <w:keepNext/>
        <w:rPr>
          <w:snapToGrid w:val="0"/>
          <w:lang w:eastAsia="en-US"/>
        </w:rPr>
      </w:pPr>
      <w:r w:rsidRPr="00233CFC">
        <w:rPr>
          <w:snapToGrid w:val="0"/>
          <w:lang w:eastAsia="en-US"/>
        </w:rPr>
        <w:tab/>
        <w:t>(2)</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1), the Secretary varies the determination; and</w:t>
      </w:r>
    </w:p>
    <w:p w:rsidR="00F01773" w:rsidRPr="00233CFC" w:rsidRDefault="00F01773" w:rsidP="00F01773">
      <w:pPr>
        <w:pStyle w:val="paragraph"/>
      </w:pPr>
      <w:r w:rsidRPr="00233CFC">
        <w:tab/>
        <w:t>(b)</w:t>
      </w:r>
      <w:r w:rsidRPr="00233CFC">
        <w:tab/>
        <w:t>before the end of the income year following the one in which the variation took effect:</w:t>
      </w:r>
    </w:p>
    <w:p w:rsidR="00F01773" w:rsidRPr="00233CFC" w:rsidRDefault="00F01773" w:rsidP="00F01773">
      <w:pPr>
        <w:pStyle w:val="paragraphsub"/>
      </w:pPr>
      <w:r w:rsidRPr="00233CFC">
        <w:tab/>
        <w:t>(i)</w:t>
      </w:r>
      <w:r w:rsidRPr="00233CFC">
        <w:tab/>
        <w:t xml:space="preserve">the claimant provides the information mentioned in </w:t>
      </w:r>
      <w:r w:rsidR="00233CFC">
        <w:t>paragraph (</w:t>
      </w:r>
      <w:r w:rsidRPr="00233CFC">
        <w:t>1)(d); or</w:t>
      </w:r>
    </w:p>
    <w:p w:rsidR="00F01773" w:rsidRPr="00233CFC" w:rsidRDefault="00F01773" w:rsidP="00F01773">
      <w:pPr>
        <w:pStyle w:val="paragraphsub"/>
      </w:pPr>
      <w:r w:rsidRPr="00233CFC">
        <w:tab/>
        <w:t>(ii)</w:t>
      </w:r>
      <w:r w:rsidRPr="00233CFC">
        <w:tab/>
        <w:t>the Secretary finds out the information (whether from the claimant or someone else);</w:t>
      </w:r>
    </w:p>
    <w:p w:rsidR="00F01773" w:rsidRPr="00233CFC" w:rsidRDefault="00F01773" w:rsidP="00F01773">
      <w:pPr>
        <w:pStyle w:val="subsection2"/>
      </w:pPr>
      <w:r w:rsidRPr="00233CFC">
        <w:t xml:space="preserve">the Secretary must vary the determination to undo the effect mentioned in </w:t>
      </w:r>
      <w:r w:rsidR="00233CFC">
        <w:t>subsection (</w:t>
      </w:r>
      <w:r w:rsidRPr="00233CFC">
        <w:t>1).</w:t>
      </w:r>
    </w:p>
    <w:p w:rsidR="00F01773" w:rsidRPr="00233CFC" w:rsidRDefault="00F01773" w:rsidP="00F01773">
      <w:pPr>
        <w:pStyle w:val="ActHead5"/>
      </w:pPr>
      <w:bookmarkStart w:id="247" w:name="_Toc447692867"/>
      <w:r w:rsidRPr="00233CFC">
        <w:rPr>
          <w:rStyle w:val="CharSectno"/>
        </w:rPr>
        <w:t>59G</w:t>
      </w:r>
      <w:r w:rsidRPr="00233CFC">
        <w:t xml:space="preserve">  Variation for failure to provide information in the data verification form relating to special grandparent rate</w:t>
      </w:r>
      <w:bookmarkEnd w:id="247"/>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determination is in force under section</w:t>
      </w:r>
      <w:r w:rsidR="00233CFC">
        <w:t> </w:t>
      </w:r>
      <w:r w:rsidRPr="00233CFC">
        <w:t>50F with the effect that a claimant who is an individual is conditionally eligible for child care benefit by fee reduction in respect of a child; and</w:t>
      </w:r>
    </w:p>
    <w:p w:rsidR="00F01773" w:rsidRPr="00233CFC" w:rsidRDefault="00F01773" w:rsidP="00F01773">
      <w:pPr>
        <w:pStyle w:val="paragraph"/>
      </w:pPr>
      <w:r w:rsidRPr="00233CFC">
        <w:tab/>
        <w:t>(b)</w:t>
      </w:r>
      <w:r w:rsidRPr="00233CFC">
        <w:tab/>
        <w:t>a determination is in force under subsection</w:t>
      </w:r>
      <w:r w:rsidR="00233CFC">
        <w:t> </w:t>
      </w:r>
      <w:r w:rsidRPr="00233CFC">
        <w:t>50T(1) with the effect that the claimant is eligible for the special grandparent rate for the child; and</w:t>
      </w:r>
    </w:p>
    <w:p w:rsidR="00F01773" w:rsidRPr="00233CFC" w:rsidRDefault="00F01773" w:rsidP="00F01773">
      <w:pPr>
        <w:pStyle w:val="paragraph"/>
      </w:pPr>
      <w:r w:rsidRPr="00233CFC">
        <w:tab/>
        <w:t>(c)</w:t>
      </w:r>
      <w:r w:rsidRPr="00233CFC">
        <w:tab/>
        <w:t>the Secretary makes a request under section</w:t>
      </w:r>
      <w:r w:rsidR="00233CFC">
        <w:t> </w:t>
      </w:r>
      <w:r w:rsidRPr="00233CFC">
        <w:t>57F in respect of a data verification form referred to in that section; and</w:t>
      </w:r>
    </w:p>
    <w:p w:rsidR="00F01773" w:rsidRPr="00233CFC" w:rsidRDefault="00F01773" w:rsidP="00F01773">
      <w:pPr>
        <w:pStyle w:val="paragraph"/>
      </w:pPr>
      <w:r w:rsidRPr="00233CFC">
        <w:tab/>
        <w:t>(d)</w:t>
      </w:r>
      <w:r w:rsidRPr="00233CFC">
        <w:tab/>
        <w:t>the form is returned within the time specified in the request; and</w:t>
      </w:r>
    </w:p>
    <w:p w:rsidR="00F01773" w:rsidRPr="00233CFC" w:rsidRDefault="00F01773" w:rsidP="00F01773">
      <w:pPr>
        <w:pStyle w:val="paragraph"/>
      </w:pPr>
      <w:r w:rsidRPr="00233CFC">
        <w:tab/>
        <w:t>(e)</w:t>
      </w:r>
      <w:r w:rsidRPr="00233CFC">
        <w:tab/>
        <w:t>any information requested in the form relevant to the claimant’s eligibility for the special grandparent rate for the child is not provided;</w:t>
      </w:r>
    </w:p>
    <w:p w:rsidR="00F01773" w:rsidRPr="00233CFC" w:rsidRDefault="00F01773" w:rsidP="00F01773">
      <w:pPr>
        <w:pStyle w:val="subsection2"/>
      </w:pPr>
      <w:r w:rsidRPr="00233CFC">
        <w:t>the Secretary may vary the determination under subsection</w:t>
      </w:r>
      <w:r w:rsidR="00233CFC">
        <w:t> </w:t>
      </w:r>
      <w:r w:rsidRPr="00233CFC">
        <w:t>50T(1) with the effect that the claimant is, from 1</w:t>
      </w:r>
      <w:r w:rsidR="00233CFC">
        <w:t> </w:t>
      </w:r>
      <w:r w:rsidRPr="00233CFC">
        <w:t>July in the income year following the one in which the request was made, not eligible for the special grandparent rate for the child.</w:t>
      </w:r>
    </w:p>
    <w:p w:rsidR="00F01773" w:rsidRPr="00233CFC" w:rsidRDefault="00F01773" w:rsidP="008410CF">
      <w:pPr>
        <w:pStyle w:val="SubsectionHead"/>
      </w:pPr>
      <w:r w:rsidRPr="00233CFC">
        <w:t>Consequence of Secretary later becoming aware of information</w:t>
      </w:r>
    </w:p>
    <w:p w:rsidR="00F01773" w:rsidRPr="00233CFC" w:rsidRDefault="00F01773" w:rsidP="008410CF">
      <w:pPr>
        <w:pStyle w:val="subsection"/>
        <w:keepNext/>
      </w:pPr>
      <w:r w:rsidRPr="00233CFC">
        <w:tab/>
        <w:t>(2)</w:t>
      </w:r>
      <w:r w:rsidRPr="00233CFC">
        <w:tab/>
        <w:t>If:</w:t>
      </w:r>
    </w:p>
    <w:p w:rsidR="00F01773" w:rsidRPr="00233CFC" w:rsidRDefault="00F01773" w:rsidP="00F01773">
      <w:pPr>
        <w:pStyle w:val="paragraph"/>
      </w:pPr>
      <w:r w:rsidRPr="00233CFC">
        <w:tab/>
        <w:t>(a)</w:t>
      </w:r>
      <w:r w:rsidRPr="00233CFC">
        <w:tab/>
        <w:t xml:space="preserve">under </w:t>
      </w:r>
      <w:r w:rsidR="00233CFC">
        <w:t>subsection (</w:t>
      </w:r>
      <w:r w:rsidRPr="00233CFC">
        <w:t>1), the Secretary varies the determination under subsection</w:t>
      </w:r>
      <w:r w:rsidR="00233CFC">
        <w:t> </w:t>
      </w:r>
      <w:r w:rsidRPr="00233CFC">
        <w:t>50T(1); and</w:t>
      </w:r>
    </w:p>
    <w:p w:rsidR="00F01773" w:rsidRPr="00233CFC" w:rsidRDefault="00F01773" w:rsidP="00F01773">
      <w:pPr>
        <w:pStyle w:val="paragraph"/>
      </w:pPr>
      <w:r w:rsidRPr="00233CFC">
        <w:tab/>
        <w:t>(b)</w:t>
      </w:r>
      <w:r w:rsidRPr="00233CFC">
        <w:tab/>
        <w:t xml:space="preserve">before the end of the income year following the one in which the variation took effect, the claimant gives the information mentioned in </w:t>
      </w:r>
      <w:r w:rsidR="00233CFC">
        <w:t>subsection (</w:t>
      </w:r>
      <w:r w:rsidRPr="00233CFC">
        <w:t>1) or the Secretary finds out the information;</w:t>
      </w:r>
    </w:p>
    <w:p w:rsidR="00F01773" w:rsidRPr="00233CFC" w:rsidRDefault="00F01773" w:rsidP="00F01773">
      <w:pPr>
        <w:pStyle w:val="subsection2"/>
      </w:pPr>
      <w:r w:rsidRPr="00233CFC">
        <w:t>the Secretary must vary the determination under subsection</w:t>
      </w:r>
      <w:r w:rsidR="00233CFC">
        <w:t> </w:t>
      </w:r>
      <w:r w:rsidRPr="00233CFC">
        <w:t xml:space="preserve">50T(1) to undo the effect mentioned in </w:t>
      </w:r>
      <w:r w:rsidR="00233CFC">
        <w:t>subsection (</w:t>
      </w:r>
      <w:r w:rsidRPr="00233CFC">
        <w:t>1).</w:t>
      </w:r>
    </w:p>
    <w:p w:rsidR="00F01773" w:rsidRPr="00233CFC" w:rsidRDefault="00127CA2" w:rsidP="00F01773">
      <w:pPr>
        <w:pStyle w:val="ActHead4"/>
      </w:pPr>
      <w:bookmarkStart w:id="248" w:name="_Toc447692868"/>
      <w:r w:rsidRPr="00233CFC">
        <w:rPr>
          <w:rStyle w:val="CharSubdNo"/>
        </w:rPr>
        <w:t>Subdivision</w:t>
      </w:r>
      <w:r w:rsidR="00753CFA" w:rsidRPr="00233CFC">
        <w:rPr>
          <w:rStyle w:val="CharSubdNo"/>
        </w:rPr>
        <w:t xml:space="preserve"> </w:t>
      </w:r>
      <w:r w:rsidR="00F01773" w:rsidRPr="00233CFC">
        <w:rPr>
          <w:rStyle w:val="CharSubdNo"/>
        </w:rPr>
        <w:t>P</w:t>
      </w:r>
      <w:r w:rsidR="00F01773" w:rsidRPr="00233CFC">
        <w:t>—</w:t>
      </w:r>
      <w:r w:rsidR="00F01773" w:rsidRPr="00233CFC">
        <w:rPr>
          <w:rStyle w:val="CharSubdText"/>
        </w:rPr>
        <w:t>Other variations of determinations relating to CCB %</w:t>
      </w:r>
      <w:bookmarkEnd w:id="248"/>
    </w:p>
    <w:p w:rsidR="00C566EE" w:rsidRPr="00233CFC" w:rsidRDefault="00C566EE" w:rsidP="00C566EE">
      <w:pPr>
        <w:pStyle w:val="ActHead5"/>
      </w:pPr>
      <w:bookmarkStart w:id="249" w:name="_Toc447692869"/>
      <w:r w:rsidRPr="00233CFC">
        <w:rPr>
          <w:rStyle w:val="CharSectno"/>
        </w:rPr>
        <w:t>60</w:t>
      </w:r>
      <w:r w:rsidRPr="00233CFC">
        <w:t xml:space="preserve">  Variation where no entitlement for child care benefit for a past period because CCB % is zero %, and claimant gives information so that CCB % can be recalculated</w:t>
      </w:r>
      <w:bookmarkEnd w:id="249"/>
    </w:p>
    <w:p w:rsidR="00C566EE" w:rsidRPr="00233CFC" w:rsidRDefault="00C566EE" w:rsidP="00C566EE">
      <w:pPr>
        <w:pStyle w:val="SubsectionHead"/>
      </w:pPr>
      <w:r w:rsidRPr="00233CFC">
        <w:t>Variations</w:t>
      </w:r>
    </w:p>
    <w:p w:rsidR="00C566EE" w:rsidRPr="00233CFC" w:rsidRDefault="00C566EE" w:rsidP="00C566EE">
      <w:pPr>
        <w:pStyle w:val="subsection"/>
      </w:pPr>
      <w:r w:rsidRPr="00233CFC">
        <w:tab/>
        <w:t>(1)</w:t>
      </w:r>
      <w:r w:rsidRPr="00233CFC">
        <w:tab/>
        <w:t>If:</w:t>
      </w:r>
    </w:p>
    <w:p w:rsidR="00C566EE" w:rsidRPr="00233CFC" w:rsidRDefault="00C566EE" w:rsidP="00C566EE">
      <w:pPr>
        <w:pStyle w:val="paragraph"/>
      </w:pPr>
      <w:r w:rsidRPr="00233CFC">
        <w:tab/>
        <w:t>(a)</w:t>
      </w:r>
      <w:r w:rsidRPr="00233CFC">
        <w:tab/>
        <w:t>a determination is made under subsection</w:t>
      </w:r>
      <w:r w:rsidR="00233CFC">
        <w:t> </w:t>
      </w:r>
      <w:r w:rsidRPr="00233CFC">
        <w:t>52G(1) in response to a claim by an individual for child care benefit for a past period for care provided to a child by an approved child care service; and</w:t>
      </w:r>
    </w:p>
    <w:p w:rsidR="00C566EE" w:rsidRPr="00233CFC" w:rsidRDefault="00C566EE" w:rsidP="00C566EE">
      <w:pPr>
        <w:pStyle w:val="paragraph"/>
      </w:pPr>
      <w:r w:rsidRPr="00233CFC">
        <w:tab/>
        <w:t>(b)</w:t>
      </w:r>
      <w:r w:rsidRPr="00233CFC">
        <w:tab/>
        <w:t>when making the determination, subsection</w:t>
      </w:r>
      <w:r w:rsidR="00233CFC">
        <w:t> </w:t>
      </w:r>
      <w:r w:rsidRPr="00233CFC">
        <w:t>55B(2) caused the Secretary not to be satisfied that, if the claimant were to be entitled to be paid child care benefit, the entitlement would be more than a nil amount; and</w:t>
      </w:r>
    </w:p>
    <w:p w:rsidR="00C566EE" w:rsidRPr="00233CFC" w:rsidRDefault="00C566EE" w:rsidP="00C566EE">
      <w:pPr>
        <w:pStyle w:val="paragraph"/>
      </w:pPr>
      <w:r w:rsidRPr="00233CFC">
        <w:tab/>
        <w:t>(c)</w:t>
      </w:r>
      <w:r w:rsidRPr="00233CFC">
        <w:tab/>
        <w:t>the claimant complies with:</w:t>
      </w:r>
    </w:p>
    <w:p w:rsidR="00C566EE" w:rsidRPr="00233CFC" w:rsidRDefault="00C566EE" w:rsidP="00C566EE">
      <w:pPr>
        <w:pStyle w:val="paragraphsub"/>
        <w:rPr>
          <w:snapToGrid w:val="0"/>
          <w:lang w:eastAsia="en-US"/>
        </w:rPr>
      </w:pPr>
      <w:r w:rsidRPr="00233CFC">
        <w:tab/>
        <w:t>(i)</w:t>
      </w:r>
      <w:r w:rsidRPr="00233CFC">
        <w:tab/>
        <w:t xml:space="preserve">if </w:t>
      </w:r>
      <w:r w:rsidRPr="00233CFC">
        <w:rPr>
          <w:snapToGrid w:val="0"/>
          <w:lang w:eastAsia="en-US"/>
        </w:rPr>
        <w:t>subparagraph</w:t>
      </w:r>
      <w:r w:rsidR="00233CFC">
        <w:rPr>
          <w:snapToGrid w:val="0"/>
          <w:lang w:eastAsia="en-US"/>
        </w:rPr>
        <w:t> </w:t>
      </w:r>
      <w:r w:rsidRPr="00233CFC">
        <w:t>55B(2)(c)(i)</w:t>
      </w:r>
      <w:r w:rsidRPr="00233CFC">
        <w:rPr>
          <w:snapToGrid w:val="0"/>
          <w:lang w:eastAsia="en-US"/>
        </w:rPr>
        <w:t xml:space="preserve"> applies to the claimant—</w:t>
      </w:r>
      <w:r w:rsidR="00233CFC">
        <w:rPr>
          <w:snapToGrid w:val="0"/>
          <w:lang w:eastAsia="en-US"/>
        </w:rPr>
        <w:t>subsection (</w:t>
      </w:r>
      <w:r w:rsidRPr="00233CFC">
        <w:rPr>
          <w:snapToGrid w:val="0"/>
          <w:lang w:eastAsia="en-US"/>
        </w:rPr>
        <w:t>3); and</w:t>
      </w:r>
    </w:p>
    <w:p w:rsidR="00C566EE" w:rsidRPr="00233CFC" w:rsidRDefault="00C566EE" w:rsidP="00C566EE">
      <w:pPr>
        <w:pStyle w:val="paragraphsub"/>
      </w:pPr>
      <w:r w:rsidRPr="00233CFC">
        <w:tab/>
        <w:t>(ii)</w:t>
      </w:r>
      <w:r w:rsidRPr="00233CFC">
        <w:tab/>
        <w:t xml:space="preserve">if </w:t>
      </w:r>
      <w:r w:rsidRPr="00233CFC">
        <w:rPr>
          <w:snapToGrid w:val="0"/>
          <w:lang w:eastAsia="en-US"/>
        </w:rPr>
        <w:t>subparagraph</w:t>
      </w:r>
      <w:r w:rsidR="00233CFC">
        <w:rPr>
          <w:snapToGrid w:val="0"/>
          <w:lang w:eastAsia="en-US"/>
        </w:rPr>
        <w:t> </w:t>
      </w:r>
      <w:r w:rsidRPr="00233CFC">
        <w:t>55B(2)(c)(ii)</w:t>
      </w:r>
      <w:r w:rsidRPr="00233CFC">
        <w:rPr>
          <w:snapToGrid w:val="0"/>
          <w:lang w:eastAsia="en-US"/>
        </w:rPr>
        <w:t xml:space="preserve"> applies to the claimant—</w:t>
      </w:r>
      <w:r w:rsidR="00233CFC">
        <w:rPr>
          <w:snapToGrid w:val="0"/>
          <w:lang w:eastAsia="en-US"/>
        </w:rPr>
        <w:t>subsection (</w:t>
      </w:r>
      <w:r w:rsidRPr="00233CFC">
        <w:rPr>
          <w:snapToGrid w:val="0"/>
          <w:lang w:eastAsia="en-US"/>
        </w:rPr>
        <w:t>4);</w:t>
      </w:r>
    </w:p>
    <w:p w:rsidR="00C566EE" w:rsidRPr="00233CFC" w:rsidRDefault="00C566EE" w:rsidP="00C566EE">
      <w:pPr>
        <w:pStyle w:val="paragraph"/>
      </w:pPr>
      <w:r w:rsidRPr="00233CFC">
        <w:tab/>
      </w:r>
      <w:r w:rsidRPr="00233CFC">
        <w:tab/>
        <w:t>for the purposes of having the Secretary reconsider the claim; and</w:t>
      </w:r>
    </w:p>
    <w:p w:rsidR="00C566EE" w:rsidRPr="00233CFC" w:rsidRDefault="00C566EE" w:rsidP="00C566EE">
      <w:pPr>
        <w:pStyle w:val="paragraph"/>
      </w:pPr>
      <w:r w:rsidRPr="00233CFC">
        <w:tab/>
        <w:t>(d)</w:t>
      </w:r>
      <w:r w:rsidRPr="00233CFC">
        <w:tab/>
        <w:t>the Secretary is satisfied that, if the claimant were to be entitled to be paid child care benefit in respect of the period, the amount of the entitlement would be more than a nil amount;</w:t>
      </w:r>
    </w:p>
    <w:p w:rsidR="00C566EE" w:rsidRPr="00233CFC" w:rsidRDefault="00C566EE" w:rsidP="00C566EE">
      <w:pPr>
        <w:pStyle w:val="subsection2"/>
      </w:pPr>
      <w:r w:rsidRPr="00233CFC">
        <w:t>the Secretary must vary the determination.</w:t>
      </w:r>
    </w:p>
    <w:p w:rsidR="00C566EE" w:rsidRPr="00233CFC" w:rsidRDefault="00C566EE" w:rsidP="00C566EE">
      <w:pPr>
        <w:pStyle w:val="subsection"/>
      </w:pPr>
      <w:r w:rsidRPr="00233CFC">
        <w:tab/>
        <w:t>(2)</w:t>
      </w:r>
      <w:r w:rsidRPr="00233CFC">
        <w:tab/>
        <w:t>For the purposes of the family assistance law, the variation has the effect that the determination is taken:</w:t>
      </w:r>
    </w:p>
    <w:p w:rsidR="00C566EE" w:rsidRPr="00233CFC" w:rsidRDefault="00C566EE" w:rsidP="00C566EE">
      <w:pPr>
        <w:pStyle w:val="paragraph"/>
      </w:pPr>
      <w:r w:rsidRPr="00233CFC">
        <w:tab/>
        <w:t>(a)</w:t>
      </w:r>
      <w:r w:rsidRPr="00233CFC">
        <w:tab/>
        <w:t>to cease to be a determination made under subsection</w:t>
      </w:r>
      <w:r w:rsidR="00233CFC">
        <w:t> </w:t>
      </w:r>
      <w:r w:rsidRPr="00233CFC">
        <w:t>52G(1); and</w:t>
      </w:r>
    </w:p>
    <w:p w:rsidR="00C566EE" w:rsidRPr="00233CFC" w:rsidRDefault="00C566EE" w:rsidP="00C566EE">
      <w:pPr>
        <w:pStyle w:val="paragraph"/>
      </w:pPr>
      <w:r w:rsidRPr="00233CFC">
        <w:tab/>
        <w:t>(b)</w:t>
      </w:r>
      <w:r w:rsidRPr="00233CFC">
        <w:tab/>
        <w:t>to be a determination made under section</w:t>
      </w:r>
      <w:r w:rsidR="00233CFC">
        <w:t> </w:t>
      </w:r>
      <w:r w:rsidRPr="00233CFC">
        <w:t>52E, at the time of the variation, in relation to the claim.</w:t>
      </w:r>
    </w:p>
    <w:p w:rsidR="00C566EE" w:rsidRPr="00233CFC" w:rsidRDefault="00C566EE" w:rsidP="00C566EE">
      <w:pPr>
        <w:pStyle w:val="subsection2"/>
      </w:pPr>
      <w:r w:rsidRPr="00233CFC">
        <w:t>Section</w:t>
      </w:r>
      <w:r w:rsidR="00233CFC">
        <w:t> </w:t>
      </w:r>
      <w:r w:rsidRPr="00233CFC">
        <w:t xml:space="preserve">52J does not apply in relation to </w:t>
      </w:r>
      <w:r w:rsidR="00233CFC">
        <w:t>paragraph (</w:t>
      </w:r>
      <w:r w:rsidRPr="00233CFC">
        <w:t>b).</w:t>
      </w:r>
    </w:p>
    <w:p w:rsidR="00C566EE" w:rsidRPr="00233CFC" w:rsidRDefault="00C566EE" w:rsidP="00C566EE">
      <w:pPr>
        <w:pStyle w:val="SubsectionHead"/>
      </w:pPr>
      <w:r w:rsidRPr="00233CFC">
        <w:t>Condition for variations</w:t>
      </w:r>
    </w:p>
    <w:p w:rsidR="00C566EE" w:rsidRPr="00233CFC" w:rsidRDefault="00C566EE" w:rsidP="00C566EE">
      <w:pPr>
        <w:pStyle w:val="subsection"/>
      </w:pPr>
      <w:r w:rsidRPr="00233CFC">
        <w:tab/>
        <w:t>(3)</w:t>
      </w:r>
      <w:r w:rsidRPr="00233CFC">
        <w:tab/>
        <w:t xml:space="preserve">The claimant complies with this subsection if </w:t>
      </w:r>
      <w:r w:rsidRPr="00233CFC">
        <w:rPr>
          <w:snapToGrid w:val="0"/>
          <w:lang w:eastAsia="en-US"/>
        </w:rPr>
        <w:t>the claimant gives the Secretary:</w:t>
      </w:r>
    </w:p>
    <w:p w:rsidR="00C566EE" w:rsidRPr="00233CFC" w:rsidRDefault="00C566EE" w:rsidP="00C566EE">
      <w:pPr>
        <w:pStyle w:val="paragraph"/>
      </w:pPr>
      <w:r w:rsidRPr="00233CFC">
        <w:rPr>
          <w:snapToGrid w:val="0"/>
          <w:lang w:eastAsia="en-US"/>
        </w:rPr>
        <w:tab/>
        <w:t>(a)</w:t>
      </w:r>
      <w:r w:rsidRPr="00233CFC">
        <w:rPr>
          <w:snapToGrid w:val="0"/>
          <w:lang w:eastAsia="en-US"/>
        </w:rPr>
        <w:tab/>
        <w:t xml:space="preserve">the </w:t>
      </w:r>
      <w:r w:rsidRPr="00233CFC">
        <w:t>information needed to work out the number of children in care of a particular kind; and</w:t>
      </w:r>
    </w:p>
    <w:p w:rsidR="00C566EE" w:rsidRPr="00233CFC" w:rsidRDefault="00C566EE" w:rsidP="00C566EE">
      <w:pPr>
        <w:pStyle w:val="paragraph"/>
        <w:rPr>
          <w:snapToGrid w:val="0"/>
          <w:lang w:eastAsia="en-US"/>
        </w:rPr>
      </w:pPr>
      <w:r w:rsidRPr="00233CFC">
        <w:tab/>
        <w:t>(b)</w:t>
      </w:r>
      <w:r w:rsidRPr="00233CFC">
        <w:tab/>
        <w:t>the</w:t>
      </w:r>
      <w:r w:rsidRPr="00233CFC">
        <w:rPr>
          <w:snapToGrid w:val="0"/>
          <w:lang w:eastAsia="en-US"/>
        </w:rPr>
        <w:t xml:space="preserve"> tax file number of each of the TFN determination persons;</w:t>
      </w:r>
    </w:p>
    <w:p w:rsidR="00C566EE" w:rsidRPr="00233CFC" w:rsidRDefault="00C566EE" w:rsidP="00C566EE">
      <w:pPr>
        <w:pStyle w:val="subsection2"/>
        <w:rPr>
          <w:snapToGrid w:val="0"/>
          <w:lang w:eastAsia="en-US"/>
        </w:rPr>
      </w:pPr>
      <w:r w:rsidRPr="00233CFC">
        <w:rPr>
          <w:snapToGrid w:val="0"/>
          <w:lang w:eastAsia="en-US"/>
        </w:rPr>
        <w:t xml:space="preserve">within 2 years after the end of the income year during which the determination was made </w:t>
      </w:r>
      <w:r w:rsidRPr="00233CFC">
        <w:t>under subsection</w:t>
      </w:r>
      <w:r w:rsidR="00233CFC">
        <w:t> </w:t>
      </w:r>
      <w:r w:rsidRPr="00233CFC">
        <w:t>52G(1)</w:t>
      </w:r>
      <w:r w:rsidRPr="00233CFC">
        <w:rPr>
          <w:snapToGrid w:val="0"/>
          <w:lang w:eastAsia="en-US"/>
        </w:rPr>
        <w:t>.</w:t>
      </w:r>
    </w:p>
    <w:p w:rsidR="00C566EE" w:rsidRPr="00233CFC" w:rsidRDefault="00C566EE" w:rsidP="00C566EE">
      <w:pPr>
        <w:pStyle w:val="subsection"/>
      </w:pPr>
      <w:r w:rsidRPr="00233CFC">
        <w:tab/>
        <w:t>(4)</w:t>
      </w:r>
      <w:r w:rsidRPr="00233CFC">
        <w:tab/>
        <w:t xml:space="preserve">The claimant complies with this subsection if </w:t>
      </w:r>
      <w:r w:rsidRPr="00233CFC">
        <w:rPr>
          <w:snapToGrid w:val="0"/>
          <w:lang w:eastAsia="en-US"/>
        </w:rPr>
        <w:t>the claimant:</w:t>
      </w:r>
    </w:p>
    <w:p w:rsidR="00C566EE" w:rsidRPr="00233CFC" w:rsidRDefault="00C566EE" w:rsidP="00C566EE">
      <w:pPr>
        <w:pStyle w:val="paragraph"/>
      </w:pPr>
      <w:r w:rsidRPr="00233CFC">
        <w:rPr>
          <w:snapToGrid w:val="0"/>
          <w:lang w:eastAsia="en-US"/>
        </w:rPr>
        <w:tab/>
        <w:t>(a)</w:t>
      </w:r>
      <w:r w:rsidRPr="00233CFC">
        <w:rPr>
          <w:snapToGrid w:val="0"/>
          <w:lang w:eastAsia="en-US"/>
        </w:rPr>
        <w:tab/>
        <w:t>inf</w:t>
      </w:r>
      <w:r w:rsidRPr="00233CFC">
        <w:t>orms the Secretary that the claimant no longer opts to have a CCB % of zero % applicable to him or her, and wants his or her claim reconsidered on the basis of the CCB % worked out under Schedule</w:t>
      </w:r>
      <w:r w:rsidR="00233CFC">
        <w:t> </w:t>
      </w:r>
      <w:r w:rsidRPr="00233CFC">
        <w:t>2 to the Family Assistance Act; and</w:t>
      </w:r>
    </w:p>
    <w:p w:rsidR="00C566EE" w:rsidRPr="00233CFC" w:rsidRDefault="00C566EE" w:rsidP="00C566EE">
      <w:pPr>
        <w:pStyle w:val="paragraph"/>
        <w:rPr>
          <w:snapToGrid w:val="0"/>
          <w:lang w:eastAsia="en-US"/>
        </w:rPr>
      </w:pPr>
      <w:r w:rsidRPr="00233CFC">
        <w:tab/>
        <w:t>(b)</w:t>
      </w:r>
      <w:r w:rsidRPr="00233CFC">
        <w:tab/>
        <w:t xml:space="preserve">gives </w:t>
      </w:r>
      <w:r w:rsidRPr="00233CFC">
        <w:rPr>
          <w:snapToGrid w:val="0"/>
          <w:lang w:eastAsia="en-US"/>
        </w:rPr>
        <w:t>the Secretary the tax file number of each of the TFN determination persons;</w:t>
      </w:r>
    </w:p>
    <w:p w:rsidR="00C566EE" w:rsidRPr="00233CFC" w:rsidRDefault="00C566EE" w:rsidP="00C566EE">
      <w:pPr>
        <w:pStyle w:val="subsection2"/>
        <w:rPr>
          <w:snapToGrid w:val="0"/>
          <w:lang w:eastAsia="en-US"/>
        </w:rPr>
      </w:pPr>
      <w:r w:rsidRPr="00233CFC">
        <w:rPr>
          <w:snapToGrid w:val="0"/>
          <w:lang w:eastAsia="en-US"/>
        </w:rPr>
        <w:t xml:space="preserve">within 2 years after the end of the income year during which the determination was made </w:t>
      </w:r>
      <w:r w:rsidRPr="00233CFC">
        <w:t>under subsection</w:t>
      </w:r>
      <w:r w:rsidR="00233CFC">
        <w:t> </w:t>
      </w:r>
      <w:r w:rsidRPr="00233CFC">
        <w:t>52G(1)</w:t>
      </w:r>
      <w:r w:rsidRPr="00233CFC">
        <w:rPr>
          <w:snapToGrid w:val="0"/>
          <w:lang w:eastAsia="en-US"/>
        </w:rPr>
        <w:t>.</w:t>
      </w:r>
    </w:p>
    <w:p w:rsidR="00C566EE" w:rsidRPr="00233CFC" w:rsidRDefault="00C566EE" w:rsidP="00C566EE">
      <w:pPr>
        <w:pStyle w:val="ActHead5"/>
      </w:pPr>
      <w:bookmarkStart w:id="250" w:name="_Toc447692870"/>
      <w:r w:rsidRPr="00233CFC">
        <w:rPr>
          <w:rStyle w:val="CharSectno"/>
        </w:rPr>
        <w:t>60A</w:t>
      </w:r>
      <w:r w:rsidRPr="00233CFC">
        <w:t xml:space="preserve">  Variation where no entitlement for child care benefit by single payment/in substitution because CCB % is zero %, and claimant gives information so that CCB % can be recalculated</w:t>
      </w:r>
      <w:bookmarkEnd w:id="250"/>
    </w:p>
    <w:p w:rsidR="00C566EE" w:rsidRPr="00233CFC" w:rsidRDefault="00C566EE" w:rsidP="00C566EE">
      <w:pPr>
        <w:pStyle w:val="SubsectionHead"/>
      </w:pPr>
      <w:r w:rsidRPr="00233CFC">
        <w:t>Variations</w:t>
      </w:r>
    </w:p>
    <w:p w:rsidR="00C566EE" w:rsidRPr="00233CFC" w:rsidRDefault="00C566EE" w:rsidP="00C566EE">
      <w:pPr>
        <w:pStyle w:val="subsection"/>
      </w:pPr>
      <w:r w:rsidRPr="00233CFC">
        <w:tab/>
        <w:t>(1)</w:t>
      </w:r>
      <w:r w:rsidRPr="00233CFC">
        <w:tab/>
        <w:t>If:</w:t>
      </w:r>
    </w:p>
    <w:p w:rsidR="00C566EE" w:rsidRPr="00233CFC" w:rsidRDefault="00C566EE" w:rsidP="00C566EE">
      <w:pPr>
        <w:pStyle w:val="paragraph"/>
      </w:pPr>
      <w:r w:rsidRPr="00233CFC">
        <w:tab/>
        <w:t>(a)</w:t>
      </w:r>
      <w:r w:rsidRPr="00233CFC">
        <w:tab/>
        <w:t>a determination is made under subsection</w:t>
      </w:r>
      <w:r w:rsidR="00233CFC">
        <w:t> </w:t>
      </w:r>
      <w:r w:rsidRPr="00233CFC">
        <w:t>53E(1) in response to a claim by an individual, in respect of a child, for child care benefit by single payment/in substitution because of the death of another individual; and</w:t>
      </w:r>
    </w:p>
    <w:p w:rsidR="00C566EE" w:rsidRPr="00233CFC" w:rsidRDefault="00C566EE" w:rsidP="00C566EE">
      <w:pPr>
        <w:pStyle w:val="paragraph"/>
      </w:pPr>
      <w:r w:rsidRPr="00233CFC">
        <w:tab/>
        <w:t>(b)</w:t>
      </w:r>
      <w:r w:rsidRPr="00233CFC">
        <w:tab/>
        <w:t>when making the determination, subsection</w:t>
      </w:r>
      <w:r w:rsidR="00233CFC">
        <w:t> </w:t>
      </w:r>
      <w:r w:rsidRPr="00233CFC">
        <w:t>55A(2) or 55B(2) caused the Secretary not to be satisfied that, if the claimant were to be entitled to be paid child care benefit, the entitlement would be more than a nil amount; and</w:t>
      </w:r>
    </w:p>
    <w:p w:rsidR="00C566EE" w:rsidRPr="00233CFC" w:rsidRDefault="00C566EE" w:rsidP="00C566EE">
      <w:pPr>
        <w:pStyle w:val="paragraph"/>
      </w:pPr>
      <w:r w:rsidRPr="00233CFC">
        <w:tab/>
        <w:t>(c)</w:t>
      </w:r>
      <w:r w:rsidRPr="00233CFC">
        <w:tab/>
        <w:t>the claimant complies with:</w:t>
      </w:r>
    </w:p>
    <w:p w:rsidR="00C566EE" w:rsidRPr="00233CFC" w:rsidRDefault="00C566EE" w:rsidP="00C566EE">
      <w:pPr>
        <w:pStyle w:val="paragraphsub"/>
      </w:pPr>
      <w:r w:rsidRPr="00233CFC">
        <w:tab/>
        <w:t>(i)</w:t>
      </w:r>
      <w:r w:rsidRPr="00233CFC">
        <w:tab/>
        <w:t xml:space="preserve">if </w:t>
      </w:r>
      <w:r w:rsidRPr="00233CFC">
        <w:rPr>
          <w:snapToGrid w:val="0"/>
          <w:lang w:eastAsia="en-US"/>
        </w:rPr>
        <w:t>subsection</w:t>
      </w:r>
      <w:r w:rsidR="00233CFC">
        <w:rPr>
          <w:snapToGrid w:val="0"/>
          <w:lang w:eastAsia="en-US"/>
        </w:rPr>
        <w:t> </w:t>
      </w:r>
      <w:r w:rsidRPr="00233CFC">
        <w:rPr>
          <w:snapToGrid w:val="0"/>
          <w:lang w:eastAsia="en-US"/>
        </w:rPr>
        <w:t>55A(2) applies to the claimant—</w:t>
      </w:r>
      <w:r w:rsidR="00233CFC">
        <w:rPr>
          <w:snapToGrid w:val="0"/>
          <w:lang w:eastAsia="en-US"/>
        </w:rPr>
        <w:t>subsection (</w:t>
      </w:r>
      <w:r w:rsidRPr="00233CFC">
        <w:rPr>
          <w:snapToGrid w:val="0"/>
          <w:lang w:eastAsia="en-US"/>
        </w:rPr>
        <w:t>3); and</w:t>
      </w:r>
    </w:p>
    <w:p w:rsidR="00C566EE" w:rsidRPr="00233CFC" w:rsidRDefault="00C566EE" w:rsidP="00C566EE">
      <w:pPr>
        <w:pStyle w:val="paragraphsub"/>
        <w:rPr>
          <w:snapToGrid w:val="0"/>
          <w:lang w:eastAsia="en-US"/>
        </w:rPr>
      </w:pPr>
      <w:r w:rsidRPr="00233CFC">
        <w:tab/>
        <w:t>(ii)</w:t>
      </w:r>
      <w:r w:rsidRPr="00233CFC">
        <w:tab/>
        <w:t xml:space="preserve">if </w:t>
      </w:r>
      <w:r w:rsidRPr="00233CFC">
        <w:rPr>
          <w:snapToGrid w:val="0"/>
          <w:lang w:eastAsia="en-US"/>
        </w:rPr>
        <w:t>subparagraph</w:t>
      </w:r>
      <w:r w:rsidR="00233CFC">
        <w:rPr>
          <w:snapToGrid w:val="0"/>
          <w:lang w:eastAsia="en-US"/>
        </w:rPr>
        <w:t> </w:t>
      </w:r>
      <w:r w:rsidRPr="00233CFC">
        <w:t>55B(2)(c)(i)</w:t>
      </w:r>
      <w:r w:rsidRPr="00233CFC">
        <w:rPr>
          <w:snapToGrid w:val="0"/>
          <w:lang w:eastAsia="en-US"/>
        </w:rPr>
        <w:t xml:space="preserve"> applies to the claimant—</w:t>
      </w:r>
      <w:r w:rsidR="00233CFC">
        <w:rPr>
          <w:snapToGrid w:val="0"/>
          <w:lang w:eastAsia="en-US"/>
        </w:rPr>
        <w:t>subsection (</w:t>
      </w:r>
      <w:r w:rsidRPr="00233CFC">
        <w:rPr>
          <w:snapToGrid w:val="0"/>
          <w:lang w:eastAsia="en-US"/>
        </w:rPr>
        <w:t>4); and</w:t>
      </w:r>
    </w:p>
    <w:p w:rsidR="00C566EE" w:rsidRPr="00233CFC" w:rsidRDefault="00C566EE" w:rsidP="00C566EE">
      <w:pPr>
        <w:pStyle w:val="paragraphsub"/>
      </w:pPr>
      <w:r w:rsidRPr="00233CFC">
        <w:tab/>
        <w:t>(iii)</w:t>
      </w:r>
      <w:r w:rsidRPr="00233CFC">
        <w:tab/>
        <w:t xml:space="preserve">if </w:t>
      </w:r>
      <w:r w:rsidRPr="00233CFC">
        <w:rPr>
          <w:snapToGrid w:val="0"/>
          <w:lang w:eastAsia="en-US"/>
        </w:rPr>
        <w:t>subparagraph</w:t>
      </w:r>
      <w:r w:rsidR="00233CFC">
        <w:rPr>
          <w:snapToGrid w:val="0"/>
          <w:lang w:eastAsia="en-US"/>
        </w:rPr>
        <w:t> </w:t>
      </w:r>
      <w:r w:rsidRPr="00233CFC">
        <w:t>55B(2)(c)(ii)</w:t>
      </w:r>
      <w:r w:rsidRPr="00233CFC">
        <w:rPr>
          <w:snapToGrid w:val="0"/>
          <w:lang w:eastAsia="en-US"/>
        </w:rPr>
        <w:t xml:space="preserve"> applies to the claimant—</w:t>
      </w:r>
      <w:r w:rsidR="00233CFC">
        <w:rPr>
          <w:snapToGrid w:val="0"/>
          <w:lang w:eastAsia="en-US"/>
        </w:rPr>
        <w:t>subsection (</w:t>
      </w:r>
      <w:r w:rsidRPr="00233CFC">
        <w:rPr>
          <w:snapToGrid w:val="0"/>
          <w:lang w:eastAsia="en-US"/>
        </w:rPr>
        <w:t>5);</w:t>
      </w:r>
    </w:p>
    <w:p w:rsidR="00C566EE" w:rsidRPr="00233CFC" w:rsidRDefault="00C566EE" w:rsidP="00C566EE">
      <w:pPr>
        <w:pStyle w:val="paragraph"/>
      </w:pPr>
      <w:r w:rsidRPr="00233CFC">
        <w:tab/>
      </w:r>
      <w:r w:rsidRPr="00233CFC">
        <w:tab/>
        <w:t>for the purposes of having the Secretary reconsider the claim; and</w:t>
      </w:r>
    </w:p>
    <w:p w:rsidR="00C566EE" w:rsidRPr="00233CFC" w:rsidRDefault="00C566EE" w:rsidP="00C566EE">
      <w:pPr>
        <w:pStyle w:val="paragraph"/>
      </w:pPr>
      <w:r w:rsidRPr="00233CFC">
        <w:tab/>
        <w:t>(d)</w:t>
      </w:r>
      <w:r w:rsidRPr="00233CFC">
        <w:tab/>
        <w:t>the Secretary is satisfied that, if the claimant were to be entitled to be paid child care benefit in respect of the claim, the amount of the entitlement would be more than a nil amount;</w:t>
      </w:r>
    </w:p>
    <w:p w:rsidR="00C566EE" w:rsidRPr="00233CFC" w:rsidRDefault="00C566EE" w:rsidP="00C566EE">
      <w:pPr>
        <w:pStyle w:val="subsection2"/>
      </w:pPr>
      <w:r w:rsidRPr="00233CFC">
        <w:t>the Secretary must vary the determination.</w:t>
      </w:r>
    </w:p>
    <w:p w:rsidR="00C566EE" w:rsidRPr="00233CFC" w:rsidRDefault="00C566EE" w:rsidP="00C566EE">
      <w:pPr>
        <w:pStyle w:val="subsection"/>
      </w:pPr>
      <w:r w:rsidRPr="00233CFC">
        <w:tab/>
        <w:t>(2)</w:t>
      </w:r>
      <w:r w:rsidRPr="00233CFC">
        <w:tab/>
        <w:t>For the purposes of the family assistance law, the variation has the effect that the determination is taken:</w:t>
      </w:r>
    </w:p>
    <w:p w:rsidR="00C566EE" w:rsidRPr="00233CFC" w:rsidRDefault="00C566EE" w:rsidP="00C566EE">
      <w:pPr>
        <w:pStyle w:val="paragraph"/>
      </w:pPr>
      <w:r w:rsidRPr="00233CFC">
        <w:tab/>
        <w:t>(a)</w:t>
      </w:r>
      <w:r w:rsidRPr="00233CFC">
        <w:tab/>
        <w:t>to cease to be a determination made under subsection</w:t>
      </w:r>
      <w:r w:rsidR="00233CFC">
        <w:t> </w:t>
      </w:r>
      <w:r w:rsidRPr="00233CFC">
        <w:t>53E(1); and</w:t>
      </w:r>
    </w:p>
    <w:p w:rsidR="00C566EE" w:rsidRPr="00233CFC" w:rsidRDefault="00C566EE" w:rsidP="00C566EE">
      <w:pPr>
        <w:pStyle w:val="paragraph"/>
      </w:pPr>
      <w:r w:rsidRPr="00233CFC">
        <w:tab/>
        <w:t>(b)</w:t>
      </w:r>
      <w:r w:rsidRPr="00233CFC">
        <w:tab/>
        <w:t>to be a determination made under section</w:t>
      </w:r>
      <w:r w:rsidR="00233CFC">
        <w:t> </w:t>
      </w:r>
      <w:r w:rsidRPr="00233CFC">
        <w:t>53D, at the time of the variation, in relation to the claim.</w:t>
      </w:r>
    </w:p>
    <w:p w:rsidR="00C566EE" w:rsidRPr="00233CFC" w:rsidRDefault="00C566EE" w:rsidP="00C566EE">
      <w:pPr>
        <w:pStyle w:val="subsection2"/>
      </w:pPr>
      <w:r w:rsidRPr="00233CFC">
        <w:t>Section</w:t>
      </w:r>
      <w:r w:rsidR="00233CFC">
        <w:t> </w:t>
      </w:r>
      <w:r w:rsidRPr="00233CFC">
        <w:t xml:space="preserve">53G does not apply in relation to </w:t>
      </w:r>
      <w:r w:rsidR="00233CFC">
        <w:t>paragraph (</w:t>
      </w:r>
      <w:r w:rsidRPr="00233CFC">
        <w:t>b).</w:t>
      </w:r>
    </w:p>
    <w:p w:rsidR="00C566EE" w:rsidRPr="00233CFC" w:rsidRDefault="00C566EE" w:rsidP="00C566EE">
      <w:pPr>
        <w:pStyle w:val="SubsectionHead"/>
      </w:pPr>
      <w:r w:rsidRPr="00233CFC">
        <w:t>Condition for variations</w:t>
      </w:r>
    </w:p>
    <w:p w:rsidR="00C566EE" w:rsidRPr="00233CFC" w:rsidRDefault="00C566EE" w:rsidP="00C566EE">
      <w:pPr>
        <w:pStyle w:val="subsection"/>
      </w:pPr>
      <w:r w:rsidRPr="00233CFC">
        <w:tab/>
        <w:t>(3)</w:t>
      </w:r>
      <w:r w:rsidRPr="00233CFC">
        <w:tab/>
        <w:t>The claimant complies with this subsection if:</w:t>
      </w:r>
    </w:p>
    <w:p w:rsidR="00C566EE" w:rsidRPr="00233CFC" w:rsidRDefault="00C566EE" w:rsidP="00C566EE">
      <w:pPr>
        <w:pStyle w:val="paragraph"/>
        <w:rPr>
          <w:snapToGrid w:val="0"/>
          <w:lang w:eastAsia="en-US"/>
        </w:rPr>
      </w:pPr>
      <w:r w:rsidRPr="00233CFC">
        <w:rPr>
          <w:snapToGrid w:val="0"/>
          <w:lang w:eastAsia="en-US"/>
        </w:rPr>
        <w:tab/>
        <w:t>(a)</w:t>
      </w:r>
      <w:r w:rsidRPr="00233CFC">
        <w:rPr>
          <w:snapToGrid w:val="0"/>
          <w:lang w:eastAsia="en-US"/>
        </w:rPr>
        <w:tab/>
        <w:t>the claimant gives the Secretary an estimate of the amount needed to calculate the CCB % used in calculating the amount of the benefit; and</w:t>
      </w:r>
    </w:p>
    <w:p w:rsidR="00C566EE" w:rsidRPr="00233CFC" w:rsidRDefault="00C566EE" w:rsidP="00C566EE">
      <w:pPr>
        <w:pStyle w:val="paragraph"/>
        <w:rPr>
          <w:snapToGrid w:val="0"/>
          <w:lang w:eastAsia="en-US"/>
        </w:rPr>
      </w:pPr>
      <w:r w:rsidRPr="00233CFC">
        <w:rPr>
          <w:snapToGrid w:val="0"/>
          <w:lang w:eastAsia="en-US"/>
        </w:rPr>
        <w:tab/>
        <w:t>(b)</w:t>
      </w:r>
      <w:r w:rsidRPr="00233CFC">
        <w:rPr>
          <w:snapToGrid w:val="0"/>
          <w:lang w:eastAsia="en-US"/>
        </w:rPr>
        <w:tab/>
        <w:t>the estimate is so given within 2 years after</w:t>
      </w:r>
      <w:r w:rsidRPr="00233CFC">
        <w:rPr>
          <w:b/>
          <w:snapToGrid w:val="0"/>
          <w:lang w:eastAsia="en-US"/>
        </w:rPr>
        <w:t xml:space="preserve"> </w:t>
      </w:r>
      <w:r w:rsidRPr="00233CFC">
        <w:rPr>
          <w:snapToGrid w:val="0"/>
          <w:lang w:eastAsia="en-US"/>
        </w:rPr>
        <w:t xml:space="preserve">the end of the income year during which the determination was made </w:t>
      </w:r>
      <w:r w:rsidRPr="00233CFC">
        <w:t>under subsection</w:t>
      </w:r>
      <w:r w:rsidR="00233CFC">
        <w:t> </w:t>
      </w:r>
      <w:r w:rsidRPr="00233CFC">
        <w:t>52G(1)</w:t>
      </w:r>
      <w:r w:rsidRPr="00233CFC">
        <w:rPr>
          <w:snapToGrid w:val="0"/>
          <w:lang w:eastAsia="en-US"/>
        </w:rPr>
        <w:t>; and</w:t>
      </w:r>
    </w:p>
    <w:p w:rsidR="00C566EE" w:rsidRPr="00233CFC" w:rsidRDefault="00C566EE" w:rsidP="00C566EE">
      <w:pPr>
        <w:pStyle w:val="paragraph"/>
        <w:rPr>
          <w:snapToGrid w:val="0"/>
          <w:lang w:eastAsia="en-US"/>
        </w:rPr>
      </w:pPr>
      <w:r w:rsidRPr="00233CFC">
        <w:rPr>
          <w:snapToGrid w:val="0"/>
          <w:lang w:eastAsia="en-US"/>
        </w:rPr>
        <w:tab/>
        <w:t>(c)</w:t>
      </w:r>
      <w:r w:rsidRPr="00233CFC">
        <w:rPr>
          <w:snapToGrid w:val="0"/>
          <w:lang w:eastAsia="en-US"/>
        </w:rPr>
        <w:tab/>
        <w:t>the Secretary considers the estimate reasonable.</w:t>
      </w:r>
    </w:p>
    <w:p w:rsidR="00C566EE" w:rsidRPr="00233CFC" w:rsidRDefault="00C566EE" w:rsidP="00C566EE">
      <w:pPr>
        <w:pStyle w:val="subsection"/>
      </w:pPr>
      <w:r w:rsidRPr="00233CFC">
        <w:tab/>
        <w:t>(4)</w:t>
      </w:r>
      <w:r w:rsidRPr="00233CFC">
        <w:tab/>
        <w:t xml:space="preserve">The claimant complies with this subsection if </w:t>
      </w:r>
      <w:r w:rsidRPr="00233CFC">
        <w:rPr>
          <w:snapToGrid w:val="0"/>
          <w:lang w:eastAsia="en-US"/>
        </w:rPr>
        <w:t>the claimant gives the Secretary:</w:t>
      </w:r>
    </w:p>
    <w:p w:rsidR="00C566EE" w:rsidRPr="00233CFC" w:rsidRDefault="00C566EE" w:rsidP="00C566EE">
      <w:pPr>
        <w:pStyle w:val="paragraph"/>
      </w:pPr>
      <w:r w:rsidRPr="00233CFC">
        <w:rPr>
          <w:snapToGrid w:val="0"/>
          <w:lang w:eastAsia="en-US"/>
        </w:rPr>
        <w:tab/>
        <w:t>(a)</w:t>
      </w:r>
      <w:r w:rsidRPr="00233CFC">
        <w:rPr>
          <w:snapToGrid w:val="0"/>
          <w:lang w:eastAsia="en-US"/>
        </w:rPr>
        <w:tab/>
        <w:t>the</w:t>
      </w:r>
      <w:r w:rsidRPr="00233CFC">
        <w:t xml:space="preserve"> information needed to work out the number of children in care of a particular kind; and</w:t>
      </w:r>
    </w:p>
    <w:p w:rsidR="00C566EE" w:rsidRPr="00233CFC" w:rsidRDefault="00C566EE" w:rsidP="00C566EE">
      <w:pPr>
        <w:pStyle w:val="paragraph"/>
        <w:rPr>
          <w:snapToGrid w:val="0"/>
          <w:lang w:eastAsia="en-US"/>
        </w:rPr>
      </w:pPr>
      <w:r w:rsidRPr="00233CFC">
        <w:tab/>
        <w:t>(b)</w:t>
      </w:r>
      <w:r w:rsidRPr="00233CFC">
        <w:tab/>
        <w:t>the</w:t>
      </w:r>
      <w:r w:rsidRPr="00233CFC">
        <w:rPr>
          <w:snapToGrid w:val="0"/>
          <w:lang w:eastAsia="en-US"/>
        </w:rPr>
        <w:t xml:space="preserve"> tax file number of each of the TFN determination persons;</w:t>
      </w:r>
    </w:p>
    <w:p w:rsidR="00C566EE" w:rsidRPr="00233CFC" w:rsidRDefault="00C566EE" w:rsidP="00C566EE">
      <w:pPr>
        <w:pStyle w:val="subsection2"/>
        <w:rPr>
          <w:snapToGrid w:val="0"/>
          <w:lang w:eastAsia="en-US"/>
        </w:rPr>
      </w:pPr>
      <w:r w:rsidRPr="00233CFC">
        <w:rPr>
          <w:snapToGrid w:val="0"/>
          <w:lang w:eastAsia="en-US"/>
        </w:rPr>
        <w:t xml:space="preserve">within 2 years after the end of the income year during which the determination was made </w:t>
      </w:r>
      <w:r w:rsidRPr="00233CFC">
        <w:t>under subsection</w:t>
      </w:r>
      <w:r w:rsidR="00233CFC">
        <w:t> </w:t>
      </w:r>
      <w:r w:rsidRPr="00233CFC">
        <w:t>53E(1)</w:t>
      </w:r>
      <w:r w:rsidRPr="00233CFC">
        <w:rPr>
          <w:snapToGrid w:val="0"/>
          <w:lang w:eastAsia="en-US"/>
        </w:rPr>
        <w:t>.</w:t>
      </w:r>
    </w:p>
    <w:p w:rsidR="00C566EE" w:rsidRPr="00233CFC" w:rsidRDefault="00C566EE" w:rsidP="00C566EE">
      <w:pPr>
        <w:pStyle w:val="subsection"/>
      </w:pPr>
      <w:r w:rsidRPr="00233CFC">
        <w:tab/>
        <w:t>(5)</w:t>
      </w:r>
      <w:r w:rsidRPr="00233CFC">
        <w:tab/>
        <w:t xml:space="preserve">The claimant complies with this subsection if </w:t>
      </w:r>
      <w:r w:rsidRPr="00233CFC">
        <w:rPr>
          <w:snapToGrid w:val="0"/>
          <w:lang w:eastAsia="en-US"/>
        </w:rPr>
        <w:t>the claimant:</w:t>
      </w:r>
    </w:p>
    <w:p w:rsidR="00C566EE" w:rsidRPr="00233CFC" w:rsidRDefault="00C566EE" w:rsidP="00C566EE">
      <w:pPr>
        <w:pStyle w:val="paragraph"/>
      </w:pPr>
      <w:r w:rsidRPr="00233CFC">
        <w:rPr>
          <w:snapToGrid w:val="0"/>
          <w:lang w:eastAsia="en-US"/>
        </w:rPr>
        <w:tab/>
        <w:t>(a)</w:t>
      </w:r>
      <w:r w:rsidRPr="00233CFC">
        <w:rPr>
          <w:snapToGrid w:val="0"/>
          <w:lang w:eastAsia="en-US"/>
        </w:rPr>
        <w:tab/>
        <w:t xml:space="preserve">informs the Secretary that the claimant no longer opts to have </w:t>
      </w:r>
      <w:r w:rsidRPr="00233CFC">
        <w:t>a CCB % of zero % applicable to him or her, and wants his or her claim reconsidered on the basis of the CCB % worked out under Schedule</w:t>
      </w:r>
      <w:r w:rsidR="00233CFC">
        <w:t> </w:t>
      </w:r>
      <w:r w:rsidRPr="00233CFC">
        <w:t>2 to the Family Assistance Act; and</w:t>
      </w:r>
    </w:p>
    <w:p w:rsidR="00C566EE" w:rsidRPr="00233CFC" w:rsidRDefault="00C566EE" w:rsidP="00C566EE">
      <w:pPr>
        <w:pStyle w:val="paragraph"/>
        <w:rPr>
          <w:snapToGrid w:val="0"/>
          <w:lang w:eastAsia="en-US"/>
        </w:rPr>
      </w:pPr>
      <w:r w:rsidRPr="00233CFC">
        <w:tab/>
        <w:t>(b)</w:t>
      </w:r>
      <w:r w:rsidRPr="00233CFC">
        <w:tab/>
        <w:t>gives the</w:t>
      </w:r>
      <w:r w:rsidRPr="00233CFC">
        <w:rPr>
          <w:snapToGrid w:val="0"/>
          <w:lang w:eastAsia="en-US"/>
        </w:rPr>
        <w:t xml:space="preserve"> Secretary the tax file number of each of the TFN determination persons;</w:t>
      </w:r>
    </w:p>
    <w:p w:rsidR="00C566EE" w:rsidRPr="00233CFC" w:rsidRDefault="00C566EE" w:rsidP="00C566EE">
      <w:pPr>
        <w:pStyle w:val="subsection2"/>
        <w:rPr>
          <w:snapToGrid w:val="0"/>
          <w:lang w:eastAsia="en-US"/>
        </w:rPr>
      </w:pPr>
      <w:r w:rsidRPr="00233CFC">
        <w:rPr>
          <w:snapToGrid w:val="0"/>
          <w:lang w:eastAsia="en-US"/>
        </w:rPr>
        <w:t>within 2 years after</w:t>
      </w:r>
      <w:r w:rsidRPr="00233CFC">
        <w:rPr>
          <w:b/>
          <w:snapToGrid w:val="0"/>
          <w:lang w:eastAsia="en-US"/>
        </w:rPr>
        <w:t xml:space="preserve"> </w:t>
      </w:r>
      <w:r w:rsidRPr="00233CFC">
        <w:rPr>
          <w:snapToGrid w:val="0"/>
          <w:lang w:eastAsia="en-US"/>
        </w:rPr>
        <w:t xml:space="preserve">the end of the income year during which the determination was made </w:t>
      </w:r>
      <w:r w:rsidRPr="00233CFC">
        <w:t>under subsection</w:t>
      </w:r>
      <w:r w:rsidR="00233CFC">
        <w:t> </w:t>
      </w:r>
      <w:r w:rsidRPr="00233CFC">
        <w:t>53E(1)</w:t>
      </w:r>
      <w:r w:rsidRPr="00233CFC">
        <w:rPr>
          <w:snapToGrid w:val="0"/>
          <w:lang w:eastAsia="en-US"/>
        </w:rPr>
        <w:t>.</w:t>
      </w:r>
    </w:p>
    <w:p w:rsidR="00F01773" w:rsidRPr="00233CFC" w:rsidRDefault="00F01773" w:rsidP="00F01773">
      <w:pPr>
        <w:pStyle w:val="ActHead5"/>
      </w:pPr>
      <w:bookmarkStart w:id="251" w:name="_Toc447692871"/>
      <w:r w:rsidRPr="00233CFC">
        <w:rPr>
          <w:rStyle w:val="CharSectno"/>
        </w:rPr>
        <w:t>60B</w:t>
      </w:r>
      <w:r w:rsidRPr="00233CFC">
        <w:t xml:space="preserve">  Variation where </w:t>
      </w:r>
      <w:r w:rsidR="00D54F7C" w:rsidRPr="00233CFC">
        <w:t>CCB % is zero % because of subsection</w:t>
      </w:r>
      <w:r w:rsidR="00233CFC">
        <w:t> </w:t>
      </w:r>
      <w:r w:rsidR="00D54F7C" w:rsidRPr="00233CFC">
        <w:t>55(2) or 55B(1), or section</w:t>
      </w:r>
      <w:r w:rsidR="00233CFC">
        <w:t> </w:t>
      </w:r>
      <w:r w:rsidR="00D54F7C" w:rsidRPr="00233CFC">
        <w:t>55C,</w:t>
      </w:r>
      <w:r w:rsidRPr="00233CFC">
        <w:t xml:space="preserve"> and claimant gives certain information so that CCB % is recalculated</w:t>
      </w:r>
      <w:bookmarkEnd w:id="251"/>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determinations of conditional eligibility under section</w:t>
      </w:r>
      <w:r w:rsidR="00233CFC">
        <w:rPr>
          <w:snapToGrid w:val="0"/>
          <w:lang w:eastAsia="en-US"/>
        </w:rPr>
        <w:t> </w:t>
      </w:r>
      <w:r w:rsidRPr="00233CFC">
        <w:rPr>
          <w:snapToGrid w:val="0"/>
          <w:lang w:eastAsia="en-US"/>
        </w:rPr>
        <w:t>50F and of CCB % under section</w:t>
      </w:r>
      <w:r w:rsidR="00233CFC">
        <w:rPr>
          <w:snapToGrid w:val="0"/>
          <w:lang w:eastAsia="en-US"/>
        </w:rPr>
        <w:t> </w:t>
      </w:r>
      <w:r w:rsidRPr="00233CFC">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233CFC" w:rsidRDefault="00C566EE" w:rsidP="00C566EE">
      <w:pPr>
        <w:pStyle w:val="paragraph"/>
      </w:pPr>
      <w:r w:rsidRPr="00233CFC">
        <w:tab/>
        <w:t>(b)</w:t>
      </w:r>
      <w:r w:rsidRPr="00233CFC">
        <w:tab/>
        <w:t>the CCB % is zero % because any or all of the following provisions apply:</w:t>
      </w:r>
    </w:p>
    <w:p w:rsidR="00C566EE" w:rsidRPr="00233CFC" w:rsidRDefault="00C566EE" w:rsidP="00C566EE">
      <w:pPr>
        <w:pStyle w:val="paragraphsub"/>
      </w:pPr>
      <w:r w:rsidRPr="00233CFC">
        <w:tab/>
        <w:t>(i)</w:t>
      </w:r>
      <w:r w:rsidRPr="00233CFC">
        <w:tab/>
        <w:t>subsection</w:t>
      </w:r>
      <w:r w:rsidR="00233CFC">
        <w:t> </w:t>
      </w:r>
      <w:r w:rsidRPr="00233CFC">
        <w:t>55(2);</w:t>
      </w:r>
    </w:p>
    <w:p w:rsidR="00C566EE" w:rsidRPr="00233CFC" w:rsidRDefault="00C566EE" w:rsidP="00C566EE">
      <w:pPr>
        <w:pStyle w:val="paragraphsub"/>
      </w:pPr>
      <w:r w:rsidRPr="00233CFC">
        <w:tab/>
        <w:t>(ii)</w:t>
      </w:r>
      <w:r w:rsidRPr="00233CFC">
        <w:tab/>
        <w:t>subparagraph</w:t>
      </w:r>
      <w:r w:rsidR="00233CFC">
        <w:t> </w:t>
      </w:r>
      <w:r w:rsidRPr="00233CFC">
        <w:t>55B(1)(c)(i) or (ii);</w:t>
      </w:r>
    </w:p>
    <w:p w:rsidR="00C566EE" w:rsidRPr="00233CFC" w:rsidRDefault="00C566EE" w:rsidP="00C566EE">
      <w:pPr>
        <w:pStyle w:val="paragraphsub"/>
      </w:pPr>
      <w:r w:rsidRPr="00233CFC">
        <w:tab/>
        <w:t>(iii)</w:t>
      </w:r>
      <w:r w:rsidRPr="00233CFC">
        <w:tab/>
        <w:t>section</w:t>
      </w:r>
      <w:r w:rsidR="00233CFC">
        <w:t> </w:t>
      </w:r>
      <w:r w:rsidRPr="00233CFC">
        <w:t>55C; and</w:t>
      </w:r>
    </w:p>
    <w:p w:rsidR="00C566EE" w:rsidRPr="00233CFC" w:rsidRDefault="00C566EE" w:rsidP="00C566EE">
      <w:pPr>
        <w:pStyle w:val="paragraph"/>
      </w:pPr>
      <w:r w:rsidRPr="00233CFC">
        <w:tab/>
        <w:t>(c)</w:t>
      </w:r>
      <w:r w:rsidRPr="00233CFC">
        <w:tab/>
        <w:t>later, the claimant:</w:t>
      </w:r>
    </w:p>
    <w:p w:rsidR="00C566EE" w:rsidRPr="00233CFC" w:rsidRDefault="00C566EE" w:rsidP="00C566EE">
      <w:pPr>
        <w:pStyle w:val="paragraphsub"/>
      </w:pPr>
      <w:r w:rsidRPr="00233CFC">
        <w:tab/>
        <w:t>(i)</w:t>
      </w:r>
      <w:r w:rsidRPr="00233CFC">
        <w:tab/>
        <w:t>if subsection</w:t>
      </w:r>
      <w:r w:rsidR="00233CFC">
        <w:t> </w:t>
      </w:r>
      <w:r w:rsidRPr="00233CFC">
        <w:t>55(2) applies—gives the Secretary an estimate of the amount needed to calculate the CCB %, which the Secretary considers reasonable; and</w:t>
      </w:r>
    </w:p>
    <w:p w:rsidR="00C566EE" w:rsidRPr="00233CFC" w:rsidRDefault="00C566EE" w:rsidP="00C566EE">
      <w:pPr>
        <w:pStyle w:val="paragraphsub"/>
      </w:pPr>
      <w:r w:rsidRPr="00233CFC">
        <w:tab/>
        <w:t>(ii)</w:t>
      </w:r>
      <w:r w:rsidRPr="00233CFC">
        <w:tab/>
        <w:t>if subparagraph</w:t>
      </w:r>
      <w:r w:rsidR="00233CFC">
        <w:t> </w:t>
      </w:r>
      <w:r w:rsidRPr="00233CFC">
        <w:t>55B(1)(c)(i) applies—gives the Secretary the information needed to work out the number of children the individual has in care of a particular kind; and</w:t>
      </w:r>
    </w:p>
    <w:p w:rsidR="00C566EE" w:rsidRPr="00233CFC" w:rsidRDefault="00C566EE" w:rsidP="00C566EE">
      <w:pPr>
        <w:pStyle w:val="paragraphsub"/>
      </w:pPr>
      <w:r w:rsidRPr="00233CFC">
        <w:tab/>
        <w:t>(iii)</w:t>
      </w:r>
      <w:r w:rsidRPr="00233CFC">
        <w:tab/>
        <w:t>if subparagraph</w:t>
      </w:r>
      <w:r w:rsidR="00233CFC">
        <w:t> </w:t>
      </w:r>
      <w:r w:rsidRPr="00233CFC">
        <w:t>55B(1)(c)(ii) applies—informs the Secretary that he or she wants the CCB % to be worked out under Schedule</w:t>
      </w:r>
      <w:r w:rsidR="00233CFC">
        <w:t> </w:t>
      </w:r>
      <w:r w:rsidRPr="00233CFC">
        <w:t>2 to the Family Assistance Act, gives the Secretary the tax file number of each TFN determination person and an estimate of the amount needed to have the CCB % recalculated under that Act, which the Secretary considers reasonable; and</w:t>
      </w:r>
    </w:p>
    <w:p w:rsidR="00C566EE" w:rsidRPr="00233CFC" w:rsidRDefault="00C566EE" w:rsidP="00C566EE">
      <w:pPr>
        <w:pStyle w:val="paragraphsub"/>
      </w:pPr>
      <w:r w:rsidRPr="00233CFC">
        <w:tab/>
        <w:t>(iv)</w:t>
      </w:r>
      <w:r w:rsidRPr="00233CFC">
        <w:tab/>
        <w:t>if section</w:t>
      </w:r>
      <w:r w:rsidR="00233CFC">
        <w:t> </w:t>
      </w:r>
      <w:r w:rsidRPr="00233CFC">
        <w:t>55C applies—gives the Secretary the tax file number of each TFN determination person;</w:t>
      </w:r>
    </w:p>
    <w:p w:rsidR="00F01773" w:rsidRPr="00233CFC" w:rsidRDefault="00F01773" w:rsidP="00F01773">
      <w:pPr>
        <w:pStyle w:val="subsection2"/>
      </w:pPr>
      <w:r w:rsidRPr="00233CFC">
        <w:t>the Secretary must vary the determination of CCB % with the effect that the CCB % is recalculated under Schedule</w:t>
      </w:r>
      <w:r w:rsidR="00233CFC">
        <w:t> </w:t>
      </w:r>
      <w:r w:rsidRPr="00233CFC">
        <w:t>2 to the Family Assistance Act.</w:t>
      </w:r>
    </w:p>
    <w:p w:rsidR="00F01773" w:rsidRPr="00233CFC" w:rsidRDefault="00F01773" w:rsidP="00F01773">
      <w:pPr>
        <w:pStyle w:val="subsection"/>
      </w:pPr>
      <w:r w:rsidRPr="00233CFC">
        <w:tab/>
        <w:t>(2)</w:t>
      </w:r>
      <w:r w:rsidRPr="00233CFC">
        <w:tab/>
        <w:t>The variation takes effect from the Monday after the day the variation is made.</w:t>
      </w:r>
    </w:p>
    <w:p w:rsidR="00F01773" w:rsidRPr="00233CFC" w:rsidRDefault="00F01773" w:rsidP="00F01773">
      <w:pPr>
        <w:pStyle w:val="subsection"/>
      </w:pPr>
      <w:r w:rsidRPr="00233CFC">
        <w:tab/>
        <w:t>(3)</w:t>
      </w:r>
      <w:r w:rsidRPr="00233CFC">
        <w:tab/>
        <w:t xml:space="preserve">After the Secretary makes the variation under </w:t>
      </w:r>
      <w:r w:rsidR="00233CFC">
        <w:t>subsection (</w:t>
      </w:r>
      <w:r w:rsidRPr="00233CFC">
        <w:t>1), the amount of the claimant’s entitlement determined under section</w:t>
      </w:r>
      <w:r w:rsidR="00233CFC">
        <w:t> </w:t>
      </w:r>
      <w:r w:rsidRPr="00233CFC">
        <w:t>51B in respect of the income year:</w:t>
      </w:r>
    </w:p>
    <w:p w:rsidR="00F01773" w:rsidRPr="00233CFC" w:rsidRDefault="00F01773" w:rsidP="00F01773">
      <w:pPr>
        <w:pStyle w:val="paragraph"/>
      </w:pPr>
      <w:r w:rsidRPr="00233CFC">
        <w:tab/>
        <w:t>(a)</w:t>
      </w:r>
      <w:r w:rsidRPr="00233CFC">
        <w:tab/>
        <w:t>in which the variation took effect; and</w:t>
      </w:r>
    </w:p>
    <w:p w:rsidR="00F01773" w:rsidRPr="00233CFC" w:rsidRDefault="00F01773" w:rsidP="00F01773">
      <w:pPr>
        <w:pStyle w:val="paragraph"/>
      </w:pPr>
      <w:r w:rsidRPr="00233CFC">
        <w:tab/>
        <w:t>(b)</w:t>
      </w:r>
      <w:r w:rsidRPr="00233CFC">
        <w:tab/>
        <w:t>preceding the income year in which the variation took effect;</w:t>
      </w:r>
    </w:p>
    <w:p w:rsidR="00F01773" w:rsidRPr="00233CFC" w:rsidRDefault="00F01773" w:rsidP="00F01773">
      <w:pPr>
        <w:pStyle w:val="subsection2"/>
      </w:pPr>
      <w:r w:rsidRPr="00233CFC">
        <w:t>is calculated, or recalculated, as the case may be, using the CCB % worked out under Schedule</w:t>
      </w:r>
      <w:r w:rsidR="00233CFC">
        <w:t> </w:t>
      </w:r>
      <w:r w:rsidRPr="00233CFC">
        <w:t>2 to the Family Assistance Act.</w:t>
      </w:r>
    </w:p>
    <w:p w:rsidR="00F01773" w:rsidRPr="00233CFC" w:rsidRDefault="00F01773" w:rsidP="00F01773">
      <w:pPr>
        <w:pStyle w:val="ActHead5"/>
      </w:pPr>
      <w:bookmarkStart w:id="252" w:name="_Toc447692872"/>
      <w:r w:rsidRPr="00233CFC">
        <w:rPr>
          <w:rStyle w:val="CharSectno"/>
        </w:rPr>
        <w:t>60C</w:t>
      </w:r>
      <w:r w:rsidRPr="00233CFC">
        <w:t xml:space="preserve">  Variation where CCB % calculated under Schedule</w:t>
      </w:r>
      <w:r w:rsidR="00233CFC">
        <w:t> </w:t>
      </w:r>
      <w:r w:rsidRPr="00233CFC">
        <w:t>2 to Family Assistance Act and Secretary receives information from Commissioner of Taxation</w:t>
      </w:r>
      <w:bookmarkEnd w:id="252"/>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of CCB % under section</w:t>
      </w:r>
      <w:r w:rsidR="00233CFC">
        <w:t> </w:t>
      </w:r>
      <w:r w:rsidRPr="00233CFC">
        <w:t>50J in force in respect of a claimant who is an individual were made after the period referred to in paragraph</w:t>
      </w:r>
      <w:r w:rsidR="00233CFC">
        <w:t> </w:t>
      </w:r>
      <w:r w:rsidRPr="00233CFC">
        <w:t>50D(1)(e); and</w:t>
      </w:r>
    </w:p>
    <w:p w:rsidR="00F01773" w:rsidRPr="00233CFC" w:rsidRDefault="00F01773" w:rsidP="00F01773">
      <w:pPr>
        <w:pStyle w:val="paragraph"/>
      </w:pPr>
      <w:r w:rsidRPr="00233CFC">
        <w:tab/>
        <w:t>(b)</w:t>
      </w:r>
      <w:r w:rsidRPr="00233CFC">
        <w:tab/>
        <w:t>later, the Commissioner of Taxation tells the Secretary one of the following things:</w:t>
      </w:r>
    </w:p>
    <w:p w:rsidR="00F01773" w:rsidRPr="00233CFC" w:rsidRDefault="00F01773" w:rsidP="00F01773">
      <w:pPr>
        <w:pStyle w:val="paragraphsub"/>
      </w:pPr>
      <w:r w:rsidRPr="00233CFC">
        <w:tab/>
        <w:t>(i)</w:t>
      </w:r>
      <w:r w:rsidRPr="00233CFC">
        <w:tab/>
        <w:t>the TFN determination person has not applied for a tax file number;</w:t>
      </w:r>
    </w:p>
    <w:p w:rsidR="00F01773" w:rsidRPr="00233CFC" w:rsidRDefault="00F01773" w:rsidP="00F01773">
      <w:pPr>
        <w:pStyle w:val="paragraphsub"/>
      </w:pPr>
      <w:r w:rsidRPr="00233CFC">
        <w:tab/>
        <w:t>(ii)</w:t>
      </w:r>
      <w:r w:rsidRPr="00233CFC">
        <w:tab/>
        <w:t>an application by the TFN determination person for a tax file number has been refused;</w:t>
      </w:r>
    </w:p>
    <w:p w:rsidR="00F01773" w:rsidRPr="00233CFC" w:rsidRDefault="00F01773" w:rsidP="00F01773">
      <w:pPr>
        <w:pStyle w:val="paragraphsub"/>
      </w:pPr>
      <w:r w:rsidRPr="00233CFC">
        <w:tab/>
        <w:t>(iii)</w:t>
      </w:r>
      <w:r w:rsidRPr="00233CFC">
        <w:tab/>
        <w:t>the TFN determination person has withdrawn an application for a tax file number;</w:t>
      </w:r>
    </w:p>
    <w:p w:rsidR="00F01773" w:rsidRPr="00233CFC" w:rsidRDefault="00F01773" w:rsidP="00F01773">
      <w:pPr>
        <w:pStyle w:val="subsection2"/>
      </w:pPr>
      <w:r w:rsidRPr="00233CFC">
        <w:t xml:space="preserve">the Secretary must vary the determination of CCB % with the effect that the CCB % is </w:t>
      </w:r>
      <w:r w:rsidR="006C040D" w:rsidRPr="00233CFC">
        <w:t>zero %</w:t>
      </w:r>
      <w:r w:rsidRPr="00233CFC">
        <w:t>.</w:t>
      </w:r>
    </w:p>
    <w:p w:rsidR="00F01773" w:rsidRPr="00233CFC" w:rsidRDefault="00F01773" w:rsidP="00F01773">
      <w:pPr>
        <w:pStyle w:val="subsection"/>
      </w:pPr>
      <w:r w:rsidRPr="00233CFC">
        <w:tab/>
        <w:t>(2)</w:t>
      </w:r>
      <w:r w:rsidRPr="00233CFC">
        <w:tab/>
        <w:t>The variation takes effect from the Monday after the day the variation is made.</w:t>
      </w:r>
    </w:p>
    <w:p w:rsidR="00F01773" w:rsidRPr="00233CFC" w:rsidRDefault="00F01773" w:rsidP="00F01773">
      <w:pPr>
        <w:pStyle w:val="SubsectionHead"/>
        <w:rPr>
          <w:snapToGrid w:val="0"/>
          <w:lang w:eastAsia="en-US"/>
        </w:rPr>
      </w:pPr>
      <w:r w:rsidRPr="00233CFC">
        <w:rPr>
          <w:snapToGrid w:val="0"/>
          <w:lang w:eastAsia="en-US"/>
        </w:rPr>
        <w:t>Consequence of Secretary later becoming aware of tax file number</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1), the Secretary varies the determination;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233CFC">
        <w:rPr>
          <w:snapToGrid w:val="0"/>
          <w:lang w:eastAsia="en-US"/>
        </w:rPr>
        <w:t>subsection (</w:t>
      </w:r>
      <w:r w:rsidRPr="00233CFC">
        <w:rPr>
          <w:snapToGrid w:val="0"/>
          <w:lang w:eastAsia="en-US"/>
        </w:rPr>
        <w:t>1).</w:t>
      </w:r>
    </w:p>
    <w:p w:rsidR="00F01773" w:rsidRPr="00233CFC" w:rsidRDefault="00F01773" w:rsidP="001C6E6F">
      <w:pPr>
        <w:pStyle w:val="ActHead5"/>
      </w:pPr>
      <w:bookmarkStart w:id="253" w:name="_Toc447692873"/>
      <w:r w:rsidRPr="00233CFC">
        <w:rPr>
          <w:rStyle w:val="CharSectno"/>
        </w:rPr>
        <w:t>60D</w:t>
      </w:r>
      <w:r w:rsidRPr="00233CFC">
        <w:t xml:space="preserve">  Variation where income tax return not lodged</w:t>
      </w:r>
      <w:bookmarkEnd w:id="253"/>
    </w:p>
    <w:p w:rsidR="00F01773" w:rsidRPr="00233CFC" w:rsidRDefault="00F01773" w:rsidP="001C6E6F">
      <w:pPr>
        <w:pStyle w:val="subsection"/>
        <w:keepNext/>
      </w:pPr>
      <w:r w:rsidRPr="00233CFC">
        <w:tab/>
        <w:t>(1)</w:t>
      </w:r>
      <w:r w:rsidRPr="00233CFC">
        <w:tab/>
        <w:t>If:</w:t>
      </w:r>
    </w:p>
    <w:p w:rsidR="00F01773" w:rsidRPr="00233CFC" w:rsidRDefault="00F01773" w:rsidP="00F01773">
      <w:pPr>
        <w:pStyle w:val="paragraph"/>
      </w:pPr>
      <w:r w:rsidRPr="00233CFC">
        <w:tab/>
        <w:t>(a)</w:t>
      </w:r>
      <w:r w:rsidRPr="00233CFC">
        <w:tab/>
        <w:t>a determination of entitlement under section</w:t>
      </w:r>
      <w:r w:rsidR="00233CFC">
        <w:t> </w:t>
      </w:r>
      <w:r w:rsidRPr="00233CFC">
        <w:t>51B is in force in respect of a claimant who is an individual and a particular income year; and</w:t>
      </w:r>
    </w:p>
    <w:p w:rsidR="00F01773" w:rsidRPr="00233CFC" w:rsidRDefault="00F01773" w:rsidP="00F01773">
      <w:pPr>
        <w:pStyle w:val="paragraph"/>
      </w:pPr>
      <w:r w:rsidRPr="00233CFC">
        <w:tab/>
        <w:t>(b)</w:t>
      </w:r>
      <w:r w:rsidRPr="00233CFC">
        <w:tab/>
        <w:t>any of the following people:</w:t>
      </w:r>
    </w:p>
    <w:p w:rsidR="00F01773" w:rsidRPr="00233CFC" w:rsidRDefault="00F01773" w:rsidP="00F01773">
      <w:pPr>
        <w:pStyle w:val="paragraphsub"/>
      </w:pPr>
      <w:r w:rsidRPr="00233CFC">
        <w:tab/>
        <w:t>(i)</w:t>
      </w:r>
      <w:r w:rsidRPr="00233CFC">
        <w:tab/>
        <w:t>the claimant;</w:t>
      </w:r>
    </w:p>
    <w:p w:rsidR="00F01773" w:rsidRPr="00233CFC" w:rsidRDefault="00F01773" w:rsidP="00F01773">
      <w:pPr>
        <w:pStyle w:val="paragraphsub"/>
      </w:pPr>
      <w:r w:rsidRPr="00233CFC">
        <w:tab/>
        <w:t>(ii)</w:t>
      </w:r>
      <w:r w:rsidRPr="00233CFC">
        <w:tab/>
        <w:t xml:space="preserve">the claimant’s partner at the end of the second income year (the </w:t>
      </w:r>
      <w:r w:rsidRPr="00233CFC">
        <w:rPr>
          <w:b/>
          <w:i/>
        </w:rPr>
        <w:t>later income year</w:t>
      </w:r>
      <w:r w:rsidRPr="00233CFC">
        <w:t>) following the particular income year (if he or she was also the claimant’s partner in the particular income year);</w:t>
      </w:r>
    </w:p>
    <w:p w:rsidR="00F01773" w:rsidRPr="00233CFC" w:rsidRDefault="00F01773" w:rsidP="00F01773">
      <w:pPr>
        <w:pStyle w:val="paragraphsub"/>
      </w:pPr>
      <w:r w:rsidRPr="00233CFC">
        <w:tab/>
        <w:t>(iii)</w:t>
      </w:r>
      <w:r w:rsidRPr="00233CFC">
        <w:tab/>
        <w:t xml:space="preserve">both the claimant and the claimant’s partner (as described in </w:t>
      </w:r>
      <w:r w:rsidR="00233CFC">
        <w:t>subparagraph (</w:t>
      </w:r>
      <w:r w:rsidRPr="00233CFC">
        <w:t>ii));</w:t>
      </w:r>
    </w:p>
    <w:p w:rsidR="00F01773" w:rsidRPr="00233CFC" w:rsidRDefault="00F01773" w:rsidP="00F01773">
      <w:pPr>
        <w:pStyle w:val="paragraph"/>
      </w:pPr>
      <w:r w:rsidRPr="00233CFC">
        <w:tab/>
      </w:r>
      <w:r w:rsidRPr="00233CFC">
        <w:tab/>
        <w:t>are required to lodge an income tax return for the particular income year but have not done so by the end of the later income year; and</w:t>
      </w:r>
    </w:p>
    <w:p w:rsidR="00F01773" w:rsidRPr="00233CFC" w:rsidRDefault="00F01773" w:rsidP="00F01773">
      <w:pPr>
        <w:pStyle w:val="paragraph"/>
      </w:pPr>
      <w:r w:rsidRPr="00233CFC">
        <w:tab/>
        <w:t>(c)</w:t>
      </w:r>
      <w:r w:rsidRPr="00233CFC">
        <w:tab/>
        <w:t xml:space="preserve">by the end of the later income year, an assessment has not been made under the </w:t>
      </w:r>
      <w:r w:rsidRPr="00233CFC">
        <w:rPr>
          <w:i/>
        </w:rPr>
        <w:t xml:space="preserve">Income Tax Assessment Act 1936 </w:t>
      </w:r>
      <w:r w:rsidRPr="00233CFC">
        <w:t xml:space="preserve">of the taxable income for the particular income year for everyone to whom </w:t>
      </w:r>
      <w:r w:rsidR="00233CFC">
        <w:t>paragraph (</w:t>
      </w:r>
      <w:r w:rsidRPr="00233CFC">
        <w:t>b) applies;</w:t>
      </w:r>
    </w:p>
    <w:p w:rsidR="00F01773" w:rsidRPr="00233CFC" w:rsidRDefault="00F01773" w:rsidP="00F01773">
      <w:pPr>
        <w:pStyle w:val="subsection2"/>
      </w:pPr>
      <w:r w:rsidRPr="00233CFC">
        <w:t>the Secretary may vary the determination.</w:t>
      </w:r>
    </w:p>
    <w:p w:rsidR="00AC1121" w:rsidRPr="00233CFC" w:rsidRDefault="00AC1121" w:rsidP="00AC1121">
      <w:pPr>
        <w:pStyle w:val="subsection"/>
      </w:pPr>
      <w:r w:rsidRPr="00233CFC">
        <w:tab/>
        <w:t>(2)</w:t>
      </w:r>
      <w:r w:rsidRPr="00233CFC">
        <w:tab/>
        <w:t>For the purposes of this Act and the Family Assistance Act, the variation has the effect:</w:t>
      </w:r>
    </w:p>
    <w:p w:rsidR="00AC1121" w:rsidRPr="00233CFC" w:rsidRDefault="00AC1121" w:rsidP="00AC1121">
      <w:pPr>
        <w:pStyle w:val="paragraph"/>
      </w:pPr>
      <w:r w:rsidRPr="00233CFC">
        <w:tab/>
        <w:t>(a)</w:t>
      </w:r>
      <w:r w:rsidRPr="00233CFC">
        <w:tab/>
        <w:t>that the claimant continues to be entitled under section</w:t>
      </w:r>
      <w:r w:rsidR="00233CFC">
        <w:t> </w:t>
      </w:r>
      <w:r w:rsidRPr="00233CFC">
        <w:t>51B to be paid an amount of child care benefit for the particular income year; but</w:t>
      </w:r>
    </w:p>
    <w:p w:rsidR="00AC1121" w:rsidRPr="00233CFC" w:rsidRDefault="00AC1121" w:rsidP="00AC1121">
      <w:pPr>
        <w:pStyle w:val="paragraph"/>
      </w:pPr>
      <w:r w:rsidRPr="00233CFC">
        <w:tab/>
        <w:t>(b)</w:t>
      </w:r>
      <w:r w:rsidRPr="00233CFC">
        <w:tab/>
        <w:t>that the amount of the entitlement is a nil amount.</w:t>
      </w:r>
    </w:p>
    <w:p w:rsidR="00AC1121" w:rsidRPr="00233CFC" w:rsidRDefault="00AC1121" w:rsidP="00AC1121">
      <w:pPr>
        <w:pStyle w:val="subsection2"/>
      </w:pPr>
      <w:r w:rsidRPr="00233CFC">
        <w:t>This subsection has effect despite subsection</w:t>
      </w:r>
      <w:r w:rsidR="00233CFC">
        <w:t> </w:t>
      </w:r>
      <w:r w:rsidRPr="00233CFC">
        <w:t>51B(1).</w:t>
      </w:r>
    </w:p>
    <w:p w:rsidR="00F01773" w:rsidRPr="00233CFC" w:rsidRDefault="00F01773" w:rsidP="00F01773">
      <w:pPr>
        <w:pStyle w:val="SubsectionHead"/>
        <w:rPr>
          <w:snapToGrid w:val="0"/>
          <w:lang w:eastAsia="en-US"/>
        </w:rPr>
      </w:pPr>
      <w:r w:rsidRPr="00233CFC">
        <w:rPr>
          <w:snapToGrid w:val="0"/>
          <w:lang w:eastAsia="en-US"/>
        </w:rPr>
        <w:t xml:space="preserve">Consequence of later </w:t>
      </w:r>
      <w:r w:rsidR="00C92F46" w:rsidRPr="00233CFC">
        <w:rPr>
          <w:snapToGrid w:val="0"/>
          <w:lang w:eastAsia="en-US"/>
        </w:rPr>
        <w:t>l</w:t>
      </w:r>
      <w:r w:rsidR="00166002" w:rsidRPr="00233CFC">
        <w:rPr>
          <w:snapToGrid w:val="0"/>
          <w:lang w:eastAsia="en-US"/>
        </w:rPr>
        <w:t>odgement</w:t>
      </w:r>
      <w:r w:rsidRPr="00233CFC">
        <w:rPr>
          <w:snapToGrid w:val="0"/>
          <w:lang w:eastAsia="en-US"/>
        </w:rPr>
        <w:t xml:space="preserve"> of income tax return</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1), the Secretary varies the determination;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an assessment has been made under the </w:t>
      </w:r>
      <w:r w:rsidRPr="00233CFC">
        <w:rPr>
          <w:i/>
          <w:snapToGrid w:val="0"/>
          <w:lang w:eastAsia="en-US"/>
        </w:rPr>
        <w:t xml:space="preserve">Income Tax Assessment Act 1936 </w:t>
      </w:r>
      <w:r w:rsidRPr="00233CFC">
        <w:rPr>
          <w:snapToGrid w:val="0"/>
          <w:lang w:eastAsia="en-US"/>
        </w:rPr>
        <w:t>for the particular income year for everyone:</w:t>
      </w:r>
    </w:p>
    <w:p w:rsidR="00F01773" w:rsidRPr="00233CFC" w:rsidRDefault="00F01773" w:rsidP="00F01773">
      <w:pPr>
        <w:pStyle w:val="paragraphsub"/>
      </w:pPr>
      <w:r w:rsidRPr="00233CFC">
        <w:tab/>
        <w:t>(i)</w:t>
      </w:r>
      <w:r w:rsidRPr="00233CFC">
        <w:tab/>
        <w:t xml:space="preserve">who was required to lodge an income tax return as mentioned in </w:t>
      </w:r>
      <w:r w:rsidR="00233CFC">
        <w:t>subsection (</w:t>
      </w:r>
      <w:r w:rsidRPr="00233CFC">
        <w:t>1); and</w:t>
      </w:r>
    </w:p>
    <w:p w:rsidR="00F01773" w:rsidRPr="00233CFC" w:rsidRDefault="00F01773" w:rsidP="00F01773">
      <w:pPr>
        <w:pStyle w:val="paragraphsub"/>
      </w:pPr>
      <w:r w:rsidRPr="00233CFC">
        <w:tab/>
        <w:t>(ii)</w:t>
      </w:r>
      <w:r w:rsidRPr="00233CFC">
        <w:tab/>
        <w:t>in respect of whom an assessment had not been made before the determination was varied;</w:t>
      </w:r>
    </w:p>
    <w:p w:rsidR="00F01773" w:rsidRPr="00233CFC" w:rsidRDefault="00F01773" w:rsidP="00F01773">
      <w:pPr>
        <w:pStyle w:val="subsection2"/>
      </w:pPr>
      <w:r w:rsidRPr="00233CFC">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233CFC">
        <w:rPr>
          <w:snapToGrid w:val="0"/>
          <w:lang w:eastAsia="en-US"/>
        </w:rPr>
        <w:t> </w:t>
      </w:r>
      <w:r w:rsidRPr="00233CFC">
        <w:rPr>
          <w:snapToGrid w:val="0"/>
          <w:lang w:eastAsia="en-US"/>
        </w:rPr>
        <w:t>2 to the Family Assistance Act and, for that particular income year, the claimant is only entitled to the amount as recalculated.</w:t>
      </w:r>
    </w:p>
    <w:p w:rsidR="00F01773" w:rsidRPr="00233CFC" w:rsidRDefault="00F01773" w:rsidP="00F01773">
      <w:pPr>
        <w:pStyle w:val="ActHead5"/>
      </w:pPr>
      <w:bookmarkStart w:id="254" w:name="_Toc447692874"/>
      <w:r w:rsidRPr="00233CFC">
        <w:rPr>
          <w:rStyle w:val="CharSectno"/>
        </w:rPr>
        <w:t>60E</w:t>
      </w:r>
      <w:r w:rsidRPr="00233CFC">
        <w:t xml:space="preserve">  Variation where estimate of an amount given other than in response to a request by the Secretary is not reasonable</w:t>
      </w:r>
      <w:bookmarkEnd w:id="254"/>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determinations of conditional eligibility under section</w:t>
      </w:r>
      <w:r w:rsidR="00233CFC">
        <w:rPr>
          <w:snapToGrid w:val="0"/>
          <w:lang w:eastAsia="en-US"/>
        </w:rPr>
        <w:t> </w:t>
      </w:r>
      <w:r w:rsidRPr="00233CFC">
        <w:rPr>
          <w:snapToGrid w:val="0"/>
          <w:lang w:eastAsia="en-US"/>
        </w:rPr>
        <w:t>50F and of CCB % under section</w:t>
      </w:r>
      <w:r w:rsidR="00233CFC">
        <w:rPr>
          <w:snapToGrid w:val="0"/>
          <w:lang w:eastAsia="en-US"/>
        </w:rPr>
        <w:t> </w:t>
      </w:r>
      <w:r w:rsidRPr="00233CFC">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233CFC" w:rsidRDefault="00F01773" w:rsidP="00F01773">
      <w:pPr>
        <w:pStyle w:val="paragraph"/>
      </w:pPr>
      <w:r w:rsidRPr="00233CFC">
        <w:rPr>
          <w:snapToGrid w:val="0"/>
          <w:lang w:eastAsia="en-US"/>
        </w:rPr>
        <w:tab/>
        <w:t>(b)</w:t>
      </w:r>
      <w:r w:rsidRPr="00233CFC">
        <w:rPr>
          <w:snapToGrid w:val="0"/>
          <w:lang w:eastAsia="en-US"/>
        </w:rPr>
        <w:tab/>
        <w:t>the claimant gives the Secretary, other than in response to a request by the Secretary under section</w:t>
      </w:r>
      <w:r w:rsidR="00233CFC">
        <w:rPr>
          <w:snapToGrid w:val="0"/>
          <w:lang w:eastAsia="en-US"/>
        </w:rPr>
        <w:t> </w:t>
      </w:r>
      <w:r w:rsidRPr="00233CFC">
        <w:rPr>
          <w:snapToGrid w:val="0"/>
          <w:lang w:eastAsia="en-US"/>
        </w:rPr>
        <w:t>57F,</w:t>
      </w:r>
      <w:r w:rsidRPr="00233CFC">
        <w:t xml:space="preserve"> an estimate of an amount needed by the Secretary to calculate CCB %;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the Secretary does not consider the estimate to be reasonable;</w:t>
      </w:r>
    </w:p>
    <w:p w:rsidR="00F01773" w:rsidRPr="00233CFC" w:rsidRDefault="00F01773" w:rsidP="00F01773">
      <w:pPr>
        <w:pStyle w:val="subsection2"/>
        <w:rPr>
          <w:snapToGrid w:val="0"/>
          <w:lang w:eastAsia="en-US"/>
        </w:rPr>
      </w:pPr>
      <w:r w:rsidRPr="00233CFC">
        <w:rPr>
          <w:snapToGrid w:val="0"/>
          <w:lang w:eastAsia="en-US"/>
        </w:rPr>
        <w:t xml:space="preserve">the Secretary </w:t>
      </w:r>
      <w:r w:rsidR="0014298D" w:rsidRPr="00233CFC">
        <w:t>may</w:t>
      </w:r>
      <w:r w:rsidRPr="00233CFC">
        <w:rPr>
          <w:i/>
          <w:snapToGrid w:val="0"/>
          <w:lang w:eastAsia="en-US"/>
        </w:rPr>
        <w:t xml:space="preserve"> </w:t>
      </w:r>
      <w:r w:rsidRPr="00233CFC">
        <w:rPr>
          <w:snapToGrid w:val="0"/>
          <w:lang w:eastAsia="en-US"/>
        </w:rPr>
        <w:t xml:space="preserve">vary the determination so that it has the effect that the CCB % is </w:t>
      </w:r>
      <w:r w:rsidR="00F17ADD" w:rsidRPr="00233CFC">
        <w:t>zero %</w:t>
      </w:r>
      <w:r w:rsidRPr="00233CFC">
        <w:rPr>
          <w:snapToGrid w:val="0"/>
          <w:lang w:eastAsia="en-US"/>
        </w:rPr>
        <w:t xml:space="preserve">. </w:t>
      </w:r>
    </w:p>
    <w:p w:rsidR="00F01773" w:rsidRPr="00233CFC" w:rsidRDefault="00F01773" w:rsidP="00F01773">
      <w:pPr>
        <w:pStyle w:val="subsection"/>
      </w:pPr>
      <w:r w:rsidRPr="00233CFC">
        <w:tab/>
        <w:t>(2)</w:t>
      </w:r>
      <w:r w:rsidRPr="00233CFC">
        <w:tab/>
        <w:t>The variation takes effect from the Monday after the day the variation is made.</w:t>
      </w:r>
    </w:p>
    <w:p w:rsidR="00F01773" w:rsidRPr="00233CFC" w:rsidRDefault="00F01773" w:rsidP="00F01773">
      <w:pPr>
        <w:pStyle w:val="SubsectionHead"/>
        <w:rPr>
          <w:snapToGrid w:val="0"/>
          <w:lang w:eastAsia="en-US"/>
        </w:rPr>
      </w:pPr>
      <w:r w:rsidRPr="00233CFC">
        <w:rPr>
          <w:snapToGrid w:val="0"/>
          <w:lang w:eastAsia="en-US"/>
        </w:rPr>
        <w:t>Consequence of later provision of reasonable estimate or Secretary finding out the actual amount</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1), the Secretary varies the determination;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either:</w:t>
      </w:r>
    </w:p>
    <w:p w:rsidR="00F01773" w:rsidRPr="00233CFC" w:rsidRDefault="00F01773" w:rsidP="00F01773">
      <w:pPr>
        <w:pStyle w:val="paragraphsub"/>
      </w:pPr>
      <w:r w:rsidRPr="00233CFC">
        <w:tab/>
        <w:t>(i)</w:t>
      </w:r>
      <w:r w:rsidRPr="00233CFC">
        <w:tab/>
        <w:t>a variation under section</w:t>
      </w:r>
      <w:r w:rsidR="00233CFC">
        <w:t> </w:t>
      </w:r>
      <w:r w:rsidRPr="00233CFC">
        <w:t>65B is made in respect of the claimant, by the end of the income year following the one in which the variation took effect; or</w:t>
      </w:r>
    </w:p>
    <w:p w:rsidR="00F01773" w:rsidRPr="00233CFC" w:rsidRDefault="00F01773" w:rsidP="00F01773">
      <w:pPr>
        <w:pStyle w:val="paragraphsub"/>
      </w:pPr>
      <w:r w:rsidRPr="00233CFC">
        <w:tab/>
        <w:t>(ii)</w:t>
      </w:r>
      <w:r w:rsidRPr="00233CFC">
        <w:tab/>
        <w:t>the Secretary finds out the actual amount needed to calculate the CCB % (whether from the claimant or someone else) by the end of the income year following the one in which the variation took effect;</w:t>
      </w:r>
    </w:p>
    <w:p w:rsidR="00F01773" w:rsidRPr="00233CFC" w:rsidRDefault="00F01773" w:rsidP="00F01773">
      <w:pPr>
        <w:pStyle w:val="subsection2"/>
        <w:rPr>
          <w:snapToGrid w:val="0"/>
          <w:lang w:eastAsia="en-US"/>
        </w:rPr>
      </w:pPr>
      <w:r w:rsidRPr="00233CFC">
        <w:rPr>
          <w:snapToGrid w:val="0"/>
          <w:lang w:eastAsia="en-US"/>
        </w:rPr>
        <w:t xml:space="preserve">the Secretary must vary the determination to undo the effect mentioned in </w:t>
      </w:r>
      <w:r w:rsidR="00233CFC">
        <w:rPr>
          <w:snapToGrid w:val="0"/>
          <w:lang w:eastAsia="en-US"/>
        </w:rPr>
        <w:t>subsection (</w:t>
      </w:r>
      <w:r w:rsidRPr="00233CFC">
        <w:rPr>
          <w:snapToGrid w:val="0"/>
          <w:lang w:eastAsia="en-US"/>
        </w:rPr>
        <w:t>1).</w:t>
      </w:r>
    </w:p>
    <w:p w:rsidR="00F01773" w:rsidRPr="00233CFC" w:rsidRDefault="00127CA2" w:rsidP="00F01773">
      <w:pPr>
        <w:pStyle w:val="ActHead4"/>
      </w:pPr>
      <w:bookmarkStart w:id="255" w:name="_Toc447692875"/>
      <w:r w:rsidRPr="00233CFC">
        <w:rPr>
          <w:rStyle w:val="CharSubdNo"/>
        </w:rPr>
        <w:t>Subdivision</w:t>
      </w:r>
      <w:r w:rsidR="00753CFA" w:rsidRPr="00233CFC">
        <w:rPr>
          <w:rStyle w:val="CharSubdNo"/>
        </w:rPr>
        <w:t xml:space="preserve"> </w:t>
      </w:r>
      <w:r w:rsidR="00F01773" w:rsidRPr="00233CFC">
        <w:rPr>
          <w:rStyle w:val="CharSubdNo"/>
        </w:rPr>
        <w:t>Q</w:t>
      </w:r>
      <w:r w:rsidR="00F01773" w:rsidRPr="00233CFC">
        <w:t>—</w:t>
      </w:r>
      <w:r w:rsidR="00F01773" w:rsidRPr="00233CFC">
        <w:rPr>
          <w:rStyle w:val="CharSubdText"/>
        </w:rPr>
        <w:t>Variation of determinations relating to conditional eligibility and schooling %</w:t>
      </w:r>
      <w:bookmarkEnd w:id="255"/>
    </w:p>
    <w:p w:rsidR="00F01773" w:rsidRPr="00233CFC" w:rsidRDefault="00F01773" w:rsidP="00F01773">
      <w:pPr>
        <w:pStyle w:val="ActHead5"/>
      </w:pPr>
      <w:bookmarkStart w:id="256" w:name="_Toc447692876"/>
      <w:r w:rsidRPr="00233CFC">
        <w:rPr>
          <w:rStyle w:val="CharSectno"/>
        </w:rPr>
        <w:t>61</w:t>
      </w:r>
      <w:r w:rsidRPr="00233CFC">
        <w:t xml:space="preserve">  Variation where schooling % is 85% under section</w:t>
      </w:r>
      <w:r w:rsidR="00233CFC">
        <w:t> </w:t>
      </w:r>
      <w:r w:rsidRPr="00233CFC">
        <w:t>55D and information about whether the child is a school child provided</w:t>
      </w:r>
      <w:bookmarkEnd w:id="256"/>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of schooling % under section</w:t>
      </w:r>
      <w:r w:rsidR="00233CFC">
        <w:t> </w:t>
      </w:r>
      <w:r w:rsidRPr="00233CFC">
        <w:t>50K are in force in respect of a claimant who is an individual and the effect of the former determination is that the individual is conditionally eligible for child care benefit by fee reduction; and</w:t>
      </w:r>
    </w:p>
    <w:p w:rsidR="00F01773" w:rsidRPr="00233CFC" w:rsidRDefault="00F01773" w:rsidP="00F01773">
      <w:pPr>
        <w:pStyle w:val="paragraph"/>
      </w:pPr>
      <w:r w:rsidRPr="00233CFC">
        <w:tab/>
        <w:t>(b)</w:t>
      </w:r>
      <w:r w:rsidRPr="00233CFC">
        <w:tab/>
        <w:t>the schooling % is determined to be 85% under section</w:t>
      </w:r>
      <w:r w:rsidR="00233CFC">
        <w:t> </w:t>
      </w:r>
      <w:r w:rsidRPr="00233CFC">
        <w:t>55D; and</w:t>
      </w:r>
    </w:p>
    <w:p w:rsidR="00F01773" w:rsidRPr="00233CFC" w:rsidRDefault="00F01773" w:rsidP="00F01773">
      <w:pPr>
        <w:pStyle w:val="paragraph"/>
      </w:pPr>
      <w:r w:rsidRPr="00233CFC">
        <w:tab/>
        <w:t>(c)</w:t>
      </w:r>
      <w:r w:rsidRPr="00233CFC">
        <w:tab/>
        <w:t>later, the claimant provides the information, or the Secretary finds out, that the child is not a school child;</w:t>
      </w:r>
    </w:p>
    <w:p w:rsidR="00F01773" w:rsidRPr="00233CFC" w:rsidRDefault="00F01773" w:rsidP="00F01773">
      <w:pPr>
        <w:pStyle w:val="subsection2"/>
      </w:pPr>
      <w:r w:rsidRPr="00233CFC">
        <w:t>the Secretary must vary the determination of schooling % with the effect that the schooling % i</w:t>
      </w:r>
      <w:smartTag w:uri="urn:schemas-microsoft-com:office:smarttags" w:element="PersonName">
        <w:r w:rsidRPr="00233CFC">
          <w:t>s 1</w:t>
        </w:r>
      </w:smartTag>
      <w:r w:rsidRPr="00233CFC">
        <w:t>00%.</w:t>
      </w:r>
    </w:p>
    <w:p w:rsidR="00F01773" w:rsidRPr="00233CFC" w:rsidRDefault="00F01773" w:rsidP="00F01773">
      <w:pPr>
        <w:pStyle w:val="subsection"/>
      </w:pPr>
      <w:r w:rsidRPr="00233CFC">
        <w:tab/>
        <w:t>(2)</w:t>
      </w:r>
      <w:r w:rsidRPr="00233CFC">
        <w:tab/>
        <w:t>The variation takes effect from the Monday after the day the variation is made.</w:t>
      </w:r>
    </w:p>
    <w:p w:rsidR="00F01773" w:rsidRPr="00233CFC" w:rsidRDefault="00F01773" w:rsidP="00F01773">
      <w:pPr>
        <w:pStyle w:val="ActHead5"/>
      </w:pPr>
      <w:bookmarkStart w:id="257" w:name="_Toc447692877"/>
      <w:r w:rsidRPr="00233CFC">
        <w:rPr>
          <w:rStyle w:val="CharSectno"/>
        </w:rPr>
        <w:t>61A</w:t>
      </w:r>
      <w:r w:rsidRPr="00233CFC">
        <w:t xml:space="preserve">  Variation where failure to notify that the service has ceased to provide care to child</w:t>
      </w:r>
      <w:bookmarkEnd w:id="257"/>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determination of conditional eligibility under section</w:t>
      </w:r>
      <w:r w:rsidR="00233CFC">
        <w:t> </w:t>
      </w:r>
      <w:r w:rsidRPr="00233CFC">
        <w:t>50F is in force in respect of a claimant who is an individual with the effect that the individual is conditionally eligible for child care benefit by fee reduction; and</w:t>
      </w:r>
    </w:p>
    <w:p w:rsidR="00F01773" w:rsidRPr="00233CFC" w:rsidRDefault="00F01773" w:rsidP="00F01773">
      <w:pPr>
        <w:pStyle w:val="paragraph"/>
      </w:pPr>
      <w:r w:rsidRPr="00233CFC">
        <w:tab/>
        <w:t>(b)</w:t>
      </w:r>
      <w:r w:rsidRPr="00233CFC">
        <w:tab/>
        <w:t xml:space="preserve">the Secretary has reason to believe that care has ceased to be provided to the child the subject of the claim by the approved child care service last indicated by the claimant to the Secretary; </w:t>
      </w:r>
    </w:p>
    <w:p w:rsidR="00F01773" w:rsidRPr="00233CFC" w:rsidRDefault="00F01773" w:rsidP="00F01773">
      <w:pPr>
        <w:pStyle w:val="subsection2"/>
        <w:rPr>
          <w:snapToGrid w:val="0"/>
          <w:lang w:eastAsia="en-US"/>
        </w:rPr>
      </w:pPr>
      <w:r w:rsidRPr="00233CFC">
        <w:rPr>
          <w:snapToGrid w:val="0"/>
          <w:lang w:eastAsia="en-US"/>
        </w:rPr>
        <w:t>the Secretary may vary the determination with the effect that the claimant is not conditionally eligible from the Monday after the day the variation is made.</w:t>
      </w:r>
    </w:p>
    <w:p w:rsidR="00F01773" w:rsidRPr="00233CFC" w:rsidRDefault="00F01773" w:rsidP="00F01773">
      <w:pPr>
        <w:pStyle w:val="SubsectionHead"/>
        <w:rPr>
          <w:snapToGrid w:val="0"/>
          <w:lang w:eastAsia="en-US"/>
        </w:rPr>
      </w:pPr>
      <w:r w:rsidRPr="00233CFC">
        <w:rPr>
          <w:snapToGrid w:val="0"/>
          <w:lang w:eastAsia="en-US"/>
        </w:rPr>
        <w:t>Consequence of Secretary later finding out that child is receiving care from the service</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1), the Secretary varies the determination; and</w:t>
      </w:r>
    </w:p>
    <w:p w:rsidR="00F01773" w:rsidRPr="00233CFC" w:rsidRDefault="00F01773" w:rsidP="00F01773">
      <w:pPr>
        <w:pStyle w:val="paragraph"/>
      </w:pPr>
      <w:r w:rsidRPr="00233CFC">
        <w:rPr>
          <w:snapToGrid w:val="0"/>
          <w:lang w:eastAsia="en-US"/>
        </w:rPr>
        <w:tab/>
        <w:t>(b)</w:t>
      </w:r>
      <w:r w:rsidRPr="00233CFC">
        <w:rPr>
          <w:snapToGrid w:val="0"/>
          <w:lang w:eastAsia="en-US"/>
        </w:rPr>
        <w:tab/>
        <w:t xml:space="preserve">before the end of the income year following the one in which the variation took effect, the Secretary finds out </w:t>
      </w:r>
      <w:r w:rsidRPr="00233CFC">
        <w:t>that the child is receiving care from the service;</w:t>
      </w:r>
    </w:p>
    <w:p w:rsidR="00F01773" w:rsidRPr="00233CFC" w:rsidRDefault="00F01773" w:rsidP="00F01773">
      <w:pPr>
        <w:pStyle w:val="subsection2"/>
      </w:pPr>
      <w:r w:rsidRPr="00233CFC">
        <w:t xml:space="preserve">the Secretary must vary the determination to undo the effect mentioned in </w:t>
      </w:r>
      <w:r w:rsidR="00233CFC">
        <w:t>subsection (</w:t>
      </w:r>
      <w:r w:rsidRPr="00233CFC">
        <w:t>1).</w:t>
      </w:r>
    </w:p>
    <w:p w:rsidR="00F01773" w:rsidRPr="00233CFC" w:rsidRDefault="00127CA2" w:rsidP="00F01773">
      <w:pPr>
        <w:pStyle w:val="ActHead4"/>
      </w:pPr>
      <w:bookmarkStart w:id="258" w:name="_Toc447692878"/>
      <w:r w:rsidRPr="00233CFC">
        <w:rPr>
          <w:rStyle w:val="CharSubdNo"/>
        </w:rPr>
        <w:t>Subdivision</w:t>
      </w:r>
      <w:r w:rsidR="00753CFA" w:rsidRPr="00233CFC">
        <w:rPr>
          <w:rStyle w:val="CharSubdNo"/>
        </w:rPr>
        <w:t xml:space="preserve"> </w:t>
      </w:r>
      <w:r w:rsidR="00F01773" w:rsidRPr="00233CFC">
        <w:rPr>
          <w:rStyle w:val="CharSubdNo"/>
        </w:rPr>
        <w:t>R</w:t>
      </w:r>
      <w:r w:rsidR="00F01773" w:rsidRPr="00233CFC">
        <w:t>—</w:t>
      </w:r>
      <w:r w:rsidR="00F01773" w:rsidRPr="00233CFC">
        <w:rPr>
          <w:rStyle w:val="CharSubdText"/>
        </w:rPr>
        <w:t>Variations of determinations because of failure to meet requirements arising under Division</w:t>
      </w:r>
      <w:r w:rsidR="00233CFC" w:rsidRPr="00233CFC">
        <w:rPr>
          <w:rStyle w:val="CharSubdText"/>
        </w:rPr>
        <w:t> </w:t>
      </w:r>
      <w:r w:rsidR="00F01773" w:rsidRPr="00233CFC">
        <w:rPr>
          <w:rStyle w:val="CharSubdText"/>
        </w:rPr>
        <w:t>1 of Part</w:t>
      </w:r>
      <w:r w:rsidR="00233CFC" w:rsidRPr="00233CFC">
        <w:rPr>
          <w:rStyle w:val="CharSubdText"/>
        </w:rPr>
        <w:t> </w:t>
      </w:r>
      <w:r w:rsidR="00F01773" w:rsidRPr="00233CFC">
        <w:rPr>
          <w:rStyle w:val="CharSubdText"/>
        </w:rPr>
        <w:t>6</w:t>
      </w:r>
      <w:bookmarkEnd w:id="258"/>
    </w:p>
    <w:p w:rsidR="00F01773" w:rsidRPr="00233CFC" w:rsidRDefault="00F01773" w:rsidP="00F01773">
      <w:pPr>
        <w:pStyle w:val="ActHead5"/>
      </w:pPr>
      <w:bookmarkStart w:id="259" w:name="_Toc447692879"/>
      <w:r w:rsidRPr="00233CFC">
        <w:rPr>
          <w:rStyle w:val="CharSectno"/>
        </w:rPr>
        <w:t>62</w:t>
      </w:r>
      <w:r w:rsidRPr="00233CFC">
        <w:t xml:space="preserve">  Variation where failure to provide information relevant to conditional eligibility</w:t>
      </w:r>
      <w:r w:rsidR="0010405C" w:rsidRPr="00233CFC">
        <w:t xml:space="preserve"> etc.</w:t>
      </w:r>
      <w:bookmarkEnd w:id="259"/>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determination of conditional eligibility under section</w:t>
      </w:r>
      <w:r w:rsidR="00233CFC">
        <w:t> </w:t>
      </w:r>
      <w:r w:rsidRPr="00233CFC">
        <w:t>50F is in force in respect of a claimant who is an individual with the effect that the claimant is conditionally eligible for child care benefit by fee reduction; and</w:t>
      </w:r>
    </w:p>
    <w:p w:rsidR="0010405C" w:rsidRPr="00233CFC" w:rsidRDefault="0010405C" w:rsidP="0010405C">
      <w:pPr>
        <w:pStyle w:val="paragraph"/>
      </w:pPr>
      <w:r w:rsidRPr="00233CFC">
        <w:tab/>
        <w:t>(b)</w:t>
      </w:r>
      <w:r w:rsidRPr="00233CFC">
        <w:tab/>
        <w:t>the Secretary:</w:t>
      </w:r>
    </w:p>
    <w:p w:rsidR="0010405C" w:rsidRPr="00233CFC" w:rsidRDefault="0010405C" w:rsidP="0010405C">
      <w:pPr>
        <w:pStyle w:val="paragraphsub"/>
      </w:pPr>
      <w:r w:rsidRPr="00233CFC">
        <w:tab/>
        <w:t>(i)</w:t>
      </w:r>
      <w:r w:rsidRPr="00233CFC">
        <w:tab/>
        <w:t>in order to make a decision about the conditional eligibility at any time; or</w:t>
      </w:r>
    </w:p>
    <w:p w:rsidR="0010405C" w:rsidRPr="00233CFC" w:rsidRDefault="0010405C" w:rsidP="0010405C">
      <w:pPr>
        <w:pStyle w:val="paragraphsub"/>
      </w:pPr>
      <w:r w:rsidRPr="00233CFC">
        <w:tab/>
        <w:t>(ii)</w:t>
      </w:r>
      <w:r w:rsidRPr="00233CFC">
        <w:tab/>
        <w:t>in order to make a decision about the claimant’s eligibility for child care benefit by fee reduction under section</w:t>
      </w:r>
      <w:r w:rsidR="00233CFC">
        <w:t> </w:t>
      </w:r>
      <w:r w:rsidRPr="00233CFC">
        <w:t>43 of the Family Assistance Act at any time; or</w:t>
      </w:r>
    </w:p>
    <w:p w:rsidR="0010405C" w:rsidRPr="00233CFC" w:rsidRDefault="0010405C" w:rsidP="0010405C">
      <w:pPr>
        <w:pStyle w:val="paragraphsub"/>
      </w:pPr>
      <w:r w:rsidRPr="00233CFC">
        <w:tab/>
        <w:t>(iii)</w:t>
      </w:r>
      <w:r w:rsidRPr="00233CFC">
        <w:tab/>
        <w:t>in relation to a matter referred to in subsection</w:t>
      </w:r>
      <w:r w:rsidR="00233CFC">
        <w:t> </w:t>
      </w:r>
      <w:r w:rsidRPr="00233CFC">
        <w:t>154(5) of this Act;</w:t>
      </w:r>
    </w:p>
    <w:p w:rsidR="0010405C" w:rsidRPr="00233CFC" w:rsidRDefault="0010405C" w:rsidP="0010405C">
      <w:pPr>
        <w:pStyle w:val="paragraph"/>
      </w:pPr>
      <w:r w:rsidRPr="00233CFC">
        <w:tab/>
      </w:r>
      <w:r w:rsidRPr="00233CFC">
        <w:tab/>
        <w:t>requires the claimant, or the claimant’s partner, under Division</w:t>
      </w:r>
      <w:r w:rsidR="00233CFC">
        <w:t> </w:t>
      </w:r>
      <w:r w:rsidRPr="00233CFC">
        <w:t>1 of Part</w:t>
      </w:r>
      <w:r w:rsidR="00233CFC">
        <w:t> </w:t>
      </w:r>
      <w:r w:rsidRPr="00233CFC">
        <w:t>6 of this Act, to give information or produce documents;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the claimant or the claimant’s partner refuses or fails to comply with the requirements;</w:t>
      </w:r>
    </w:p>
    <w:p w:rsidR="00F01773" w:rsidRPr="00233CFC" w:rsidRDefault="00F01773" w:rsidP="00F01773">
      <w:pPr>
        <w:pStyle w:val="subsection2"/>
        <w:rPr>
          <w:snapToGrid w:val="0"/>
          <w:lang w:eastAsia="en-US"/>
        </w:rPr>
      </w:pPr>
      <w:r w:rsidRPr="00233CFC">
        <w:rPr>
          <w:snapToGrid w:val="0"/>
          <w:lang w:eastAsia="en-US"/>
        </w:rPr>
        <w:t>the Secretary may vary the determination with the effect that the claimant is not conditionally eligible from the Monday after the day the variation is made.</w:t>
      </w:r>
    </w:p>
    <w:p w:rsidR="00F01773" w:rsidRPr="00233CFC" w:rsidRDefault="00F01773" w:rsidP="00F01773">
      <w:pPr>
        <w:pStyle w:val="SubsectionHead"/>
        <w:rPr>
          <w:snapToGrid w:val="0"/>
          <w:lang w:eastAsia="en-US"/>
        </w:rPr>
      </w:pPr>
      <w:r w:rsidRPr="00233CFC">
        <w:rPr>
          <w:snapToGrid w:val="0"/>
          <w:lang w:eastAsia="en-US"/>
        </w:rPr>
        <w:t>Consequence of later provision of information or documents</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1), the Secretary varies the determination;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the claimant gives the information or produces the documents mentioned in </w:t>
      </w:r>
      <w:r w:rsidR="00233CFC">
        <w:rPr>
          <w:snapToGrid w:val="0"/>
          <w:lang w:eastAsia="en-US"/>
        </w:rPr>
        <w:t>paragraph (</w:t>
      </w:r>
      <w:r w:rsidRPr="00233CFC">
        <w:rPr>
          <w:snapToGrid w:val="0"/>
          <w:lang w:eastAsia="en-US"/>
        </w:rPr>
        <w:t>1)(b) by the end of the income year following the one in which the variation took effect;</w:t>
      </w:r>
    </w:p>
    <w:p w:rsidR="00F01773" w:rsidRPr="00233CFC" w:rsidRDefault="00F01773" w:rsidP="00F01773">
      <w:pPr>
        <w:pStyle w:val="subsection2"/>
        <w:rPr>
          <w:snapToGrid w:val="0"/>
          <w:lang w:eastAsia="en-US"/>
        </w:rPr>
      </w:pPr>
      <w:r w:rsidRPr="00233CFC">
        <w:rPr>
          <w:snapToGrid w:val="0"/>
          <w:lang w:eastAsia="en-US"/>
        </w:rPr>
        <w:t xml:space="preserve">the Secretary must vary the determination to undo the effect mentioned in </w:t>
      </w:r>
      <w:r w:rsidR="00233CFC">
        <w:rPr>
          <w:snapToGrid w:val="0"/>
          <w:lang w:eastAsia="en-US"/>
        </w:rPr>
        <w:t>subsection (</w:t>
      </w:r>
      <w:r w:rsidRPr="00233CFC">
        <w:rPr>
          <w:snapToGrid w:val="0"/>
          <w:lang w:eastAsia="en-US"/>
        </w:rPr>
        <w:t>1).</w:t>
      </w:r>
    </w:p>
    <w:p w:rsidR="00F01773" w:rsidRPr="00233CFC" w:rsidRDefault="00F01773" w:rsidP="00F01773">
      <w:pPr>
        <w:pStyle w:val="ActHead5"/>
      </w:pPr>
      <w:bookmarkStart w:id="260" w:name="_Toc447692880"/>
      <w:r w:rsidRPr="00233CFC">
        <w:rPr>
          <w:rStyle w:val="CharSectno"/>
        </w:rPr>
        <w:t>62A</w:t>
      </w:r>
      <w:r w:rsidRPr="00233CFC">
        <w:t xml:space="preserve">  Variation where failure to provide information relevant to CCB</w:t>
      </w:r>
      <w:r w:rsidR="009D432C" w:rsidRPr="00233CFC">
        <w:t xml:space="preserve"> </w:t>
      </w:r>
      <w:r w:rsidRPr="00233CFC">
        <w:t>%</w:t>
      </w:r>
      <w:bookmarkEnd w:id="260"/>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of CCB % under section</w:t>
      </w:r>
      <w:r w:rsidR="00233CFC">
        <w:t> </w:t>
      </w:r>
      <w:r w:rsidRPr="00233CFC">
        <w:t>50J are in force in respect of a claimant who is an individual; and</w:t>
      </w:r>
    </w:p>
    <w:p w:rsidR="00F01773" w:rsidRPr="00233CFC" w:rsidRDefault="00F01773" w:rsidP="00F01773">
      <w:pPr>
        <w:pStyle w:val="paragraph"/>
        <w:rPr>
          <w:snapToGrid w:val="0"/>
          <w:lang w:eastAsia="en-US"/>
        </w:rPr>
      </w:pPr>
      <w:r w:rsidRPr="00233CFC">
        <w:tab/>
        <w:t>(b)</w:t>
      </w:r>
      <w:r w:rsidRPr="00233CFC">
        <w:tab/>
        <w:t>the Secretary, in order to make a decision about</w:t>
      </w:r>
      <w:r w:rsidRPr="00233CFC">
        <w:rPr>
          <w:snapToGrid w:val="0"/>
          <w:lang w:eastAsia="en-US"/>
        </w:rPr>
        <w:t xml:space="preserve"> the CCB % applicable at any time, requires the claimant, or the claimant’s partner, under Division</w:t>
      </w:r>
      <w:r w:rsidR="00233CFC">
        <w:rPr>
          <w:snapToGrid w:val="0"/>
          <w:lang w:eastAsia="en-US"/>
        </w:rPr>
        <w:t> </w:t>
      </w:r>
      <w:r w:rsidRPr="00233CFC">
        <w:rPr>
          <w:snapToGrid w:val="0"/>
          <w:lang w:eastAsia="en-US"/>
        </w:rPr>
        <w:t>1 of Part</w:t>
      </w:r>
      <w:r w:rsidR="00233CFC">
        <w:rPr>
          <w:snapToGrid w:val="0"/>
          <w:lang w:eastAsia="en-US"/>
        </w:rPr>
        <w:t> </w:t>
      </w:r>
      <w:r w:rsidRPr="00233CFC">
        <w:rPr>
          <w:snapToGrid w:val="0"/>
          <w:lang w:eastAsia="en-US"/>
        </w:rPr>
        <w:t>6, to give information or produce documents;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the claimant or the claimant’s partner refuses or fails to comply with the requirements;</w:t>
      </w:r>
    </w:p>
    <w:p w:rsidR="00F01773" w:rsidRPr="00233CFC" w:rsidRDefault="00F01773" w:rsidP="00F01773">
      <w:pPr>
        <w:pStyle w:val="subsection2"/>
        <w:rPr>
          <w:snapToGrid w:val="0"/>
          <w:lang w:eastAsia="en-US"/>
        </w:rPr>
      </w:pPr>
      <w:r w:rsidRPr="00233CFC">
        <w:rPr>
          <w:snapToGrid w:val="0"/>
          <w:lang w:eastAsia="en-US"/>
        </w:rPr>
        <w:t xml:space="preserve">the Secretary may vary the determination of the CCB % with the effect that the CCB % is </w:t>
      </w:r>
      <w:r w:rsidR="002C7B14" w:rsidRPr="00233CFC">
        <w:t>zero %</w:t>
      </w:r>
      <w:r w:rsidRPr="00233CFC">
        <w:rPr>
          <w:snapToGrid w:val="0"/>
          <w:lang w:eastAsia="en-US"/>
        </w:rPr>
        <w:t>.</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The variation has effect from the Monday after the day the variation is made.</w:t>
      </w:r>
    </w:p>
    <w:p w:rsidR="00F01773" w:rsidRPr="00233CFC" w:rsidRDefault="00F01773" w:rsidP="008410CF">
      <w:pPr>
        <w:pStyle w:val="SubsectionHead"/>
        <w:rPr>
          <w:snapToGrid w:val="0"/>
          <w:lang w:eastAsia="en-US"/>
        </w:rPr>
      </w:pPr>
      <w:r w:rsidRPr="00233CFC">
        <w:rPr>
          <w:snapToGrid w:val="0"/>
          <w:lang w:eastAsia="en-US"/>
        </w:rPr>
        <w:t>Consequence of later provision of information or documents</w:t>
      </w:r>
    </w:p>
    <w:p w:rsidR="00F01773" w:rsidRPr="00233CFC" w:rsidRDefault="00F01773" w:rsidP="008410CF">
      <w:pPr>
        <w:pStyle w:val="subsection"/>
        <w:keepNext/>
        <w:rPr>
          <w:snapToGrid w:val="0"/>
          <w:lang w:eastAsia="en-US"/>
        </w:rPr>
      </w:pPr>
      <w:r w:rsidRPr="00233CFC">
        <w:rPr>
          <w:snapToGrid w:val="0"/>
          <w:lang w:eastAsia="en-US"/>
        </w:rPr>
        <w:tab/>
        <w:t>(3)</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1), the Secretary varies the determination;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the claimant gives the information or produces the documents mentioned in </w:t>
      </w:r>
      <w:r w:rsidR="00233CFC">
        <w:rPr>
          <w:snapToGrid w:val="0"/>
          <w:lang w:eastAsia="en-US"/>
        </w:rPr>
        <w:t>paragraph (</w:t>
      </w:r>
      <w:r w:rsidRPr="00233CFC">
        <w:rPr>
          <w:snapToGrid w:val="0"/>
          <w:lang w:eastAsia="en-US"/>
        </w:rPr>
        <w:t>1)(b) by the end of the income year following the one in which the variation took effect;</w:t>
      </w:r>
    </w:p>
    <w:p w:rsidR="00F01773" w:rsidRPr="00233CFC" w:rsidRDefault="00F01773" w:rsidP="00F01773">
      <w:pPr>
        <w:pStyle w:val="subsection2"/>
        <w:rPr>
          <w:snapToGrid w:val="0"/>
          <w:lang w:eastAsia="en-US"/>
        </w:rPr>
      </w:pPr>
      <w:r w:rsidRPr="00233CFC">
        <w:rPr>
          <w:snapToGrid w:val="0"/>
          <w:lang w:eastAsia="en-US"/>
        </w:rPr>
        <w:t xml:space="preserve">the Secretary must vary the determination to undo the effect mentioned in </w:t>
      </w:r>
      <w:r w:rsidR="00233CFC">
        <w:rPr>
          <w:snapToGrid w:val="0"/>
          <w:lang w:eastAsia="en-US"/>
        </w:rPr>
        <w:t>subsection (</w:t>
      </w:r>
      <w:r w:rsidRPr="00233CFC">
        <w:rPr>
          <w:snapToGrid w:val="0"/>
          <w:lang w:eastAsia="en-US"/>
        </w:rPr>
        <w:t>1).</w:t>
      </w:r>
    </w:p>
    <w:p w:rsidR="00F01773" w:rsidRPr="00233CFC" w:rsidRDefault="00F01773" w:rsidP="00F01773">
      <w:pPr>
        <w:pStyle w:val="ActHead5"/>
      </w:pPr>
      <w:bookmarkStart w:id="261" w:name="_Toc447692881"/>
      <w:r w:rsidRPr="00233CFC">
        <w:rPr>
          <w:rStyle w:val="CharSectno"/>
        </w:rPr>
        <w:t>62B</w:t>
      </w:r>
      <w:r w:rsidRPr="00233CFC">
        <w:t xml:space="preserve">  Variation where failure to provide information relevant to schooling %</w:t>
      </w:r>
      <w:bookmarkEnd w:id="261"/>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of schooling % under section</w:t>
      </w:r>
      <w:r w:rsidR="00233CFC">
        <w:t> </w:t>
      </w:r>
      <w:r w:rsidRPr="00233CFC">
        <w:t>50K are in force in respect of a claimant who is an individual with the effect, in respect of the latter determination, that the schooling % i</w:t>
      </w:r>
      <w:smartTag w:uri="urn:schemas-microsoft-com:office:smarttags" w:element="PersonName">
        <w:r w:rsidRPr="00233CFC">
          <w:t>s 1</w:t>
        </w:r>
      </w:smartTag>
      <w:r w:rsidRPr="00233CFC">
        <w:t>00%; and</w:t>
      </w:r>
    </w:p>
    <w:p w:rsidR="00F01773" w:rsidRPr="00233CFC" w:rsidRDefault="00F01773" w:rsidP="00F01773">
      <w:pPr>
        <w:pStyle w:val="paragraph"/>
        <w:rPr>
          <w:snapToGrid w:val="0"/>
          <w:lang w:eastAsia="en-US"/>
        </w:rPr>
      </w:pPr>
      <w:r w:rsidRPr="00233CFC">
        <w:tab/>
        <w:t>(b)</w:t>
      </w:r>
      <w:r w:rsidRPr="00233CFC">
        <w:tab/>
        <w:t>the Secretary, in order to make a decision about</w:t>
      </w:r>
      <w:r w:rsidRPr="00233CFC">
        <w:rPr>
          <w:snapToGrid w:val="0"/>
          <w:lang w:eastAsia="en-US"/>
        </w:rPr>
        <w:t xml:space="preserve"> the schooling % applicable at any time, requires the claimant, or the claimant’s partner, under Division</w:t>
      </w:r>
      <w:r w:rsidR="00233CFC">
        <w:rPr>
          <w:snapToGrid w:val="0"/>
          <w:lang w:eastAsia="en-US"/>
        </w:rPr>
        <w:t> </w:t>
      </w:r>
      <w:r w:rsidRPr="00233CFC">
        <w:rPr>
          <w:snapToGrid w:val="0"/>
          <w:lang w:eastAsia="en-US"/>
        </w:rPr>
        <w:t>1 of Part</w:t>
      </w:r>
      <w:r w:rsidR="00233CFC">
        <w:rPr>
          <w:snapToGrid w:val="0"/>
          <w:lang w:eastAsia="en-US"/>
        </w:rPr>
        <w:t> </w:t>
      </w:r>
      <w:r w:rsidRPr="00233CFC">
        <w:rPr>
          <w:snapToGrid w:val="0"/>
          <w:lang w:eastAsia="en-US"/>
        </w:rPr>
        <w:t>6, to give information or produce documents;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the claimant or the claimant’s partner refuses or fails to comply with the requirements;</w:t>
      </w:r>
    </w:p>
    <w:p w:rsidR="00F01773" w:rsidRPr="00233CFC" w:rsidRDefault="00F01773" w:rsidP="00F01773">
      <w:pPr>
        <w:pStyle w:val="subsection2"/>
        <w:rPr>
          <w:snapToGrid w:val="0"/>
          <w:lang w:eastAsia="en-US"/>
        </w:rPr>
      </w:pPr>
      <w:r w:rsidRPr="00233CFC">
        <w:rPr>
          <w:snapToGrid w:val="0"/>
          <w:lang w:eastAsia="en-US"/>
        </w:rPr>
        <w:t>the Secretary may vary the determination of the schooling % with the effect that the schooling % is 85%.</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The variation has effect from the Monday after the day the variation is made.</w:t>
      </w:r>
    </w:p>
    <w:p w:rsidR="00F01773" w:rsidRPr="00233CFC" w:rsidRDefault="00F01773" w:rsidP="00F01773">
      <w:pPr>
        <w:pStyle w:val="SubsectionHead"/>
        <w:rPr>
          <w:snapToGrid w:val="0"/>
          <w:lang w:eastAsia="en-US"/>
        </w:rPr>
      </w:pPr>
      <w:r w:rsidRPr="00233CFC">
        <w:rPr>
          <w:snapToGrid w:val="0"/>
          <w:lang w:eastAsia="en-US"/>
        </w:rPr>
        <w:t>Consequence of later provision of information or documents</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1), the Secretary varies the determination;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the claimant gives the information or produces the documents mentioned in </w:t>
      </w:r>
      <w:r w:rsidR="00233CFC">
        <w:rPr>
          <w:snapToGrid w:val="0"/>
          <w:lang w:eastAsia="en-US"/>
        </w:rPr>
        <w:t>paragraph (</w:t>
      </w:r>
      <w:r w:rsidRPr="00233CFC">
        <w:rPr>
          <w:snapToGrid w:val="0"/>
          <w:lang w:eastAsia="en-US"/>
        </w:rPr>
        <w:t>1)(b) by the end of the income year following the one in which the variation took effect;</w:t>
      </w:r>
    </w:p>
    <w:p w:rsidR="00F01773" w:rsidRPr="00233CFC" w:rsidRDefault="00F01773" w:rsidP="00F01773">
      <w:pPr>
        <w:pStyle w:val="subsection2"/>
        <w:rPr>
          <w:snapToGrid w:val="0"/>
          <w:lang w:eastAsia="en-US"/>
        </w:rPr>
      </w:pPr>
      <w:r w:rsidRPr="00233CFC">
        <w:rPr>
          <w:snapToGrid w:val="0"/>
          <w:lang w:eastAsia="en-US"/>
        </w:rPr>
        <w:t xml:space="preserve">the Secretary must vary the determination to undo the effect mentioned in </w:t>
      </w:r>
      <w:r w:rsidR="00233CFC">
        <w:rPr>
          <w:snapToGrid w:val="0"/>
          <w:lang w:eastAsia="en-US"/>
        </w:rPr>
        <w:t>subsection (</w:t>
      </w:r>
      <w:r w:rsidRPr="00233CFC">
        <w:rPr>
          <w:snapToGrid w:val="0"/>
          <w:lang w:eastAsia="en-US"/>
        </w:rPr>
        <w:t>1).</w:t>
      </w:r>
    </w:p>
    <w:p w:rsidR="00F01773" w:rsidRPr="00233CFC" w:rsidRDefault="00F01773" w:rsidP="00F01773">
      <w:pPr>
        <w:pStyle w:val="ActHead5"/>
      </w:pPr>
      <w:bookmarkStart w:id="262" w:name="_Toc447692882"/>
      <w:r w:rsidRPr="00233CFC">
        <w:rPr>
          <w:rStyle w:val="CharSectno"/>
        </w:rPr>
        <w:t>62C</w:t>
      </w:r>
      <w:r w:rsidRPr="00233CFC">
        <w:t xml:space="preserve">  Variation where failure to provide information relevant to a weekly limit of hours</w:t>
      </w:r>
      <w:bookmarkEnd w:id="262"/>
    </w:p>
    <w:p w:rsidR="00F01773" w:rsidRPr="00233CFC" w:rsidRDefault="00F01773" w:rsidP="00F01773">
      <w:pPr>
        <w:pStyle w:val="subsection"/>
        <w:keepNext/>
        <w:keepLines/>
      </w:pPr>
      <w:r w:rsidRPr="00233CFC">
        <w:tab/>
        <w:t>(1)</w:t>
      </w:r>
      <w:r w:rsidRPr="00233CFC">
        <w:tab/>
        <w:t>If:</w:t>
      </w:r>
    </w:p>
    <w:p w:rsidR="00F01773" w:rsidRPr="00233CFC" w:rsidRDefault="00F01773" w:rsidP="00663EA4">
      <w:pPr>
        <w:pStyle w:val="paragraph"/>
      </w:pPr>
      <w:r w:rsidRPr="00233CFC">
        <w:tab/>
        <w:t>(a)</w:t>
      </w:r>
      <w:r w:rsidRPr="00233CFC">
        <w:tab/>
        <w:t>determinations of conditional eligibility under section</w:t>
      </w:r>
      <w:r w:rsidR="00233CFC">
        <w:t> </w:t>
      </w:r>
      <w:r w:rsidRPr="00233CFC">
        <w:t>50F and of a weekly limit of hours under section</w:t>
      </w:r>
      <w:r w:rsidR="00233CFC">
        <w:t> </w:t>
      </w:r>
      <w:r w:rsidRPr="00233CFC">
        <w:t>50H are in force in respect of a claimant who is an individual; and</w:t>
      </w:r>
    </w:p>
    <w:p w:rsidR="00F01773" w:rsidRPr="00233CFC" w:rsidRDefault="00F01773" w:rsidP="00F01773">
      <w:pPr>
        <w:pStyle w:val="paragraph"/>
        <w:rPr>
          <w:snapToGrid w:val="0"/>
          <w:lang w:eastAsia="en-US"/>
        </w:rPr>
      </w:pPr>
      <w:r w:rsidRPr="00233CFC">
        <w:tab/>
        <w:t>(b)</w:t>
      </w:r>
      <w:r w:rsidRPr="00233CFC">
        <w:tab/>
        <w:t>the Secretary, in order to make a decision about</w:t>
      </w:r>
      <w:r w:rsidRPr="00233CFC">
        <w:rPr>
          <w:snapToGrid w:val="0"/>
          <w:lang w:eastAsia="en-US"/>
        </w:rPr>
        <w:t xml:space="preserve"> the weekly limit of hours applicable at any time, requires the claimant, or the claimant’s partner, under Division</w:t>
      </w:r>
      <w:r w:rsidR="00233CFC">
        <w:rPr>
          <w:snapToGrid w:val="0"/>
          <w:lang w:eastAsia="en-US"/>
        </w:rPr>
        <w:t> </w:t>
      </w:r>
      <w:r w:rsidRPr="00233CFC">
        <w:rPr>
          <w:snapToGrid w:val="0"/>
          <w:lang w:eastAsia="en-US"/>
        </w:rPr>
        <w:t>1 of Part</w:t>
      </w:r>
      <w:r w:rsidR="00233CFC">
        <w:rPr>
          <w:snapToGrid w:val="0"/>
          <w:lang w:eastAsia="en-US"/>
        </w:rPr>
        <w:t> </w:t>
      </w:r>
      <w:r w:rsidRPr="00233CFC">
        <w:rPr>
          <w:snapToGrid w:val="0"/>
          <w:lang w:eastAsia="en-US"/>
        </w:rPr>
        <w:t>6, to give information or produce documents;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the claimant or the claimant’s partner refuses or fails to comply with the requirements;</w:t>
      </w:r>
    </w:p>
    <w:p w:rsidR="00F01773" w:rsidRPr="00233CFC" w:rsidRDefault="00F01773" w:rsidP="00F01773">
      <w:pPr>
        <w:pStyle w:val="subsection2"/>
        <w:rPr>
          <w:snapToGrid w:val="0"/>
          <w:lang w:eastAsia="en-US"/>
        </w:rPr>
      </w:pPr>
      <w:r w:rsidRPr="00233CFC">
        <w:rPr>
          <w:snapToGrid w:val="0"/>
          <w:lang w:eastAsia="en-US"/>
        </w:rPr>
        <w:t>the Secretary may vary the determination of the weekly limit of hours with the effect that the limit is reduced to a limit specified by the Secretary.</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The variation has effect from the Monday after the day the variation is made.</w:t>
      </w:r>
    </w:p>
    <w:p w:rsidR="00F01773" w:rsidRPr="00233CFC" w:rsidRDefault="00F01773" w:rsidP="00F01773">
      <w:pPr>
        <w:pStyle w:val="SubsectionHead"/>
        <w:rPr>
          <w:snapToGrid w:val="0"/>
          <w:lang w:eastAsia="en-US"/>
        </w:rPr>
      </w:pPr>
      <w:r w:rsidRPr="00233CFC">
        <w:rPr>
          <w:snapToGrid w:val="0"/>
          <w:lang w:eastAsia="en-US"/>
        </w:rPr>
        <w:t>Consequence of later provision of information or documents</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under </w:t>
      </w:r>
      <w:r w:rsidR="00233CFC">
        <w:rPr>
          <w:snapToGrid w:val="0"/>
          <w:lang w:eastAsia="en-US"/>
        </w:rPr>
        <w:t>subsection (</w:t>
      </w:r>
      <w:r w:rsidRPr="00233CFC">
        <w:rPr>
          <w:snapToGrid w:val="0"/>
          <w:lang w:eastAsia="en-US"/>
        </w:rPr>
        <w:t>1), the Secretary varies the determination;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the claimant gives the information or produces the documents mentioned in </w:t>
      </w:r>
      <w:r w:rsidR="00233CFC">
        <w:rPr>
          <w:snapToGrid w:val="0"/>
          <w:lang w:eastAsia="en-US"/>
        </w:rPr>
        <w:t>paragraph (</w:t>
      </w:r>
      <w:r w:rsidRPr="00233CFC">
        <w:rPr>
          <w:snapToGrid w:val="0"/>
          <w:lang w:eastAsia="en-US"/>
        </w:rPr>
        <w:t>1)(b) by the end of the income year following the one in which the variation took effect;</w:t>
      </w:r>
    </w:p>
    <w:p w:rsidR="00F01773" w:rsidRPr="00233CFC" w:rsidRDefault="00F01773" w:rsidP="00F01773">
      <w:pPr>
        <w:pStyle w:val="subsection2"/>
        <w:rPr>
          <w:snapToGrid w:val="0"/>
          <w:lang w:eastAsia="en-US"/>
        </w:rPr>
      </w:pPr>
      <w:r w:rsidRPr="00233CFC">
        <w:rPr>
          <w:snapToGrid w:val="0"/>
          <w:lang w:eastAsia="en-US"/>
        </w:rPr>
        <w:t xml:space="preserve">the Secretary must vary the determination to undo the effect mentioned in </w:t>
      </w:r>
      <w:r w:rsidR="00233CFC">
        <w:rPr>
          <w:snapToGrid w:val="0"/>
          <w:lang w:eastAsia="en-US"/>
        </w:rPr>
        <w:t>subsection (</w:t>
      </w:r>
      <w:r w:rsidRPr="00233CFC">
        <w:rPr>
          <w:snapToGrid w:val="0"/>
          <w:lang w:eastAsia="en-US"/>
        </w:rPr>
        <w:t>1).</w:t>
      </w:r>
    </w:p>
    <w:p w:rsidR="00F01773" w:rsidRPr="00233CFC" w:rsidRDefault="00F01773" w:rsidP="00F01773">
      <w:pPr>
        <w:pStyle w:val="ActHead5"/>
      </w:pPr>
      <w:bookmarkStart w:id="263" w:name="_Toc447692883"/>
      <w:r w:rsidRPr="00233CFC">
        <w:rPr>
          <w:rStyle w:val="CharSectno"/>
        </w:rPr>
        <w:t>62CA</w:t>
      </w:r>
      <w:r w:rsidRPr="00233CFC">
        <w:t xml:space="preserve">  Variation where failure to provide information relevant to eligibility for special grandparent rate</w:t>
      </w:r>
      <w:bookmarkEnd w:id="263"/>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determination is in force under subsection</w:t>
      </w:r>
      <w:r w:rsidR="00233CFC">
        <w:t> </w:t>
      </w:r>
      <w:r w:rsidRPr="00233CFC">
        <w:t>50T(1) with the effect that a claimant who is an individual is eligible for the special grandparent rate for a child; and</w:t>
      </w:r>
    </w:p>
    <w:p w:rsidR="00F01773" w:rsidRPr="00233CFC" w:rsidRDefault="00F01773" w:rsidP="00F01773">
      <w:pPr>
        <w:pStyle w:val="paragraph"/>
      </w:pPr>
      <w:r w:rsidRPr="00233CFC">
        <w:tab/>
        <w:t>(b)</w:t>
      </w:r>
      <w:r w:rsidRPr="00233CFC">
        <w:tab/>
        <w:t>the Secretary, in order to make a decision about whether the claimant is eligible for that rate for the child at any time, requires the claimant, or the claimant’s partner, under Division</w:t>
      </w:r>
      <w:r w:rsidR="00233CFC">
        <w:t> </w:t>
      </w:r>
      <w:r w:rsidRPr="00233CFC">
        <w:t>1 of Part</w:t>
      </w:r>
      <w:r w:rsidR="00233CFC">
        <w:t> </w:t>
      </w:r>
      <w:r w:rsidRPr="00233CFC">
        <w:t>6, to give information or produce documents; and</w:t>
      </w:r>
    </w:p>
    <w:p w:rsidR="00F01773" w:rsidRPr="00233CFC" w:rsidRDefault="00F01773" w:rsidP="00F01773">
      <w:pPr>
        <w:pStyle w:val="paragraph"/>
      </w:pPr>
      <w:r w:rsidRPr="00233CFC">
        <w:tab/>
        <w:t>(c)</w:t>
      </w:r>
      <w:r w:rsidRPr="00233CFC">
        <w:tab/>
        <w:t>the claimant or the claimant’s partner refuses or fails to comply with the requirements;</w:t>
      </w:r>
    </w:p>
    <w:p w:rsidR="00F01773" w:rsidRPr="00233CFC" w:rsidRDefault="00F01773" w:rsidP="00F01773">
      <w:pPr>
        <w:pStyle w:val="subsection2"/>
      </w:pPr>
      <w:r w:rsidRPr="00233CFC">
        <w:t>the Secretary may vary the determination with the effect that the individual is not eligible for that rate for the child.</w:t>
      </w:r>
    </w:p>
    <w:p w:rsidR="00F01773" w:rsidRPr="00233CFC" w:rsidRDefault="00F01773" w:rsidP="00F01773">
      <w:pPr>
        <w:pStyle w:val="subsection"/>
      </w:pPr>
      <w:r w:rsidRPr="00233CFC">
        <w:tab/>
        <w:t>(2)</w:t>
      </w:r>
      <w:r w:rsidRPr="00233CFC">
        <w:tab/>
        <w:t>The variation has effect from the Monday after the day the variation is made.</w:t>
      </w:r>
    </w:p>
    <w:p w:rsidR="00F01773" w:rsidRPr="00233CFC" w:rsidRDefault="00F01773" w:rsidP="00F01773">
      <w:pPr>
        <w:pStyle w:val="SubsectionHead"/>
      </w:pPr>
      <w:r w:rsidRPr="00233CFC">
        <w:t>Consequence of later provision of information or documents</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 xml:space="preserve">under </w:t>
      </w:r>
      <w:r w:rsidR="00233CFC">
        <w:t>subsection (</w:t>
      </w:r>
      <w:r w:rsidRPr="00233CFC">
        <w:t>1), the Secretary varies the determination; and</w:t>
      </w:r>
    </w:p>
    <w:p w:rsidR="00F01773" w:rsidRPr="00233CFC" w:rsidRDefault="00F01773" w:rsidP="00F01773">
      <w:pPr>
        <w:pStyle w:val="paragraph"/>
      </w:pPr>
      <w:r w:rsidRPr="00233CFC">
        <w:tab/>
        <w:t>(b)</w:t>
      </w:r>
      <w:r w:rsidRPr="00233CFC">
        <w:tab/>
        <w:t xml:space="preserve">the claimant, or the claimant’s partner, gives the information or produces the documents mentioned in </w:t>
      </w:r>
      <w:r w:rsidR="00233CFC">
        <w:t>paragraph (</w:t>
      </w:r>
      <w:r w:rsidRPr="00233CFC">
        <w:t>1)(b) by the end of the income year following the one in which the variation took effect;</w:t>
      </w:r>
    </w:p>
    <w:p w:rsidR="00F01773" w:rsidRPr="00233CFC" w:rsidRDefault="00F01773" w:rsidP="00F01773">
      <w:pPr>
        <w:pStyle w:val="subsection2"/>
      </w:pPr>
      <w:r w:rsidRPr="00233CFC">
        <w:t xml:space="preserve">the Secretary must vary the determination to undo the effect mentioned in </w:t>
      </w:r>
      <w:r w:rsidR="00233CFC">
        <w:t>subsection (</w:t>
      </w:r>
      <w:r w:rsidRPr="00233CFC">
        <w:t>1).</w:t>
      </w:r>
    </w:p>
    <w:p w:rsidR="00F01773" w:rsidRPr="00233CFC" w:rsidRDefault="00127CA2" w:rsidP="00F01773">
      <w:pPr>
        <w:pStyle w:val="ActHead4"/>
      </w:pPr>
      <w:bookmarkStart w:id="264" w:name="_Toc447692884"/>
      <w:r w:rsidRPr="00233CFC">
        <w:rPr>
          <w:rStyle w:val="CharSubdNo"/>
        </w:rPr>
        <w:t>Subdivision</w:t>
      </w:r>
      <w:r w:rsidR="00753CFA" w:rsidRPr="00233CFC">
        <w:rPr>
          <w:rStyle w:val="CharSubdNo"/>
        </w:rPr>
        <w:t xml:space="preserve"> </w:t>
      </w:r>
      <w:r w:rsidR="00F01773" w:rsidRPr="00233CFC">
        <w:rPr>
          <w:rStyle w:val="CharSubdNo"/>
        </w:rPr>
        <w:t>S</w:t>
      </w:r>
      <w:r w:rsidR="00F01773" w:rsidRPr="00233CFC">
        <w:t>—</w:t>
      </w:r>
      <w:r w:rsidR="00F01773" w:rsidRPr="00233CFC">
        <w:rPr>
          <w:rStyle w:val="CharSubdText"/>
        </w:rPr>
        <w:t>Further variations after certain variations that can be undone</w:t>
      </w:r>
      <w:bookmarkEnd w:id="264"/>
    </w:p>
    <w:p w:rsidR="00F01773" w:rsidRPr="00233CFC" w:rsidRDefault="00F01773" w:rsidP="00F01773">
      <w:pPr>
        <w:pStyle w:val="ActHead5"/>
      </w:pPr>
      <w:bookmarkStart w:id="265" w:name="_Toc447692885"/>
      <w:r w:rsidRPr="00233CFC">
        <w:rPr>
          <w:rStyle w:val="CharSectno"/>
        </w:rPr>
        <w:t>62D</w:t>
      </w:r>
      <w:r w:rsidRPr="00233CFC">
        <w:t xml:space="preserve">  Secretary finds out information after undoing period is over</w:t>
      </w:r>
      <w:bookmarkEnd w:id="265"/>
    </w:p>
    <w:p w:rsidR="00F01773" w:rsidRPr="00233CFC" w:rsidRDefault="00F01773" w:rsidP="00F01773">
      <w:pPr>
        <w:pStyle w:val="subsection"/>
      </w:pPr>
      <w:r w:rsidRPr="00233CFC">
        <w:tab/>
      </w:r>
      <w:r w:rsidRPr="00233CFC">
        <w:tab/>
        <w:t>If:</w:t>
      </w:r>
    </w:p>
    <w:p w:rsidR="00F01773" w:rsidRPr="00233CFC" w:rsidRDefault="00F01773" w:rsidP="00F01773">
      <w:pPr>
        <w:pStyle w:val="paragraph"/>
      </w:pPr>
      <w:r w:rsidRPr="00233CFC">
        <w:tab/>
        <w:t>(a)</w:t>
      </w:r>
      <w:r w:rsidRPr="00233CFC">
        <w:tab/>
        <w:t xml:space="preserve">the Secretary makes a variation (the </w:t>
      </w:r>
      <w:r w:rsidRPr="00233CFC">
        <w:rPr>
          <w:b/>
          <w:i/>
        </w:rPr>
        <w:t>first variation</w:t>
      </w:r>
      <w:r w:rsidRPr="00233CFC">
        <w:t>) of a determination under sections</w:t>
      </w:r>
      <w:r w:rsidR="00233CFC">
        <w:t> </w:t>
      </w:r>
      <w:r w:rsidRPr="00233CFC">
        <w:t>58, 59C, 59D, 59F, 59G, 60C, 60E, 62A, 62B, 62C and 62CA</w:t>
      </w:r>
      <w:r w:rsidR="00E26121" w:rsidRPr="00233CFC">
        <w:t xml:space="preserve"> or under subsection</w:t>
      </w:r>
      <w:r w:rsidR="00233CFC">
        <w:t> </w:t>
      </w:r>
      <w:r w:rsidR="00E26121" w:rsidRPr="00233CFC">
        <w:t>59(2)</w:t>
      </w:r>
      <w:r w:rsidRPr="00233CFC">
        <w:t>; and</w:t>
      </w:r>
    </w:p>
    <w:p w:rsidR="00F01773" w:rsidRPr="00233CFC" w:rsidRDefault="00F01773" w:rsidP="00F01773">
      <w:pPr>
        <w:pStyle w:val="paragraph"/>
      </w:pPr>
      <w:r w:rsidRPr="00233CFC">
        <w:tab/>
        <w:t>(b)</w:t>
      </w:r>
      <w:r w:rsidRPr="00233CFC">
        <w:tab/>
        <w:t>the period specified under the particular section passes during which the Secretary is required to vary again the determination to undo the effect of the first variation; and</w:t>
      </w:r>
    </w:p>
    <w:p w:rsidR="00F01773" w:rsidRPr="00233CFC" w:rsidRDefault="00F01773" w:rsidP="00F01773">
      <w:pPr>
        <w:pStyle w:val="paragraph"/>
      </w:pPr>
      <w:r w:rsidRPr="00233CFC">
        <w:tab/>
        <w:t>(c)</w:t>
      </w:r>
      <w:r w:rsidRPr="00233CFC">
        <w:tab/>
        <w:t>after the period the Secretary is provided with the information, or finds out the information, the lack of which caused the Secretary to make the first variation;</w:t>
      </w:r>
    </w:p>
    <w:p w:rsidR="00F01773" w:rsidRPr="00233CFC" w:rsidRDefault="00F01773" w:rsidP="00F01773">
      <w:pPr>
        <w:pStyle w:val="subsection2"/>
      </w:pPr>
      <w:r w:rsidRPr="00233CFC">
        <w:t>the Secretary must again vary the determination using the information provided or found out with effect from the Monday after this variation.</w:t>
      </w:r>
    </w:p>
    <w:p w:rsidR="00F01773" w:rsidRPr="00233CFC" w:rsidRDefault="00127CA2" w:rsidP="00F01773">
      <w:pPr>
        <w:pStyle w:val="ActHead4"/>
      </w:pPr>
      <w:bookmarkStart w:id="266" w:name="_Toc447692886"/>
      <w:r w:rsidRPr="00233CFC">
        <w:rPr>
          <w:rStyle w:val="CharSubdNo"/>
        </w:rPr>
        <w:t>Subdivision</w:t>
      </w:r>
      <w:r w:rsidR="00753CFA" w:rsidRPr="00233CFC">
        <w:rPr>
          <w:rStyle w:val="CharSubdNo"/>
        </w:rPr>
        <w:t xml:space="preserve"> </w:t>
      </w:r>
      <w:r w:rsidR="00F01773" w:rsidRPr="00233CFC">
        <w:rPr>
          <w:rStyle w:val="CharSubdNo"/>
        </w:rPr>
        <w:t>T</w:t>
      </w:r>
      <w:r w:rsidR="00F01773" w:rsidRPr="00233CFC">
        <w:t>—</w:t>
      </w:r>
      <w:r w:rsidR="00F01773" w:rsidRPr="00233CFC">
        <w:rPr>
          <w:rStyle w:val="CharSubdText"/>
        </w:rPr>
        <w:t xml:space="preserve">Notice requirement for variations under </w:t>
      </w:r>
      <w:r w:rsidRPr="00233CFC">
        <w:rPr>
          <w:rStyle w:val="CharSubdText"/>
        </w:rPr>
        <w:t>Subdivision</w:t>
      </w:r>
      <w:r w:rsidR="00753CFA" w:rsidRPr="00233CFC">
        <w:rPr>
          <w:rStyle w:val="CharSubdText"/>
        </w:rPr>
        <w:t xml:space="preserve"> </w:t>
      </w:r>
      <w:r w:rsidR="00F01773" w:rsidRPr="00233CFC">
        <w:rPr>
          <w:rStyle w:val="CharSubdText"/>
        </w:rPr>
        <w:t>M, N, P, Q, R or S</w:t>
      </w:r>
      <w:bookmarkEnd w:id="266"/>
    </w:p>
    <w:p w:rsidR="00F01773" w:rsidRPr="00233CFC" w:rsidRDefault="00F01773" w:rsidP="00F01773">
      <w:pPr>
        <w:pStyle w:val="ActHead5"/>
      </w:pPr>
      <w:bookmarkStart w:id="267" w:name="_Toc447692887"/>
      <w:r w:rsidRPr="00233CFC">
        <w:rPr>
          <w:rStyle w:val="CharSectno"/>
        </w:rPr>
        <w:t>63</w:t>
      </w:r>
      <w:r w:rsidRPr="00233CFC">
        <w:t xml:space="preserve">  Notice of variation of determinations under </w:t>
      </w:r>
      <w:r w:rsidR="00127CA2" w:rsidRPr="00233CFC">
        <w:t>Subdivision</w:t>
      </w:r>
      <w:r w:rsidR="00753CFA" w:rsidRPr="00233CFC">
        <w:t xml:space="preserve"> </w:t>
      </w:r>
      <w:r w:rsidRPr="00233CFC">
        <w:t>M, N, P, Q, R or S</w:t>
      </w:r>
      <w:bookmarkEnd w:id="267"/>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 xml:space="preserve">The Secretary must give notice of a variation of a determination under </w:t>
      </w:r>
      <w:r w:rsidR="00127CA2" w:rsidRPr="00233CFC">
        <w:rPr>
          <w:snapToGrid w:val="0"/>
          <w:lang w:eastAsia="en-US"/>
        </w:rPr>
        <w:t>Subdivision</w:t>
      </w:r>
      <w:r w:rsidR="00753CFA" w:rsidRPr="00233CFC">
        <w:rPr>
          <w:snapToGrid w:val="0"/>
          <w:lang w:eastAsia="en-US"/>
        </w:rPr>
        <w:t xml:space="preserve"> </w:t>
      </w:r>
      <w:r w:rsidRPr="00233CFC">
        <w:rPr>
          <w:snapToGrid w:val="0"/>
          <w:lang w:eastAsia="en-US"/>
        </w:rPr>
        <w:t>M, N, P, Q, R or S to the claimant stating the effect of the variation and that the claimant may apply for review of the decision involved in the manner set out in Part</w:t>
      </w:r>
      <w:r w:rsidR="00233CFC">
        <w:rPr>
          <w:snapToGrid w:val="0"/>
          <w:lang w:eastAsia="en-US"/>
        </w:rPr>
        <w:t> </w:t>
      </w:r>
      <w:r w:rsidRPr="00233CFC">
        <w:rPr>
          <w:snapToGrid w:val="0"/>
          <w:lang w:eastAsia="en-US"/>
        </w:rPr>
        <w:t>5.</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 xml:space="preserve">The variation is not ineffective by reason only that any, or all, of the requirements of </w:t>
      </w:r>
      <w:r w:rsidR="00233CFC">
        <w:rPr>
          <w:snapToGrid w:val="0"/>
          <w:lang w:eastAsia="en-US"/>
        </w:rPr>
        <w:t>subsection (</w:t>
      </w:r>
      <w:r w:rsidRPr="00233CFC">
        <w:rPr>
          <w:snapToGrid w:val="0"/>
          <w:lang w:eastAsia="en-US"/>
        </w:rPr>
        <w:t>1) are not complied with.</w:t>
      </w:r>
    </w:p>
    <w:p w:rsidR="00797A2C" w:rsidRPr="00233CFC" w:rsidRDefault="00797A2C" w:rsidP="00797A2C">
      <w:pPr>
        <w:pStyle w:val="subsection"/>
      </w:pPr>
      <w:r w:rsidRPr="00233CFC">
        <w:tab/>
        <w:t>(4)</w:t>
      </w:r>
      <w:r w:rsidRPr="00233CFC">
        <w:tab/>
        <w:t>The Secretary may make notice of a variation of:</w:t>
      </w:r>
    </w:p>
    <w:p w:rsidR="00797A2C" w:rsidRPr="00233CFC" w:rsidRDefault="00797A2C" w:rsidP="00797A2C">
      <w:pPr>
        <w:pStyle w:val="paragraph"/>
      </w:pPr>
      <w:r w:rsidRPr="00233CFC">
        <w:tab/>
        <w:t>(a)</w:t>
      </w:r>
      <w:r w:rsidRPr="00233CFC">
        <w:tab/>
        <w:t>a determination of conditional eligibility; or</w:t>
      </w:r>
    </w:p>
    <w:p w:rsidR="00797A2C" w:rsidRPr="00233CFC" w:rsidRDefault="00797A2C" w:rsidP="00797A2C">
      <w:pPr>
        <w:pStyle w:val="paragraph"/>
      </w:pPr>
      <w:r w:rsidRPr="00233CFC">
        <w:tab/>
        <w:t>(b)</w:t>
      </w:r>
      <w:r w:rsidRPr="00233CFC">
        <w:tab/>
        <w:t>a determination of CCB%; or</w:t>
      </w:r>
    </w:p>
    <w:p w:rsidR="00797A2C" w:rsidRPr="00233CFC" w:rsidRDefault="00797A2C" w:rsidP="00797A2C">
      <w:pPr>
        <w:pStyle w:val="paragraph"/>
      </w:pPr>
      <w:r w:rsidRPr="00233CFC">
        <w:tab/>
        <w:t>(c)</w:t>
      </w:r>
      <w:r w:rsidRPr="00233CFC">
        <w:tab/>
        <w:t>a determination of a weekly limit of hours; or</w:t>
      </w:r>
    </w:p>
    <w:p w:rsidR="00797A2C" w:rsidRPr="00233CFC" w:rsidRDefault="00797A2C" w:rsidP="00797A2C">
      <w:pPr>
        <w:pStyle w:val="paragraph"/>
      </w:pPr>
      <w:r w:rsidRPr="00233CFC">
        <w:tab/>
        <w:t>(d)</w:t>
      </w:r>
      <w:r w:rsidRPr="00233CFC">
        <w:tab/>
        <w:t>a determination of schooling %; or</w:t>
      </w:r>
    </w:p>
    <w:p w:rsidR="00797A2C" w:rsidRPr="00233CFC" w:rsidRDefault="00797A2C" w:rsidP="00797A2C">
      <w:pPr>
        <w:pStyle w:val="paragraph"/>
      </w:pPr>
      <w:r w:rsidRPr="00233CFC">
        <w:tab/>
        <w:t>(e)</w:t>
      </w:r>
      <w:r w:rsidRPr="00233CFC">
        <w:tab/>
        <w:t>a determination under subsection</w:t>
      </w:r>
      <w:r w:rsidR="00233CFC">
        <w:t> </w:t>
      </w:r>
      <w:r w:rsidRPr="00233CFC">
        <w:t>50T(1);</w:t>
      </w:r>
    </w:p>
    <w:p w:rsidR="00797A2C" w:rsidRPr="00233CFC" w:rsidRDefault="00797A2C" w:rsidP="00797A2C">
      <w:pPr>
        <w:pStyle w:val="subsection2"/>
      </w:pPr>
      <w:r w:rsidRPr="00233CFC">
        <w:t>available to the approved child care service providing care to the child, including by making the notice available to the service using an electronic interface.</w:t>
      </w:r>
    </w:p>
    <w:p w:rsidR="00F01773" w:rsidRPr="00233CFC" w:rsidRDefault="00127CA2" w:rsidP="00F01773">
      <w:pPr>
        <w:pStyle w:val="ActHead4"/>
      </w:pPr>
      <w:bookmarkStart w:id="268" w:name="_Toc447692888"/>
      <w:r w:rsidRPr="00233CFC">
        <w:rPr>
          <w:rStyle w:val="CharSubdNo"/>
        </w:rPr>
        <w:t>Subdivision</w:t>
      </w:r>
      <w:r w:rsidR="00753CFA" w:rsidRPr="00233CFC">
        <w:rPr>
          <w:rStyle w:val="CharSubdNo"/>
        </w:rPr>
        <w:t xml:space="preserve"> </w:t>
      </w:r>
      <w:r w:rsidR="00F01773" w:rsidRPr="00233CFC">
        <w:rPr>
          <w:rStyle w:val="CharSubdNo"/>
        </w:rPr>
        <w:t>U</w:t>
      </w:r>
      <w:r w:rsidR="00F01773" w:rsidRPr="00233CFC">
        <w:t>—</w:t>
      </w:r>
      <w:r w:rsidR="00F01773" w:rsidRPr="00233CFC">
        <w:rPr>
          <w:rStyle w:val="CharSubdText"/>
        </w:rPr>
        <w:t>Variations of determinations of weekly limit of hours because of a circumstance in section</w:t>
      </w:r>
      <w:r w:rsidR="00233CFC" w:rsidRPr="00233CFC">
        <w:rPr>
          <w:rStyle w:val="CharSubdText"/>
        </w:rPr>
        <w:t> </w:t>
      </w:r>
      <w:r w:rsidR="00F01773" w:rsidRPr="00233CFC">
        <w:rPr>
          <w:rStyle w:val="CharSubdText"/>
        </w:rPr>
        <w:t>54, 55 or 56 of the Family Assistance Act</w:t>
      </w:r>
      <w:bookmarkEnd w:id="268"/>
    </w:p>
    <w:p w:rsidR="00F01773" w:rsidRPr="00233CFC" w:rsidRDefault="00F01773" w:rsidP="00F01773">
      <w:pPr>
        <w:pStyle w:val="ActHead5"/>
      </w:pPr>
      <w:bookmarkStart w:id="269" w:name="_Toc447692889"/>
      <w:r w:rsidRPr="00233CFC">
        <w:rPr>
          <w:rStyle w:val="CharSectno"/>
        </w:rPr>
        <w:t>64</w:t>
      </w:r>
      <w:r w:rsidRPr="00233CFC">
        <w:t xml:space="preserve">  Determination of weekly limit of hours may be varied</w:t>
      </w:r>
      <w:bookmarkEnd w:id="269"/>
    </w:p>
    <w:p w:rsidR="00F01773" w:rsidRPr="00233CFC" w:rsidRDefault="00F01773" w:rsidP="00F01773">
      <w:pPr>
        <w:pStyle w:val="subsection"/>
      </w:pPr>
      <w:r w:rsidRPr="00233CFC">
        <w:tab/>
        <w:t>(1)</w:t>
      </w:r>
      <w:r w:rsidRPr="00233CFC">
        <w:tab/>
        <w:t>After a determination of a weekly limit of hours has:</w:t>
      </w:r>
    </w:p>
    <w:p w:rsidR="00F01773" w:rsidRPr="00233CFC" w:rsidRDefault="00F01773" w:rsidP="00F01773">
      <w:pPr>
        <w:pStyle w:val="paragraph"/>
      </w:pPr>
      <w:r w:rsidRPr="00233CFC">
        <w:tab/>
        <w:t>(a)</w:t>
      </w:r>
      <w:r w:rsidRPr="00233CFC">
        <w:tab/>
        <w:t>been made under section</w:t>
      </w:r>
      <w:r w:rsidR="00233CFC">
        <w:t> </w:t>
      </w:r>
      <w:r w:rsidRPr="00233CFC">
        <w:t xml:space="preserve">50H in respect of an individual (a </w:t>
      </w:r>
      <w:r w:rsidRPr="00233CFC">
        <w:rPr>
          <w:b/>
          <w:i/>
        </w:rPr>
        <w:t>claimant</w:t>
      </w:r>
      <w:r w:rsidRPr="00233CFC">
        <w:t xml:space="preserve">); or </w:t>
      </w:r>
    </w:p>
    <w:p w:rsidR="00F01773" w:rsidRPr="00233CFC" w:rsidRDefault="00F01773" w:rsidP="00F01773">
      <w:pPr>
        <w:pStyle w:val="paragraph"/>
      </w:pPr>
      <w:r w:rsidRPr="00233CFC">
        <w:tab/>
        <w:t>(b)</w:t>
      </w:r>
      <w:r w:rsidRPr="00233CFC">
        <w:tab/>
        <w:t>been taken to have been made under section</w:t>
      </w:r>
      <w:r w:rsidR="00233CFC">
        <w:t> </w:t>
      </w:r>
      <w:r w:rsidRPr="00233CFC">
        <w:t xml:space="preserve">54C in respect of an approved child care service (a </w:t>
      </w:r>
      <w:r w:rsidRPr="00233CFC">
        <w:rPr>
          <w:b/>
          <w:i/>
        </w:rPr>
        <w:t>claimant</w:t>
      </w:r>
      <w:r w:rsidRPr="00233CFC">
        <w:t>);</w:t>
      </w:r>
    </w:p>
    <w:p w:rsidR="00F01773" w:rsidRPr="00233CFC" w:rsidRDefault="00F01773" w:rsidP="00F01773">
      <w:pPr>
        <w:pStyle w:val="subsection2"/>
      </w:pPr>
      <w:r w:rsidRPr="00233CFC">
        <w:t>it may be varied as provided for in this Subdivision.</w:t>
      </w:r>
    </w:p>
    <w:p w:rsidR="00F01773" w:rsidRPr="00233CFC" w:rsidRDefault="00F01773" w:rsidP="00F01773">
      <w:pPr>
        <w:pStyle w:val="subsection"/>
      </w:pPr>
      <w:r w:rsidRPr="00233CFC">
        <w:tab/>
        <w:t>(2)</w:t>
      </w:r>
      <w:r w:rsidRPr="00233CFC">
        <w:tab/>
        <w:t>Whether a variation of a determination occurs depends on whether a circumstance listed in section</w:t>
      </w:r>
      <w:r w:rsidR="00233CFC">
        <w:t> </w:t>
      </w:r>
      <w:r w:rsidRPr="00233CFC">
        <w:t>54, 55 or 56 of the Family Assistance Act applies in a week in respect of a claimant.</w:t>
      </w:r>
    </w:p>
    <w:p w:rsidR="00F01773" w:rsidRPr="00233CFC" w:rsidRDefault="00F01773" w:rsidP="00F01773">
      <w:pPr>
        <w:pStyle w:val="ActHead5"/>
      </w:pPr>
      <w:bookmarkStart w:id="270" w:name="_Toc447692890"/>
      <w:r w:rsidRPr="00233CFC">
        <w:rPr>
          <w:rStyle w:val="CharSectno"/>
        </w:rPr>
        <w:t>64A</w:t>
      </w:r>
      <w:r w:rsidRPr="00233CFC">
        <w:t xml:space="preserve">  Varying determination so that a limit of 50 hours in a week applies</w:t>
      </w:r>
      <w:bookmarkEnd w:id="270"/>
    </w:p>
    <w:p w:rsidR="00F01773" w:rsidRPr="00233CFC" w:rsidRDefault="00F01773" w:rsidP="00F01773">
      <w:pPr>
        <w:pStyle w:val="SubsectionHead"/>
      </w:pPr>
      <w:r w:rsidRPr="00233CFC">
        <w:t>Determination to which this section applies</w:t>
      </w:r>
    </w:p>
    <w:p w:rsidR="00F01773" w:rsidRPr="00233CFC" w:rsidRDefault="00F01773" w:rsidP="00F01773">
      <w:pPr>
        <w:pStyle w:val="subsection"/>
      </w:pPr>
      <w:r w:rsidRPr="00233CFC">
        <w:tab/>
        <w:t>(1)</w:t>
      </w:r>
      <w:r w:rsidRPr="00233CFC">
        <w:tab/>
        <w:t>This section applies to a determination of a weekly limit of hours:</w:t>
      </w:r>
    </w:p>
    <w:p w:rsidR="00F01773" w:rsidRPr="00233CFC" w:rsidRDefault="00F01773" w:rsidP="00F01773">
      <w:pPr>
        <w:pStyle w:val="paragraph"/>
      </w:pPr>
      <w:r w:rsidRPr="00233CFC">
        <w:tab/>
        <w:t>(a)</w:t>
      </w:r>
      <w:r w:rsidRPr="00233CFC">
        <w:tab/>
        <w:t>in force under section</w:t>
      </w:r>
      <w:r w:rsidR="00233CFC">
        <w:t> </w:t>
      </w:r>
      <w:r w:rsidRPr="00233CFC">
        <w:t>50H in respect of a claimant who is an individual and a child; or</w:t>
      </w:r>
    </w:p>
    <w:p w:rsidR="00F01773" w:rsidRPr="00233CFC" w:rsidRDefault="00F01773" w:rsidP="00F01773">
      <w:pPr>
        <w:pStyle w:val="paragraph"/>
      </w:pPr>
      <w:r w:rsidRPr="00233CFC">
        <w:tab/>
        <w:t>(b)</w:t>
      </w:r>
      <w:r w:rsidRPr="00233CFC">
        <w:tab/>
        <w:t>in force under section</w:t>
      </w:r>
      <w:r w:rsidR="00233CFC">
        <w:t> </w:t>
      </w:r>
      <w:r w:rsidRPr="00233CFC">
        <w:t>54C, in respect of a claimant that is an approved child care service and a child.</w:t>
      </w:r>
    </w:p>
    <w:p w:rsidR="00F01773" w:rsidRPr="00233CFC" w:rsidRDefault="00F01773" w:rsidP="00F01773">
      <w:pPr>
        <w:pStyle w:val="SubsectionHead"/>
      </w:pPr>
      <w:r w:rsidRPr="00233CFC">
        <w:t xml:space="preserve">Variation by Secretary on application </w:t>
      </w:r>
    </w:p>
    <w:p w:rsidR="00F01773" w:rsidRPr="00233CFC" w:rsidRDefault="00F01773" w:rsidP="00F01773">
      <w:pPr>
        <w:pStyle w:val="subsection"/>
      </w:pPr>
      <w:r w:rsidRPr="00233CFC">
        <w:tab/>
        <w:t>(2)</w:t>
      </w:r>
      <w:r w:rsidRPr="00233CFC">
        <w:tab/>
        <w:t>A determination to which this section applies may be varied by the Secretary on application so that a limit of 50 hours in a week applies if:</w:t>
      </w:r>
    </w:p>
    <w:p w:rsidR="00F01773" w:rsidRPr="00233CFC" w:rsidRDefault="00F01773" w:rsidP="00F01773">
      <w:pPr>
        <w:pStyle w:val="paragraph"/>
      </w:pPr>
      <w:r w:rsidRPr="00233CFC">
        <w:tab/>
        <w:t>(a)</w:t>
      </w:r>
      <w:r w:rsidRPr="00233CFC">
        <w:tab/>
        <w:t>a circumstance listed in subsection</w:t>
      </w:r>
      <w:r w:rsidR="00233CFC">
        <w:t> </w:t>
      </w:r>
      <w:r w:rsidRPr="00233CFC">
        <w:t>54(2), (3), (4), (5), (6), (7), (8), (9), (12), (13) or (14) of the Family Assistance Act applies in the week; and</w:t>
      </w:r>
    </w:p>
    <w:p w:rsidR="00F01773" w:rsidRPr="00233CFC" w:rsidRDefault="00F01773" w:rsidP="00F01773">
      <w:pPr>
        <w:pStyle w:val="paragraph"/>
      </w:pPr>
      <w:r w:rsidRPr="00233CFC">
        <w:tab/>
        <w:t>(b)</w:t>
      </w:r>
      <w:r w:rsidRPr="00233CFC">
        <w:tab/>
        <w:t>a limit of more than 50 hours does not apply in the week; and</w:t>
      </w:r>
    </w:p>
    <w:p w:rsidR="00F01773" w:rsidRPr="00233CFC" w:rsidRDefault="00F01773" w:rsidP="00F01773">
      <w:pPr>
        <w:pStyle w:val="paragraph"/>
      </w:pPr>
      <w:r w:rsidRPr="00233CFC">
        <w:tab/>
        <w:t>(c)</w:t>
      </w:r>
      <w:r w:rsidRPr="00233CFC">
        <w:tab/>
        <w:t>a 24 hour care limit does not apply in the week.</w:t>
      </w:r>
    </w:p>
    <w:p w:rsidR="00F01773" w:rsidRPr="00233CFC" w:rsidRDefault="00F01773" w:rsidP="00F01773">
      <w:pPr>
        <w:pStyle w:val="SubsectionHead"/>
      </w:pPr>
      <w:r w:rsidRPr="00233CFC">
        <w:t>Who may apply</w:t>
      </w:r>
    </w:p>
    <w:p w:rsidR="00F01773" w:rsidRPr="00233CFC" w:rsidRDefault="00F01773" w:rsidP="00F01773">
      <w:pPr>
        <w:pStyle w:val="subsection"/>
      </w:pPr>
      <w:r w:rsidRPr="00233CFC">
        <w:tab/>
        <w:t>(3)</w:t>
      </w:r>
      <w:r w:rsidRPr="00233CFC">
        <w:tab/>
        <w:t xml:space="preserve">An application under </w:t>
      </w:r>
      <w:r w:rsidR="00233CFC">
        <w:t>subsection (</w:t>
      </w:r>
      <w:r w:rsidRPr="00233CFC">
        <w:t>2) must be made by:</w:t>
      </w:r>
    </w:p>
    <w:p w:rsidR="00F01773" w:rsidRPr="00233CFC" w:rsidRDefault="00F01773" w:rsidP="00F01773">
      <w:pPr>
        <w:pStyle w:val="paragraph"/>
      </w:pPr>
      <w:r w:rsidRPr="00233CFC">
        <w:tab/>
        <w:t>(a)</w:t>
      </w:r>
      <w:r w:rsidRPr="00233CFC">
        <w:tab/>
        <w:t>the claimant, if a circumstance listed in subsection</w:t>
      </w:r>
      <w:r w:rsidR="00233CFC">
        <w:t> </w:t>
      </w:r>
      <w:r w:rsidRPr="00233CFC">
        <w:t>54(2), (3), (4), (5), (6), (7), (8), (9), (13) or (14) of the Family Assistance Act applies in the week; or</w:t>
      </w:r>
    </w:p>
    <w:p w:rsidR="00F01773" w:rsidRPr="00233CFC" w:rsidRDefault="00F01773" w:rsidP="00F01773">
      <w:pPr>
        <w:pStyle w:val="paragraph"/>
      </w:pPr>
      <w:r w:rsidRPr="00233CFC">
        <w:tab/>
        <w:t>(b)</w:t>
      </w:r>
      <w:r w:rsidRPr="00233CFC">
        <w:tab/>
        <w:t>the approved child care service providing care to the child, if a circumstance listed in subsection</w:t>
      </w:r>
      <w:r w:rsidR="00233CFC">
        <w:t> </w:t>
      </w:r>
      <w:r w:rsidRPr="00233CFC">
        <w:t>54(12) of that Act applies in the week.</w:t>
      </w:r>
    </w:p>
    <w:p w:rsidR="00F01773" w:rsidRPr="00233CFC" w:rsidRDefault="00F01773" w:rsidP="00F01773">
      <w:pPr>
        <w:pStyle w:val="SubsectionHead"/>
      </w:pPr>
      <w:r w:rsidRPr="00233CFC">
        <w:t>Variation is taken to have been made if an approved child care service gives certificate</w:t>
      </w:r>
    </w:p>
    <w:p w:rsidR="00F01773" w:rsidRPr="00233CFC" w:rsidRDefault="00F01773" w:rsidP="00F01773">
      <w:pPr>
        <w:pStyle w:val="subsection"/>
      </w:pPr>
      <w:r w:rsidRPr="00233CFC">
        <w:tab/>
        <w:t>(4)</w:t>
      </w:r>
      <w:r w:rsidRPr="00233CFC">
        <w:tab/>
        <w:t>A determination to which this section applies is taken to have been varied so that a limit of 50 hours in a week applies if the approved child care service providing the care to the child gives a certificate under subsection</w:t>
      </w:r>
      <w:r w:rsidR="00233CFC">
        <w:t> </w:t>
      </w:r>
      <w:r w:rsidRPr="00233CFC">
        <w:t>54(10) of the Family Assistance Act in respect of the week.</w:t>
      </w:r>
    </w:p>
    <w:p w:rsidR="00F01773" w:rsidRPr="00233CFC" w:rsidRDefault="00E26121" w:rsidP="00F01773">
      <w:pPr>
        <w:pStyle w:val="SubsectionHead"/>
      </w:pPr>
      <w:r w:rsidRPr="00233CFC">
        <w:t>Variations under subsection</w:t>
      </w:r>
      <w:r w:rsidR="00233CFC">
        <w:t> </w:t>
      </w:r>
      <w:r w:rsidRPr="00233CFC">
        <w:t>59(2), section</w:t>
      </w:r>
      <w:r w:rsidR="00233CFC">
        <w:t> </w:t>
      </w:r>
      <w:r w:rsidRPr="00233CFC">
        <w:t>59F and section</w:t>
      </w:r>
      <w:r w:rsidR="00233CFC">
        <w:t> </w:t>
      </w:r>
      <w:r w:rsidRPr="00233CFC">
        <w:t>62C</w:t>
      </w:r>
      <w:r w:rsidR="00F01773" w:rsidRPr="00233CFC">
        <w:t xml:space="preserve"> prevail</w:t>
      </w:r>
    </w:p>
    <w:p w:rsidR="00F01773" w:rsidRPr="00233CFC" w:rsidRDefault="00F01773" w:rsidP="00F01773">
      <w:pPr>
        <w:pStyle w:val="subsection"/>
      </w:pPr>
      <w:r w:rsidRPr="00233CFC">
        <w:tab/>
        <w:t>(5)</w:t>
      </w:r>
      <w:r w:rsidRPr="00233CFC">
        <w:tab/>
        <w:t>If:</w:t>
      </w:r>
    </w:p>
    <w:p w:rsidR="00F01773" w:rsidRPr="00233CFC" w:rsidRDefault="00F01773" w:rsidP="00F01773">
      <w:pPr>
        <w:pStyle w:val="paragraph"/>
      </w:pPr>
      <w:r w:rsidRPr="00233CFC">
        <w:tab/>
        <w:t>(a)</w:t>
      </w:r>
      <w:r w:rsidRPr="00233CFC">
        <w:tab/>
        <w:t xml:space="preserve">when a variation under </w:t>
      </w:r>
      <w:r w:rsidR="00233CFC">
        <w:t>subsection (</w:t>
      </w:r>
      <w:r w:rsidRPr="00233CFC">
        <w:t xml:space="preserve">2) takes place, a variation is in force </w:t>
      </w:r>
      <w:r w:rsidR="00E26121" w:rsidRPr="00233CFC">
        <w:t>under subsection</w:t>
      </w:r>
      <w:r w:rsidR="00233CFC">
        <w:t> </w:t>
      </w:r>
      <w:r w:rsidR="00E26121" w:rsidRPr="00233CFC">
        <w:t xml:space="preserve">59(2) or </w:t>
      </w:r>
      <w:r w:rsidRPr="00233CFC">
        <w:t>under section</w:t>
      </w:r>
      <w:r w:rsidR="00233CFC">
        <w:t> </w:t>
      </w:r>
      <w:r w:rsidRPr="00233CFC">
        <w:t>59F or 62C; and</w:t>
      </w:r>
    </w:p>
    <w:p w:rsidR="00F01773" w:rsidRPr="00233CFC" w:rsidRDefault="00F01773" w:rsidP="00F01773">
      <w:pPr>
        <w:pStyle w:val="paragraph"/>
      </w:pPr>
      <w:r w:rsidRPr="00233CFC">
        <w:tab/>
        <w:t>(b)</w:t>
      </w:r>
      <w:r w:rsidRPr="00233CFC">
        <w:tab/>
        <w:t>the variation</w:t>
      </w:r>
      <w:r w:rsidR="00E047B6" w:rsidRPr="00233CFC">
        <w:t xml:space="preserve"> under subsection</w:t>
      </w:r>
      <w:r w:rsidR="00233CFC">
        <w:t> </w:t>
      </w:r>
      <w:r w:rsidR="00E047B6" w:rsidRPr="00233CFC">
        <w:t>59(2) or</w:t>
      </w:r>
      <w:r w:rsidRPr="00233CFC">
        <w:t xml:space="preserve"> under section</w:t>
      </w:r>
      <w:r w:rsidR="00233CFC">
        <w:t> </w:t>
      </w:r>
      <w:r w:rsidRPr="00233CFC">
        <w:t>59F or 62C has effect for any period when the variation under this section would have effect;</w:t>
      </w:r>
    </w:p>
    <w:p w:rsidR="00F01773" w:rsidRPr="00233CFC" w:rsidRDefault="00F01773" w:rsidP="00F01773">
      <w:pPr>
        <w:pStyle w:val="subsection2"/>
      </w:pPr>
      <w:r w:rsidRPr="00233CFC">
        <w:t>the variation</w:t>
      </w:r>
      <w:r w:rsidR="00210AF6" w:rsidRPr="00233CFC">
        <w:t xml:space="preserve"> under subsection</w:t>
      </w:r>
      <w:r w:rsidR="00233CFC">
        <w:t> </w:t>
      </w:r>
      <w:r w:rsidR="00210AF6" w:rsidRPr="00233CFC">
        <w:t>59(2) or</w:t>
      </w:r>
      <w:r w:rsidRPr="00233CFC">
        <w:t xml:space="preserve"> under section</w:t>
      </w:r>
      <w:r w:rsidR="00233CFC">
        <w:t> </w:t>
      </w:r>
      <w:r w:rsidRPr="00233CFC">
        <w:t>59F or 62C prevails over the variation under this section unless the variation under this section takes place because a circumstance listed in subsection</w:t>
      </w:r>
      <w:r w:rsidR="00233CFC">
        <w:t> </w:t>
      </w:r>
      <w:r w:rsidRPr="00233CFC">
        <w:t>54(12) of the Family Assistance Act applies in a week.</w:t>
      </w:r>
    </w:p>
    <w:p w:rsidR="00F01773" w:rsidRPr="00233CFC" w:rsidRDefault="00F01773" w:rsidP="00F01773">
      <w:pPr>
        <w:pStyle w:val="ActHead5"/>
      </w:pPr>
      <w:bookmarkStart w:id="271" w:name="_Toc447692891"/>
      <w:r w:rsidRPr="00233CFC">
        <w:rPr>
          <w:rStyle w:val="CharSectno"/>
        </w:rPr>
        <w:t>64B</w:t>
      </w:r>
      <w:r w:rsidRPr="00233CFC">
        <w:t xml:space="preserve">  Varying determination so that a limit of more than 50 hours in a week applies</w:t>
      </w:r>
      <w:bookmarkEnd w:id="271"/>
    </w:p>
    <w:p w:rsidR="00F01773" w:rsidRPr="00233CFC" w:rsidRDefault="00F01773" w:rsidP="00F01773">
      <w:pPr>
        <w:pStyle w:val="SubsectionHead"/>
      </w:pPr>
      <w:r w:rsidRPr="00233CFC">
        <w:t>Determination to which this section applies</w:t>
      </w:r>
    </w:p>
    <w:p w:rsidR="00F01773" w:rsidRPr="00233CFC" w:rsidRDefault="00F01773" w:rsidP="00F01773">
      <w:pPr>
        <w:pStyle w:val="subsection"/>
      </w:pPr>
      <w:r w:rsidRPr="00233CFC">
        <w:tab/>
        <w:t>(1)</w:t>
      </w:r>
      <w:r w:rsidRPr="00233CFC">
        <w:tab/>
        <w:t>This section applies to a determination of a weekly limit of hours:</w:t>
      </w:r>
    </w:p>
    <w:p w:rsidR="00F01773" w:rsidRPr="00233CFC" w:rsidRDefault="00F01773" w:rsidP="00F01773">
      <w:pPr>
        <w:pStyle w:val="paragraph"/>
      </w:pPr>
      <w:r w:rsidRPr="00233CFC">
        <w:tab/>
        <w:t>(a)</w:t>
      </w:r>
      <w:r w:rsidRPr="00233CFC">
        <w:tab/>
        <w:t>in force under section</w:t>
      </w:r>
      <w:r w:rsidR="00233CFC">
        <w:t> </w:t>
      </w:r>
      <w:r w:rsidRPr="00233CFC">
        <w:t>50H in respect of a claimant who is an individual and a child; or</w:t>
      </w:r>
    </w:p>
    <w:p w:rsidR="00F01773" w:rsidRPr="00233CFC" w:rsidRDefault="00F01773" w:rsidP="00F01773">
      <w:pPr>
        <w:pStyle w:val="paragraph"/>
      </w:pPr>
      <w:r w:rsidRPr="00233CFC">
        <w:tab/>
        <w:t>(b)</w:t>
      </w:r>
      <w:r w:rsidRPr="00233CFC">
        <w:tab/>
        <w:t>in force under section</w:t>
      </w:r>
      <w:r w:rsidR="00233CFC">
        <w:t> </w:t>
      </w:r>
      <w:r w:rsidRPr="00233CFC">
        <w:t>54C in respect of a claimant that is an approved child care service and a child.</w:t>
      </w:r>
    </w:p>
    <w:p w:rsidR="00F01773" w:rsidRPr="00233CFC" w:rsidRDefault="00F01773" w:rsidP="00F01773">
      <w:pPr>
        <w:pStyle w:val="SubsectionHead"/>
      </w:pPr>
      <w:r w:rsidRPr="00233CFC">
        <w:t xml:space="preserve">Variation by Secretary on application </w:t>
      </w:r>
    </w:p>
    <w:p w:rsidR="00F01773" w:rsidRPr="00233CFC" w:rsidRDefault="00F01773" w:rsidP="00F01773">
      <w:pPr>
        <w:pStyle w:val="subsection"/>
      </w:pPr>
      <w:r w:rsidRPr="00233CFC">
        <w:tab/>
        <w:t>(2)</w:t>
      </w:r>
      <w:r w:rsidRPr="00233CFC">
        <w:tab/>
        <w:t>A determination to which this section applies may be varied by the Secretary on application so that a</w:t>
      </w:r>
      <w:r w:rsidRPr="00233CFC">
        <w:rPr>
          <w:i/>
        </w:rPr>
        <w:t xml:space="preserve"> </w:t>
      </w:r>
      <w:r w:rsidRPr="00233CFC">
        <w:t>limit of more than 50 hours in a week applies if:</w:t>
      </w:r>
    </w:p>
    <w:p w:rsidR="00F01773" w:rsidRPr="00233CFC" w:rsidRDefault="00F01773" w:rsidP="00F01773">
      <w:pPr>
        <w:pStyle w:val="paragraph"/>
      </w:pPr>
      <w:r w:rsidRPr="00233CFC">
        <w:tab/>
        <w:t>(a)</w:t>
      </w:r>
      <w:r w:rsidRPr="00233CFC">
        <w:tab/>
        <w:t>a circumstance listed in subsection</w:t>
      </w:r>
      <w:r w:rsidR="00233CFC">
        <w:t> </w:t>
      </w:r>
      <w:r w:rsidRPr="00233CFC">
        <w:t>55(2), (3), (4), (5) or (8) of the Family Assistance Act applies in the week; and</w:t>
      </w:r>
    </w:p>
    <w:p w:rsidR="00F01773" w:rsidRPr="00233CFC" w:rsidRDefault="00F01773" w:rsidP="00F01773">
      <w:pPr>
        <w:pStyle w:val="paragraph"/>
      </w:pPr>
      <w:r w:rsidRPr="00233CFC">
        <w:tab/>
        <w:t>(b)</w:t>
      </w:r>
      <w:r w:rsidRPr="00233CFC">
        <w:tab/>
        <w:t>a 24 hour care limit does not apply in the week.</w:t>
      </w:r>
    </w:p>
    <w:p w:rsidR="00F01773" w:rsidRPr="00233CFC" w:rsidRDefault="00F01773" w:rsidP="00F01773">
      <w:pPr>
        <w:pStyle w:val="SubsectionHead"/>
      </w:pPr>
      <w:r w:rsidRPr="00233CFC">
        <w:t>Amount of limit</w:t>
      </w:r>
    </w:p>
    <w:p w:rsidR="00F01773" w:rsidRPr="00233CFC" w:rsidRDefault="00F01773" w:rsidP="00F01773">
      <w:pPr>
        <w:pStyle w:val="subsection"/>
      </w:pPr>
      <w:r w:rsidRPr="00233CFC">
        <w:tab/>
        <w:t>(3)</w:t>
      </w:r>
      <w:r w:rsidRPr="00233CFC">
        <w:tab/>
        <w:t xml:space="preserve">If the Secretary varies the determination because a circumstance listed in the section referred to in </w:t>
      </w:r>
      <w:r w:rsidR="00233CFC">
        <w:t>paragraph (</w:t>
      </w:r>
      <w:r w:rsidRPr="00233CFC">
        <w:t>2)(a) applies, the amount of the limit of hours more than 50 is the particular number of hours worked out using the relevant subsection.</w:t>
      </w:r>
    </w:p>
    <w:p w:rsidR="00F01773" w:rsidRPr="00233CFC" w:rsidRDefault="00F01773" w:rsidP="00F01773">
      <w:pPr>
        <w:pStyle w:val="SubsectionHead"/>
      </w:pPr>
      <w:r w:rsidRPr="00233CFC">
        <w:t>Who may apply</w:t>
      </w:r>
    </w:p>
    <w:p w:rsidR="00F01773" w:rsidRPr="00233CFC" w:rsidRDefault="00F01773" w:rsidP="00F01773">
      <w:pPr>
        <w:pStyle w:val="subsection"/>
      </w:pPr>
      <w:r w:rsidRPr="00233CFC">
        <w:tab/>
        <w:t>(4)</w:t>
      </w:r>
      <w:r w:rsidRPr="00233CFC">
        <w:tab/>
        <w:t xml:space="preserve">An application under </w:t>
      </w:r>
      <w:r w:rsidR="00233CFC">
        <w:t>subsection (</w:t>
      </w:r>
      <w:r w:rsidRPr="00233CFC">
        <w:t>2) must be made by:</w:t>
      </w:r>
    </w:p>
    <w:p w:rsidR="00F01773" w:rsidRPr="00233CFC" w:rsidRDefault="00F01773" w:rsidP="00F01773">
      <w:pPr>
        <w:pStyle w:val="paragraph"/>
      </w:pPr>
      <w:r w:rsidRPr="00233CFC">
        <w:tab/>
        <w:t>(a)</w:t>
      </w:r>
      <w:r w:rsidRPr="00233CFC">
        <w:tab/>
        <w:t>the claimant, if a circumstance listed in subsection</w:t>
      </w:r>
      <w:r w:rsidR="00233CFC">
        <w:t> </w:t>
      </w:r>
      <w:r w:rsidRPr="00233CFC">
        <w:t>55(2), (3), (4) or (5) of the Family Assistance Act applies in the week; or</w:t>
      </w:r>
    </w:p>
    <w:p w:rsidR="00F01773" w:rsidRPr="00233CFC" w:rsidRDefault="00F01773" w:rsidP="00F01773">
      <w:pPr>
        <w:pStyle w:val="paragraph"/>
      </w:pPr>
      <w:r w:rsidRPr="00233CFC">
        <w:tab/>
        <w:t>(b)</w:t>
      </w:r>
      <w:r w:rsidRPr="00233CFC">
        <w:tab/>
        <w:t>the approved child care service providing the care to the child, if a circumstance listed in subsection</w:t>
      </w:r>
      <w:r w:rsidR="00233CFC">
        <w:t> </w:t>
      </w:r>
      <w:r w:rsidRPr="00233CFC">
        <w:t>55(8) of the Family Assistance Act applies in the week.</w:t>
      </w:r>
    </w:p>
    <w:p w:rsidR="00F01773" w:rsidRPr="00233CFC" w:rsidRDefault="00F01773" w:rsidP="00F01773">
      <w:pPr>
        <w:pStyle w:val="SubsectionHead"/>
      </w:pPr>
      <w:r w:rsidRPr="00233CFC">
        <w:t>Variation if an approved child care service gives certificate</w:t>
      </w:r>
    </w:p>
    <w:p w:rsidR="00F01773" w:rsidRPr="00233CFC" w:rsidRDefault="00F01773" w:rsidP="00F01773">
      <w:pPr>
        <w:pStyle w:val="subsection"/>
      </w:pPr>
      <w:r w:rsidRPr="00233CFC">
        <w:tab/>
        <w:t>(5)</w:t>
      </w:r>
      <w:r w:rsidRPr="00233CFC">
        <w:tab/>
        <w:t>A determination to which this section applies is taken to have been varied so that a limit of more than 50 hours in a week applies if the approved child care service providing the care to the child gives a certificate under subsection</w:t>
      </w:r>
      <w:r w:rsidR="00233CFC">
        <w:t> </w:t>
      </w:r>
      <w:r w:rsidRPr="00233CFC">
        <w:t>55(6) of the Family Assistance Act in respect of the week. The amount of the limit of hours more than 50 is the particular number of hours worked out by the service using that subsection.</w:t>
      </w:r>
    </w:p>
    <w:p w:rsidR="00F01773" w:rsidRPr="00233CFC" w:rsidRDefault="005D3025" w:rsidP="002B1B16">
      <w:pPr>
        <w:pStyle w:val="SubsectionHead"/>
      </w:pPr>
      <w:r w:rsidRPr="00233CFC">
        <w:t>Variations under subsection</w:t>
      </w:r>
      <w:r w:rsidR="00233CFC">
        <w:t> </w:t>
      </w:r>
      <w:r w:rsidRPr="00233CFC">
        <w:t>59(2), section</w:t>
      </w:r>
      <w:r w:rsidR="00233CFC">
        <w:t> </w:t>
      </w:r>
      <w:r w:rsidRPr="00233CFC">
        <w:t>59F and section</w:t>
      </w:r>
      <w:r w:rsidR="00233CFC">
        <w:t> </w:t>
      </w:r>
      <w:r w:rsidRPr="00233CFC">
        <w:t>62C</w:t>
      </w:r>
      <w:r w:rsidR="00F01773" w:rsidRPr="00233CFC">
        <w:t xml:space="preserve"> prevail</w:t>
      </w:r>
    </w:p>
    <w:p w:rsidR="00F01773" w:rsidRPr="00233CFC" w:rsidRDefault="00F01773" w:rsidP="002B1B16">
      <w:pPr>
        <w:pStyle w:val="subsection"/>
        <w:keepNext/>
      </w:pPr>
      <w:r w:rsidRPr="00233CFC">
        <w:tab/>
        <w:t>(6)</w:t>
      </w:r>
      <w:r w:rsidRPr="00233CFC">
        <w:tab/>
        <w:t>If:</w:t>
      </w:r>
    </w:p>
    <w:p w:rsidR="00F01773" w:rsidRPr="00233CFC" w:rsidRDefault="00F01773" w:rsidP="00F01773">
      <w:pPr>
        <w:pStyle w:val="paragraph"/>
      </w:pPr>
      <w:r w:rsidRPr="00233CFC">
        <w:tab/>
        <w:t>(a)</w:t>
      </w:r>
      <w:r w:rsidRPr="00233CFC">
        <w:tab/>
        <w:t xml:space="preserve">when a variation under </w:t>
      </w:r>
      <w:r w:rsidR="00233CFC">
        <w:t>subsection (</w:t>
      </w:r>
      <w:r w:rsidRPr="00233CFC">
        <w:t>2) takes place, a variation is in force</w:t>
      </w:r>
      <w:r w:rsidR="001D7FC4" w:rsidRPr="00233CFC">
        <w:t xml:space="preserve"> under subsection</w:t>
      </w:r>
      <w:r w:rsidR="00233CFC">
        <w:t> </w:t>
      </w:r>
      <w:r w:rsidR="001D7FC4" w:rsidRPr="00233CFC">
        <w:t>59(2) or</w:t>
      </w:r>
      <w:r w:rsidRPr="00233CFC">
        <w:t xml:space="preserve"> under section</w:t>
      </w:r>
      <w:r w:rsidR="00233CFC">
        <w:t> </w:t>
      </w:r>
      <w:r w:rsidRPr="00233CFC">
        <w:t>59F or 62C; and</w:t>
      </w:r>
    </w:p>
    <w:p w:rsidR="00F01773" w:rsidRPr="00233CFC" w:rsidRDefault="00F01773" w:rsidP="00F01773">
      <w:pPr>
        <w:pStyle w:val="paragraph"/>
      </w:pPr>
      <w:r w:rsidRPr="00233CFC">
        <w:tab/>
        <w:t>(b)</w:t>
      </w:r>
      <w:r w:rsidRPr="00233CFC">
        <w:tab/>
        <w:t>the variation</w:t>
      </w:r>
      <w:r w:rsidR="00247A9F" w:rsidRPr="00233CFC">
        <w:t xml:space="preserve"> under subsection</w:t>
      </w:r>
      <w:r w:rsidR="00233CFC">
        <w:t> </w:t>
      </w:r>
      <w:r w:rsidR="00247A9F" w:rsidRPr="00233CFC">
        <w:t>59(2) or</w:t>
      </w:r>
      <w:r w:rsidRPr="00233CFC">
        <w:t xml:space="preserve"> under section</w:t>
      </w:r>
      <w:r w:rsidR="00233CFC">
        <w:t> </w:t>
      </w:r>
      <w:r w:rsidRPr="00233CFC">
        <w:t>59F or 62C has effect for any period when the variation under this section would have effect;</w:t>
      </w:r>
    </w:p>
    <w:p w:rsidR="00F01773" w:rsidRPr="00233CFC" w:rsidRDefault="00F01773" w:rsidP="00F01773">
      <w:pPr>
        <w:pStyle w:val="subsection2"/>
      </w:pPr>
      <w:r w:rsidRPr="00233CFC">
        <w:t>the variation</w:t>
      </w:r>
      <w:r w:rsidR="00247A9F" w:rsidRPr="00233CFC">
        <w:t xml:space="preserve"> under subsection</w:t>
      </w:r>
      <w:r w:rsidR="00233CFC">
        <w:t> </w:t>
      </w:r>
      <w:r w:rsidR="00247A9F" w:rsidRPr="00233CFC">
        <w:t>59(2) or</w:t>
      </w:r>
      <w:r w:rsidRPr="00233CFC">
        <w:t xml:space="preserve"> under section</w:t>
      </w:r>
      <w:r w:rsidR="00233CFC">
        <w:t> </w:t>
      </w:r>
      <w:r w:rsidRPr="00233CFC">
        <w:t>59F or 62C prevails over the variation under this section unless the variation under this section takes place because a circumstance listed in subsection</w:t>
      </w:r>
      <w:r w:rsidR="00233CFC">
        <w:t> </w:t>
      </w:r>
      <w:r w:rsidRPr="00233CFC">
        <w:t>55(8) of the Family Assistance Act applies in a week.</w:t>
      </w:r>
    </w:p>
    <w:p w:rsidR="00F01773" w:rsidRPr="00233CFC" w:rsidRDefault="00F01773" w:rsidP="00F01773">
      <w:pPr>
        <w:pStyle w:val="ActHead5"/>
      </w:pPr>
      <w:bookmarkStart w:id="272" w:name="_Toc447692892"/>
      <w:r w:rsidRPr="00233CFC">
        <w:rPr>
          <w:rStyle w:val="CharSectno"/>
        </w:rPr>
        <w:t>64C</w:t>
      </w:r>
      <w:r w:rsidRPr="00233CFC">
        <w:t xml:space="preserve">  Varying determination so that a 24 hour care limit in a week applies</w:t>
      </w:r>
      <w:bookmarkEnd w:id="272"/>
    </w:p>
    <w:p w:rsidR="00F01773" w:rsidRPr="00233CFC" w:rsidRDefault="00F01773" w:rsidP="00F01773">
      <w:pPr>
        <w:pStyle w:val="SubsectionHead"/>
      </w:pPr>
      <w:r w:rsidRPr="00233CFC">
        <w:t>Determination to which this section applies</w:t>
      </w:r>
    </w:p>
    <w:p w:rsidR="00F01773" w:rsidRPr="00233CFC" w:rsidRDefault="00F01773" w:rsidP="00F01773">
      <w:pPr>
        <w:pStyle w:val="subsection"/>
      </w:pPr>
      <w:r w:rsidRPr="00233CFC">
        <w:tab/>
        <w:t>(1)</w:t>
      </w:r>
      <w:r w:rsidRPr="00233CFC">
        <w:tab/>
        <w:t>This section applies to a determination of a weekly limit of hours:</w:t>
      </w:r>
    </w:p>
    <w:p w:rsidR="00F01773" w:rsidRPr="00233CFC" w:rsidRDefault="00F01773" w:rsidP="00F01773">
      <w:pPr>
        <w:pStyle w:val="paragraph"/>
      </w:pPr>
      <w:r w:rsidRPr="00233CFC">
        <w:tab/>
        <w:t>(a)</w:t>
      </w:r>
      <w:r w:rsidRPr="00233CFC">
        <w:tab/>
        <w:t>in force under section</w:t>
      </w:r>
      <w:r w:rsidR="00233CFC">
        <w:t> </w:t>
      </w:r>
      <w:r w:rsidRPr="00233CFC">
        <w:t>50H in respect of a claimant who is an individual and a child; or</w:t>
      </w:r>
    </w:p>
    <w:p w:rsidR="00F01773" w:rsidRPr="00233CFC" w:rsidRDefault="00F01773" w:rsidP="00F01773">
      <w:pPr>
        <w:pStyle w:val="paragraph"/>
      </w:pPr>
      <w:r w:rsidRPr="00233CFC">
        <w:tab/>
        <w:t>(b)</w:t>
      </w:r>
      <w:r w:rsidRPr="00233CFC">
        <w:tab/>
        <w:t>in force under section</w:t>
      </w:r>
      <w:r w:rsidR="00233CFC">
        <w:t> </w:t>
      </w:r>
      <w:r w:rsidRPr="00233CFC">
        <w:t>54C in respect of a claimant that is an approved child care service and a child.</w:t>
      </w:r>
    </w:p>
    <w:p w:rsidR="00F01773" w:rsidRPr="00233CFC" w:rsidRDefault="00F01773" w:rsidP="00F01773">
      <w:pPr>
        <w:pStyle w:val="SubsectionHead"/>
      </w:pPr>
      <w:r w:rsidRPr="00233CFC">
        <w:t xml:space="preserve">Variations by Secretary on application </w:t>
      </w:r>
    </w:p>
    <w:p w:rsidR="00F01773" w:rsidRPr="00233CFC" w:rsidRDefault="00F01773" w:rsidP="00F01773">
      <w:pPr>
        <w:pStyle w:val="subsection"/>
      </w:pPr>
      <w:r w:rsidRPr="00233CFC">
        <w:tab/>
        <w:t>(2)</w:t>
      </w:r>
      <w:r w:rsidRPr="00233CFC">
        <w:tab/>
        <w:t>A determination to which this section applies may be varied by the Secretary on application so that a 24 hour care limit in a week applies if the circumstances listed in subsection</w:t>
      </w:r>
      <w:r w:rsidR="00233CFC">
        <w:t> </w:t>
      </w:r>
      <w:r w:rsidRPr="00233CFC">
        <w:t>56(6) or (8) of the Family Assistance Act apply in the week.</w:t>
      </w:r>
    </w:p>
    <w:p w:rsidR="00F01773" w:rsidRPr="00233CFC" w:rsidRDefault="00F01773" w:rsidP="00F01773">
      <w:pPr>
        <w:pStyle w:val="SubsectionHead"/>
      </w:pPr>
      <w:r w:rsidRPr="00233CFC">
        <w:t>Who may apply</w:t>
      </w:r>
    </w:p>
    <w:p w:rsidR="00F01773" w:rsidRPr="00233CFC" w:rsidRDefault="00F01773" w:rsidP="00F01773">
      <w:pPr>
        <w:pStyle w:val="subsection"/>
      </w:pPr>
      <w:r w:rsidRPr="00233CFC">
        <w:tab/>
        <w:t>(3)</w:t>
      </w:r>
      <w:r w:rsidRPr="00233CFC">
        <w:tab/>
        <w:t xml:space="preserve">An application under </w:t>
      </w:r>
      <w:r w:rsidR="00233CFC">
        <w:t>subsection (</w:t>
      </w:r>
      <w:r w:rsidRPr="00233CFC">
        <w:t>2) must be made by the claimant.</w:t>
      </w:r>
    </w:p>
    <w:p w:rsidR="00F01773" w:rsidRPr="00233CFC" w:rsidRDefault="00F01773" w:rsidP="00F01773">
      <w:pPr>
        <w:pStyle w:val="SubsectionHead"/>
      </w:pPr>
      <w:r w:rsidRPr="00233CFC">
        <w:t>Variation if an approved child care service gives certificate</w:t>
      </w:r>
    </w:p>
    <w:p w:rsidR="00F01773" w:rsidRPr="00233CFC" w:rsidRDefault="00F01773" w:rsidP="00F01773">
      <w:pPr>
        <w:pStyle w:val="subsection"/>
      </w:pPr>
      <w:r w:rsidRPr="00233CFC">
        <w:tab/>
        <w:t>(4)</w:t>
      </w:r>
      <w:r w:rsidRPr="00233CFC">
        <w:tab/>
        <w:t>A determination to which this section applies is taken to have been varied so that a 24 hour care limit in a week applies if the approved child care service providing the care to the child gives a certificate under subsection</w:t>
      </w:r>
      <w:r w:rsidR="00233CFC">
        <w:t> </w:t>
      </w:r>
      <w:r w:rsidRPr="00233CFC">
        <w:t>56(3) or (4) of the Family Assistance Act in respect of the week.</w:t>
      </w:r>
    </w:p>
    <w:p w:rsidR="00F01773" w:rsidRPr="00233CFC" w:rsidRDefault="00EE3BB8" w:rsidP="00F01773">
      <w:pPr>
        <w:pStyle w:val="SubsectionHead"/>
      </w:pPr>
      <w:r w:rsidRPr="00233CFC">
        <w:t>Variations under subsection</w:t>
      </w:r>
      <w:r w:rsidR="00233CFC">
        <w:t> </w:t>
      </w:r>
      <w:r w:rsidRPr="00233CFC">
        <w:t>59(2), section</w:t>
      </w:r>
      <w:r w:rsidR="00233CFC">
        <w:t> </w:t>
      </w:r>
      <w:r w:rsidRPr="00233CFC">
        <w:t>59F and section</w:t>
      </w:r>
      <w:r w:rsidR="00233CFC">
        <w:t> </w:t>
      </w:r>
      <w:r w:rsidRPr="00233CFC">
        <w:t>62C</w:t>
      </w:r>
      <w:r w:rsidR="00F01773" w:rsidRPr="00233CFC">
        <w:t xml:space="preserve"> prevail</w:t>
      </w:r>
    </w:p>
    <w:p w:rsidR="00F01773" w:rsidRPr="00233CFC" w:rsidRDefault="00F01773" w:rsidP="00F01773">
      <w:pPr>
        <w:pStyle w:val="subsection"/>
      </w:pPr>
      <w:r w:rsidRPr="00233CFC">
        <w:tab/>
        <w:t>(5)</w:t>
      </w:r>
      <w:r w:rsidRPr="00233CFC">
        <w:tab/>
        <w:t>If:</w:t>
      </w:r>
    </w:p>
    <w:p w:rsidR="00F01773" w:rsidRPr="00233CFC" w:rsidRDefault="00F01773" w:rsidP="00F01773">
      <w:pPr>
        <w:pStyle w:val="paragraph"/>
      </w:pPr>
      <w:r w:rsidRPr="00233CFC">
        <w:tab/>
        <w:t>(a)</w:t>
      </w:r>
      <w:r w:rsidRPr="00233CFC">
        <w:tab/>
        <w:t>when a variation under this section takes place, a variation is in force</w:t>
      </w:r>
      <w:r w:rsidR="00EE3BB8" w:rsidRPr="00233CFC">
        <w:t xml:space="preserve"> under subsection</w:t>
      </w:r>
      <w:r w:rsidR="00233CFC">
        <w:t> </w:t>
      </w:r>
      <w:r w:rsidR="00EE3BB8" w:rsidRPr="00233CFC">
        <w:t>59(2) or</w:t>
      </w:r>
      <w:r w:rsidRPr="00233CFC">
        <w:t xml:space="preserve"> under section</w:t>
      </w:r>
      <w:r w:rsidR="00233CFC">
        <w:t> </w:t>
      </w:r>
      <w:r w:rsidRPr="00233CFC">
        <w:t>59F or 62C; and</w:t>
      </w:r>
    </w:p>
    <w:p w:rsidR="00F01773" w:rsidRPr="00233CFC" w:rsidRDefault="00F01773" w:rsidP="00F01773">
      <w:pPr>
        <w:pStyle w:val="paragraph"/>
      </w:pPr>
      <w:r w:rsidRPr="00233CFC">
        <w:tab/>
        <w:t>(b)</w:t>
      </w:r>
      <w:r w:rsidRPr="00233CFC">
        <w:tab/>
        <w:t>the variation</w:t>
      </w:r>
      <w:r w:rsidR="00007C94" w:rsidRPr="00233CFC">
        <w:t xml:space="preserve"> under subsection</w:t>
      </w:r>
      <w:r w:rsidR="00233CFC">
        <w:t> </w:t>
      </w:r>
      <w:r w:rsidR="00007C94" w:rsidRPr="00233CFC">
        <w:t>59(2) or</w:t>
      </w:r>
      <w:r w:rsidRPr="00233CFC">
        <w:t xml:space="preserve"> under section</w:t>
      </w:r>
      <w:r w:rsidR="00233CFC">
        <w:t> </w:t>
      </w:r>
      <w:r w:rsidRPr="00233CFC">
        <w:t>59F or 62C has effect for any period when the variation under this section would have effect;</w:t>
      </w:r>
    </w:p>
    <w:p w:rsidR="00F01773" w:rsidRPr="00233CFC" w:rsidRDefault="00F01773" w:rsidP="00F01773">
      <w:pPr>
        <w:pStyle w:val="subsection2"/>
      </w:pPr>
      <w:r w:rsidRPr="00233CFC">
        <w:t>the variation</w:t>
      </w:r>
      <w:r w:rsidR="00F46BD2" w:rsidRPr="00233CFC">
        <w:t xml:space="preserve"> under subsection</w:t>
      </w:r>
      <w:r w:rsidR="00233CFC">
        <w:t> </w:t>
      </w:r>
      <w:r w:rsidR="00F46BD2" w:rsidRPr="00233CFC">
        <w:t>59(2) or</w:t>
      </w:r>
      <w:r w:rsidRPr="00233CFC">
        <w:t xml:space="preserve"> under section</w:t>
      </w:r>
      <w:r w:rsidR="00233CFC">
        <w:t> </w:t>
      </w:r>
      <w:r w:rsidRPr="00233CFC">
        <w:t>59F or 62C prevails over the variation under this section.</w:t>
      </w:r>
    </w:p>
    <w:p w:rsidR="00F01773" w:rsidRPr="00233CFC" w:rsidRDefault="00F01773" w:rsidP="00F01773">
      <w:pPr>
        <w:pStyle w:val="ActHead5"/>
      </w:pPr>
      <w:bookmarkStart w:id="273" w:name="_Toc447692893"/>
      <w:r w:rsidRPr="00233CFC">
        <w:rPr>
          <w:rStyle w:val="CharSectno"/>
        </w:rPr>
        <w:t>64D</w:t>
      </w:r>
      <w:r w:rsidRPr="00233CFC">
        <w:t xml:space="preserve">  Varying determination so that a limit of </w:t>
      </w:r>
      <w:r w:rsidR="002C26C0" w:rsidRPr="00233CFC">
        <w:t>24</w:t>
      </w:r>
      <w:r w:rsidRPr="00233CFC">
        <w:t xml:space="preserve"> hours in a week applies</w:t>
      </w:r>
      <w:bookmarkEnd w:id="273"/>
    </w:p>
    <w:p w:rsidR="00F01773" w:rsidRPr="00233CFC" w:rsidRDefault="00F01773" w:rsidP="00F01773">
      <w:pPr>
        <w:pStyle w:val="SubsectionHead"/>
      </w:pPr>
      <w:r w:rsidRPr="00233CFC">
        <w:t>Determination to which this section applies</w:t>
      </w:r>
    </w:p>
    <w:p w:rsidR="00F01773" w:rsidRPr="00233CFC" w:rsidRDefault="00F01773" w:rsidP="00F01773">
      <w:pPr>
        <w:pStyle w:val="subsection"/>
      </w:pPr>
      <w:r w:rsidRPr="00233CFC">
        <w:tab/>
        <w:t>(1)</w:t>
      </w:r>
      <w:r w:rsidRPr="00233CFC">
        <w:tab/>
        <w:t>This section applies to a determination of a weekly limit of hours:</w:t>
      </w:r>
    </w:p>
    <w:p w:rsidR="00F01773" w:rsidRPr="00233CFC" w:rsidRDefault="00F01773" w:rsidP="00F01773">
      <w:pPr>
        <w:pStyle w:val="paragraph"/>
      </w:pPr>
      <w:r w:rsidRPr="00233CFC">
        <w:tab/>
        <w:t>(a)</w:t>
      </w:r>
      <w:r w:rsidRPr="00233CFC">
        <w:tab/>
        <w:t>in force under section</w:t>
      </w:r>
      <w:r w:rsidR="00233CFC">
        <w:t> </w:t>
      </w:r>
      <w:r w:rsidRPr="00233CFC">
        <w:t>50H in respect of a claimant who is an individual and a child; or</w:t>
      </w:r>
    </w:p>
    <w:p w:rsidR="00F01773" w:rsidRPr="00233CFC" w:rsidRDefault="00F01773" w:rsidP="00F01773">
      <w:pPr>
        <w:pStyle w:val="paragraph"/>
      </w:pPr>
      <w:r w:rsidRPr="00233CFC">
        <w:tab/>
        <w:t>(b)</w:t>
      </w:r>
      <w:r w:rsidRPr="00233CFC">
        <w:tab/>
        <w:t>in force under section</w:t>
      </w:r>
      <w:r w:rsidR="00233CFC">
        <w:t> </w:t>
      </w:r>
      <w:r w:rsidRPr="00233CFC">
        <w:t>54C, in respect of a claimant that is an approved child care service and a child.</w:t>
      </w:r>
    </w:p>
    <w:p w:rsidR="00F01773" w:rsidRPr="00233CFC" w:rsidRDefault="00F01773" w:rsidP="00F01773">
      <w:pPr>
        <w:pStyle w:val="SubsectionHead"/>
      </w:pPr>
      <w:r w:rsidRPr="00233CFC">
        <w:t xml:space="preserve">Variation by Secretary to </w:t>
      </w:r>
      <w:r w:rsidR="008F2C6E" w:rsidRPr="00233CFC">
        <w:t>24</w:t>
      </w:r>
      <w:r w:rsidRPr="00233CFC">
        <w:t xml:space="preserve"> hour limit</w:t>
      </w:r>
    </w:p>
    <w:p w:rsidR="00F01773" w:rsidRPr="00233CFC" w:rsidRDefault="00F01773" w:rsidP="00F01773">
      <w:pPr>
        <w:pStyle w:val="subsection"/>
      </w:pPr>
      <w:r w:rsidRPr="00233CFC">
        <w:tab/>
        <w:t>(2)</w:t>
      </w:r>
      <w:r w:rsidRPr="00233CFC">
        <w:tab/>
        <w:t xml:space="preserve">A determination to which this section applies may be varied by the Secretary so that a limit of </w:t>
      </w:r>
      <w:r w:rsidR="00255D8C" w:rsidRPr="00233CFC">
        <w:t>24</w:t>
      </w:r>
      <w:r w:rsidRPr="00233CFC">
        <w:t xml:space="preserve"> hours applies in a week if a limit of 50 hours, more than 50 hours or a 24 hour care limit does not apply in the week.</w:t>
      </w:r>
    </w:p>
    <w:p w:rsidR="00F5003C" w:rsidRPr="00233CFC" w:rsidRDefault="00F5003C" w:rsidP="00F5003C">
      <w:pPr>
        <w:pStyle w:val="ActHead5"/>
      </w:pPr>
      <w:bookmarkStart w:id="274" w:name="_Toc447692894"/>
      <w:r w:rsidRPr="00233CFC">
        <w:rPr>
          <w:rStyle w:val="CharSectno"/>
        </w:rPr>
        <w:t>64DA</w:t>
      </w:r>
      <w:r w:rsidRPr="00233CFC">
        <w:t xml:space="preserve">  When variations must not be made</w:t>
      </w:r>
      <w:bookmarkEnd w:id="274"/>
    </w:p>
    <w:p w:rsidR="00F5003C" w:rsidRPr="00233CFC" w:rsidRDefault="00F5003C" w:rsidP="00F5003C">
      <w:pPr>
        <w:pStyle w:val="subsection"/>
      </w:pPr>
      <w:r w:rsidRPr="00233CFC">
        <w:tab/>
      </w:r>
      <w:r w:rsidRPr="00233CFC">
        <w:tab/>
        <w:t xml:space="preserve">The Secretary must not vary a determination of a weekly limit of hours under this </w:t>
      </w:r>
      <w:r w:rsidR="00127CA2" w:rsidRPr="00233CFC">
        <w:t>Subdivision</w:t>
      </w:r>
      <w:r w:rsidR="00753CFA" w:rsidRPr="00233CFC">
        <w:t xml:space="preserve"> </w:t>
      </w:r>
      <w:r w:rsidRPr="00233CFC">
        <w:t>if:</w:t>
      </w:r>
    </w:p>
    <w:p w:rsidR="00F5003C" w:rsidRPr="00233CFC" w:rsidRDefault="00F5003C" w:rsidP="00F5003C">
      <w:pPr>
        <w:pStyle w:val="paragraph"/>
      </w:pPr>
      <w:r w:rsidRPr="00233CFC">
        <w:tab/>
        <w:t>(a)</w:t>
      </w:r>
      <w:r w:rsidRPr="00233CFC">
        <w:tab/>
        <w:t>the application for variation was not made until after the end of the income year following the one in which the relevant circumstance listed in section</w:t>
      </w:r>
      <w:r w:rsidR="00233CFC">
        <w:t> </w:t>
      </w:r>
      <w:r w:rsidRPr="00233CFC">
        <w:t>54, 55 or 56 of the Family Assistance Act first applies; and</w:t>
      </w:r>
    </w:p>
    <w:p w:rsidR="00F5003C" w:rsidRPr="00233CFC" w:rsidRDefault="00F5003C" w:rsidP="00F5003C">
      <w:pPr>
        <w:pStyle w:val="paragraph"/>
      </w:pPr>
      <w:r w:rsidRPr="00233CFC">
        <w:tab/>
        <w:t>(b)</w:t>
      </w:r>
      <w:r w:rsidRPr="00233CFC">
        <w:tab/>
        <w:t>but for this section:</w:t>
      </w:r>
    </w:p>
    <w:p w:rsidR="00F5003C" w:rsidRPr="00233CFC" w:rsidRDefault="00F5003C" w:rsidP="00F5003C">
      <w:pPr>
        <w:pStyle w:val="paragraphsub"/>
      </w:pPr>
      <w:r w:rsidRPr="00233CFC">
        <w:tab/>
        <w:t>(i)</w:t>
      </w:r>
      <w:r w:rsidRPr="00233CFC">
        <w:tab/>
        <w:t>the effect of making the variation would be to increase the weekly limit of hours under the determination; and</w:t>
      </w:r>
    </w:p>
    <w:p w:rsidR="00F5003C" w:rsidRPr="00233CFC" w:rsidRDefault="00F5003C" w:rsidP="00F5003C">
      <w:pPr>
        <w:pStyle w:val="paragraphsub"/>
      </w:pPr>
      <w:r w:rsidRPr="00233CFC">
        <w:tab/>
        <w:t>(ii)</w:t>
      </w:r>
      <w:r w:rsidRPr="00233CFC">
        <w:tab/>
        <w:t>making the variation would have that effect for a period that ended before the start of the income year that precedes the one in which the application was made.</w:t>
      </w:r>
    </w:p>
    <w:p w:rsidR="00F01773" w:rsidRPr="00233CFC" w:rsidRDefault="00F01773" w:rsidP="00F01773">
      <w:pPr>
        <w:pStyle w:val="ActHead5"/>
      </w:pPr>
      <w:bookmarkStart w:id="275" w:name="_Toc447692895"/>
      <w:r w:rsidRPr="00233CFC">
        <w:rPr>
          <w:rStyle w:val="CharSectno"/>
        </w:rPr>
        <w:t>64E</w:t>
      </w:r>
      <w:r w:rsidRPr="00233CFC">
        <w:t xml:space="preserve">  Notice of variation of determination under this Subdivision</w:t>
      </w:r>
      <w:bookmarkEnd w:id="275"/>
    </w:p>
    <w:p w:rsidR="00F01773" w:rsidRPr="00233CFC" w:rsidRDefault="00F01773" w:rsidP="00F01773">
      <w:pPr>
        <w:pStyle w:val="subsection"/>
      </w:pPr>
      <w:r w:rsidRPr="00233CFC">
        <w:tab/>
        <w:t>(1)</w:t>
      </w:r>
      <w:r w:rsidRPr="00233CFC">
        <w:tab/>
        <w:t>If a determination of a weekly limit of hours is varied by the Secretary under this Subdivision, the notice of variation must:</w:t>
      </w:r>
    </w:p>
    <w:p w:rsidR="00F01773" w:rsidRPr="00233CFC" w:rsidRDefault="00F01773" w:rsidP="00F01773">
      <w:pPr>
        <w:pStyle w:val="paragraph"/>
      </w:pPr>
      <w:r w:rsidRPr="00233CFC">
        <w:tab/>
        <w:t>(a)</w:t>
      </w:r>
      <w:r w:rsidRPr="00233CFC">
        <w:tab/>
        <w:t>be given to the claimant, unless the claimant is an individual and the variation is made because a circumstance listed in subsection</w:t>
      </w:r>
      <w:r w:rsidR="00233CFC">
        <w:t> </w:t>
      </w:r>
      <w:r w:rsidRPr="00233CFC">
        <w:t>54(12) or 55(8) of the Family Assistance Act applies in the week; and</w:t>
      </w:r>
    </w:p>
    <w:p w:rsidR="00F01773" w:rsidRPr="00233CFC" w:rsidRDefault="00F01773" w:rsidP="00F01773">
      <w:pPr>
        <w:pStyle w:val="paragraph"/>
      </w:pPr>
      <w:r w:rsidRPr="00233CFC">
        <w:tab/>
        <w:t>(c)</w:t>
      </w:r>
      <w:r w:rsidRPr="00233CFC">
        <w:tab/>
        <w:t>state the effect of the variation, including in particular:</w:t>
      </w:r>
    </w:p>
    <w:p w:rsidR="000A439A" w:rsidRPr="00233CFC" w:rsidRDefault="000A439A" w:rsidP="000A439A">
      <w:pPr>
        <w:pStyle w:val="paragraphsub"/>
      </w:pPr>
      <w:r w:rsidRPr="00233CFC">
        <w:tab/>
        <w:t>(i)</w:t>
      </w:r>
      <w:r w:rsidRPr="00233CFC">
        <w:tab/>
        <w:t>the day from which the variation has effect (see section</w:t>
      </w:r>
      <w:r w:rsidR="00233CFC">
        <w:t> </w:t>
      </w:r>
      <w:r w:rsidRPr="00233CFC">
        <w:t>64EA); and</w:t>
      </w:r>
    </w:p>
    <w:p w:rsidR="000A439A" w:rsidRPr="00233CFC" w:rsidRDefault="000A439A" w:rsidP="000A439A">
      <w:pPr>
        <w:pStyle w:val="paragraphsub"/>
      </w:pPr>
      <w:r w:rsidRPr="00233CFC">
        <w:tab/>
        <w:t>(ii)</w:t>
      </w:r>
      <w:r w:rsidRPr="00233CFC">
        <w:tab/>
        <w:t>if the variation is to have effect for a period of one or more weeks—the period of one or more weeks that the variation is to have the effect; and</w:t>
      </w:r>
    </w:p>
    <w:p w:rsidR="00F01773" w:rsidRPr="00233CFC" w:rsidRDefault="00F01773" w:rsidP="00F01773">
      <w:pPr>
        <w:pStyle w:val="paragraphsub"/>
      </w:pPr>
      <w:r w:rsidRPr="00233CFC">
        <w:tab/>
        <w:t>(iii)</w:t>
      </w:r>
      <w:r w:rsidRPr="00233CFC">
        <w:tab/>
        <w:t>if the variation is to have the effect that the weekly limit of hours is to be more than 50 hours—the particular number of hours more than 50; and</w:t>
      </w:r>
    </w:p>
    <w:p w:rsidR="00F01773" w:rsidRPr="00233CFC" w:rsidRDefault="00F01773" w:rsidP="00F01773">
      <w:pPr>
        <w:pStyle w:val="paragraphsub"/>
      </w:pPr>
      <w:r w:rsidRPr="00233CFC">
        <w:tab/>
        <w:t>(iv)</w:t>
      </w:r>
      <w:r w:rsidRPr="00233CFC">
        <w:tab/>
        <w:t>if the variation is to have the effect that the weekly limit of hours is a 24 hour care limit—the number of 24 hour care periods in each week during which the variation has the effect; and</w:t>
      </w:r>
    </w:p>
    <w:p w:rsidR="00F01773" w:rsidRPr="00233CFC" w:rsidRDefault="00F01773" w:rsidP="00F01773">
      <w:pPr>
        <w:pStyle w:val="paragraph"/>
      </w:pPr>
      <w:r w:rsidRPr="00233CFC">
        <w:tab/>
        <w:t>(d)</w:t>
      </w:r>
      <w:r w:rsidRPr="00233CFC">
        <w:tab/>
        <w:t>state that the claimant may apply for review of the decision involved in the manner set out in Part</w:t>
      </w:r>
      <w:r w:rsidR="00233CFC">
        <w:t> </w:t>
      </w:r>
      <w:r w:rsidRPr="00233CFC">
        <w:t>5.</w:t>
      </w:r>
    </w:p>
    <w:p w:rsidR="00F01773" w:rsidRPr="00233CFC" w:rsidRDefault="00F01773" w:rsidP="00F01773">
      <w:pPr>
        <w:pStyle w:val="subsection"/>
      </w:pPr>
      <w:r w:rsidRPr="00233CFC">
        <w:tab/>
        <w:t>(2)</w:t>
      </w:r>
      <w:r w:rsidRPr="00233CFC">
        <w:tab/>
        <w:t xml:space="preserve">The variation is not ineffective by reason only that any, or all, of the requirements of </w:t>
      </w:r>
      <w:r w:rsidR="00233CFC">
        <w:t>subsection (</w:t>
      </w:r>
      <w:r w:rsidRPr="00233CFC">
        <w:t>1) are not complied with.</w:t>
      </w:r>
    </w:p>
    <w:p w:rsidR="00797A2C" w:rsidRPr="00233CFC" w:rsidRDefault="00797A2C" w:rsidP="00797A2C">
      <w:pPr>
        <w:pStyle w:val="subsection"/>
      </w:pPr>
      <w:r w:rsidRPr="00233CFC">
        <w:tab/>
        <w:t>(3)</w:t>
      </w:r>
      <w:r w:rsidRPr="00233CFC">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233CFC" w:rsidRDefault="002E3FA2" w:rsidP="002E3FA2">
      <w:pPr>
        <w:pStyle w:val="ActHead5"/>
      </w:pPr>
      <w:bookmarkStart w:id="276" w:name="_Toc447692896"/>
      <w:r w:rsidRPr="00233CFC">
        <w:rPr>
          <w:rStyle w:val="CharSectno"/>
        </w:rPr>
        <w:t>64EA</w:t>
      </w:r>
      <w:r w:rsidRPr="00233CFC">
        <w:t xml:space="preserve">  When variations take effect</w:t>
      </w:r>
      <w:bookmarkEnd w:id="276"/>
    </w:p>
    <w:p w:rsidR="002E3FA2" w:rsidRPr="00233CFC" w:rsidRDefault="002E3FA2" w:rsidP="002E3FA2">
      <w:pPr>
        <w:pStyle w:val="subsection"/>
      </w:pPr>
      <w:r w:rsidRPr="00233CFC">
        <w:tab/>
        <w:t>(1)</w:t>
      </w:r>
      <w:r w:rsidRPr="00233CFC">
        <w:tab/>
        <w:t>If a determination of a weekly limit of hours is varied by the Secretary under this Subdivision, the variation has effect from the start of the week in which the circumstance:</w:t>
      </w:r>
    </w:p>
    <w:p w:rsidR="002E3FA2" w:rsidRPr="00233CFC" w:rsidRDefault="002E3FA2" w:rsidP="002E3FA2">
      <w:pPr>
        <w:pStyle w:val="paragraph"/>
      </w:pPr>
      <w:r w:rsidRPr="00233CFC">
        <w:tab/>
        <w:t>(a)</w:t>
      </w:r>
      <w:r w:rsidRPr="00233CFC">
        <w:tab/>
        <w:t>listed in section</w:t>
      </w:r>
      <w:r w:rsidR="00233CFC">
        <w:t> </w:t>
      </w:r>
      <w:r w:rsidRPr="00233CFC">
        <w:t>54, 55 or 56 of the Family Assistance Act; and</w:t>
      </w:r>
    </w:p>
    <w:p w:rsidR="002E3FA2" w:rsidRPr="00233CFC" w:rsidRDefault="002E3FA2" w:rsidP="002E3FA2">
      <w:pPr>
        <w:pStyle w:val="paragraph"/>
      </w:pPr>
      <w:r w:rsidRPr="00233CFC">
        <w:tab/>
        <w:t>(b)</w:t>
      </w:r>
      <w:r w:rsidRPr="00233CFC">
        <w:tab/>
        <w:t>in relation to which the variation is made;</w:t>
      </w:r>
    </w:p>
    <w:p w:rsidR="002E3FA2" w:rsidRPr="00233CFC" w:rsidRDefault="002E3FA2" w:rsidP="002E3FA2">
      <w:pPr>
        <w:pStyle w:val="subsection2"/>
      </w:pPr>
      <w:r w:rsidRPr="00233CFC">
        <w:t>first applies.</w:t>
      </w:r>
    </w:p>
    <w:p w:rsidR="002E3FA2" w:rsidRPr="00233CFC" w:rsidRDefault="002E3FA2" w:rsidP="002E3FA2">
      <w:pPr>
        <w:pStyle w:val="subsection"/>
      </w:pPr>
      <w:r w:rsidRPr="00233CFC">
        <w:tab/>
        <w:t>(2)</w:t>
      </w:r>
      <w:r w:rsidRPr="00233CFC">
        <w:tab/>
        <w:t>However, if:</w:t>
      </w:r>
    </w:p>
    <w:p w:rsidR="002E3FA2" w:rsidRPr="00233CFC" w:rsidRDefault="002E3FA2" w:rsidP="002E3FA2">
      <w:pPr>
        <w:pStyle w:val="paragraph"/>
      </w:pPr>
      <w:r w:rsidRPr="00233CFC">
        <w:tab/>
        <w:t>(a)</w:t>
      </w:r>
      <w:r w:rsidRPr="00233CFC">
        <w:tab/>
        <w:t>the variation was made on application; and</w:t>
      </w:r>
    </w:p>
    <w:p w:rsidR="002E3FA2" w:rsidRPr="00233CFC" w:rsidRDefault="002E3FA2" w:rsidP="002E3FA2">
      <w:pPr>
        <w:pStyle w:val="paragraph"/>
      </w:pPr>
      <w:r w:rsidRPr="00233CFC">
        <w:tab/>
        <w:t>(b)</w:t>
      </w:r>
      <w:r w:rsidRPr="00233CFC">
        <w:tab/>
        <w:t>the application was not made until after the end of the income year following the one in which the circumstance first applies; and</w:t>
      </w:r>
    </w:p>
    <w:p w:rsidR="002E3FA2" w:rsidRPr="00233CFC" w:rsidRDefault="002E3FA2" w:rsidP="002E3FA2">
      <w:pPr>
        <w:pStyle w:val="paragraph"/>
      </w:pPr>
      <w:r w:rsidRPr="00233CFC">
        <w:tab/>
        <w:t>(c)</w:t>
      </w:r>
      <w:r w:rsidRPr="00233CFC">
        <w:tab/>
        <w:t>the effect of the variation is to increase the weekly limit of hours under the determination;</w:t>
      </w:r>
    </w:p>
    <w:p w:rsidR="002E3FA2" w:rsidRPr="00233CFC" w:rsidRDefault="002E3FA2" w:rsidP="002E3FA2">
      <w:pPr>
        <w:pStyle w:val="subsection2"/>
      </w:pPr>
      <w:r w:rsidRPr="00233CFC">
        <w:t>then the variation has effect only from the start of the income year that precedes the one in which the application was made.</w:t>
      </w:r>
    </w:p>
    <w:p w:rsidR="00F01773" w:rsidRPr="00233CFC" w:rsidRDefault="00F01773" w:rsidP="008410CF">
      <w:pPr>
        <w:pStyle w:val="ActHead5"/>
      </w:pPr>
      <w:bookmarkStart w:id="277" w:name="_Toc447692897"/>
      <w:r w:rsidRPr="00233CFC">
        <w:rPr>
          <w:rStyle w:val="CharSectno"/>
        </w:rPr>
        <w:t>64F</w:t>
      </w:r>
      <w:r w:rsidRPr="00233CFC">
        <w:t xml:space="preserve">  Form of application</w:t>
      </w:r>
      <w:bookmarkEnd w:id="277"/>
    </w:p>
    <w:p w:rsidR="00F01773" w:rsidRPr="00233CFC" w:rsidRDefault="00F01773" w:rsidP="008410CF">
      <w:pPr>
        <w:pStyle w:val="subsection"/>
        <w:keepNext/>
      </w:pPr>
      <w:r w:rsidRPr="00233CFC">
        <w:tab/>
      </w:r>
      <w:r w:rsidRPr="00233CFC">
        <w:tab/>
        <w:t xml:space="preserve">An application under this </w:t>
      </w:r>
      <w:r w:rsidR="00127CA2" w:rsidRPr="00233CFC">
        <w:t>Subdivision</w:t>
      </w:r>
      <w:r w:rsidR="00753CFA" w:rsidRPr="00233CFC">
        <w:t xml:space="preserve"> </w:t>
      </w:r>
      <w:r w:rsidRPr="00233CFC">
        <w:t>must:</w:t>
      </w:r>
    </w:p>
    <w:p w:rsidR="00F01773" w:rsidRPr="00233CFC" w:rsidRDefault="00F01773" w:rsidP="00F01773">
      <w:pPr>
        <w:pStyle w:val="paragraph"/>
      </w:pPr>
      <w:r w:rsidRPr="00233CFC">
        <w:tab/>
        <w:t>(a)</w:t>
      </w:r>
      <w:r w:rsidRPr="00233CFC">
        <w:tab/>
        <w:t>be made in the form and manner; and</w:t>
      </w:r>
    </w:p>
    <w:p w:rsidR="00F01773" w:rsidRPr="00233CFC" w:rsidRDefault="00F01773" w:rsidP="00F01773">
      <w:pPr>
        <w:pStyle w:val="paragraph"/>
      </w:pPr>
      <w:r w:rsidRPr="00233CFC">
        <w:tab/>
        <w:t>(b)</w:t>
      </w:r>
      <w:r w:rsidRPr="00233CFC">
        <w:tab/>
        <w:t>contain any information; and</w:t>
      </w:r>
    </w:p>
    <w:p w:rsidR="00F01773" w:rsidRPr="00233CFC" w:rsidRDefault="00F01773" w:rsidP="00F01773">
      <w:pPr>
        <w:pStyle w:val="paragraph"/>
      </w:pPr>
      <w:r w:rsidRPr="00233CFC">
        <w:tab/>
        <w:t>(c)</w:t>
      </w:r>
      <w:r w:rsidRPr="00233CFC">
        <w:tab/>
        <w:t>be accompanied by any documents;</w:t>
      </w:r>
    </w:p>
    <w:p w:rsidR="00F01773" w:rsidRPr="00233CFC" w:rsidRDefault="00F01773" w:rsidP="00F01773">
      <w:pPr>
        <w:pStyle w:val="subsection2"/>
      </w:pPr>
      <w:r w:rsidRPr="00233CFC">
        <w:t>required by the Secretary.</w:t>
      </w:r>
    </w:p>
    <w:p w:rsidR="00F01773" w:rsidRPr="00233CFC" w:rsidRDefault="00127CA2" w:rsidP="00F01773">
      <w:pPr>
        <w:pStyle w:val="ActHead4"/>
      </w:pPr>
      <w:bookmarkStart w:id="278" w:name="_Toc447692898"/>
      <w:r w:rsidRPr="00233CFC">
        <w:rPr>
          <w:rStyle w:val="CharSubdNo"/>
        </w:rPr>
        <w:t>Subdivision</w:t>
      </w:r>
      <w:r w:rsidR="00753CFA" w:rsidRPr="00233CFC">
        <w:rPr>
          <w:rStyle w:val="CharSubdNo"/>
        </w:rPr>
        <w:t xml:space="preserve"> </w:t>
      </w:r>
      <w:r w:rsidR="00F01773" w:rsidRPr="00233CFC">
        <w:rPr>
          <w:rStyle w:val="CharSubdNo"/>
        </w:rPr>
        <w:t>V</w:t>
      </w:r>
      <w:r w:rsidR="00F01773" w:rsidRPr="00233CFC">
        <w:t>—</w:t>
      </w:r>
      <w:r w:rsidR="00F01773" w:rsidRPr="00233CFC">
        <w:rPr>
          <w:rStyle w:val="CharSubdText"/>
        </w:rPr>
        <w:t>Variations of determinations for changes in circumstances</w:t>
      </w:r>
      <w:bookmarkEnd w:id="278"/>
    </w:p>
    <w:p w:rsidR="00F01773" w:rsidRPr="00233CFC" w:rsidRDefault="00F01773" w:rsidP="00F01773">
      <w:pPr>
        <w:pStyle w:val="ActHead5"/>
      </w:pPr>
      <w:bookmarkStart w:id="279" w:name="_Toc447692899"/>
      <w:r w:rsidRPr="00233CFC">
        <w:rPr>
          <w:rStyle w:val="CharSectno"/>
        </w:rPr>
        <w:t>65</w:t>
      </w:r>
      <w:r w:rsidRPr="00233CFC">
        <w:t xml:space="preserve">  Variation of determination of conditional eligibility to reflect changes in conditional eligibility</w:t>
      </w:r>
      <w:bookmarkEnd w:id="279"/>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determination of conditional eligibility under section</w:t>
      </w:r>
      <w:r w:rsidR="00233CFC">
        <w:t> </w:t>
      </w:r>
      <w:r w:rsidRPr="00233CFC">
        <w:t>50F is made in respect of a claimant who is an individual with the effect that the claimant is conditionally eligible;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after the determination is made, an event occurs;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 xml:space="preserve">the determination has the effect as set out in </w:t>
      </w:r>
      <w:r w:rsidR="00233CFC">
        <w:rPr>
          <w:snapToGrid w:val="0"/>
          <w:lang w:eastAsia="en-US"/>
        </w:rPr>
        <w:t>paragraph (</w:t>
      </w:r>
      <w:r w:rsidRPr="00233CFC">
        <w:rPr>
          <w:snapToGrid w:val="0"/>
          <w:lang w:eastAsia="en-US"/>
        </w:rPr>
        <w:t>a) at some time after the occurrence; and</w:t>
      </w:r>
    </w:p>
    <w:p w:rsidR="00F01773" w:rsidRPr="00233CFC" w:rsidRDefault="00F01773" w:rsidP="00F01773">
      <w:pPr>
        <w:pStyle w:val="paragraph"/>
        <w:rPr>
          <w:snapToGrid w:val="0"/>
          <w:lang w:eastAsia="en-US"/>
        </w:rPr>
      </w:pPr>
      <w:r w:rsidRPr="00233CFC">
        <w:rPr>
          <w:snapToGrid w:val="0"/>
          <w:lang w:eastAsia="en-US"/>
        </w:rPr>
        <w:tab/>
        <w:t>(d)</w:t>
      </w:r>
      <w:r w:rsidRPr="00233CFC">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233CFC" w:rsidRDefault="00F01773" w:rsidP="00F01773">
      <w:pPr>
        <w:pStyle w:val="subsection2"/>
        <w:rPr>
          <w:snapToGrid w:val="0"/>
          <w:lang w:eastAsia="en-US"/>
        </w:rPr>
      </w:pPr>
      <w:r w:rsidRPr="00233CFC">
        <w:rPr>
          <w:snapToGrid w:val="0"/>
          <w:lang w:eastAsia="en-US"/>
        </w:rPr>
        <w:t>the Secretary must vary the determination of conditional eligibility so that the claimant is not conditionally eligible with effect from the date of the occurrence.</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 xml:space="preserve">For the purpose of </w:t>
      </w:r>
      <w:r w:rsidR="00233CFC">
        <w:rPr>
          <w:snapToGrid w:val="0"/>
          <w:lang w:eastAsia="en-US"/>
        </w:rPr>
        <w:t>subsection (</w:t>
      </w:r>
      <w:r w:rsidRPr="00233CFC">
        <w:rPr>
          <w:snapToGrid w:val="0"/>
          <w:lang w:eastAsia="en-US"/>
        </w:rPr>
        <w:t>1), the occurrence includes the expiration of a period of time if the expiration is relevant to the operation of this Act.</w:t>
      </w:r>
    </w:p>
    <w:p w:rsidR="00F01773" w:rsidRPr="00233CFC" w:rsidRDefault="00F01773" w:rsidP="008410CF">
      <w:pPr>
        <w:pStyle w:val="ActHead5"/>
      </w:pPr>
      <w:bookmarkStart w:id="280" w:name="_Toc447692900"/>
      <w:r w:rsidRPr="00233CFC">
        <w:rPr>
          <w:rStyle w:val="CharSectno"/>
        </w:rPr>
        <w:t>65A</w:t>
      </w:r>
      <w:r w:rsidRPr="00233CFC">
        <w:t xml:space="preserve">  Variation of determination of CCB % to reflect changes in CCB %</w:t>
      </w:r>
      <w:bookmarkEnd w:id="280"/>
    </w:p>
    <w:p w:rsidR="00F01773" w:rsidRPr="00233CFC" w:rsidRDefault="00F01773" w:rsidP="008410CF">
      <w:pPr>
        <w:pStyle w:val="subsection"/>
        <w:keepNext/>
      </w:pPr>
      <w:r w:rsidRPr="00233CFC">
        <w:tab/>
        <w:t>(1)</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of CCB % under section</w:t>
      </w:r>
      <w:r w:rsidR="00233CFC">
        <w:t> </w:t>
      </w:r>
      <w:r w:rsidRPr="00233CFC">
        <w:t>50J are made in respect of a claimant who is an individual;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after the determinations are made, an event occurs;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 xml:space="preserve">the determination of conditional eligibility has, </w:t>
      </w:r>
      <w:r w:rsidRPr="00233CFC">
        <w:t>at some time after the occurrence, the effect that the claimant is conditionally eligible</w:t>
      </w:r>
      <w:r w:rsidRPr="00233CFC">
        <w:rPr>
          <w:snapToGrid w:val="0"/>
          <w:lang w:eastAsia="en-US"/>
        </w:rPr>
        <w:t>; and</w:t>
      </w:r>
    </w:p>
    <w:p w:rsidR="00F01773" w:rsidRPr="00233CFC" w:rsidRDefault="00F01773" w:rsidP="00F01773">
      <w:pPr>
        <w:pStyle w:val="paragraph"/>
        <w:rPr>
          <w:snapToGrid w:val="0"/>
          <w:lang w:eastAsia="en-US"/>
        </w:rPr>
      </w:pPr>
      <w:r w:rsidRPr="00233CFC">
        <w:rPr>
          <w:snapToGrid w:val="0"/>
          <w:lang w:eastAsia="en-US"/>
        </w:rPr>
        <w:tab/>
        <w:t>(d)</w:t>
      </w:r>
      <w:r w:rsidRPr="00233CFC">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233CFC" w:rsidRDefault="00F01773" w:rsidP="00F01773">
      <w:pPr>
        <w:pStyle w:val="subsection2"/>
        <w:rPr>
          <w:snapToGrid w:val="0"/>
          <w:lang w:eastAsia="en-US"/>
        </w:rPr>
      </w:pPr>
      <w:r w:rsidRPr="00233CFC">
        <w:rPr>
          <w:snapToGrid w:val="0"/>
          <w:lang w:eastAsia="en-US"/>
        </w:rPr>
        <w:t xml:space="preserve">the Secretary must, subject to </w:t>
      </w:r>
      <w:r w:rsidR="00233CFC">
        <w:rPr>
          <w:snapToGrid w:val="0"/>
          <w:lang w:eastAsia="en-US"/>
        </w:rPr>
        <w:t>subsection (</w:t>
      </w:r>
      <w:r w:rsidRPr="00233CFC">
        <w:rPr>
          <w:snapToGrid w:val="0"/>
          <w:lang w:eastAsia="en-US"/>
        </w:rPr>
        <w:t>4), vary the determination of CCB % with effect from the date of the occurrence.</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 xml:space="preserve">For the purpose of </w:t>
      </w:r>
      <w:r w:rsidR="00233CFC">
        <w:rPr>
          <w:snapToGrid w:val="0"/>
          <w:lang w:eastAsia="en-US"/>
        </w:rPr>
        <w:t>subsection (</w:t>
      </w:r>
      <w:r w:rsidRPr="00233CFC">
        <w:rPr>
          <w:snapToGrid w:val="0"/>
          <w:lang w:eastAsia="en-US"/>
        </w:rPr>
        <w:t>1), the occurrence of an event includes the expiration of a period of time if the expiration is relevant to the operation of this Act.</w:t>
      </w:r>
    </w:p>
    <w:p w:rsidR="00F01773" w:rsidRPr="00233CFC" w:rsidRDefault="00F01773" w:rsidP="00F01773">
      <w:pPr>
        <w:pStyle w:val="subsection"/>
      </w:pPr>
      <w:r w:rsidRPr="00233CFC">
        <w:tab/>
        <w:t>(3)</w:t>
      </w:r>
      <w:r w:rsidRPr="00233CFC">
        <w:tab/>
        <w:t xml:space="preserve">The reference in </w:t>
      </w:r>
      <w:r w:rsidR="00233CFC">
        <w:t>subsection (</w:t>
      </w:r>
      <w:r w:rsidRPr="00233CFC">
        <w:t>1) to the occurrence does not include the occurrence of any event that causes the claimant to provide a revised estimate of the claimant’s adjusted taxable income to the Secretary unless:</w:t>
      </w:r>
    </w:p>
    <w:p w:rsidR="00F01773" w:rsidRPr="00233CFC" w:rsidRDefault="00F01773" w:rsidP="00F01773">
      <w:pPr>
        <w:pStyle w:val="paragraph"/>
      </w:pPr>
      <w:r w:rsidRPr="00233CFC">
        <w:tab/>
        <w:t>(a)</w:t>
      </w:r>
      <w:r w:rsidRPr="00233CFC">
        <w:tab/>
        <w:t>the event also affects the claimant’s CCB % for a reason other than the amount of the claimant’s adjusted taxable income; or</w:t>
      </w:r>
    </w:p>
    <w:p w:rsidR="00F01773" w:rsidRPr="00233CFC" w:rsidRDefault="00F01773" w:rsidP="00F01773">
      <w:pPr>
        <w:pStyle w:val="paragraph"/>
      </w:pPr>
      <w:r w:rsidRPr="00233CFC">
        <w:tab/>
        <w:t>(b)</w:t>
      </w:r>
      <w:r w:rsidRPr="00233CFC">
        <w:tab/>
        <w:t>the event is the claimant’s becoming, or ceasing to be, a member of a couple.</w:t>
      </w:r>
    </w:p>
    <w:p w:rsidR="00F01773" w:rsidRPr="00233CFC" w:rsidRDefault="00F01773" w:rsidP="00F01773">
      <w:pPr>
        <w:pStyle w:val="SubsectionHead"/>
        <w:rPr>
          <w:snapToGrid w:val="0"/>
          <w:lang w:eastAsia="en-US"/>
        </w:rPr>
      </w:pPr>
      <w:r w:rsidRPr="00233CFC">
        <w:rPr>
          <w:snapToGrid w:val="0"/>
          <w:lang w:eastAsia="en-US"/>
        </w:rPr>
        <w:t>Beneficial variations only to have limited effect</w:t>
      </w:r>
    </w:p>
    <w:p w:rsidR="00F01773" w:rsidRPr="00233CFC" w:rsidRDefault="00F01773" w:rsidP="00F01773">
      <w:pPr>
        <w:pStyle w:val="subsection"/>
        <w:rPr>
          <w:snapToGrid w:val="0"/>
          <w:lang w:eastAsia="en-US"/>
        </w:rPr>
      </w:pPr>
      <w:r w:rsidRPr="00233CFC">
        <w:rPr>
          <w:snapToGrid w:val="0"/>
          <w:lang w:eastAsia="en-US"/>
        </w:rPr>
        <w:tab/>
        <w:t>(4)</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the Secretary does not become aware of the occurrence until after the end of the income year (the </w:t>
      </w:r>
      <w:r w:rsidRPr="00233CFC">
        <w:rPr>
          <w:b/>
          <w:i/>
          <w:snapToGrid w:val="0"/>
          <w:lang w:eastAsia="en-US"/>
        </w:rPr>
        <w:t>second income year</w:t>
      </w:r>
      <w:r w:rsidRPr="00233CFC">
        <w:rPr>
          <w:snapToGrid w:val="0"/>
          <w:lang w:eastAsia="en-US"/>
        </w:rPr>
        <w:t>) following the one in which the event occurred;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claimant did not notify the Secretary of the event before the end of the second income year;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 xml:space="preserve">apart from this subsection, the Secretary would be required by </w:t>
      </w:r>
      <w:r w:rsidR="00233CFC">
        <w:rPr>
          <w:snapToGrid w:val="0"/>
          <w:lang w:eastAsia="en-US"/>
        </w:rPr>
        <w:t>subsection (</w:t>
      </w:r>
      <w:r w:rsidRPr="00233CFC">
        <w:rPr>
          <w:snapToGrid w:val="0"/>
          <w:lang w:eastAsia="en-US"/>
        </w:rPr>
        <w:t>1) to vary the determination so as to increase the claimant’s CCB % under the determination;</w:t>
      </w:r>
    </w:p>
    <w:p w:rsidR="00F01773" w:rsidRPr="00233CFC" w:rsidRDefault="00F01773" w:rsidP="00F01773">
      <w:pPr>
        <w:pStyle w:val="subsection2"/>
        <w:rPr>
          <w:snapToGrid w:val="0"/>
          <w:lang w:eastAsia="en-US"/>
        </w:rPr>
      </w:pPr>
      <w:r w:rsidRPr="00233CFC">
        <w:rPr>
          <w:snapToGrid w:val="0"/>
          <w:lang w:eastAsia="en-US"/>
        </w:rPr>
        <w:t>the Secretary must vary the determination so that it has that effect only from the beginning of the income year that precedes the one in which the Secretary becomes aware of the event.</w:t>
      </w:r>
    </w:p>
    <w:p w:rsidR="00F01773" w:rsidRPr="00233CFC" w:rsidRDefault="00F01773" w:rsidP="00E17551">
      <w:pPr>
        <w:pStyle w:val="SubsectionHead"/>
      </w:pPr>
      <w:r w:rsidRPr="00233CFC">
        <w:t>Section</w:t>
      </w:r>
      <w:r w:rsidR="00233CFC">
        <w:t> </w:t>
      </w:r>
      <w:r w:rsidRPr="00233CFC">
        <w:t>58, 59D, 60C, 60D, 60E and 62A variations prevail</w:t>
      </w:r>
    </w:p>
    <w:p w:rsidR="00F01773" w:rsidRPr="00233CFC" w:rsidRDefault="00F01773" w:rsidP="00802728">
      <w:pPr>
        <w:pStyle w:val="subsection"/>
        <w:keepLines/>
      </w:pPr>
      <w:r w:rsidRPr="00233CFC">
        <w:tab/>
        <w:t>(5)</w:t>
      </w:r>
      <w:r w:rsidRPr="00233CFC">
        <w:tab/>
        <w:t>If:</w:t>
      </w:r>
    </w:p>
    <w:p w:rsidR="00F01773" w:rsidRPr="00233CFC" w:rsidRDefault="00F01773" w:rsidP="00802728">
      <w:pPr>
        <w:pStyle w:val="paragraph"/>
      </w:pPr>
      <w:r w:rsidRPr="00233CFC">
        <w:tab/>
        <w:t>(a)</w:t>
      </w:r>
      <w:r w:rsidRPr="00233CFC">
        <w:tab/>
        <w:t>when a variation under this section takes place, a variation is in force under section</w:t>
      </w:r>
      <w:r w:rsidR="00233CFC">
        <w:t> </w:t>
      </w:r>
      <w:r w:rsidRPr="00233CFC">
        <w:t>58, 59D, 60C, 60D, 60E or 62A; and</w:t>
      </w:r>
    </w:p>
    <w:p w:rsidR="00F01773" w:rsidRPr="00233CFC" w:rsidRDefault="00F01773" w:rsidP="00F01773">
      <w:pPr>
        <w:pStyle w:val="paragraph"/>
      </w:pPr>
      <w:r w:rsidRPr="00233CFC">
        <w:tab/>
        <w:t>(b)</w:t>
      </w:r>
      <w:r w:rsidRPr="00233CFC">
        <w:tab/>
        <w:t>the variation under section</w:t>
      </w:r>
      <w:r w:rsidR="00233CFC">
        <w:t> </w:t>
      </w:r>
      <w:r w:rsidRPr="00233CFC">
        <w:t>58, 59D, 60C, 60D, 60E or 62A has effect for any period when the variation under this section would have effect;</w:t>
      </w:r>
    </w:p>
    <w:p w:rsidR="00F01773" w:rsidRPr="00233CFC" w:rsidRDefault="00F01773" w:rsidP="00F01773">
      <w:pPr>
        <w:pStyle w:val="subsection2"/>
      </w:pPr>
      <w:r w:rsidRPr="00233CFC">
        <w:t>the variation under section</w:t>
      </w:r>
      <w:r w:rsidR="00233CFC">
        <w:t> </w:t>
      </w:r>
      <w:r w:rsidRPr="00233CFC">
        <w:t>58, 59D, 60C, 60D, 60E or 62A prevails over the variation under this section.</w:t>
      </w:r>
    </w:p>
    <w:p w:rsidR="00F01773" w:rsidRPr="00233CFC" w:rsidRDefault="00F01773" w:rsidP="00DD0C8D">
      <w:pPr>
        <w:pStyle w:val="ActHead5"/>
      </w:pPr>
      <w:bookmarkStart w:id="281" w:name="_Toc447692901"/>
      <w:r w:rsidRPr="00233CFC">
        <w:rPr>
          <w:rStyle w:val="CharSectno"/>
        </w:rPr>
        <w:t>65B</w:t>
      </w:r>
      <w:r w:rsidRPr="00233CFC">
        <w:t xml:space="preserve">  Variation of determination of CCB % to reflect revised adjusted taxable income estimates</w:t>
      </w:r>
      <w:bookmarkEnd w:id="281"/>
    </w:p>
    <w:p w:rsidR="00F01773" w:rsidRPr="00233CFC" w:rsidRDefault="00F01773" w:rsidP="00DD0C8D">
      <w:pPr>
        <w:pStyle w:val="subsection"/>
        <w:keepNext/>
        <w:keepLines/>
      </w:pPr>
      <w:r w:rsidRPr="00233CFC">
        <w:tab/>
        <w:t>(1)</w:t>
      </w:r>
      <w:r w:rsidRPr="00233CFC">
        <w:tab/>
        <w:t>If:</w:t>
      </w:r>
    </w:p>
    <w:p w:rsidR="00F01773" w:rsidRPr="00233CFC" w:rsidRDefault="00F01773" w:rsidP="00DD0C8D">
      <w:pPr>
        <w:pStyle w:val="paragraph"/>
        <w:keepNext/>
        <w:keepLines/>
      </w:pPr>
      <w:r w:rsidRPr="00233CFC">
        <w:tab/>
        <w:t>(a)</w:t>
      </w:r>
      <w:r w:rsidRPr="00233CFC">
        <w:tab/>
        <w:t>determinations of conditional eligibility under section</w:t>
      </w:r>
      <w:r w:rsidR="00233CFC">
        <w:t> </w:t>
      </w:r>
      <w:r w:rsidRPr="00233CFC">
        <w:t>50F and of CCB % under section</w:t>
      </w:r>
      <w:r w:rsidR="00233CFC">
        <w:t> </w:t>
      </w:r>
      <w:r w:rsidRPr="00233CFC">
        <w:t>50J are made in respect of a claimant who is an individual and the effect of the former determination is that the individual is conditionally eligible for child care benefit by fee reduction; and</w:t>
      </w:r>
    </w:p>
    <w:p w:rsidR="003A0FE1" w:rsidRPr="00233CFC" w:rsidRDefault="003A0FE1" w:rsidP="003A0FE1">
      <w:pPr>
        <w:pStyle w:val="paragraph"/>
      </w:pPr>
      <w:r w:rsidRPr="00233CFC">
        <w:tab/>
        <w:t>(b)</w:t>
      </w:r>
      <w:r w:rsidRPr="00233CFC">
        <w:tab/>
        <w:t>the CCB %:</w:t>
      </w:r>
    </w:p>
    <w:p w:rsidR="003A0FE1" w:rsidRPr="00233CFC" w:rsidRDefault="003A0FE1" w:rsidP="003A0FE1">
      <w:pPr>
        <w:pStyle w:val="paragraphsub"/>
      </w:pPr>
      <w:r w:rsidRPr="00233CFC">
        <w:tab/>
        <w:t>(i)</w:t>
      </w:r>
      <w:r w:rsidRPr="00233CFC">
        <w:tab/>
        <w:t>is worked out on the basis of an estimate of the claimant’s adjusted taxable income, an indexed estimate for the claimant or an indexed actual income for the claimant; or</w:t>
      </w:r>
    </w:p>
    <w:p w:rsidR="003A0FE1" w:rsidRPr="00233CFC" w:rsidRDefault="003A0FE1" w:rsidP="003A0FE1">
      <w:pPr>
        <w:pStyle w:val="paragraphsub"/>
      </w:pPr>
      <w:r w:rsidRPr="00233CFC">
        <w:tab/>
        <w:t>(ii)</w:t>
      </w:r>
      <w:r w:rsidRPr="00233CFC">
        <w:tab/>
        <w:t>is varied under section</w:t>
      </w:r>
      <w:r w:rsidR="00233CFC">
        <w:t> </w:t>
      </w:r>
      <w:r w:rsidRPr="00233CFC">
        <w:t>60E; and</w:t>
      </w:r>
    </w:p>
    <w:p w:rsidR="003A0FE1" w:rsidRPr="00233CFC" w:rsidRDefault="003A0FE1" w:rsidP="003A0FE1">
      <w:pPr>
        <w:pStyle w:val="paragraph"/>
      </w:pPr>
      <w:r w:rsidRPr="00233CFC">
        <w:tab/>
        <w:t>(c)</w:t>
      </w:r>
      <w:r w:rsidRPr="00233CFC">
        <w:tab/>
        <w:t>the claimant provides the Secretary with a revised estimate of the claimant’s adjusted taxable income for the current income year or the next income year that is not attributable to an event mentioned in paragraph</w:t>
      </w:r>
      <w:r w:rsidR="00233CFC">
        <w:t> </w:t>
      </w:r>
      <w:r w:rsidRPr="00233CFC">
        <w:t>65A(3)(a) or (b); and</w:t>
      </w:r>
    </w:p>
    <w:p w:rsidR="00F01773" w:rsidRPr="00233CFC" w:rsidRDefault="00F01773" w:rsidP="00F01773">
      <w:pPr>
        <w:pStyle w:val="paragraph"/>
      </w:pPr>
      <w:r w:rsidRPr="00233CFC">
        <w:tab/>
        <w:t>(d)</w:t>
      </w:r>
      <w:r w:rsidRPr="00233CFC">
        <w:tab/>
        <w:t>the Secretary considers the revised estimate to be reasonable; and</w:t>
      </w:r>
    </w:p>
    <w:p w:rsidR="00F01773" w:rsidRPr="00233CFC" w:rsidRDefault="00F01773" w:rsidP="00F01773">
      <w:pPr>
        <w:pStyle w:val="paragraph"/>
      </w:pPr>
      <w:r w:rsidRPr="00233CFC">
        <w:tab/>
        <w:t>(e)</w:t>
      </w:r>
      <w:r w:rsidRPr="00233CFC">
        <w:tab/>
        <w:t>if the claimant’s CCB % were calculated using the revised estimate—a new CCB % would be required;</w:t>
      </w:r>
    </w:p>
    <w:p w:rsidR="00F01773" w:rsidRPr="00233CFC" w:rsidRDefault="00F01773" w:rsidP="00F01773">
      <w:pPr>
        <w:pStyle w:val="subsection2"/>
      </w:pPr>
      <w:r w:rsidRPr="00233CFC">
        <w:t>the Secretary must vary the determination of CCB % so that it is determined on the basis of that revised estimate.</w:t>
      </w:r>
    </w:p>
    <w:p w:rsidR="002D3983" w:rsidRPr="00233CFC" w:rsidRDefault="002D3983" w:rsidP="002D3983">
      <w:pPr>
        <w:pStyle w:val="notetext"/>
      </w:pPr>
      <w:r w:rsidRPr="00233CFC">
        <w:t>Note:</w:t>
      </w:r>
      <w:r w:rsidRPr="00233CFC">
        <w:tab/>
        <w:t>Section</w:t>
      </w:r>
      <w:r w:rsidR="00233CFC">
        <w:t> </w:t>
      </w:r>
      <w:r w:rsidRPr="00233CFC">
        <w:t xml:space="preserve">55AC affects the meaning of </w:t>
      </w:r>
      <w:r w:rsidR="00233CFC">
        <w:t>subparagraph (</w:t>
      </w:r>
      <w:r w:rsidRPr="00233CFC">
        <w:t>1)(b)(i) for members of couples.</w:t>
      </w:r>
    </w:p>
    <w:p w:rsidR="00F01773" w:rsidRPr="00233CFC" w:rsidRDefault="00F01773" w:rsidP="007A7C73">
      <w:pPr>
        <w:pStyle w:val="subsection"/>
        <w:keepNext/>
        <w:keepLines/>
      </w:pPr>
      <w:r w:rsidRPr="00233CFC">
        <w:tab/>
        <w:t>(2)</w:t>
      </w:r>
      <w:r w:rsidRPr="00233CFC">
        <w:tab/>
        <w:t xml:space="preserve">A variation of a determination under </w:t>
      </w:r>
      <w:r w:rsidR="00233CFC">
        <w:t>subsection (</w:t>
      </w:r>
      <w:r w:rsidRPr="00233CFC">
        <w:t>1) has effect:</w:t>
      </w:r>
    </w:p>
    <w:p w:rsidR="00F01773" w:rsidRPr="00233CFC" w:rsidRDefault="00F01773" w:rsidP="007A7C73">
      <w:pPr>
        <w:pStyle w:val="paragraph"/>
        <w:keepNext/>
        <w:keepLines/>
      </w:pPr>
      <w:r w:rsidRPr="00233CFC">
        <w:tab/>
        <w:t>(a)</w:t>
      </w:r>
      <w:r w:rsidRPr="00233CFC">
        <w:tab/>
        <w:t>if it results in an increase in the claimant’s CCB %:</w:t>
      </w:r>
    </w:p>
    <w:p w:rsidR="00F01773" w:rsidRPr="00233CFC" w:rsidRDefault="00F01773" w:rsidP="00F01773">
      <w:pPr>
        <w:pStyle w:val="paragraphsub"/>
      </w:pPr>
      <w:r w:rsidRPr="00233CFC">
        <w:tab/>
        <w:t>(i)</w:t>
      </w:r>
      <w:r w:rsidRPr="00233CFC">
        <w:tab/>
        <w:t xml:space="preserve">unless </w:t>
      </w:r>
      <w:r w:rsidR="00233CFC">
        <w:t>subparagraph (</w:t>
      </w:r>
      <w:r w:rsidRPr="00233CFC">
        <w:t>ii) applies—from the Monday after the day the variation is made; or</w:t>
      </w:r>
    </w:p>
    <w:p w:rsidR="00F01773" w:rsidRPr="00233CFC" w:rsidRDefault="00F01773" w:rsidP="00F01773">
      <w:pPr>
        <w:pStyle w:val="paragraphsub"/>
      </w:pPr>
      <w:r w:rsidRPr="00233CFC">
        <w:tab/>
        <w:t>(ii)</w:t>
      </w:r>
      <w:r w:rsidRPr="00233CFC">
        <w:tab/>
        <w:t xml:space="preserve">if the first day of the income year to which the revised estimate relates occurs after the day identified in </w:t>
      </w:r>
      <w:r w:rsidR="00233CFC">
        <w:t>subparagraph (</w:t>
      </w:r>
      <w:r w:rsidRPr="00233CFC">
        <w:t>i)—from that first day; and</w:t>
      </w:r>
    </w:p>
    <w:p w:rsidR="00F01773" w:rsidRPr="00233CFC" w:rsidRDefault="00F01773" w:rsidP="00F01773">
      <w:pPr>
        <w:pStyle w:val="paragraph"/>
      </w:pPr>
      <w:r w:rsidRPr="00233CFC">
        <w:tab/>
        <w:t>(b)</w:t>
      </w:r>
      <w:r w:rsidRPr="00233CFC">
        <w:tab/>
        <w:t>if it results in a decrease in the claimant’s CCB %:</w:t>
      </w:r>
    </w:p>
    <w:p w:rsidR="00F01773" w:rsidRPr="00233CFC" w:rsidRDefault="00F01773" w:rsidP="00F01773">
      <w:pPr>
        <w:pStyle w:val="paragraphsub"/>
      </w:pPr>
      <w:r w:rsidRPr="00233CFC">
        <w:tab/>
        <w:t>(i)</w:t>
      </w:r>
      <w:r w:rsidRPr="00233CFC">
        <w:tab/>
        <w:t xml:space="preserve">unless </w:t>
      </w:r>
      <w:r w:rsidR="00233CFC">
        <w:t>subparagraph (</w:t>
      </w:r>
      <w:r w:rsidRPr="00233CFC">
        <w:t>ii) applies—from the Monday after the day the variation is made; or</w:t>
      </w:r>
    </w:p>
    <w:p w:rsidR="00F01773" w:rsidRPr="00233CFC" w:rsidRDefault="00F01773" w:rsidP="00F01773">
      <w:pPr>
        <w:pStyle w:val="paragraphsub"/>
      </w:pPr>
      <w:r w:rsidRPr="00233CFC">
        <w:tab/>
        <w:t>(ii)</w:t>
      </w:r>
      <w:r w:rsidRPr="00233CFC">
        <w:tab/>
        <w:t xml:space="preserve">if the first day of the income year to which the revised estimate relates occurs after the day identified in </w:t>
      </w:r>
      <w:r w:rsidR="00233CFC">
        <w:t>subparagraph (</w:t>
      </w:r>
      <w:r w:rsidRPr="00233CFC">
        <w:t>i)—from that first day.</w:t>
      </w:r>
    </w:p>
    <w:p w:rsidR="00F01773" w:rsidRPr="00233CFC" w:rsidRDefault="00F01773" w:rsidP="00F01773">
      <w:pPr>
        <w:pStyle w:val="SubsectionHead"/>
      </w:pPr>
      <w:r w:rsidRPr="00233CFC">
        <w:t>Section</w:t>
      </w:r>
      <w:r w:rsidR="00233CFC">
        <w:t> </w:t>
      </w:r>
      <w:r w:rsidRPr="00233CFC">
        <w:t>58, 59D, 60C, 60D, 60E and 62A variations prevail</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when a variation under this section takes place, a variation is in force under section</w:t>
      </w:r>
      <w:r w:rsidR="00233CFC">
        <w:t> </w:t>
      </w:r>
      <w:r w:rsidRPr="00233CFC">
        <w:t>58, 59D, 60C, 60D, 60E or 62A; and</w:t>
      </w:r>
    </w:p>
    <w:p w:rsidR="00F01773" w:rsidRPr="00233CFC" w:rsidRDefault="00F01773" w:rsidP="00F01773">
      <w:pPr>
        <w:pStyle w:val="paragraph"/>
      </w:pPr>
      <w:r w:rsidRPr="00233CFC">
        <w:tab/>
        <w:t>(b)</w:t>
      </w:r>
      <w:r w:rsidRPr="00233CFC">
        <w:tab/>
        <w:t>the variation under section</w:t>
      </w:r>
      <w:r w:rsidR="00233CFC">
        <w:t> </w:t>
      </w:r>
      <w:r w:rsidRPr="00233CFC">
        <w:t>58, 59D, 60C, 60D, 60E or 62A has effect for any period when the variation under this section would have effect;</w:t>
      </w:r>
    </w:p>
    <w:p w:rsidR="00F01773" w:rsidRPr="00233CFC" w:rsidRDefault="00F01773" w:rsidP="00F01773">
      <w:pPr>
        <w:pStyle w:val="subsection2"/>
      </w:pPr>
      <w:r w:rsidRPr="00233CFC">
        <w:t>the variation under section</w:t>
      </w:r>
      <w:r w:rsidR="00233CFC">
        <w:t> </w:t>
      </w:r>
      <w:r w:rsidRPr="00233CFC">
        <w:t>58, 59D, 60C, 60D, 60E or 62A prevails over the variation under this section.</w:t>
      </w:r>
    </w:p>
    <w:p w:rsidR="001F2815" w:rsidRPr="00233CFC" w:rsidRDefault="001F2815" w:rsidP="001F2815">
      <w:pPr>
        <w:pStyle w:val="ActHead5"/>
      </w:pPr>
      <w:bookmarkStart w:id="282" w:name="_Toc447692902"/>
      <w:r w:rsidRPr="00233CFC">
        <w:rPr>
          <w:rStyle w:val="CharSectno"/>
        </w:rPr>
        <w:t>65BA</w:t>
      </w:r>
      <w:r w:rsidRPr="00233CFC">
        <w:t xml:space="preserve">  Variation of determination of CCB % to reflect indexation of estimate of adjusted taxable income</w:t>
      </w:r>
      <w:bookmarkEnd w:id="282"/>
    </w:p>
    <w:p w:rsidR="001F2815" w:rsidRPr="00233CFC" w:rsidRDefault="001F2815" w:rsidP="001F2815">
      <w:pPr>
        <w:pStyle w:val="subsection"/>
      </w:pPr>
      <w:r w:rsidRPr="00233CFC">
        <w:tab/>
        <w:t>(1)</w:t>
      </w:r>
      <w:r w:rsidRPr="00233CFC">
        <w:tab/>
        <w:t>If:</w:t>
      </w:r>
    </w:p>
    <w:p w:rsidR="001F2815" w:rsidRPr="00233CFC" w:rsidRDefault="001F2815" w:rsidP="001F2815">
      <w:pPr>
        <w:pStyle w:val="paragraph"/>
      </w:pPr>
      <w:r w:rsidRPr="00233CFC">
        <w:tab/>
        <w:t>(a)</w:t>
      </w:r>
      <w:r w:rsidRPr="00233CFC">
        <w:tab/>
        <w:t>determinations of conditional eligibility under section</w:t>
      </w:r>
      <w:r w:rsidR="00233CFC">
        <w:t> </w:t>
      </w:r>
      <w:r w:rsidRPr="00233CFC">
        <w:t>50F and of CCB % under section</w:t>
      </w:r>
      <w:r w:rsidR="00233CFC">
        <w:t> </w:t>
      </w:r>
      <w:r w:rsidRPr="00233CFC">
        <w:t>50J are in force in respect of a claimant who is an individual and the effect of the former determination is that the individual is conditionally eligible for child care benefit by fee reduction; and</w:t>
      </w:r>
    </w:p>
    <w:p w:rsidR="001F2815" w:rsidRPr="00233CFC" w:rsidRDefault="001F2815" w:rsidP="001F2815">
      <w:pPr>
        <w:pStyle w:val="paragraph"/>
      </w:pPr>
      <w:r w:rsidRPr="00233CFC">
        <w:tab/>
        <w:t>(b)</w:t>
      </w:r>
      <w:r w:rsidRPr="00233CFC">
        <w:tab/>
        <w:t>the Secretary gives the claimant a notice under subsection</w:t>
      </w:r>
      <w:r w:rsidR="00233CFC">
        <w:t> </w:t>
      </w:r>
      <w:r w:rsidRPr="00233CFC">
        <w:t>55AA(2); and</w:t>
      </w:r>
    </w:p>
    <w:p w:rsidR="001F2815" w:rsidRPr="00233CFC" w:rsidRDefault="001F2815" w:rsidP="001F2815">
      <w:pPr>
        <w:pStyle w:val="paragraph"/>
      </w:pPr>
      <w:r w:rsidRPr="00233CFC">
        <w:tab/>
        <w:t>(c)</w:t>
      </w:r>
      <w:r w:rsidRPr="00233CFC">
        <w:tab/>
        <w:t>the claimant does not, before the start day specified in the notice, give the Secretary an estimate of the claimant’s adjusted taxable income that the Secretary considers to be reasonable; and</w:t>
      </w:r>
    </w:p>
    <w:p w:rsidR="001F2815" w:rsidRPr="00233CFC" w:rsidRDefault="001F2815" w:rsidP="001F2815">
      <w:pPr>
        <w:pStyle w:val="paragraph"/>
      </w:pPr>
      <w:r w:rsidRPr="00233CFC">
        <w:tab/>
        <w:t>(d)</w:t>
      </w:r>
      <w:r w:rsidRPr="00233CFC">
        <w:tab/>
        <w:t>if the claimant’s CCB % were calculated using the indexed estimate stated in the notice—a new CCB % would be required;</w:t>
      </w:r>
    </w:p>
    <w:p w:rsidR="001F2815" w:rsidRPr="00233CFC" w:rsidRDefault="001F2815" w:rsidP="001F2815">
      <w:pPr>
        <w:pStyle w:val="subsection2"/>
      </w:pPr>
      <w:r w:rsidRPr="00233CFC">
        <w:t>the Secretary must vary the determination of CCB % so that it is determined on the basis of the indexed estimate stated in the notice.</w:t>
      </w:r>
    </w:p>
    <w:p w:rsidR="001F2815" w:rsidRPr="00233CFC" w:rsidRDefault="001F2815" w:rsidP="001F2815">
      <w:pPr>
        <w:pStyle w:val="notetext"/>
      </w:pPr>
      <w:r w:rsidRPr="00233CFC">
        <w:t>Note:</w:t>
      </w:r>
      <w:r w:rsidRPr="00233CFC">
        <w:tab/>
        <w:t>Section</w:t>
      </w:r>
      <w:r w:rsidR="00233CFC">
        <w:t> </w:t>
      </w:r>
      <w:r w:rsidRPr="00233CFC">
        <w:t>55AC affects the meaning of this provision for members of couples.</w:t>
      </w:r>
    </w:p>
    <w:p w:rsidR="001F2815" w:rsidRPr="00233CFC" w:rsidRDefault="001F2815" w:rsidP="001F2815">
      <w:pPr>
        <w:pStyle w:val="subsection"/>
      </w:pPr>
      <w:r w:rsidRPr="00233CFC">
        <w:tab/>
        <w:t>(2)</w:t>
      </w:r>
      <w:r w:rsidRPr="00233CFC">
        <w:tab/>
        <w:t>The variation has effect:</w:t>
      </w:r>
    </w:p>
    <w:p w:rsidR="001F2815" w:rsidRPr="00233CFC" w:rsidRDefault="001F2815" w:rsidP="001F2815">
      <w:pPr>
        <w:pStyle w:val="paragraph"/>
      </w:pPr>
      <w:r w:rsidRPr="00233CFC">
        <w:tab/>
        <w:t>(a)</w:t>
      </w:r>
      <w:r w:rsidRPr="00233CFC">
        <w:tab/>
        <w:t>from the start day specified in the notice; or</w:t>
      </w:r>
    </w:p>
    <w:p w:rsidR="001F2815" w:rsidRPr="00233CFC" w:rsidRDefault="001F2815" w:rsidP="001F2815">
      <w:pPr>
        <w:pStyle w:val="paragraph"/>
      </w:pPr>
      <w:r w:rsidRPr="00233CFC">
        <w:tab/>
        <w:t>(b)</w:t>
      </w:r>
      <w:r w:rsidRPr="00233CFC">
        <w:tab/>
        <w:t>if the variation is made after that start day—from the Monday after the variation is made.</w:t>
      </w:r>
    </w:p>
    <w:p w:rsidR="001F2815" w:rsidRPr="00233CFC" w:rsidRDefault="001F2815" w:rsidP="001F2815">
      <w:pPr>
        <w:pStyle w:val="ActHead5"/>
      </w:pPr>
      <w:bookmarkStart w:id="283" w:name="_Toc447692903"/>
      <w:r w:rsidRPr="00233CFC">
        <w:rPr>
          <w:rStyle w:val="CharSectno"/>
        </w:rPr>
        <w:t>65BB</w:t>
      </w:r>
      <w:r w:rsidRPr="00233CFC">
        <w:t xml:space="preserve">  Variation of determination of CCB % to reflect indexation of adjusted taxable income</w:t>
      </w:r>
      <w:bookmarkEnd w:id="283"/>
    </w:p>
    <w:p w:rsidR="001F2815" w:rsidRPr="00233CFC" w:rsidRDefault="001F2815" w:rsidP="001F2815">
      <w:pPr>
        <w:pStyle w:val="subsection"/>
      </w:pPr>
      <w:r w:rsidRPr="00233CFC">
        <w:tab/>
        <w:t>(1)</w:t>
      </w:r>
      <w:r w:rsidRPr="00233CFC">
        <w:tab/>
        <w:t>If:</w:t>
      </w:r>
    </w:p>
    <w:p w:rsidR="001F2815" w:rsidRPr="00233CFC" w:rsidRDefault="001F2815" w:rsidP="001F2815">
      <w:pPr>
        <w:pStyle w:val="paragraph"/>
      </w:pPr>
      <w:r w:rsidRPr="00233CFC">
        <w:tab/>
        <w:t>(a)</w:t>
      </w:r>
      <w:r w:rsidRPr="00233CFC">
        <w:tab/>
        <w:t>determinations of conditional eligibility under section</w:t>
      </w:r>
      <w:r w:rsidR="00233CFC">
        <w:t> </w:t>
      </w:r>
      <w:r w:rsidRPr="00233CFC">
        <w:t>50F and of CCB % under section</w:t>
      </w:r>
      <w:r w:rsidR="00233CFC">
        <w:t> </w:t>
      </w:r>
      <w:r w:rsidRPr="00233CFC">
        <w:t>50J are in force in respect of a claimant who is an individual and the effect of the former determination is that the individual is conditionally eligible for child care benefit by fee reduction; and</w:t>
      </w:r>
    </w:p>
    <w:p w:rsidR="001F2815" w:rsidRPr="00233CFC" w:rsidRDefault="001F2815" w:rsidP="001F2815">
      <w:pPr>
        <w:pStyle w:val="paragraph"/>
      </w:pPr>
      <w:r w:rsidRPr="00233CFC">
        <w:tab/>
        <w:t>(b)</w:t>
      </w:r>
      <w:r w:rsidRPr="00233CFC">
        <w:tab/>
        <w:t>the Secretary gives the claimant a notice under subsection</w:t>
      </w:r>
      <w:r w:rsidR="00233CFC">
        <w:t> </w:t>
      </w:r>
      <w:r w:rsidRPr="00233CFC">
        <w:t>55AB(2); and</w:t>
      </w:r>
    </w:p>
    <w:p w:rsidR="001F2815" w:rsidRPr="00233CFC" w:rsidRDefault="001F2815" w:rsidP="001F2815">
      <w:pPr>
        <w:pStyle w:val="paragraph"/>
      </w:pPr>
      <w:r w:rsidRPr="00233CFC">
        <w:tab/>
        <w:t>(c)</w:t>
      </w:r>
      <w:r w:rsidRPr="00233CFC">
        <w:tab/>
        <w:t>the claimant does not, before the start day specified in the notice, give the Secretary an estimate of the claimant’s adjusted taxable income that the Secretary considers to be reasonable; and</w:t>
      </w:r>
    </w:p>
    <w:p w:rsidR="001F2815" w:rsidRPr="00233CFC" w:rsidRDefault="001F2815" w:rsidP="001F2815">
      <w:pPr>
        <w:pStyle w:val="paragraph"/>
      </w:pPr>
      <w:r w:rsidRPr="00233CFC">
        <w:tab/>
        <w:t>(d)</w:t>
      </w:r>
      <w:r w:rsidRPr="00233CFC">
        <w:tab/>
        <w:t>if the claimant’s CCB % were calculated using the indexed actual income stated in the notice—a new CCB % would be required;</w:t>
      </w:r>
    </w:p>
    <w:p w:rsidR="001F2815" w:rsidRPr="00233CFC" w:rsidRDefault="001F2815" w:rsidP="001F2815">
      <w:pPr>
        <w:pStyle w:val="subsection2"/>
      </w:pPr>
      <w:r w:rsidRPr="00233CFC">
        <w:t>the Secretary must vary the determination of CCB % so that it is determined on the basis of the indexed actual income stated in the notice.</w:t>
      </w:r>
    </w:p>
    <w:p w:rsidR="001F2815" w:rsidRPr="00233CFC" w:rsidRDefault="001F2815" w:rsidP="001F2815">
      <w:pPr>
        <w:pStyle w:val="notetext"/>
      </w:pPr>
      <w:r w:rsidRPr="00233CFC">
        <w:t>Note:</w:t>
      </w:r>
      <w:r w:rsidRPr="00233CFC">
        <w:tab/>
        <w:t>Section</w:t>
      </w:r>
      <w:r w:rsidR="00233CFC">
        <w:t> </w:t>
      </w:r>
      <w:r w:rsidRPr="00233CFC">
        <w:t>55AC affects the meaning of this provision for members of couples.</w:t>
      </w:r>
    </w:p>
    <w:p w:rsidR="001F2815" w:rsidRPr="00233CFC" w:rsidRDefault="001F2815" w:rsidP="001F2815">
      <w:pPr>
        <w:pStyle w:val="subsection"/>
      </w:pPr>
      <w:r w:rsidRPr="00233CFC">
        <w:tab/>
        <w:t>(2)</w:t>
      </w:r>
      <w:r w:rsidRPr="00233CFC">
        <w:tab/>
        <w:t>The variation has effect:</w:t>
      </w:r>
    </w:p>
    <w:p w:rsidR="001F2815" w:rsidRPr="00233CFC" w:rsidRDefault="001F2815" w:rsidP="001F2815">
      <w:pPr>
        <w:pStyle w:val="paragraph"/>
      </w:pPr>
      <w:r w:rsidRPr="00233CFC">
        <w:tab/>
        <w:t>(a)</w:t>
      </w:r>
      <w:r w:rsidRPr="00233CFC">
        <w:tab/>
        <w:t>from the start day specified in the notice; or</w:t>
      </w:r>
    </w:p>
    <w:p w:rsidR="001F2815" w:rsidRPr="00233CFC" w:rsidRDefault="001F2815" w:rsidP="001F2815">
      <w:pPr>
        <w:pStyle w:val="paragraph"/>
      </w:pPr>
      <w:r w:rsidRPr="00233CFC">
        <w:tab/>
        <w:t>(b)</w:t>
      </w:r>
      <w:r w:rsidRPr="00233CFC">
        <w:tab/>
        <w:t>if the variation is made after that start day—from the Monday after the variation is made.</w:t>
      </w:r>
    </w:p>
    <w:p w:rsidR="00F01773" w:rsidRPr="00233CFC" w:rsidRDefault="00F01773" w:rsidP="00F01773">
      <w:pPr>
        <w:pStyle w:val="ActHead5"/>
      </w:pPr>
      <w:bookmarkStart w:id="284" w:name="_Toc447692904"/>
      <w:r w:rsidRPr="00233CFC">
        <w:rPr>
          <w:rStyle w:val="CharSectno"/>
        </w:rPr>
        <w:t>65C</w:t>
      </w:r>
      <w:r w:rsidRPr="00233CFC">
        <w:t xml:space="preserve">  Variation of determination of schooling % to reflect changes in schooling %</w:t>
      </w:r>
      <w:bookmarkEnd w:id="284"/>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of schooling % under section</w:t>
      </w:r>
      <w:r w:rsidR="00233CFC">
        <w:t> </w:t>
      </w:r>
      <w:r w:rsidRPr="00233CFC">
        <w:t>50K are made in respect of a claimant who is an individual;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after the determinations are made, an event occurs;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 xml:space="preserve">the determination of conditional eligibility has, </w:t>
      </w:r>
      <w:r w:rsidRPr="00233CFC">
        <w:t>at some time after the occurrence,</w:t>
      </w:r>
      <w:r w:rsidRPr="00233CFC">
        <w:rPr>
          <w:snapToGrid w:val="0"/>
          <w:lang w:eastAsia="en-US"/>
        </w:rPr>
        <w:t xml:space="preserve"> </w:t>
      </w:r>
      <w:r w:rsidRPr="00233CFC">
        <w:t>the effect that the claimant is conditionally eligible</w:t>
      </w:r>
      <w:r w:rsidRPr="00233CFC">
        <w:rPr>
          <w:snapToGrid w:val="0"/>
          <w:lang w:eastAsia="en-US"/>
        </w:rPr>
        <w:t>; and</w:t>
      </w:r>
    </w:p>
    <w:p w:rsidR="00F01773" w:rsidRPr="00233CFC" w:rsidRDefault="00F01773" w:rsidP="00F01773">
      <w:pPr>
        <w:pStyle w:val="paragraph"/>
        <w:rPr>
          <w:snapToGrid w:val="0"/>
          <w:lang w:eastAsia="en-US"/>
        </w:rPr>
      </w:pPr>
      <w:r w:rsidRPr="00233CFC">
        <w:rPr>
          <w:snapToGrid w:val="0"/>
          <w:lang w:eastAsia="en-US"/>
        </w:rPr>
        <w:tab/>
        <w:t>(d)</w:t>
      </w:r>
      <w:r w:rsidRPr="00233CFC">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233CFC" w:rsidRDefault="00F01773" w:rsidP="00F01773">
      <w:pPr>
        <w:pStyle w:val="subsection2"/>
        <w:rPr>
          <w:snapToGrid w:val="0"/>
          <w:lang w:eastAsia="en-US"/>
        </w:rPr>
      </w:pPr>
      <w:r w:rsidRPr="00233CFC">
        <w:rPr>
          <w:snapToGrid w:val="0"/>
          <w:lang w:eastAsia="en-US"/>
        </w:rPr>
        <w:t xml:space="preserve">the Secretary must, subject to </w:t>
      </w:r>
      <w:r w:rsidR="00233CFC">
        <w:rPr>
          <w:snapToGrid w:val="0"/>
          <w:lang w:eastAsia="en-US"/>
        </w:rPr>
        <w:t>subsection (</w:t>
      </w:r>
      <w:r w:rsidRPr="00233CFC">
        <w:rPr>
          <w:snapToGrid w:val="0"/>
          <w:lang w:eastAsia="en-US"/>
        </w:rPr>
        <w:t>2), vary the determination of schooling % with effect from the date of the occurrence.</w:t>
      </w:r>
    </w:p>
    <w:p w:rsidR="00F01773" w:rsidRPr="00233CFC" w:rsidRDefault="00F01773" w:rsidP="00F01773">
      <w:pPr>
        <w:pStyle w:val="SubsectionHead"/>
        <w:rPr>
          <w:snapToGrid w:val="0"/>
          <w:lang w:eastAsia="en-US"/>
        </w:rPr>
      </w:pPr>
      <w:r w:rsidRPr="00233CFC">
        <w:rPr>
          <w:snapToGrid w:val="0"/>
          <w:lang w:eastAsia="en-US"/>
        </w:rPr>
        <w:t>Beneficial variations only to have limited effect</w:t>
      </w:r>
    </w:p>
    <w:p w:rsidR="00F01773" w:rsidRPr="00233CFC" w:rsidRDefault="00F01773" w:rsidP="00F01773">
      <w:pPr>
        <w:pStyle w:val="subsection"/>
        <w:keepNext/>
        <w:rPr>
          <w:snapToGrid w:val="0"/>
          <w:lang w:eastAsia="en-US"/>
        </w:rPr>
      </w:pPr>
      <w:r w:rsidRPr="00233CFC">
        <w:rPr>
          <w:snapToGrid w:val="0"/>
          <w:lang w:eastAsia="en-US"/>
        </w:rPr>
        <w:tab/>
        <w:t>(2)</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the Secretary does not become aware of the event until after the end of the income year (the </w:t>
      </w:r>
      <w:r w:rsidRPr="00233CFC">
        <w:rPr>
          <w:b/>
          <w:i/>
          <w:snapToGrid w:val="0"/>
          <w:lang w:eastAsia="en-US"/>
        </w:rPr>
        <w:t>second income year</w:t>
      </w:r>
      <w:r w:rsidRPr="00233CFC">
        <w:rPr>
          <w:snapToGrid w:val="0"/>
          <w:lang w:eastAsia="en-US"/>
        </w:rPr>
        <w:t>) following the one in which the event occurred;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claimant did not notify the Secretary of the event before the end of the second income year;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 xml:space="preserve">apart from this subsection, the Secretary would be required by </w:t>
      </w:r>
      <w:r w:rsidR="00233CFC">
        <w:rPr>
          <w:snapToGrid w:val="0"/>
          <w:lang w:eastAsia="en-US"/>
        </w:rPr>
        <w:t>subsection (</w:t>
      </w:r>
      <w:r w:rsidRPr="00233CFC">
        <w:rPr>
          <w:snapToGrid w:val="0"/>
          <w:lang w:eastAsia="en-US"/>
        </w:rPr>
        <w:t>1) to vary the determination so as to increase the claimant’s schooling % under the determination;</w:t>
      </w:r>
    </w:p>
    <w:p w:rsidR="00F01773" w:rsidRPr="00233CFC" w:rsidRDefault="00F01773" w:rsidP="00F01773">
      <w:pPr>
        <w:pStyle w:val="subsection2"/>
        <w:rPr>
          <w:snapToGrid w:val="0"/>
          <w:lang w:eastAsia="en-US"/>
        </w:rPr>
      </w:pPr>
      <w:r w:rsidRPr="00233CFC">
        <w:rPr>
          <w:snapToGrid w:val="0"/>
          <w:lang w:eastAsia="en-US"/>
        </w:rPr>
        <w:t>the Secretary must vary the determination so that it has that effect only from the beginning of the income year that precedes the one in which the Secretary becomes aware of the event.</w:t>
      </w:r>
    </w:p>
    <w:p w:rsidR="00F01773" w:rsidRPr="00233CFC" w:rsidRDefault="00F01773" w:rsidP="001C6E6F">
      <w:pPr>
        <w:pStyle w:val="SubsectionHead"/>
      </w:pPr>
      <w:r w:rsidRPr="00233CFC">
        <w:t>Section</w:t>
      </w:r>
      <w:r w:rsidR="00233CFC">
        <w:t> </w:t>
      </w:r>
      <w:r w:rsidRPr="00233CFC">
        <w:t>59C and 62B variations prevail</w:t>
      </w:r>
    </w:p>
    <w:p w:rsidR="00F01773" w:rsidRPr="00233CFC" w:rsidRDefault="00F01773" w:rsidP="001C6E6F">
      <w:pPr>
        <w:pStyle w:val="subsection"/>
        <w:keepNext/>
      </w:pPr>
      <w:r w:rsidRPr="00233CFC">
        <w:tab/>
        <w:t>(3)</w:t>
      </w:r>
      <w:r w:rsidRPr="00233CFC">
        <w:tab/>
        <w:t>If:</w:t>
      </w:r>
    </w:p>
    <w:p w:rsidR="00F01773" w:rsidRPr="00233CFC" w:rsidRDefault="00F01773" w:rsidP="00F01773">
      <w:pPr>
        <w:pStyle w:val="paragraph"/>
      </w:pPr>
      <w:r w:rsidRPr="00233CFC">
        <w:tab/>
        <w:t>(a)</w:t>
      </w:r>
      <w:r w:rsidRPr="00233CFC">
        <w:tab/>
        <w:t>when a variation under this section takes place, a variation is in force under section</w:t>
      </w:r>
      <w:r w:rsidR="00233CFC">
        <w:t> </w:t>
      </w:r>
      <w:r w:rsidRPr="00233CFC">
        <w:t>59C or 62B; and</w:t>
      </w:r>
    </w:p>
    <w:p w:rsidR="00F01773" w:rsidRPr="00233CFC" w:rsidRDefault="00F01773" w:rsidP="00F01773">
      <w:pPr>
        <w:pStyle w:val="paragraph"/>
      </w:pPr>
      <w:r w:rsidRPr="00233CFC">
        <w:tab/>
        <w:t>(b)</w:t>
      </w:r>
      <w:r w:rsidRPr="00233CFC">
        <w:tab/>
        <w:t>the variation under section</w:t>
      </w:r>
      <w:r w:rsidR="00233CFC">
        <w:t> </w:t>
      </w:r>
      <w:r w:rsidRPr="00233CFC">
        <w:t>59C or 62B has effect for any period when the variation under this section would have effect;</w:t>
      </w:r>
    </w:p>
    <w:p w:rsidR="00F01773" w:rsidRPr="00233CFC" w:rsidRDefault="00F01773" w:rsidP="00F01773">
      <w:pPr>
        <w:pStyle w:val="subsection2"/>
      </w:pPr>
      <w:r w:rsidRPr="00233CFC">
        <w:t>the variation under section</w:t>
      </w:r>
      <w:r w:rsidR="00233CFC">
        <w:t> </w:t>
      </w:r>
      <w:r w:rsidRPr="00233CFC">
        <w:t>59C or 62B prevails over the variation under this section.</w:t>
      </w:r>
    </w:p>
    <w:p w:rsidR="00F01773" w:rsidRPr="00233CFC" w:rsidRDefault="00F01773" w:rsidP="00F01773">
      <w:pPr>
        <w:pStyle w:val="ActHead5"/>
      </w:pPr>
      <w:bookmarkStart w:id="285" w:name="_Toc447692905"/>
      <w:r w:rsidRPr="00233CFC">
        <w:rPr>
          <w:rStyle w:val="CharSectno"/>
        </w:rPr>
        <w:t>65D</w:t>
      </w:r>
      <w:r w:rsidRPr="00233CFC">
        <w:t xml:space="preserve">  Variation of determination of a weekly limit of hours to reflect changes in weekly limit of hours</w:t>
      </w:r>
      <w:bookmarkEnd w:id="285"/>
      <w:r w:rsidRPr="00233CFC">
        <w:t xml:space="preserve"> </w:t>
      </w:r>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determinations of conditional eligibility under section</w:t>
      </w:r>
      <w:r w:rsidR="00233CFC">
        <w:t> </w:t>
      </w:r>
      <w:r w:rsidRPr="00233CFC">
        <w:t>50F and of a weekly limit of hours under section</w:t>
      </w:r>
      <w:r w:rsidR="00233CFC">
        <w:t> </w:t>
      </w:r>
      <w:r w:rsidRPr="00233CFC">
        <w:t>50H are made in respect of a claimant who is an individual;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after the determination is made, an event occurs;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 xml:space="preserve">the determination of conditional eligibility has, </w:t>
      </w:r>
      <w:r w:rsidRPr="00233CFC">
        <w:t>at some time after the event,</w:t>
      </w:r>
      <w:r w:rsidRPr="00233CFC">
        <w:rPr>
          <w:snapToGrid w:val="0"/>
          <w:lang w:eastAsia="en-US"/>
        </w:rPr>
        <w:t xml:space="preserve"> </w:t>
      </w:r>
      <w:r w:rsidRPr="00233CFC">
        <w:t>the effect that the claimant is conditionally eligible</w:t>
      </w:r>
      <w:r w:rsidRPr="00233CFC">
        <w:rPr>
          <w:snapToGrid w:val="0"/>
          <w:lang w:eastAsia="en-US"/>
        </w:rPr>
        <w:t>; and</w:t>
      </w:r>
    </w:p>
    <w:p w:rsidR="00F01773" w:rsidRPr="00233CFC" w:rsidRDefault="00F01773" w:rsidP="00F01773">
      <w:pPr>
        <w:pStyle w:val="paragraph"/>
        <w:rPr>
          <w:snapToGrid w:val="0"/>
          <w:lang w:eastAsia="en-US"/>
        </w:rPr>
      </w:pPr>
      <w:r w:rsidRPr="00233CFC">
        <w:rPr>
          <w:snapToGrid w:val="0"/>
          <w:lang w:eastAsia="en-US"/>
        </w:rPr>
        <w:tab/>
        <w:t>(d)</w:t>
      </w:r>
      <w:r w:rsidRPr="00233CFC">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233CFC" w:rsidRDefault="00F01773" w:rsidP="00F01773">
      <w:pPr>
        <w:pStyle w:val="subsection2"/>
        <w:rPr>
          <w:snapToGrid w:val="0"/>
          <w:lang w:eastAsia="en-US"/>
        </w:rPr>
      </w:pPr>
      <w:r w:rsidRPr="00233CFC">
        <w:rPr>
          <w:snapToGrid w:val="0"/>
          <w:lang w:eastAsia="en-US"/>
        </w:rPr>
        <w:t xml:space="preserve">the Secretary must, subject to </w:t>
      </w:r>
      <w:r w:rsidR="00233CFC">
        <w:rPr>
          <w:snapToGrid w:val="0"/>
          <w:lang w:eastAsia="en-US"/>
        </w:rPr>
        <w:t>subsection (</w:t>
      </w:r>
      <w:r w:rsidRPr="00233CFC">
        <w:rPr>
          <w:snapToGrid w:val="0"/>
          <w:lang w:eastAsia="en-US"/>
        </w:rPr>
        <w:t>3), vary the determination of a weekly limit of hours so as to determine the weekly limit of hours with the effect from the day of the occurrence.</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 xml:space="preserve">For the purpose of </w:t>
      </w:r>
      <w:r w:rsidR="00233CFC">
        <w:rPr>
          <w:snapToGrid w:val="0"/>
          <w:lang w:eastAsia="en-US"/>
        </w:rPr>
        <w:t>subsection (</w:t>
      </w:r>
      <w:r w:rsidRPr="00233CFC">
        <w:rPr>
          <w:snapToGrid w:val="0"/>
          <w:lang w:eastAsia="en-US"/>
        </w:rPr>
        <w:t>1), the occurrence includes the expiration of a period of time if the expiration is relevant to the operation of this Act.</w:t>
      </w:r>
    </w:p>
    <w:p w:rsidR="00F01773" w:rsidRPr="00233CFC" w:rsidRDefault="00F01773" w:rsidP="00F01773">
      <w:pPr>
        <w:pStyle w:val="SubsectionHead"/>
        <w:rPr>
          <w:snapToGrid w:val="0"/>
          <w:lang w:eastAsia="en-US"/>
        </w:rPr>
      </w:pPr>
      <w:r w:rsidRPr="00233CFC">
        <w:rPr>
          <w:snapToGrid w:val="0"/>
          <w:lang w:eastAsia="en-US"/>
        </w:rPr>
        <w:t>Beneficial variations only to have limited effect</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the Secretary does not become aware of the occurrence in the claimant’s circumstances until after the end of the income year (the </w:t>
      </w:r>
      <w:r w:rsidRPr="00233CFC">
        <w:rPr>
          <w:b/>
          <w:i/>
          <w:snapToGrid w:val="0"/>
          <w:lang w:eastAsia="en-US"/>
        </w:rPr>
        <w:t>second income year</w:t>
      </w:r>
      <w:r w:rsidRPr="00233CFC">
        <w:rPr>
          <w:snapToGrid w:val="0"/>
          <w:lang w:eastAsia="en-US"/>
        </w:rPr>
        <w:t>) following the one in which the event occurred;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claimant did not notify the Secretary of the event before the end of the second income year;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 xml:space="preserve">apart from this subsection, the Secretary would be required by </w:t>
      </w:r>
      <w:r w:rsidR="00233CFC">
        <w:rPr>
          <w:snapToGrid w:val="0"/>
          <w:lang w:eastAsia="en-US"/>
        </w:rPr>
        <w:t>subsection (</w:t>
      </w:r>
      <w:r w:rsidRPr="00233CFC">
        <w:rPr>
          <w:snapToGrid w:val="0"/>
          <w:lang w:eastAsia="en-US"/>
        </w:rPr>
        <w:t>1) to vary the determination so as to increase the claimant’s weekly limit of hours under the determination;</w:t>
      </w:r>
    </w:p>
    <w:p w:rsidR="00F01773" w:rsidRPr="00233CFC" w:rsidRDefault="00F01773" w:rsidP="00F01773">
      <w:pPr>
        <w:pStyle w:val="subsection2"/>
        <w:rPr>
          <w:snapToGrid w:val="0"/>
          <w:lang w:eastAsia="en-US"/>
        </w:rPr>
      </w:pPr>
      <w:r w:rsidRPr="00233CFC">
        <w:rPr>
          <w:snapToGrid w:val="0"/>
          <w:lang w:eastAsia="en-US"/>
        </w:rPr>
        <w:t>the Secretary must vary the determination so that it has that effect only from the beginning of the income year that precedes the one in which the Secretary becomes aware of the event.</w:t>
      </w:r>
    </w:p>
    <w:p w:rsidR="00F01773" w:rsidRPr="00233CFC" w:rsidRDefault="008C3A7F" w:rsidP="00F01773">
      <w:pPr>
        <w:pStyle w:val="SubsectionHead"/>
      </w:pPr>
      <w:r w:rsidRPr="00233CFC">
        <w:t>Variations under subsection</w:t>
      </w:r>
      <w:r w:rsidR="00233CFC">
        <w:t> </w:t>
      </w:r>
      <w:r w:rsidRPr="00233CFC">
        <w:t>59(2), section</w:t>
      </w:r>
      <w:r w:rsidR="00233CFC">
        <w:t> </w:t>
      </w:r>
      <w:r w:rsidRPr="00233CFC">
        <w:t>59F and section</w:t>
      </w:r>
      <w:r w:rsidR="00233CFC">
        <w:t> </w:t>
      </w:r>
      <w:r w:rsidRPr="00233CFC">
        <w:t>62C</w:t>
      </w:r>
      <w:r w:rsidR="00F01773" w:rsidRPr="00233CFC">
        <w:t xml:space="preserve"> prevail</w:t>
      </w:r>
    </w:p>
    <w:p w:rsidR="00F01773" w:rsidRPr="00233CFC" w:rsidRDefault="00F01773" w:rsidP="00F01773">
      <w:pPr>
        <w:pStyle w:val="subsection"/>
      </w:pPr>
      <w:r w:rsidRPr="00233CFC">
        <w:tab/>
        <w:t>(4)</w:t>
      </w:r>
      <w:r w:rsidRPr="00233CFC">
        <w:tab/>
        <w:t>If:</w:t>
      </w:r>
    </w:p>
    <w:p w:rsidR="00F01773" w:rsidRPr="00233CFC" w:rsidRDefault="00F01773" w:rsidP="00F01773">
      <w:pPr>
        <w:pStyle w:val="paragraph"/>
      </w:pPr>
      <w:r w:rsidRPr="00233CFC">
        <w:tab/>
        <w:t>(a)</w:t>
      </w:r>
      <w:r w:rsidRPr="00233CFC">
        <w:tab/>
        <w:t>when a variation under this section takes place, a variation is in force</w:t>
      </w:r>
      <w:r w:rsidR="004D3656" w:rsidRPr="00233CFC">
        <w:t xml:space="preserve"> under subsection</w:t>
      </w:r>
      <w:r w:rsidR="00233CFC">
        <w:t> </w:t>
      </w:r>
      <w:r w:rsidR="004D3656" w:rsidRPr="00233CFC">
        <w:t>59(2) or</w:t>
      </w:r>
      <w:r w:rsidRPr="00233CFC">
        <w:t xml:space="preserve"> under section</w:t>
      </w:r>
      <w:r w:rsidR="00233CFC">
        <w:t> </w:t>
      </w:r>
      <w:r w:rsidRPr="00233CFC">
        <w:t>59F or 62C; and</w:t>
      </w:r>
    </w:p>
    <w:p w:rsidR="00F01773" w:rsidRPr="00233CFC" w:rsidRDefault="00F01773" w:rsidP="00F01773">
      <w:pPr>
        <w:pStyle w:val="paragraph"/>
      </w:pPr>
      <w:r w:rsidRPr="00233CFC">
        <w:tab/>
        <w:t>(b)</w:t>
      </w:r>
      <w:r w:rsidRPr="00233CFC">
        <w:tab/>
        <w:t>the variation</w:t>
      </w:r>
      <w:r w:rsidR="00253FB9" w:rsidRPr="00233CFC">
        <w:t xml:space="preserve"> under subsection</w:t>
      </w:r>
      <w:r w:rsidR="00233CFC">
        <w:t> </w:t>
      </w:r>
      <w:r w:rsidR="00253FB9" w:rsidRPr="00233CFC">
        <w:t>59(2) or</w:t>
      </w:r>
      <w:r w:rsidRPr="00233CFC">
        <w:t xml:space="preserve"> under section</w:t>
      </w:r>
      <w:r w:rsidR="00233CFC">
        <w:t> </w:t>
      </w:r>
      <w:r w:rsidRPr="00233CFC">
        <w:t>59F or 62C has effect for any period when the variation under this section would have effect;</w:t>
      </w:r>
    </w:p>
    <w:p w:rsidR="00F01773" w:rsidRPr="00233CFC" w:rsidRDefault="00F01773" w:rsidP="00F01773">
      <w:pPr>
        <w:pStyle w:val="subsection2"/>
      </w:pPr>
      <w:r w:rsidRPr="00233CFC">
        <w:t>the variation</w:t>
      </w:r>
      <w:r w:rsidR="00040A8C" w:rsidRPr="00233CFC">
        <w:t xml:space="preserve"> under subsection</w:t>
      </w:r>
      <w:r w:rsidR="00233CFC">
        <w:t> </w:t>
      </w:r>
      <w:r w:rsidR="00040A8C" w:rsidRPr="00233CFC">
        <w:t>59(2) or</w:t>
      </w:r>
      <w:r w:rsidRPr="00233CFC">
        <w:t xml:space="preserve"> under section</w:t>
      </w:r>
      <w:r w:rsidR="00233CFC">
        <w:t> </w:t>
      </w:r>
      <w:r w:rsidRPr="00233CFC">
        <w:t>59F or 62C prevails over the variation under this section.</w:t>
      </w:r>
    </w:p>
    <w:p w:rsidR="00F01773" w:rsidRPr="00233CFC" w:rsidRDefault="00F01773" w:rsidP="00F01773">
      <w:pPr>
        <w:pStyle w:val="ActHead5"/>
      </w:pPr>
      <w:bookmarkStart w:id="286" w:name="_Toc447692906"/>
      <w:r w:rsidRPr="00233CFC">
        <w:rPr>
          <w:rStyle w:val="CharSectno"/>
        </w:rPr>
        <w:t>65DA</w:t>
      </w:r>
      <w:r w:rsidRPr="00233CFC">
        <w:t xml:space="preserve">  Variation of determination of eligibility for special grandparent rate</w:t>
      </w:r>
      <w:bookmarkEnd w:id="286"/>
    </w:p>
    <w:p w:rsidR="00F01773" w:rsidRPr="00233CFC" w:rsidRDefault="00F01773" w:rsidP="00F01773">
      <w:pPr>
        <w:pStyle w:val="SubsectionHead"/>
      </w:pPr>
      <w:r w:rsidRPr="00233CFC">
        <w:t>Variation with effect that individual is not eligible for special grandparent rate</w:t>
      </w:r>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determination of conditional eligibility under section</w:t>
      </w:r>
      <w:r w:rsidR="00233CFC">
        <w:t> </w:t>
      </w:r>
      <w:r w:rsidRPr="00233CFC">
        <w:t>50F is made in respect of a claimant who is an individual and in respect of a child; and</w:t>
      </w:r>
    </w:p>
    <w:p w:rsidR="00F01773" w:rsidRPr="00233CFC" w:rsidRDefault="00F01773" w:rsidP="00F01773">
      <w:pPr>
        <w:pStyle w:val="paragraph"/>
      </w:pPr>
      <w:r w:rsidRPr="00233CFC">
        <w:tab/>
        <w:t>(b)</w:t>
      </w:r>
      <w:r w:rsidRPr="00233CFC">
        <w:tab/>
        <w:t>a determination is in force under subsection</w:t>
      </w:r>
      <w:r w:rsidR="00233CFC">
        <w:t> </w:t>
      </w:r>
      <w:r w:rsidRPr="00233CFC">
        <w:t>50T(1) with the effect that the claimant is eligible for the special grandparent rate for the child; and</w:t>
      </w:r>
    </w:p>
    <w:p w:rsidR="00F01773" w:rsidRPr="00233CFC" w:rsidRDefault="00F01773" w:rsidP="00F01773">
      <w:pPr>
        <w:pStyle w:val="paragraph"/>
      </w:pPr>
      <w:r w:rsidRPr="00233CFC">
        <w:tab/>
        <w:t>(c)</w:t>
      </w:r>
      <w:r w:rsidRPr="00233CFC">
        <w:tab/>
        <w:t>after the determinations are made, an event occurs; and</w:t>
      </w:r>
    </w:p>
    <w:p w:rsidR="00F01773" w:rsidRPr="00233CFC" w:rsidRDefault="00F01773" w:rsidP="00F01773">
      <w:pPr>
        <w:pStyle w:val="paragraph"/>
      </w:pPr>
      <w:r w:rsidRPr="00233CFC">
        <w:tab/>
        <w:t>(d)</w:t>
      </w:r>
      <w:r w:rsidRPr="00233CFC">
        <w:tab/>
        <w:t>the determination of conditional eligibility has, at some time after the occurrence, the effect that the claimant is conditionally eligible; and</w:t>
      </w:r>
    </w:p>
    <w:p w:rsidR="00F01773" w:rsidRPr="00233CFC" w:rsidRDefault="00F01773" w:rsidP="00F01773">
      <w:pPr>
        <w:pStyle w:val="paragraph"/>
      </w:pPr>
      <w:r w:rsidRPr="00233CFC">
        <w:tab/>
        <w:t>(e)</w:t>
      </w:r>
      <w:r w:rsidRPr="00233CFC">
        <w:tab/>
        <w:t>when the Secretary becomes aware of the occurrence, the Secretary considers that, if he or she were making the determination under subsection</w:t>
      </w:r>
      <w:r w:rsidR="00233CFC">
        <w:t> </w:t>
      </w:r>
      <w:r w:rsidRPr="00233CFC">
        <w:t>50T(1) immediately after the occurrence, the claimant would not be eligible for the special grandparent rate for the child;</w:t>
      </w:r>
    </w:p>
    <w:p w:rsidR="00F01773" w:rsidRPr="00233CFC" w:rsidRDefault="00F01773" w:rsidP="00F01773">
      <w:pPr>
        <w:pStyle w:val="subsection2"/>
      </w:pPr>
      <w:r w:rsidRPr="00233CFC">
        <w:t>the Secretary must vary the determination under subsection</w:t>
      </w:r>
      <w:r w:rsidR="00233CFC">
        <w:t> </w:t>
      </w:r>
      <w:r w:rsidRPr="00233CFC">
        <w:t>50T(1) with effect that the claimant is not eligible for that rate for the child.</w:t>
      </w:r>
    </w:p>
    <w:p w:rsidR="00F01773" w:rsidRPr="00233CFC" w:rsidRDefault="00F01773" w:rsidP="00F01773">
      <w:pPr>
        <w:pStyle w:val="subsection"/>
      </w:pPr>
      <w:r w:rsidRPr="00233CFC">
        <w:tab/>
        <w:t>(2)</w:t>
      </w:r>
      <w:r w:rsidRPr="00233CFC">
        <w:tab/>
        <w:t xml:space="preserve">The variation under </w:t>
      </w:r>
      <w:r w:rsidR="00233CFC">
        <w:t>subsection (</w:t>
      </w:r>
      <w:r w:rsidRPr="00233CFC">
        <w:t>1) has effect from the date of the occurrence.</w:t>
      </w:r>
    </w:p>
    <w:p w:rsidR="00F01773" w:rsidRPr="00233CFC" w:rsidRDefault="00F01773" w:rsidP="00F01773">
      <w:pPr>
        <w:pStyle w:val="SubsectionHead"/>
      </w:pPr>
      <w:r w:rsidRPr="00233CFC">
        <w:t>Variation with effect that individual is again eligible for special grandparent rate</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a determination of conditional eligibility under section</w:t>
      </w:r>
      <w:r w:rsidR="00233CFC">
        <w:t> </w:t>
      </w:r>
      <w:r w:rsidRPr="00233CFC">
        <w:t>50F is made in respect of a claimant who is an individual and in respect of a child; and</w:t>
      </w:r>
    </w:p>
    <w:p w:rsidR="00F01773" w:rsidRPr="00233CFC" w:rsidRDefault="00F01773" w:rsidP="00F01773">
      <w:pPr>
        <w:pStyle w:val="paragraph"/>
      </w:pPr>
      <w:r w:rsidRPr="00233CFC">
        <w:tab/>
        <w:t>(b)</w:t>
      </w:r>
      <w:r w:rsidRPr="00233CFC">
        <w:tab/>
        <w:t>a determination is made under subsection</w:t>
      </w:r>
      <w:r w:rsidR="00233CFC">
        <w:t> </w:t>
      </w:r>
      <w:r w:rsidRPr="00233CFC">
        <w:t>50T(1) with the effect that the claimant is eligible for the special grandparent rate for the child; and</w:t>
      </w:r>
    </w:p>
    <w:p w:rsidR="00F01773" w:rsidRPr="00233CFC" w:rsidRDefault="00F01773" w:rsidP="00F01773">
      <w:pPr>
        <w:pStyle w:val="paragraph"/>
      </w:pPr>
      <w:r w:rsidRPr="00233CFC">
        <w:tab/>
        <w:t>(c)</w:t>
      </w:r>
      <w:r w:rsidRPr="00233CFC">
        <w:tab/>
        <w:t xml:space="preserve">the determination referred to in </w:t>
      </w:r>
      <w:r w:rsidR="00233CFC">
        <w:t>paragraph (</w:t>
      </w:r>
      <w:r w:rsidRPr="00233CFC">
        <w:t>b) is varied with the effect that the claimant is not eligible for the special grandparent rate for the child; and</w:t>
      </w:r>
    </w:p>
    <w:p w:rsidR="00F01773" w:rsidRPr="00233CFC" w:rsidRDefault="00F01773" w:rsidP="00F01773">
      <w:pPr>
        <w:pStyle w:val="paragraph"/>
      </w:pPr>
      <w:r w:rsidRPr="00233CFC">
        <w:tab/>
        <w:t>(d)</w:t>
      </w:r>
      <w:r w:rsidRPr="00233CFC">
        <w:tab/>
        <w:t xml:space="preserve">an event occurs while the variation referred to in </w:t>
      </w:r>
      <w:r w:rsidR="00233CFC">
        <w:t>paragraph (</w:t>
      </w:r>
      <w:r w:rsidRPr="00233CFC">
        <w:t>c) is in force; and</w:t>
      </w:r>
    </w:p>
    <w:p w:rsidR="00F01773" w:rsidRPr="00233CFC" w:rsidRDefault="00F01773" w:rsidP="00F01773">
      <w:pPr>
        <w:pStyle w:val="paragraph"/>
      </w:pPr>
      <w:r w:rsidRPr="00233CFC">
        <w:tab/>
        <w:t>(e)</w:t>
      </w:r>
      <w:r w:rsidRPr="00233CFC">
        <w:tab/>
        <w:t>the determination of conditional eligibility has, at some time after the occurrence, the effect that the claimant is conditionally eligible; and</w:t>
      </w:r>
    </w:p>
    <w:p w:rsidR="00F01773" w:rsidRPr="00233CFC" w:rsidRDefault="00F01773" w:rsidP="00F01773">
      <w:pPr>
        <w:pStyle w:val="paragraph"/>
      </w:pPr>
      <w:r w:rsidRPr="00233CFC">
        <w:tab/>
        <w:t>(f)</w:t>
      </w:r>
      <w:r w:rsidRPr="00233CFC">
        <w:tab/>
        <w:t>when the Secretary becomes aware of the occurrence, the Secretary considers that, if he or she were making the determination under subsection</w:t>
      </w:r>
      <w:r w:rsidR="00233CFC">
        <w:t> </w:t>
      </w:r>
      <w:r w:rsidRPr="00233CFC">
        <w:t>50T(1) immediately after the occurrence, the claimant would be eligible for the special grandparent rate for the child;</w:t>
      </w:r>
    </w:p>
    <w:p w:rsidR="00F01773" w:rsidRPr="00233CFC" w:rsidRDefault="00F01773" w:rsidP="00F01773">
      <w:pPr>
        <w:pStyle w:val="subsection2"/>
      </w:pPr>
      <w:r w:rsidRPr="00233CFC">
        <w:t>the Secretary must vary the determination under subsection</w:t>
      </w:r>
      <w:r w:rsidR="00233CFC">
        <w:t> </w:t>
      </w:r>
      <w:r w:rsidRPr="00233CFC">
        <w:t>50T(1) with effect that the claimant is eligible for that rate for the child.</w:t>
      </w:r>
    </w:p>
    <w:p w:rsidR="00F01773" w:rsidRPr="00233CFC" w:rsidRDefault="00F01773" w:rsidP="00F01773">
      <w:pPr>
        <w:pStyle w:val="subsection"/>
      </w:pPr>
      <w:r w:rsidRPr="00233CFC">
        <w:tab/>
        <w:t>(4)</w:t>
      </w:r>
      <w:r w:rsidRPr="00233CFC">
        <w:tab/>
        <w:t xml:space="preserve">The variation under </w:t>
      </w:r>
      <w:r w:rsidR="00233CFC">
        <w:t>subsection (</w:t>
      </w:r>
      <w:r w:rsidRPr="00233CFC">
        <w:t>3) has effect from:</w:t>
      </w:r>
    </w:p>
    <w:p w:rsidR="00F01773" w:rsidRPr="00233CFC" w:rsidRDefault="00F01773" w:rsidP="00F01773">
      <w:pPr>
        <w:pStyle w:val="paragraph"/>
      </w:pPr>
      <w:r w:rsidRPr="00233CFC">
        <w:tab/>
        <w:t>(a)</w:t>
      </w:r>
      <w:r w:rsidRPr="00233CFC">
        <w:tab/>
        <w:t>if no day is specified in the notice of determination—the day the variation is made; or</w:t>
      </w:r>
    </w:p>
    <w:p w:rsidR="00F01773" w:rsidRPr="00233CFC" w:rsidRDefault="00F01773" w:rsidP="00F01773">
      <w:pPr>
        <w:pStyle w:val="paragraph"/>
      </w:pPr>
      <w:r w:rsidRPr="00233CFC">
        <w:tab/>
        <w:t>(b)</w:t>
      </w:r>
      <w:r w:rsidRPr="00233CFC">
        <w:tab/>
        <w:t>on the day specified in the notice of variation.</w:t>
      </w:r>
    </w:p>
    <w:p w:rsidR="00F01773" w:rsidRPr="00233CFC" w:rsidRDefault="00F01773" w:rsidP="00FB0F35">
      <w:pPr>
        <w:pStyle w:val="subsection"/>
        <w:keepNext/>
      </w:pPr>
      <w:r w:rsidRPr="00233CFC">
        <w:tab/>
        <w:t>(5)</w:t>
      </w:r>
      <w:r w:rsidRPr="00233CFC">
        <w:tab/>
        <w:t>The Secretary may specify a day, not more than 4 weeks before:</w:t>
      </w:r>
    </w:p>
    <w:p w:rsidR="00F01773" w:rsidRPr="00233CFC" w:rsidRDefault="00F01773" w:rsidP="00F01773">
      <w:pPr>
        <w:pStyle w:val="paragraph"/>
      </w:pPr>
      <w:r w:rsidRPr="00233CFC">
        <w:tab/>
        <w:t>(a)</w:t>
      </w:r>
      <w:r w:rsidRPr="00233CFC">
        <w:tab/>
        <w:t>if the Secretary becomes aware of the occurrence because the claimant notifies the Secretary of the occurrence—the day on which the claimant notifies the Secretary of the occurrence; or</w:t>
      </w:r>
    </w:p>
    <w:p w:rsidR="00F01773" w:rsidRPr="00233CFC" w:rsidRDefault="00F01773" w:rsidP="00F01773">
      <w:pPr>
        <w:pStyle w:val="paragraph"/>
      </w:pPr>
      <w:r w:rsidRPr="00233CFC">
        <w:tab/>
        <w:t>(b)</w:t>
      </w:r>
      <w:r w:rsidRPr="00233CFC">
        <w:tab/>
        <w:t>in any other case—the day on which the Secretary makes the variation;</w:t>
      </w:r>
    </w:p>
    <w:p w:rsidR="00F01773" w:rsidRPr="00233CFC" w:rsidRDefault="00F01773" w:rsidP="00F01773">
      <w:pPr>
        <w:pStyle w:val="subsection2"/>
      </w:pPr>
      <w:r w:rsidRPr="00233CFC">
        <w:t>as the day from which the variation is to have effect.</w:t>
      </w:r>
    </w:p>
    <w:p w:rsidR="00F01773" w:rsidRPr="00233CFC" w:rsidRDefault="00F01773" w:rsidP="00F01773">
      <w:pPr>
        <w:pStyle w:val="subsection"/>
      </w:pPr>
      <w:r w:rsidRPr="00233CFC">
        <w:tab/>
        <w:t>(6)</w:t>
      </w:r>
      <w:r w:rsidRPr="00233CFC">
        <w:tab/>
        <w:t xml:space="preserve">The Secretary may only specify a day under </w:t>
      </w:r>
      <w:r w:rsidR="00233CFC">
        <w:t>subsection (</w:t>
      </w:r>
      <w:r w:rsidRPr="00233CFC">
        <w:t>5) if the Secretary is satisfied that, the individual was eligible for the special grandparent rate for the child on and since that specified earlier day.</w:t>
      </w:r>
    </w:p>
    <w:p w:rsidR="00F01773" w:rsidRPr="00233CFC" w:rsidRDefault="00F01773" w:rsidP="00F01773">
      <w:pPr>
        <w:pStyle w:val="SubsectionHead"/>
      </w:pPr>
      <w:r w:rsidRPr="00233CFC">
        <w:t>Section</w:t>
      </w:r>
      <w:r w:rsidR="00233CFC">
        <w:t> </w:t>
      </w:r>
      <w:r w:rsidRPr="00233CFC">
        <w:t>59G and 62CA variations prevail</w:t>
      </w:r>
    </w:p>
    <w:p w:rsidR="00F01773" w:rsidRPr="00233CFC" w:rsidRDefault="00F01773" w:rsidP="00F01773">
      <w:pPr>
        <w:pStyle w:val="subsection"/>
      </w:pPr>
      <w:r w:rsidRPr="00233CFC">
        <w:tab/>
        <w:t>(7)</w:t>
      </w:r>
      <w:r w:rsidRPr="00233CFC">
        <w:tab/>
        <w:t>If:</w:t>
      </w:r>
    </w:p>
    <w:p w:rsidR="00F01773" w:rsidRPr="00233CFC" w:rsidRDefault="00F01773" w:rsidP="00F01773">
      <w:pPr>
        <w:pStyle w:val="paragraph"/>
      </w:pPr>
      <w:r w:rsidRPr="00233CFC">
        <w:tab/>
        <w:t>(a)</w:t>
      </w:r>
      <w:r w:rsidRPr="00233CFC">
        <w:tab/>
        <w:t>when a variation under this section takes place, a variation is in force under section</w:t>
      </w:r>
      <w:r w:rsidR="00233CFC">
        <w:t> </w:t>
      </w:r>
      <w:r w:rsidRPr="00233CFC">
        <w:t>59G or 62CA; and</w:t>
      </w:r>
    </w:p>
    <w:p w:rsidR="00F01773" w:rsidRPr="00233CFC" w:rsidRDefault="00F01773" w:rsidP="00F01773">
      <w:pPr>
        <w:pStyle w:val="paragraph"/>
      </w:pPr>
      <w:r w:rsidRPr="00233CFC">
        <w:tab/>
        <w:t>(b)</w:t>
      </w:r>
      <w:r w:rsidRPr="00233CFC">
        <w:tab/>
        <w:t>the variation under section</w:t>
      </w:r>
      <w:r w:rsidR="00233CFC">
        <w:t> </w:t>
      </w:r>
      <w:r w:rsidRPr="00233CFC">
        <w:t>59G or 62CA has effect for any period when the variation under this section would have effect;</w:t>
      </w:r>
    </w:p>
    <w:p w:rsidR="00F01773" w:rsidRPr="00233CFC" w:rsidRDefault="00F01773" w:rsidP="00F01773">
      <w:pPr>
        <w:pStyle w:val="subsection2"/>
      </w:pPr>
      <w:r w:rsidRPr="00233CFC">
        <w:t>the variation under section</w:t>
      </w:r>
      <w:r w:rsidR="00233CFC">
        <w:t> </w:t>
      </w:r>
      <w:r w:rsidRPr="00233CFC">
        <w:t>59G or 62CA prevails over the variation under this section.</w:t>
      </w:r>
    </w:p>
    <w:p w:rsidR="00F01773" w:rsidRPr="00233CFC" w:rsidRDefault="00F01773" w:rsidP="00D537A8">
      <w:pPr>
        <w:pStyle w:val="ActHead5"/>
      </w:pPr>
      <w:bookmarkStart w:id="287" w:name="_Toc447692907"/>
      <w:r w:rsidRPr="00233CFC">
        <w:rPr>
          <w:rStyle w:val="CharSectno"/>
        </w:rPr>
        <w:t>65E</w:t>
      </w:r>
      <w:r w:rsidRPr="00233CFC">
        <w:t xml:space="preserve">  Notice of variation under this Subdivision</w:t>
      </w:r>
      <w:bookmarkEnd w:id="287"/>
    </w:p>
    <w:p w:rsidR="00F01773" w:rsidRPr="00233CFC" w:rsidRDefault="00F01773" w:rsidP="00D537A8">
      <w:pPr>
        <w:pStyle w:val="subsection"/>
        <w:keepNext/>
        <w:keepLines/>
        <w:rPr>
          <w:snapToGrid w:val="0"/>
          <w:lang w:eastAsia="en-US"/>
        </w:rPr>
      </w:pPr>
      <w:r w:rsidRPr="00233CFC">
        <w:rPr>
          <w:snapToGrid w:val="0"/>
          <w:lang w:eastAsia="en-US"/>
        </w:rPr>
        <w:tab/>
        <w:t>(1)</w:t>
      </w:r>
      <w:r w:rsidRPr="00233CFC">
        <w:rPr>
          <w:snapToGrid w:val="0"/>
          <w:lang w:eastAsia="en-US"/>
        </w:rPr>
        <w:tab/>
        <w:t xml:space="preserve">The Secretary must give notice of any variation of a determination under this </w:t>
      </w:r>
      <w:r w:rsidR="00127CA2" w:rsidRPr="00233CFC">
        <w:rPr>
          <w:snapToGrid w:val="0"/>
          <w:lang w:eastAsia="en-US"/>
        </w:rPr>
        <w:t>Subdivision</w:t>
      </w:r>
      <w:r w:rsidR="00753CFA" w:rsidRPr="00233CFC">
        <w:rPr>
          <w:snapToGrid w:val="0"/>
          <w:lang w:eastAsia="en-US"/>
        </w:rPr>
        <w:t xml:space="preserve"> </w:t>
      </w:r>
      <w:r w:rsidRPr="00233CFC">
        <w:rPr>
          <w:snapToGrid w:val="0"/>
          <w:lang w:eastAsia="en-US"/>
        </w:rPr>
        <w:t>to the claimant, stating the effect of the variation and that the claimant may apply for review of the decision involved in the manner set out in Part</w:t>
      </w:r>
      <w:r w:rsidR="00233CFC">
        <w:rPr>
          <w:snapToGrid w:val="0"/>
          <w:lang w:eastAsia="en-US"/>
        </w:rPr>
        <w:t> </w:t>
      </w:r>
      <w:r w:rsidRPr="00233CFC">
        <w:rPr>
          <w:snapToGrid w:val="0"/>
          <w:lang w:eastAsia="en-US"/>
        </w:rPr>
        <w:t>5.</w:t>
      </w:r>
    </w:p>
    <w:p w:rsidR="00F01773" w:rsidRPr="00233CFC" w:rsidRDefault="00F01773" w:rsidP="00D537A8">
      <w:pPr>
        <w:pStyle w:val="subsection"/>
        <w:keepNext/>
        <w:keepLines/>
        <w:rPr>
          <w:snapToGrid w:val="0"/>
          <w:lang w:eastAsia="en-US"/>
        </w:rPr>
      </w:pPr>
      <w:r w:rsidRPr="00233CFC">
        <w:rPr>
          <w:snapToGrid w:val="0"/>
          <w:lang w:eastAsia="en-US"/>
        </w:rPr>
        <w:tab/>
        <w:t>(2)</w:t>
      </w:r>
      <w:r w:rsidRPr="00233CFC">
        <w:rPr>
          <w:snapToGrid w:val="0"/>
          <w:lang w:eastAsia="en-US"/>
        </w:rPr>
        <w:tab/>
        <w:t xml:space="preserve">The variation is not ineffective by reason only that any or all the requirements of </w:t>
      </w:r>
      <w:r w:rsidR="00233CFC">
        <w:rPr>
          <w:snapToGrid w:val="0"/>
          <w:lang w:eastAsia="en-US"/>
        </w:rPr>
        <w:t>subsection (</w:t>
      </w:r>
      <w:r w:rsidRPr="00233CFC">
        <w:rPr>
          <w:snapToGrid w:val="0"/>
          <w:lang w:eastAsia="en-US"/>
        </w:rPr>
        <w:t>1) are not complied with.</w:t>
      </w:r>
    </w:p>
    <w:p w:rsidR="00F72FC8" w:rsidRPr="00233CFC" w:rsidRDefault="00F72FC8" w:rsidP="00F72FC8">
      <w:pPr>
        <w:pStyle w:val="subsection"/>
      </w:pPr>
      <w:r w:rsidRPr="00233CFC">
        <w:tab/>
        <w:t>(3)</w:t>
      </w:r>
      <w:r w:rsidRPr="00233CFC">
        <w:tab/>
        <w:t xml:space="preserve">The Secretary may make notice of any variation of a determination under this </w:t>
      </w:r>
      <w:r w:rsidR="00127CA2" w:rsidRPr="00233CFC">
        <w:t>Subdivision</w:t>
      </w:r>
      <w:r w:rsidR="00753CFA" w:rsidRPr="00233CFC">
        <w:t xml:space="preserve"> </w:t>
      </w:r>
      <w:r w:rsidRPr="00233CFC">
        <w:t>available to the approved child care service providing care to the child of the claimant, including by making the notice available to the service using an electronic interface.</w:t>
      </w:r>
    </w:p>
    <w:p w:rsidR="00A44BAD" w:rsidRPr="00233CFC" w:rsidRDefault="00A44BAD" w:rsidP="00753CFA">
      <w:pPr>
        <w:pStyle w:val="ActHead3"/>
        <w:pageBreakBefore/>
      </w:pPr>
      <w:bookmarkStart w:id="288" w:name="_Toc447692908"/>
      <w:r w:rsidRPr="00233CFC">
        <w:rPr>
          <w:rStyle w:val="CharDivNo"/>
        </w:rPr>
        <w:t>Division</w:t>
      </w:r>
      <w:r w:rsidR="00233CFC" w:rsidRPr="00233CFC">
        <w:rPr>
          <w:rStyle w:val="CharDivNo"/>
        </w:rPr>
        <w:t> </w:t>
      </w:r>
      <w:r w:rsidRPr="00233CFC">
        <w:rPr>
          <w:rStyle w:val="CharDivNo"/>
        </w:rPr>
        <w:t>4AA</w:t>
      </w:r>
      <w:r w:rsidRPr="00233CFC">
        <w:t>—</w:t>
      </w:r>
      <w:r w:rsidRPr="00233CFC">
        <w:rPr>
          <w:rStyle w:val="CharDivText"/>
        </w:rPr>
        <w:t>Child care rebate</w:t>
      </w:r>
      <w:bookmarkEnd w:id="288"/>
    </w:p>
    <w:p w:rsidR="00847BE0" w:rsidRPr="00233CFC" w:rsidRDefault="00127CA2" w:rsidP="00847BE0">
      <w:pPr>
        <w:pStyle w:val="ActHead4"/>
      </w:pPr>
      <w:bookmarkStart w:id="289" w:name="_Toc447692909"/>
      <w:r w:rsidRPr="00233CFC">
        <w:rPr>
          <w:rStyle w:val="CharSubdNo"/>
        </w:rPr>
        <w:t>Subdivision</w:t>
      </w:r>
      <w:r w:rsidR="00753CFA" w:rsidRPr="00233CFC">
        <w:rPr>
          <w:rStyle w:val="CharSubdNo"/>
        </w:rPr>
        <w:t xml:space="preserve"> </w:t>
      </w:r>
      <w:r w:rsidR="00847BE0" w:rsidRPr="00233CFC">
        <w:rPr>
          <w:rStyle w:val="CharSubdNo"/>
        </w:rPr>
        <w:t>AAA</w:t>
      </w:r>
      <w:r w:rsidR="00847BE0" w:rsidRPr="00233CFC">
        <w:t>—</w:t>
      </w:r>
      <w:r w:rsidR="00847BE0" w:rsidRPr="00233CFC">
        <w:rPr>
          <w:rStyle w:val="CharSubdText"/>
        </w:rPr>
        <w:t>Election to have child care rebate paid in various ways</w:t>
      </w:r>
      <w:bookmarkEnd w:id="289"/>
    </w:p>
    <w:p w:rsidR="00847BE0" w:rsidRPr="00233CFC" w:rsidRDefault="00847BE0" w:rsidP="00847BE0">
      <w:pPr>
        <w:pStyle w:val="ActHead5"/>
      </w:pPr>
      <w:bookmarkStart w:id="290" w:name="_Toc447692910"/>
      <w:r w:rsidRPr="00233CFC">
        <w:rPr>
          <w:rStyle w:val="CharSectno"/>
        </w:rPr>
        <w:t>65EAAAA</w:t>
      </w:r>
      <w:r w:rsidRPr="00233CFC">
        <w:t xml:space="preserve">  Individual may elect to have child care rebate paid in various ways</w:t>
      </w:r>
      <w:bookmarkEnd w:id="290"/>
    </w:p>
    <w:p w:rsidR="00847BE0" w:rsidRPr="00233CFC" w:rsidRDefault="00847BE0" w:rsidP="00847BE0">
      <w:pPr>
        <w:pStyle w:val="subsection"/>
      </w:pPr>
      <w:r w:rsidRPr="00233CFC">
        <w:tab/>
        <w:t>(1)</w:t>
      </w:r>
      <w:r w:rsidRPr="00233CFC">
        <w:tab/>
        <w:t xml:space="preserve">An individual may give the Secretary notice in accordance with </w:t>
      </w:r>
      <w:r w:rsidR="00233CFC">
        <w:t>subsection (</w:t>
      </w:r>
      <w:r w:rsidRPr="00233CFC">
        <w:t>2) electing to have child care rebate in respect of the individual and a child for care provided for the child in an income year paid in one of the following ways:</w:t>
      </w:r>
    </w:p>
    <w:p w:rsidR="00847BE0" w:rsidRPr="00233CFC" w:rsidRDefault="00847BE0" w:rsidP="00847BE0">
      <w:pPr>
        <w:pStyle w:val="paragraph"/>
      </w:pPr>
      <w:r w:rsidRPr="00233CFC">
        <w:tab/>
        <w:t>(a)</w:t>
      </w:r>
      <w:r w:rsidRPr="00233CFC">
        <w:tab/>
        <w:t>weekly into a bank account maintained by the individual alone or jointly or in common with someone else;</w:t>
      </w:r>
    </w:p>
    <w:p w:rsidR="00847BE0" w:rsidRPr="00233CFC" w:rsidRDefault="00847BE0" w:rsidP="00847BE0">
      <w:pPr>
        <w:pStyle w:val="paragraph"/>
      </w:pPr>
      <w:r w:rsidRPr="00233CFC">
        <w:tab/>
        <w:t>(b)</w:t>
      </w:r>
      <w:r w:rsidRPr="00233CFC">
        <w:tab/>
        <w:t>weekly to one or more approved child care services;</w:t>
      </w:r>
    </w:p>
    <w:p w:rsidR="00847BE0" w:rsidRPr="00233CFC" w:rsidRDefault="00847BE0" w:rsidP="00847BE0">
      <w:pPr>
        <w:pStyle w:val="paragraph"/>
      </w:pPr>
      <w:r w:rsidRPr="00233CFC">
        <w:tab/>
        <w:t>(c)</w:t>
      </w:r>
      <w:r w:rsidRPr="00233CFC">
        <w:tab/>
        <w:t>quarterly into a bank account maintained by the individual alone or jointly or in common with someone else.</w:t>
      </w:r>
    </w:p>
    <w:p w:rsidR="00847BE0" w:rsidRPr="00233CFC" w:rsidRDefault="00847BE0" w:rsidP="00847BE0">
      <w:pPr>
        <w:pStyle w:val="notetext"/>
      </w:pPr>
      <w:r w:rsidRPr="00233CFC">
        <w:t>Note:</w:t>
      </w:r>
      <w:r w:rsidRPr="00233CFC">
        <w:tab/>
        <w:t>Child care rebate is calculated on the basis of reports given by approved child care services in relation to each week of care under section</w:t>
      </w:r>
      <w:r w:rsidR="00233CFC">
        <w:t> </w:t>
      </w:r>
      <w:r w:rsidRPr="00233CFC">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233CFC" w:rsidRDefault="00847BE0" w:rsidP="00847BE0">
      <w:pPr>
        <w:pStyle w:val="subsection"/>
      </w:pPr>
      <w:r w:rsidRPr="00233CFC">
        <w:tab/>
        <w:t>(2)</w:t>
      </w:r>
      <w:r w:rsidRPr="00233CFC">
        <w:tab/>
        <w:t xml:space="preserve">A notice under </w:t>
      </w:r>
      <w:r w:rsidR="00233CFC">
        <w:t>subsection (</w:t>
      </w:r>
      <w:r w:rsidRPr="00233CFC">
        <w:t>1):</w:t>
      </w:r>
    </w:p>
    <w:p w:rsidR="00847BE0" w:rsidRPr="00233CFC" w:rsidRDefault="00847BE0" w:rsidP="00847BE0">
      <w:pPr>
        <w:pStyle w:val="paragraph"/>
      </w:pPr>
      <w:r w:rsidRPr="00233CFC">
        <w:tab/>
        <w:t>(a)</w:t>
      </w:r>
      <w:r w:rsidRPr="00233CFC">
        <w:tab/>
        <w:t>must be given in the form, and in the manner or way, approved by the Secretary; and</w:t>
      </w:r>
    </w:p>
    <w:p w:rsidR="00847BE0" w:rsidRPr="00233CFC" w:rsidRDefault="00847BE0" w:rsidP="00847BE0">
      <w:pPr>
        <w:pStyle w:val="paragraph"/>
      </w:pPr>
      <w:r w:rsidRPr="00233CFC">
        <w:tab/>
        <w:t>(b)</w:t>
      </w:r>
      <w:r w:rsidRPr="00233CFC">
        <w:tab/>
        <w:t>must be given before the beginning of the income year to which the notice relates unless:</w:t>
      </w:r>
    </w:p>
    <w:p w:rsidR="00847BE0" w:rsidRPr="00233CFC" w:rsidRDefault="00847BE0" w:rsidP="00847BE0">
      <w:pPr>
        <w:pStyle w:val="paragraphsub"/>
      </w:pPr>
      <w:r w:rsidRPr="00233CFC">
        <w:tab/>
        <w:t>(i)</w:t>
      </w:r>
      <w:r w:rsidRPr="00233CFC">
        <w:tab/>
        <w:t>the individual makes a claim after the beginning of the income year for payment of child care benefit by fee reduction for care provided for the child by one or more approved child care services; or</w:t>
      </w:r>
    </w:p>
    <w:p w:rsidR="00847BE0" w:rsidRPr="00233CFC" w:rsidRDefault="00847BE0" w:rsidP="00847BE0">
      <w:pPr>
        <w:pStyle w:val="paragraphsub"/>
      </w:pPr>
      <w:r w:rsidRPr="00233CFC">
        <w:tab/>
        <w:t>(ii)</w:t>
      </w:r>
      <w:r w:rsidRPr="00233CFC">
        <w:tab/>
        <w:t xml:space="preserve">the Secretary makes a determination under </w:t>
      </w:r>
      <w:r w:rsidR="00233CFC">
        <w:t>subsection (</w:t>
      </w:r>
      <w:r w:rsidRPr="00233CFC">
        <w:t>4).</w:t>
      </w:r>
    </w:p>
    <w:p w:rsidR="00847BE0" w:rsidRPr="00233CFC" w:rsidRDefault="00847BE0" w:rsidP="00847BE0">
      <w:pPr>
        <w:pStyle w:val="subsection"/>
      </w:pPr>
      <w:r w:rsidRPr="00233CFC">
        <w:tab/>
        <w:t>(3)</w:t>
      </w:r>
      <w:r w:rsidRPr="00233CFC">
        <w:tab/>
        <w:t xml:space="preserve">If an individual gives notice under </w:t>
      </w:r>
      <w:r w:rsidR="00233CFC">
        <w:t>subsection (</w:t>
      </w:r>
      <w:r w:rsidRPr="00233CFC">
        <w:t>1) when making a claim after the beginning of an income year for payment of child care benefit by fee reduction, the election is taken to relate to the income year in which the claim is made.</w:t>
      </w:r>
    </w:p>
    <w:p w:rsidR="00847BE0" w:rsidRPr="00233CFC" w:rsidRDefault="00847BE0" w:rsidP="00847BE0">
      <w:pPr>
        <w:pStyle w:val="subsection"/>
      </w:pPr>
      <w:r w:rsidRPr="00233CFC">
        <w:tab/>
        <w:t>(4)</w:t>
      </w:r>
      <w:r w:rsidRPr="00233CFC">
        <w:tab/>
        <w:t xml:space="preserve">The Secretary may determine, in writing, that an individual may give notice under </w:t>
      </w:r>
      <w:r w:rsidR="00233CFC">
        <w:t>subsection (</w:t>
      </w:r>
      <w:r w:rsidRPr="00233CFC">
        <w:t>1) after the income year to which the notice relates has begun, if the Secretary is satisfied that there are exceptional circumstances justifying the determination.</w:t>
      </w:r>
    </w:p>
    <w:p w:rsidR="00847BE0" w:rsidRPr="00233CFC" w:rsidRDefault="00847BE0" w:rsidP="00847BE0">
      <w:pPr>
        <w:pStyle w:val="notetext"/>
      </w:pPr>
      <w:r w:rsidRPr="00233CFC">
        <w:t>Note:</w:t>
      </w:r>
      <w:r w:rsidRPr="00233CFC">
        <w:tab/>
        <w:t xml:space="preserve">A determination of entitlement to child care rebate will be made for the income year under </w:t>
      </w:r>
      <w:r w:rsidR="00127CA2" w:rsidRPr="00233CFC">
        <w:t>Subdivision</w:t>
      </w:r>
      <w:r w:rsidR="00753CFA" w:rsidRPr="00233CFC">
        <w:t xml:space="preserve"> </w:t>
      </w:r>
      <w:r w:rsidRPr="00233CFC">
        <w:t>A of this Division. So if a person is entitled to child care rebate, does not elect to have it paid weekly or quarterly and has not been receiving child care rebate weekly or quarterly as a result of a previous election (see section</w:t>
      </w:r>
      <w:r w:rsidR="00233CFC">
        <w:t> </w:t>
      </w:r>
      <w:r w:rsidRPr="00233CFC">
        <w:t>65EAAAC), child care rebate will be paid after the end of the income year.</w:t>
      </w:r>
    </w:p>
    <w:p w:rsidR="00847BE0" w:rsidRPr="00233CFC" w:rsidRDefault="00847BE0" w:rsidP="00847BE0">
      <w:pPr>
        <w:pStyle w:val="ActHead5"/>
      </w:pPr>
      <w:bookmarkStart w:id="291" w:name="_Toc447692911"/>
      <w:r w:rsidRPr="00233CFC">
        <w:rPr>
          <w:rStyle w:val="CharSectno"/>
        </w:rPr>
        <w:t>65EAAAB</w:t>
      </w:r>
      <w:r w:rsidRPr="00233CFC">
        <w:t xml:space="preserve">  Period in which election has effect</w:t>
      </w:r>
      <w:bookmarkEnd w:id="291"/>
    </w:p>
    <w:p w:rsidR="00847BE0" w:rsidRPr="00233CFC" w:rsidRDefault="00847BE0" w:rsidP="00847BE0">
      <w:pPr>
        <w:pStyle w:val="subsection"/>
      </w:pPr>
      <w:r w:rsidRPr="00233CFC">
        <w:tab/>
        <w:t>(1)</w:t>
      </w:r>
      <w:r w:rsidRPr="00233CFC">
        <w:tab/>
        <w:t>If:</w:t>
      </w:r>
    </w:p>
    <w:p w:rsidR="00847BE0" w:rsidRPr="00233CFC" w:rsidRDefault="00847BE0" w:rsidP="00847BE0">
      <w:pPr>
        <w:pStyle w:val="paragraph"/>
      </w:pPr>
      <w:r w:rsidRPr="00233CFC">
        <w:tab/>
        <w:t>(a)</w:t>
      </w:r>
      <w:r w:rsidRPr="00233CFC">
        <w:tab/>
        <w:t>a notice is given under paragraph</w:t>
      </w:r>
      <w:r w:rsidR="00233CFC">
        <w:t> </w:t>
      </w:r>
      <w:r w:rsidRPr="00233CFC">
        <w:t>65EAAA</w:t>
      </w:r>
      <w:r w:rsidR="00A33592" w:rsidRPr="00233CFC">
        <w:t>A</w:t>
      </w:r>
      <w:r w:rsidR="00753CFA" w:rsidRPr="00233CFC">
        <w:t>(</w:t>
      </w:r>
      <w:r w:rsidRPr="00233CFC">
        <w:t>1)(a) or (b) to have child care rebate paid weekly; and</w:t>
      </w:r>
    </w:p>
    <w:p w:rsidR="00847BE0" w:rsidRPr="00233CFC" w:rsidRDefault="00847BE0" w:rsidP="00847BE0">
      <w:pPr>
        <w:pStyle w:val="paragraph"/>
      </w:pPr>
      <w:r w:rsidRPr="00233CFC">
        <w:tab/>
        <w:t>(b)</w:t>
      </w:r>
      <w:r w:rsidRPr="00233CFC">
        <w:tab/>
        <w:t>the notice is given before the income year to which it relates has begun;</w:t>
      </w:r>
    </w:p>
    <w:p w:rsidR="00847BE0" w:rsidRPr="00233CFC" w:rsidRDefault="00847BE0" w:rsidP="00847BE0">
      <w:pPr>
        <w:pStyle w:val="subsection2"/>
      </w:pPr>
      <w:r w:rsidRPr="00233CFC">
        <w:t>the election takes effect on the first Monday in the income year and continues in effect for each week all or part of which falls in the income year.</w:t>
      </w:r>
    </w:p>
    <w:p w:rsidR="00847BE0" w:rsidRPr="00233CFC" w:rsidRDefault="00847BE0" w:rsidP="00847BE0">
      <w:pPr>
        <w:pStyle w:val="subsection"/>
      </w:pPr>
      <w:r w:rsidRPr="00233CFC">
        <w:tab/>
        <w:t>(2)</w:t>
      </w:r>
      <w:r w:rsidRPr="00233CFC">
        <w:tab/>
        <w:t>If:</w:t>
      </w:r>
    </w:p>
    <w:p w:rsidR="00847BE0" w:rsidRPr="00233CFC" w:rsidRDefault="00847BE0" w:rsidP="00847BE0">
      <w:pPr>
        <w:pStyle w:val="paragraph"/>
      </w:pPr>
      <w:r w:rsidRPr="00233CFC">
        <w:tab/>
        <w:t>(a)</w:t>
      </w:r>
      <w:r w:rsidRPr="00233CFC">
        <w:tab/>
        <w:t>a notice is given under paragraph</w:t>
      </w:r>
      <w:r w:rsidR="00233CFC">
        <w:t> </w:t>
      </w:r>
      <w:r w:rsidRPr="00233CFC">
        <w:t>65EAAA</w:t>
      </w:r>
      <w:r w:rsidR="00753CFA" w:rsidRPr="00233CFC">
        <w:t>A(</w:t>
      </w:r>
      <w:r w:rsidRPr="00233CFC">
        <w:t>1)(c) to have child care rebate paid quarterly; and</w:t>
      </w:r>
    </w:p>
    <w:p w:rsidR="00847BE0" w:rsidRPr="00233CFC" w:rsidRDefault="00847BE0" w:rsidP="00847BE0">
      <w:pPr>
        <w:pStyle w:val="paragraph"/>
      </w:pPr>
      <w:r w:rsidRPr="00233CFC">
        <w:tab/>
        <w:t>(b)</w:t>
      </w:r>
      <w:r w:rsidRPr="00233CFC">
        <w:tab/>
        <w:t>the notice is given before the income year to which it relates has begun;</w:t>
      </w:r>
    </w:p>
    <w:p w:rsidR="00847BE0" w:rsidRPr="00233CFC" w:rsidRDefault="00847BE0" w:rsidP="00847BE0">
      <w:pPr>
        <w:pStyle w:val="subsection2"/>
      </w:pPr>
      <w:r w:rsidRPr="00233CFC">
        <w:t>the election takes effect on the first day of the first quarter in the income year and continues in effect for each quarter which falls in the income year.</w:t>
      </w:r>
    </w:p>
    <w:p w:rsidR="00847BE0" w:rsidRPr="00233CFC" w:rsidRDefault="00847BE0" w:rsidP="00847BE0">
      <w:pPr>
        <w:pStyle w:val="subsection"/>
      </w:pPr>
      <w:r w:rsidRPr="00233CFC">
        <w:tab/>
        <w:t>(3)</w:t>
      </w:r>
      <w:r w:rsidRPr="00233CFC">
        <w:tab/>
        <w:t>If notice is given under subsection</w:t>
      </w:r>
      <w:r w:rsidR="00233CFC">
        <w:t> </w:t>
      </w:r>
      <w:r w:rsidRPr="00233CFC">
        <w:t>65EAAA</w:t>
      </w:r>
      <w:r w:rsidR="00753CFA" w:rsidRPr="00233CFC">
        <w:t>A(</w:t>
      </w:r>
      <w:r w:rsidRPr="00233CFC">
        <w:t>1) after the income year to which it relates has begun:</w:t>
      </w:r>
    </w:p>
    <w:p w:rsidR="00847BE0" w:rsidRPr="00233CFC" w:rsidRDefault="00847BE0" w:rsidP="00847BE0">
      <w:pPr>
        <w:pStyle w:val="paragraph"/>
      </w:pPr>
      <w:r w:rsidRPr="00233CFC">
        <w:tab/>
        <w:t>(a)</w:t>
      </w:r>
      <w:r w:rsidRPr="00233CFC">
        <w:tab/>
        <w:t>the Secretary must determine in writing the day on which the election is to take effect; and</w:t>
      </w:r>
    </w:p>
    <w:p w:rsidR="00847BE0" w:rsidRPr="00233CFC" w:rsidRDefault="00847BE0" w:rsidP="00847BE0">
      <w:pPr>
        <w:pStyle w:val="paragraph"/>
      </w:pPr>
      <w:r w:rsidRPr="00233CFC">
        <w:tab/>
        <w:t>(b)</w:t>
      </w:r>
      <w:r w:rsidRPr="00233CFC">
        <w:tab/>
        <w:t>the election continues in effect:</w:t>
      </w:r>
    </w:p>
    <w:p w:rsidR="00847BE0" w:rsidRPr="00233CFC" w:rsidRDefault="00847BE0" w:rsidP="00847BE0">
      <w:pPr>
        <w:pStyle w:val="paragraphsub"/>
      </w:pPr>
      <w:r w:rsidRPr="00233CFC">
        <w:tab/>
        <w:t>(i)</w:t>
      </w:r>
      <w:r w:rsidRPr="00233CFC">
        <w:tab/>
        <w:t>if the notice is given under paragraph</w:t>
      </w:r>
      <w:r w:rsidR="00233CFC">
        <w:t> </w:t>
      </w:r>
      <w:r w:rsidRPr="00233CFC">
        <w:t>65EAAA</w:t>
      </w:r>
      <w:r w:rsidR="00753CFA" w:rsidRPr="00233CFC">
        <w:t>A(</w:t>
      </w:r>
      <w:r w:rsidRPr="00233CFC">
        <w:t>1)(a) or (b) to have child care rebate paid weekly—for each week all or part of which falls in the income year; and</w:t>
      </w:r>
    </w:p>
    <w:p w:rsidR="00847BE0" w:rsidRPr="00233CFC" w:rsidRDefault="00847BE0" w:rsidP="00847BE0">
      <w:pPr>
        <w:pStyle w:val="paragraphsub"/>
      </w:pPr>
      <w:r w:rsidRPr="00233CFC">
        <w:tab/>
        <w:t>(ii)</w:t>
      </w:r>
      <w:r w:rsidRPr="00233CFC">
        <w:tab/>
        <w:t>if the notice is given under paragraph</w:t>
      </w:r>
      <w:r w:rsidR="00233CFC">
        <w:t> </w:t>
      </w:r>
      <w:r w:rsidRPr="00233CFC">
        <w:t>65EAAA</w:t>
      </w:r>
      <w:r w:rsidR="00753CFA" w:rsidRPr="00233CFC">
        <w:t>A(</w:t>
      </w:r>
      <w:r w:rsidRPr="00233CFC">
        <w:t>1)(c) to have child care rebate paid quarterly—for each quarter which falls in the income year.</w:t>
      </w:r>
    </w:p>
    <w:p w:rsidR="00847BE0" w:rsidRPr="00233CFC" w:rsidRDefault="00847BE0" w:rsidP="00847BE0">
      <w:pPr>
        <w:pStyle w:val="ActHead5"/>
      </w:pPr>
      <w:bookmarkStart w:id="292" w:name="_Toc447692912"/>
      <w:r w:rsidRPr="00233CFC">
        <w:rPr>
          <w:rStyle w:val="CharSectno"/>
        </w:rPr>
        <w:t>65EAAAC</w:t>
      </w:r>
      <w:r w:rsidRPr="00233CFC">
        <w:t xml:space="preserve">  Where no election made for an income year</w:t>
      </w:r>
      <w:bookmarkEnd w:id="292"/>
    </w:p>
    <w:p w:rsidR="00847BE0" w:rsidRPr="00233CFC" w:rsidRDefault="00847BE0" w:rsidP="00847BE0">
      <w:pPr>
        <w:pStyle w:val="subsection"/>
      </w:pPr>
      <w:r w:rsidRPr="00233CFC">
        <w:tab/>
      </w:r>
      <w:r w:rsidRPr="00233CFC">
        <w:tab/>
        <w:t>If an individual does not give notice under subsection</w:t>
      </w:r>
      <w:r w:rsidR="00233CFC">
        <w:t> </w:t>
      </w:r>
      <w:r w:rsidRPr="00233CFC">
        <w:t>65EAAA</w:t>
      </w:r>
      <w:r w:rsidR="00753CFA" w:rsidRPr="00233CFC">
        <w:t>A(</w:t>
      </w:r>
      <w:r w:rsidRPr="00233CFC">
        <w:t>1) for an income year, child care rebate in respect of the individual and the child for care provided during the income year is to be paid:</w:t>
      </w:r>
    </w:p>
    <w:p w:rsidR="00847BE0" w:rsidRPr="00233CFC" w:rsidRDefault="00847BE0" w:rsidP="00847BE0">
      <w:pPr>
        <w:pStyle w:val="paragraph"/>
      </w:pPr>
      <w:r w:rsidRPr="00233CFC">
        <w:tab/>
        <w:t>(a)</w:t>
      </w:r>
      <w:r w:rsidRPr="00233CFC">
        <w:tab/>
        <w:t>if child care rebate was paid in respect of the individual and the child in relation to the immediately preceding income year—in the same way as it was paid in relation to that year; and</w:t>
      </w:r>
    </w:p>
    <w:p w:rsidR="00847BE0" w:rsidRPr="00233CFC" w:rsidRDefault="00847BE0" w:rsidP="00847BE0">
      <w:pPr>
        <w:pStyle w:val="paragraph"/>
      </w:pPr>
      <w:r w:rsidRPr="00233CFC">
        <w:tab/>
        <w:t>(b)</w:t>
      </w:r>
      <w:r w:rsidRPr="00233CFC">
        <w:tab/>
        <w:t>otherwise—for the income year.</w:t>
      </w:r>
    </w:p>
    <w:p w:rsidR="00847BE0" w:rsidRPr="00233CFC" w:rsidRDefault="00127CA2" w:rsidP="00847BE0">
      <w:pPr>
        <w:pStyle w:val="ActHead4"/>
      </w:pPr>
      <w:bookmarkStart w:id="293" w:name="_Toc447692913"/>
      <w:r w:rsidRPr="00233CFC">
        <w:rPr>
          <w:rStyle w:val="CharSubdNo"/>
        </w:rPr>
        <w:t>Subdivision</w:t>
      </w:r>
      <w:r w:rsidR="00753CFA" w:rsidRPr="00233CFC">
        <w:rPr>
          <w:rStyle w:val="CharSubdNo"/>
        </w:rPr>
        <w:t xml:space="preserve"> </w:t>
      </w:r>
      <w:r w:rsidR="00847BE0" w:rsidRPr="00233CFC">
        <w:rPr>
          <w:rStyle w:val="CharSubdNo"/>
        </w:rPr>
        <w:t>AAB</w:t>
      </w:r>
      <w:r w:rsidR="00847BE0" w:rsidRPr="00233CFC">
        <w:t>—</w:t>
      </w:r>
      <w:r w:rsidR="00847BE0" w:rsidRPr="00233CFC">
        <w:rPr>
          <w:rStyle w:val="CharSubdText"/>
        </w:rPr>
        <w:t>Weekly payments of child care rebate</w:t>
      </w:r>
      <w:bookmarkEnd w:id="293"/>
    </w:p>
    <w:p w:rsidR="00847BE0" w:rsidRPr="00233CFC" w:rsidRDefault="00847BE0" w:rsidP="00847BE0">
      <w:pPr>
        <w:pStyle w:val="ActHead5"/>
      </w:pPr>
      <w:bookmarkStart w:id="294" w:name="_Toc447692914"/>
      <w:r w:rsidRPr="00233CFC">
        <w:rPr>
          <w:rStyle w:val="CharSectno"/>
        </w:rPr>
        <w:t>65EAAA</w:t>
      </w:r>
      <w:r w:rsidRPr="00233CFC">
        <w:t xml:space="preserve">  Weekly payments of child care rebate</w:t>
      </w:r>
      <w:bookmarkEnd w:id="294"/>
    </w:p>
    <w:p w:rsidR="00847BE0" w:rsidRPr="00233CFC" w:rsidRDefault="00847BE0" w:rsidP="00847BE0">
      <w:pPr>
        <w:pStyle w:val="subsection"/>
      </w:pPr>
      <w:r w:rsidRPr="00233CFC">
        <w:tab/>
      </w:r>
      <w:r w:rsidRPr="00233CFC">
        <w:tab/>
        <w:t>If:</w:t>
      </w:r>
    </w:p>
    <w:p w:rsidR="00847BE0" w:rsidRPr="00233CFC" w:rsidRDefault="00847BE0" w:rsidP="00847BE0">
      <w:pPr>
        <w:pStyle w:val="paragraph"/>
      </w:pPr>
      <w:r w:rsidRPr="00233CFC">
        <w:tab/>
        <w:t>(a)</w:t>
      </w:r>
      <w:r w:rsidRPr="00233CFC">
        <w:tab/>
        <w:t>the Secretary is satisfied that an individual is eligible under subsection</w:t>
      </w:r>
      <w:r w:rsidR="00233CFC">
        <w:t> </w:t>
      </w:r>
      <w:r w:rsidRPr="00233CFC">
        <w:t>57EA</w:t>
      </w:r>
      <w:r w:rsidR="00753CFA" w:rsidRPr="00233CFC">
        <w:t>A(</w:t>
      </w:r>
      <w:r w:rsidRPr="00233CFC">
        <w:t>1) of the Family Assistance Act for child care rebate for a week in respect of a child; and</w:t>
      </w:r>
    </w:p>
    <w:p w:rsidR="00847BE0" w:rsidRPr="00233CFC" w:rsidRDefault="00847BE0" w:rsidP="00847BE0">
      <w:pPr>
        <w:pStyle w:val="paragraph"/>
      </w:pPr>
      <w:r w:rsidRPr="00233CFC">
        <w:tab/>
        <w:t>(b)</w:t>
      </w:r>
      <w:r w:rsidRPr="00233CFC">
        <w:tab/>
        <w:t>the Secretary has calculated an amount of fee reduction under subsection</w:t>
      </w:r>
      <w:r w:rsidR="00233CFC">
        <w:t> </w:t>
      </w:r>
      <w:r w:rsidRPr="00233CFC">
        <w:t>50Z(1) in respect of the individual and the child for a session or sessions of care provided by an approved child care service in the week;</w:t>
      </w:r>
    </w:p>
    <w:p w:rsidR="00847BE0" w:rsidRPr="00233CFC" w:rsidRDefault="00847BE0" w:rsidP="00847BE0">
      <w:pPr>
        <w:pStyle w:val="subsection2"/>
      </w:pPr>
      <w:r w:rsidRPr="00233CFC">
        <w:t>the Secretary must calculate the amount of the rebate which the Secretary considers is applicable in respect of the individual and the child for care provided for the child by the approved child care service in the week.</w:t>
      </w:r>
    </w:p>
    <w:p w:rsidR="00847BE0" w:rsidRPr="00233CFC" w:rsidRDefault="00847BE0" w:rsidP="00847BE0">
      <w:pPr>
        <w:pStyle w:val="notetext"/>
      </w:pPr>
      <w:r w:rsidRPr="00233CFC">
        <w:t>Note 1:</w:t>
      </w:r>
      <w:r w:rsidRPr="00233CFC">
        <w:tab/>
        <w:t>The individual will not be eligible to have child care rebate paid weekly unless the individual has made an election under paragraph</w:t>
      </w:r>
      <w:r w:rsidR="00233CFC">
        <w:t> </w:t>
      </w:r>
      <w:r w:rsidRPr="00233CFC">
        <w:t>65EAAA</w:t>
      </w:r>
      <w:r w:rsidR="00753CFA" w:rsidRPr="00233CFC">
        <w:t>A(</w:t>
      </w:r>
      <w:r w:rsidRPr="00233CFC">
        <w:t>1)(a) or (b) to have rebate paid weekly.</w:t>
      </w:r>
    </w:p>
    <w:p w:rsidR="00847BE0" w:rsidRPr="00233CFC" w:rsidRDefault="00847BE0" w:rsidP="00847BE0">
      <w:pPr>
        <w:pStyle w:val="notetext"/>
      </w:pPr>
      <w:r w:rsidRPr="00233CFC">
        <w:t>Note 2:</w:t>
      </w:r>
      <w:r w:rsidRPr="00233CFC">
        <w:tab/>
        <w:t>The calculation is made in accordance with section</w:t>
      </w:r>
      <w:r w:rsidR="00233CFC">
        <w:t> </w:t>
      </w:r>
      <w:r w:rsidRPr="00233CFC">
        <w:t>84AAA of the Family Assistance Act.</w:t>
      </w:r>
    </w:p>
    <w:p w:rsidR="00847BE0" w:rsidRPr="00233CFC" w:rsidRDefault="00847BE0" w:rsidP="00847BE0">
      <w:pPr>
        <w:pStyle w:val="notetext"/>
      </w:pPr>
      <w:r w:rsidRPr="00233CFC">
        <w:t>Note 3:</w:t>
      </w:r>
      <w:r w:rsidRPr="00233CFC">
        <w:tab/>
        <w:t>The amount of fee reduction calculated under subsection</w:t>
      </w:r>
      <w:r w:rsidR="00233CFC">
        <w:t> </w:t>
      </w:r>
      <w:r w:rsidRPr="00233CFC">
        <w:t>50Z(1) may be a nil amount (see section</w:t>
      </w:r>
      <w:r w:rsidR="00233CFC">
        <w:t> </w:t>
      </w:r>
      <w:r w:rsidRPr="00233CFC">
        <w:t>4A).</w:t>
      </w:r>
    </w:p>
    <w:p w:rsidR="00847BE0" w:rsidRPr="00233CFC" w:rsidRDefault="00847BE0" w:rsidP="00847BE0">
      <w:pPr>
        <w:pStyle w:val="ActHead5"/>
      </w:pPr>
      <w:bookmarkStart w:id="295" w:name="_Toc447692915"/>
      <w:r w:rsidRPr="00233CFC">
        <w:rPr>
          <w:rStyle w:val="CharSectno"/>
        </w:rPr>
        <w:t>65EAAB</w:t>
      </w:r>
      <w:r w:rsidRPr="00233CFC">
        <w:t xml:space="preserve">  Where individual elects to have child care rebate paid weekly to approved child care service</w:t>
      </w:r>
      <w:bookmarkEnd w:id="295"/>
    </w:p>
    <w:p w:rsidR="00847BE0" w:rsidRPr="00233CFC" w:rsidRDefault="00847BE0" w:rsidP="00847BE0">
      <w:pPr>
        <w:pStyle w:val="subsection"/>
      </w:pPr>
      <w:r w:rsidRPr="00233CFC">
        <w:tab/>
        <w:t>(1)</w:t>
      </w:r>
      <w:r w:rsidRPr="00233CFC">
        <w:tab/>
        <w:t>This section applies if:</w:t>
      </w:r>
    </w:p>
    <w:p w:rsidR="00847BE0" w:rsidRPr="00233CFC" w:rsidRDefault="00847BE0" w:rsidP="00847BE0">
      <w:pPr>
        <w:pStyle w:val="paragraph"/>
      </w:pPr>
      <w:r w:rsidRPr="00233CFC">
        <w:tab/>
        <w:t>(a)</w:t>
      </w:r>
      <w:r w:rsidRPr="00233CFC">
        <w:tab/>
        <w:t>the Secretary calculates an amount of child care rebate under section</w:t>
      </w:r>
      <w:r w:rsidR="00233CFC">
        <w:t> </w:t>
      </w:r>
      <w:r w:rsidRPr="00233CFC">
        <w:t>65EAAA which the Secretary considers is applicable in respect of an individual and a child for care provided for the child by an approved child care service in a week; and</w:t>
      </w:r>
    </w:p>
    <w:p w:rsidR="00847BE0" w:rsidRPr="00233CFC" w:rsidRDefault="00847BE0" w:rsidP="00847BE0">
      <w:pPr>
        <w:pStyle w:val="paragraph"/>
      </w:pPr>
      <w:r w:rsidRPr="00233CFC">
        <w:tab/>
        <w:t>(b)</w:t>
      </w:r>
      <w:r w:rsidRPr="00233CFC">
        <w:tab/>
        <w:t>the individual has made an election under paragraph</w:t>
      </w:r>
      <w:r w:rsidR="00233CFC">
        <w:t> </w:t>
      </w:r>
      <w:r w:rsidRPr="00233CFC">
        <w:t>65EAAA</w:t>
      </w:r>
      <w:r w:rsidR="00A80B0B" w:rsidRPr="00233CFC">
        <w:t>A</w:t>
      </w:r>
      <w:r w:rsidR="00753CFA" w:rsidRPr="00233CFC">
        <w:t>(</w:t>
      </w:r>
      <w:r w:rsidRPr="00233CFC">
        <w:t>1)(b)</w:t>
      </w:r>
      <w:r w:rsidRPr="00233CFC">
        <w:rPr>
          <w:i/>
        </w:rPr>
        <w:t xml:space="preserve"> </w:t>
      </w:r>
      <w:r w:rsidRPr="00233CFC">
        <w:t>that is in effect for the week to have child care rebate paid weekly to the approved child care service.</w:t>
      </w:r>
    </w:p>
    <w:p w:rsidR="00847BE0" w:rsidRPr="00233CFC" w:rsidRDefault="00847BE0" w:rsidP="00847BE0">
      <w:pPr>
        <w:pStyle w:val="subsection"/>
      </w:pPr>
      <w:r w:rsidRPr="00233CFC">
        <w:tab/>
        <w:t>(2)</w:t>
      </w:r>
      <w:r w:rsidRPr="00233CFC">
        <w:tab/>
        <w:t>The Secretary must notify the approved child care service of the amount calculated.</w:t>
      </w:r>
    </w:p>
    <w:p w:rsidR="00847BE0" w:rsidRPr="00233CFC" w:rsidRDefault="00847BE0" w:rsidP="00847BE0">
      <w:pPr>
        <w:pStyle w:val="subsection"/>
      </w:pPr>
      <w:r w:rsidRPr="00233CFC">
        <w:tab/>
        <w:t>(3)</w:t>
      </w:r>
      <w:r w:rsidRPr="00233CFC">
        <w:tab/>
        <w:t>The notice must be given in the form, and in the manner or way, approved by the Secretary.</w:t>
      </w:r>
    </w:p>
    <w:p w:rsidR="00847BE0" w:rsidRPr="00233CFC" w:rsidRDefault="00847BE0" w:rsidP="00847BE0">
      <w:pPr>
        <w:pStyle w:val="subsection"/>
      </w:pPr>
      <w:r w:rsidRPr="00233CFC">
        <w:tab/>
        <w:t>(4)</w:t>
      </w:r>
      <w:r w:rsidRPr="00233CFC">
        <w:tab/>
        <w:t xml:space="preserve">Without limiting </w:t>
      </w:r>
      <w:r w:rsidR="00233CFC">
        <w:t>subsection (</w:t>
      </w:r>
      <w:r w:rsidRPr="00233CFC">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233CFC" w:rsidRDefault="00847BE0" w:rsidP="00847BE0">
      <w:pPr>
        <w:pStyle w:val="notetext"/>
      </w:pPr>
      <w:r w:rsidRPr="00233CFC">
        <w:t>Note:</w:t>
      </w:r>
      <w:r w:rsidRPr="00233CFC">
        <w:tab/>
        <w:t>The amount is then paid to the approved child care service under subsection</w:t>
      </w:r>
      <w:r w:rsidR="00233CFC">
        <w:t> </w:t>
      </w:r>
      <w:r w:rsidRPr="00233CFC">
        <w:t>219Q</w:t>
      </w:r>
      <w:r w:rsidR="00753CFA" w:rsidRPr="00233CFC">
        <w:t>C(</w:t>
      </w:r>
      <w:r w:rsidRPr="00233CFC">
        <w:t>1).</w:t>
      </w:r>
    </w:p>
    <w:p w:rsidR="00847BE0" w:rsidRPr="00233CFC" w:rsidRDefault="00847BE0" w:rsidP="00847BE0">
      <w:pPr>
        <w:pStyle w:val="ActHead5"/>
      </w:pPr>
      <w:bookmarkStart w:id="296" w:name="_Toc447692916"/>
      <w:r w:rsidRPr="00233CFC">
        <w:rPr>
          <w:rStyle w:val="CharSectno"/>
        </w:rPr>
        <w:t>65EAAC</w:t>
      </w:r>
      <w:r w:rsidRPr="00233CFC">
        <w:t xml:space="preserve">  Where individual elects to have child care rebate paid weekly into own bank account</w:t>
      </w:r>
      <w:bookmarkEnd w:id="296"/>
    </w:p>
    <w:p w:rsidR="00847BE0" w:rsidRPr="00233CFC" w:rsidRDefault="00847BE0" w:rsidP="00847BE0">
      <w:pPr>
        <w:pStyle w:val="subsection"/>
      </w:pPr>
      <w:r w:rsidRPr="00233CFC">
        <w:tab/>
        <w:t>(1)</w:t>
      </w:r>
      <w:r w:rsidRPr="00233CFC">
        <w:tab/>
        <w:t>This section applies if:</w:t>
      </w:r>
    </w:p>
    <w:p w:rsidR="00847BE0" w:rsidRPr="00233CFC" w:rsidRDefault="00847BE0" w:rsidP="00847BE0">
      <w:pPr>
        <w:pStyle w:val="paragraph"/>
      </w:pPr>
      <w:r w:rsidRPr="00233CFC">
        <w:tab/>
        <w:t>(a)</w:t>
      </w:r>
      <w:r w:rsidRPr="00233CFC">
        <w:tab/>
        <w:t>the Secretary calculates an amount of child care rebate under section</w:t>
      </w:r>
      <w:r w:rsidR="00233CFC">
        <w:t> </w:t>
      </w:r>
      <w:r w:rsidRPr="00233CFC">
        <w:t>65EAAA which the Secretary considers is applicable in respect of an individual and a child for care provided for the child by an approved child care service in a week; and</w:t>
      </w:r>
    </w:p>
    <w:p w:rsidR="00847BE0" w:rsidRPr="00233CFC" w:rsidRDefault="00847BE0" w:rsidP="00847BE0">
      <w:pPr>
        <w:pStyle w:val="paragraph"/>
      </w:pPr>
      <w:r w:rsidRPr="00233CFC">
        <w:tab/>
        <w:t>(b)</w:t>
      </w:r>
      <w:r w:rsidRPr="00233CFC">
        <w:tab/>
        <w:t>the individual has made an election under paragraph</w:t>
      </w:r>
      <w:r w:rsidR="00233CFC">
        <w:t> </w:t>
      </w:r>
      <w:r w:rsidRPr="00233CFC">
        <w:t>65EAAA</w:t>
      </w:r>
      <w:r w:rsidR="004D7BF9" w:rsidRPr="00233CFC">
        <w:t>A</w:t>
      </w:r>
      <w:r w:rsidR="00753CFA" w:rsidRPr="00233CFC">
        <w:t>(</w:t>
      </w:r>
      <w:r w:rsidRPr="00233CFC">
        <w:t>1)(a) that is in effect for the week to have child care rebate paid weekly into a bank account nominated and maintained by the individual.</w:t>
      </w:r>
    </w:p>
    <w:p w:rsidR="00847BE0" w:rsidRPr="00233CFC" w:rsidRDefault="00847BE0" w:rsidP="00847BE0">
      <w:pPr>
        <w:pStyle w:val="subsection"/>
      </w:pPr>
      <w:r w:rsidRPr="00233CFC">
        <w:tab/>
        <w:t>(2)</w:t>
      </w:r>
      <w:r w:rsidRPr="00233CFC">
        <w:tab/>
        <w:t>The Secretary must pay the amount of child care rebate calculated under section</w:t>
      </w:r>
      <w:r w:rsidR="00233CFC">
        <w:t> </w:t>
      </w:r>
      <w:r w:rsidRPr="00233CFC">
        <w:t>65EAAA to the individual, at such time as the Secretary considers appropriate, by paying it to the credit of the bank account.</w:t>
      </w:r>
    </w:p>
    <w:p w:rsidR="00847BE0" w:rsidRPr="00233CFC" w:rsidRDefault="00847BE0" w:rsidP="00847BE0">
      <w:pPr>
        <w:pStyle w:val="subsection"/>
      </w:pPr>
      <w:r w:rsidRPr="00233CFC">
        <w:tab/>
        <w:t>(3)</w:t>
      </w:r>
      <w:r w:rsidRPr="00233CFC">
        <w:tab/>
        <w:t xml:space="preserve">The Secretary may direct that the whole or a part of an amount that is to be paid under this section is to be paid in a different way from that provided for by </w:t>
      </w:r>
      <w:r w:rsidR="00233CFC">
        <w:t>subsection (</w:t>
      </w:r>
      <w:r w:rsidRPr="00233CFC">
        <w:t>2). If the Secretary gives the direction, the amount is to be paid in accordance with the direction.</w:t>
      </w:r>
    </w:p>
    <w:p w:rsidR="00847BE0" w:rsidRPr="00233CFC" w:rsidRDefault="00847BE0" w:rsidP="00847BE0">
      <w:pPr>
        <w:pStyle w:val="subsection"/>
      </w:pPr>
      <w:r w:rsidRPr="00233CFC">
        <w:tab/>
        <w:t>(4)</w:t>
      </w:r>
      <w:r w:rsidRPr="00233CFC">
        <w:tab/>
        <w:t>The Secretary must give notice to the individual:</w:t>
      </w:r>
    </w:p>
    <w:p w:rsidR="00847BE0" w:rsidRPr="00233CFC" w:rsidRDefault="00847BE0" w:rsidP="00847BE0">
      <w:pPr>
        <w:pStyle w:val="paragraph"/>
      </w:pPr>
      <w:r w:rsidRPr="00233CFC">
        <w:tab/>
        <w:t>(a)</w:t>
      </w:r>
      <w:r w:rsidRPr="00233CFC">
        <w:tab/>
        <w:t xml:space="preserve">identifying the week or weeks to which the notice relates (the </w:t>
      </w:r>
      <w:r w:rsidRPr="00233CFC">
        <w:rPr>
          <w:b/>
          <w:i/>
        </w:rPr>
        <w:t>rebate period</w:t>
      </w:r>
      <w:r w:rsidRPr="00233CFC">
        <w:t>); and</w:t>
      </w:r>
    </w:p>
    <w:p w:rsidR="00847BE0" w:rsidRPr="00233CFC" w:rsidRDefault="00847BE0" w:rsidP="00847BE0">
      <w:pPr>
        <w:pStyle w:val="paragraph"/>
      </w:pPr>
      <w:r w:rsidRPr="00233CFC">
        <w:tab/>
        <w:t>(b)</w:t>
      </w:r>
      <w:r w:rsidRPr="00233CFC">
        <w:tab/>
        <w:t>stating:</w:t>
      </w:r>
    </w:p>
    <w:p w:rsidR="00847BE0" w:rsidRPr="00233CFC" w:rsidRDefault="00847BE0" w:rsidP="00847BE0">
      <w:pPr>
        <w:pStyle w:val="paragraphsub"/>
      </w:pPr>
      <w:r w:rsidRPr="00233CFC">
        <w:tab/>
        <w:t>(i)</w:t>
      </w:r>
      <w:r w:rsidRPr="00233CFC">
        <w:tab/>
        <w:t>the child’s name; and</w:t>
      </w:r>
    </w:p>
    <w:p w:rsidR="00847BE0" w:rsidRPr="00233CFC" w:rsidRDefault="00847BE0" w:rsidP="00847BE0">
      <w:pPr>
        <w:pStyle w:val="paragraphsub"/>
      </w:pPr>
      <w:r w:rsidRPr="00233CFC">
        <w:tab/>
        <w:t>(ii)</w:t>
      </w:r>
      <w:r w:rsidRPr="00233CFC">
        <w:tab/>
        <w:t xml:space="preserve">the amount of child care rebate calculated in respect of the rebate period (the </w:t>
      </w:r>
      <w:r w:rsidRPr="00233CFC">
        <w:rPr>
          <w:b/>
          <w:i/>
        </w:rPr>
        <w:t>rebate amount</w:t>
      </w:r>
      <w:r w:rsidRPr="00233CFC">
        <w:t>); and</w:t>
      </w:r>
    </w:p>
    <w:p w:rsidR="00847BE0" w:rsidRPr="00233CFC" w:rsidRDefault="00847BE0" w:rsidP="00847BE0">
      <w:pPr>
        <w:pStyle w:val="paragraphsub"/>
      </w:pPr>
      <w:r w:rsidRPr="00233CFC">
        <w:tab/>
        <w:t>(iii)</w:t>
      </w:r>
      <w:r w:rsidRPr="00233CFC">
        <w:tab/>
        <w:t>the total amount of the individual’s approved child care fees for care provided for the child by the approved child care service during the rebate period, worked out under step 1 of the method statement in section</w:t>
      </w:r>
      <w:r w:rsidR="00233CFC">
        <w:t> </w:t>
      </w:r>
      <w:r w:rsidRPr="00233CFC">
        <w:t>84AAA of the Family Assistance Act when calculating the rebate amount; and</w:t>
      </w:r>
    </w:p>
    <w:p w:rsidR="00847BE0" w:rsidRPr="00233CFC" w:rsidRDefault="00847BE0" w:rsidP="00847BE0">
      <w:pPr>
        <w:pStyle w:val="paragraphsub"/>
      </w:pPr>
      <w:r w:rsidRPr="00233CFC">
        <w:tab/>
        <w:t>(iv)</w:t>
      </w:r>
      <w:r w:rsidRPr="00233CFC">
        <w:tab/>
        <w:t>the total amount (if any) of fee reductions for care provided for the child by the approved child care service during the rebate period, worked out under step 2 of the method statement in section</w:t>
      </w:r>
      <w:r w:rsidR="00233CFC">
        <w:t> </w:t>
      </w:r>
      <w:r w:rsidRPr="00233CFC">
        <w:t>84AAA of the Family Assistance Act when calculating the rebate amount.</w:t>
      </w:r>
    </w:p>
    <w:p w:rsidR="00847BE0" w:rsidRPr="00233CFC" w:rsidRDefault="00847BE0" w:rsidP="00847BE0">
      <w:pPr>
        <w:pStyle w:val="subsection"/>
      </w:pPr>
      <w:r w:rsidRPr="00233CFC">
        <w:tab/>
        <w:t>(5)</w:t>
      </w:r>
      <w:r w:rsidRPr="00233CFC">
        <w:tab/>
        <w:t xml:space="preserve">The calculation and payment of an amount of child care rebate applicable under this section is not ineffective by reason only that any, or all, of the requirements of </w:t>
      </w:r>
      <w:r w:rsidR="00233CFC">
        <w:t>subsection (</w:t>
      </w:r>
      <w:r w:rsidRPr="00233CFC">
        <w:t>4) are not complied with.</w:t>
      </w:r>
    </w:p>
    <w:p w:rsidR="00847BE0" w:rsidRPr="00233CFC" w:rsidRDefault="00847BE0" w:rsidP="00847BE0">
      <w:pPr>
        <w:pStyle w:val="subsection"/>
      </w:pPr>
      <w:r w:rsidRPr="00233CFC">
        <w:tab/>
        <w:t>(6)</w:t>
      </w:r>
      <w:r w:rsidRPr="00233CFC">
        <w:tab/>
        <w:t>This section is subject to:</w:t>
      </w:r>
    </w:p>
    <w:p w:rsidR="00847BE0" w:rsidRPr="00233CFC" w:rsidRDefault="00847BE0" w:rsidP="00847BE0">
      <w:pPr>
        <w:pStyle w:val="paragraph"/>
      </w:pPr>
      <w:r w:rsidRPr="00233CFC">
        <w:tab/>
        <w:t>(a)</w:t>
      </w:r>
      <w:r w:rsidRPr="00233CFC">
        <w:tab/>
        <w:t>section</w:t>
      </w:r>
      <w:r w:rsidR="00233CFC">
        <w:t> </w:t>
      </w:r>
      <w:r w:rsidRPr="00233CFC">
        <w:t>65EAAF; and</w:t>
      </w:r>
    </w:p>
    <w:p w:rsidR="00847BE0" w:rsidRPr="00233CFC" w:rsidRDefault="00847BE0" w:rsidP="00847BE0">
      <w:pPr>
        <w:pStyle w:val="paragraph"/>
      </w:pPr>
      <w:r w:rsidRPr="00233CFC">
        <w:tab/>
        <w:t>(b)</w:t>
      </w:r>
      <w:r w:rsidRPr="00233CFC">
        <w:tab/>
        <w:t>section</w:t>
      </w:r>
      <w:r w:rsidR="00233CFC">
        <w:t> </w:t>
      </w:r>
      <w:r w:rsidRPr="00233CFC">
        <w:t>65EAB; and</w:t>
      </w:r>
    </w:p>
    <w:p w:rsidR="00847BE0" w:rsidRPr="00233CFC" w:rsidRDefault="00847BE0" w:rsidP="00847BE0">
      <w:pPr>
        <w:pStyle w:val="paragraph"/>
      </w:pPr>
      <w:r w:rsidRPr="00233CFC">
        <w:tab/>
        <w:t>(c)</w:t>
      </w:r>
      <w:r w:rsidRPr="00233CFC">
        <w:tab/>
        <w:t>Part</w:t>
      </w:r>
      <w:r w:rsidR="00233CFC">
        <w:t> </w:t>
      </w:r>
      <w:r w:rsidRPr="00233CFC">
        <w:t>4; and</w:t>
      </w:r>
    </w:p>
    <w:p w:rsidR="00847BE0" w:rsidRPr="00233CFC" w:rsidRDefault="00847BE0" w:rsidP="00847BE0">
      <w:pPr>
        <w:pStyle w:val="paragraph"/>
      </w:pPr>
      <w:r w:rsidRPr="00233CFC">
        <w:tab/>
        <w:t>(d)</w:t>
      </w:r>
      <w:r w:rsidRPr="00233CFC">
        <w:tab/>
        <w:t>Division</w:t>
      </w:r>
      <w:r w:rsidR="00233CFC">
        <w:t> </w:t>
      </w:r>
      <w:r w:rsidRPr="00233CFC">
        <w:t>3 of Part</w:t>
      </w:r>
      <w:r w:rsidR="00233CFC">
        <w:t> </w:t>
      </w:r>
      <w:r w:rsidRPr="00233CFC">
        <w:t>8B.</w:t>
      </w:r>
    </w:p>
    <w:p w:rsidR="00847BE0" w:rsidRPr="00233CFC" w:rsidRDefault="00847BE0" w:rsidP="00847BE0">
      <w:pPr>
        <w:pStyle w:val="ActHead5"/>
      </w:pPr>
      <w:bookmarkStart w:id="297" w:name="_Toc447692917"/>
      <w:r w:rsidRPr="00233CFC">
        <w:rPr>
          <w:rStyle w:val="CharSectno"/>
        </w:rPr>
        <w:t>65EAAD</w:t>
      </w:r>
      <w:r w:rsidRPr="00233CFC">
        <w:t xml:space="preserve">  Revising a calculation of weekly child care rebate</w:t>
      </w:r>
      <w:bookmarkEnd w:id="297"/>
    </w:p>
    <w:p w:rsidR="00847BE0" w:rsidRPr="00233CFC" w:rsidRDefault="00847BE0" w:rsidP="00847BE0">
      <w:pPr>
        <w:pStyle w:val="subsection"/>
      </w:pPr>
      <w:r w:rsidRPr="00233CFC">
        <w:tab/>
      </w:r>
      <w:r w:rsidRPr="00233CFC">
        <w:tab/>
        <w:t>The Secretary may recalculate an amount of child care rebate which the Secretary considers is applicable:</w:t>
      </w:r>
    </w:p>
    <w:p w:rsidR="00847BE0" w:rsidRPr="00233CFC" w:rsidRDefault="00847BE0" w:rsidP="00847BE0">
      <w:pPr>
        <w:pStyle w:val="paragraph"/>
      </w:pPr>
      <w:r w:rsidRPr="00233CFC">
        <w:tab/>
        <w:t>(a)</w:t>
      </w:r>
      <w:r w:rsidRPr="00233CFC">
        <w:tab/>
        <w:t>under section</w:t>
      </w:r>
      <w:r w:rsidR="00233CFC">
        <w:t> </w:t>
      </w:r>
      <w:r w:rsidRPr="00233CFC">
        <w:t>65EAAA; or</w:t>
      </w:r>
    </w:p>
    <w:p w:rsidR="00847BE0" w:rsidRPr="00233CFC" w:rsidRDefault="00847BE0" w:rsidP="00847BE0">
      <w:pPr>
        <w:pStyle w:val="paragraph"/>
      </w:pPr>
      <w:r w:rsidRPr="00233CFC">
        <w:tab/>
        <w:t>(b)</w:t>
      </w:r>
      <w:r w:rsidRPr="00233CFC">
        <w:tab/>
        <w:t>under a previous application of this section;</w:t>
      </w:r>
    </w:p>
    <w:p w:rsidR="00847BE0" w:rsidRPr="00233CFC" w:rsidRDefault="00847BE0" w:rsidP="00847BE0">
      <w:pPr>
        <w:pStyle w:val="subsection2"/>
      </w:pPr>
      <w:r w:rsidRPr="00233CFC">
        <w:t xml:space="preserve">in respect of an individual and a child for care provided for the child by an approved child care service in a week, so long as a determination of entitlement has not been made under </w:t>
      </w:r>
      <w:r w:rsidR="00127CA2" w:rsidRPr="00233CFC">
        <w:t>Subdivision</w:t>
      </w:r>
      <w:r w:rsidR="00753CFA" w:rsidRPr="00233CFC">
        <w:t xml:space="preserve"> </w:t>
      </w:r>
      <w:r w:rsidRPr="00233CFC">
        <w:t>A in respect of the individual and child for the income year in which all or part of the week falls.</w:t>
      </w:r>
    </w:p>
    <w:p w:rsidR="00847BE0" w:rsidRPr="00233CFC" w:rsidRDefault="00847BE0" w:rsidP="00847BE0">
      <w:pPr>
        <w:pStyle w:val="ActHead5"/>
      </w:pPr>
      <w:bookmarkStart w:id="298" w:name="_Toc447692918"/>
      <w:r w:rsidRPr="00233CFC">
        <w:rPr>
          <w:rStyle w:val="CharSectno"/>
        </w:rPr>
        <w:t>65EAAE</w:t>
      </w:r>
      <w:r w:rsidRPr="00233CFC">
        <w:t xml:space="preserve">  If weekly payment is to an approved child care service, notice of revised calculation must be given to the service</w:t>
      </w:r>
      <w:bookmarkEnd w:id="298"/>
    </w:p>
    <w:p w:rsidR="00847BE0" w:rsidRPr="00233CFC" w:rsidRDefault="00847BE0" w:rsidP="00847BE0">
      <w:pPr>
        <w:pStyle w:val="subsection"/>
      </w:pPr>
      <w:r w:rsidRPr="00233CFC">
        <w:tab/>
        <w:t>(1)</w:t>
      </w:r>
      <w:r w:rsidRPr="00233CFC">
        <w:tab/>
        <w:t>This section applies if:</w:t>
      </w:r>
    </w:p>
    <w:p w:rsidR="00847BE0" w:rsidRPr="00233CFC" w:rsidRDefault="00847BE0" w:rsidP="00847BE0">
      <w:pPr>
        <w:pStyle w:val="paragraph"/>
      </w:pPr>
      <w:r w:rsidRPr="00233CFC">
        <w:tab/>
        <w:t>(a)</w:t>
      </w:r>
      <w:r w:rsidRPr="00233CFC">
        <w:tab/>
        <w:t>the Secretary, under section</w:t>
      </w:r>
      <w:r w:rsidR="00233CFC">
        <w:t> </w:t>
      </w:r>
      <w:r w:rsidRPr="00233CFC">
        <w:t>65EAAD, recalculates an amount of child care rebate which the Secretary considers is applicable in respect of an individual and a child for care provided for the child by an approved child care service in a week; and</w:t>
      </w:r>
    </w:p>
    <w:p w:rsidR="00847BE0" w:rsidRPr="00233CFC" w:rsidRDefault="00847BE0" w:rsidP="00847BE0">
      <w:pPr>
        <w:pStyle w:val="paragraph"/>
      </w:pPr>
      <w:r w:rsidRPr="00233CFC">
        <w:tab/>
        <w:t>(b)</w:t>
      </w:r>
      <w:r w:rsidRPr="00233CFC">
        <w:tab/>
        <w:t>the individual has made an election under paragraph</w:t>
      </w:r>
      <w:r w:rsidR="00233CFC">
        <w:t> </w:t>
      </w:r>
      <w:r w:rsidRPr="00233CFC">
        <w:t>65EAAA</w:t>
      </w:r>
      <w:r w:rsidR="00753CFA" w:rsidRPr="00233CFC">
        <w:t>A(</w:t>
      </w:r>
      <w:r w:rsidRPr="00233CFC">
        <w:t>1)(b) that is in effect for the week to have child care rebate paid weekly to the approved child care service.</w:t>
      </w:r>
    </w:p>
    <w:p w:rsidR="00847BE0" w:rsidRPr="00233CFC" w:rsidRDefault="00847BE0" w:rsidP="00847BE0">
      <w:pPr>
        <w:pStyle w:val="subsection"/>
      </w:pPr>
      <w:r w:rsidRPr="00233CFC">
        <w:tab/>
        <w:t>(2)</w:t>
      </w:r>
      <w:r w:rsidRPr="00233CFC">
        <w:tab/>
      </w:r>
      <w:r w:rsidR="009D486A" w:rsidRPr="00233CFC">
        <w:t>The</w:t>
      </w:r>
      <w:r w:rsidRPr="00233CFC">
        <w:t xml:space="preserve"> Secretary must notify the approved child care service of the recalculated amount.</w:t>
      </w:r>
    </w:p>
    <w:p w:rsidR="00847BE0" w:rsidRPr="00233CFC" w:rsidRDefault="00847BE0" w:rsidP="00847BE0">
      <w:pPr>
        <w:pStyle w:val="subsection"/>
      </w:pPr>
      <w:r w:rsidRPr="00233CFC">
        <w:tab/>
        <w:t>(4)</w:t>
      </w:r>
      <w:r w:rsidRPr="00233CFC">
        <w:tab/>
        <w:t>The notice must be given in the form, and in the manner or way, approved by the Secretary.</w:t>
      </w:r>
    </w:p>
    <w:p w:rsidR="00847BE0" w:rsidRPr="00233CFC" w:rsidRDefault="00847BE0" w:rsidP="00847BE0">
      <w:pPr>
        <w:pStyle w:val="subsection"/>
      </w:pPr>
      <w:r w:rsidRPr="00233CFC">
        <w:tab/>
        <w:t>(5)</w:t>
      </w:r>
      <w:r w:rsidRPr="00233CFC">
        <w:tab/>
        <w:t xml:space="preserve">Without limiting </w:t>
      </w:r>
      <w:r w:rsidR="00233CFC">
        <w:t>subsection (</w:t>
      </w:r>
      <w:r w:rsidRPr="00233CFC">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233CFC" w:rsidRDefault="00847BE0" w:rsidP="00847BE0">
      <w:pPr>
        <w:pStyle w:val="notetext"/>
      </w:pPr>
      <w:r w:rsidRPr="00233CFC">
        <w:t>Note:</w:t>
      </w:r>
      <w:r w:rsidRPr="00233CFC">
        <w:tab/>
        <w:t>The effect of a recalculation on payments to an approved child care service is dealt with in subsection</w:t>
      </w:r>
      <w:r w:rsidR="00233CFC">
        <w:t> </w:t>
      </w:r>
      <w:r w:rsidRPr="00233CFC">
        <w:t>219Q</w:t>
      </w:r>
      <w:r w:rsidR="00753CFA" w:rsidRPr="00233CFC">
        <w:t>C(</w:t>
      </w:r>
      <w:r w:rsidRPr="00233CFC">
        <w:t>2) and section</w:t>
      </w:r>
      <w:r w:rsidR="00233CFC">
        <w:t> </w:t>
      </w:r>
      <w:r w:rsidRPr="00233CFC">
        <w:t>219QD.</w:t>
      </w:r>
    </w:p>
    <w:p w:rsidR="00847BE0" w:rsidRPr="00233CFC" w:rsidRDefault="00847BE0" w:rsidP="00847BE0">
      <w:pPr>
        <w:pStyle w:val="ActHead5"/>
      </w:pPr>
      <w:bookmarkStart w:id="299" w:name="_Toc447692919"/>
      <w:r w:rsidRPr="00233CFC">
        <w:rPr>
          <w:rStyle w:val="CharSectno"/>
        </w:rPr>
        <w:t>65EAAF</w:t>
      </w:r>
      <w:r w:rsidRPr="00233CFC">
        <w:t xml:space="preserve">  Effect of revised calculation—payment to the individual</w:t>
      </w:r>
      <w:bookmarkEnd w:id="299"/>
    </w:p>
    <w:p w:rsidR="00847BE0" w:rsidRPr="00233CFC" w:rsidRDefault="00847BE0" w:rsidP="00847BE0">
      <w:pPr>
        <w:pStyle w:val="subsection"/>
      </w:pPr>
      <w:r w:rsidRPr="00233CFC">
        <w:tab/>
        <w:t>(1)</w:t>
      </w:r>
      <w:r w:rsidRPr="00233CFC">
        <w:tab/>
        <w:t>This section applies if:</w:t>
      </w:r>
    </w:p>
    <w:p w:rsidR="00847BE0" w:rsidRPr="00233CFC" w:rsidRDefault="00847BE0" w:rsidP="00847BE0">
      <w:pPr>
        <w:pStyle w:val="paragraph"/>
      </w:pPr>
      <w:r w:rsidRPr="00233CFC">
        <w:tab/>
        <w:t>(a)</w:t>
      </w:r>
      <w:r w:rsidRPr="00233CFC">
        <w:tab/>
        <w:t>the Secretary, under section</w:t>
      </w:r>
      <w:r w:rsidR="00233CFC">
        <w:t> </w:t>
      </w:r>
      <w:r w:rsidRPr="00233CFC">
        <w:t>65EAAD, recalculates an amount of child care rebate which the Secretary considers is applicable in respect of an individual and a child for care provided for the child by an approved child care service in a week; and</w:t>
      </w:r>
    </w:p>
    <w:p w:rsidR="00847BE0" w:rsidRPr="00233CFC" w:rsidRDefault="00847BE0" w:rsidP="00847BE0">
      <w:pPr>
        <w:pStyle w:val="paragraph"/>
      </w:pPr>
      <w:r w:rsidRPr="00233CFC">
        <w:tab/>
        <w:t>(b)</w:t>
      </w:r>
      <w:r w:rsidRPr="00233CFC">
        <w:tab/>
        <w:t>the individual has made an election under paragraph</w:t>
      </w:r>
      <w:r w:rsidR="00233CFC">
        <w:t> </w:t>
      </w:r>
      <w:r w:rsidRPr="00233CFC">
        <w:t>65EAAA</w:t>
      </w:r>
      <w:r w:rsidR="006764AE" w:rsidRPr="00233CFC">
        <w:t>A</w:t>
      </w:r>
      <w:r w:rsidR="00753CFA" w:rsidRPr="00233CFC">
        <w:t>(</w:t>
      </w:r>
      <w:r w:rsidRPr="00233CFC">
        <w:t>1)(a) that is in effect for the week to have child care rebate paid weekly into a bank account nominated and maintained by the individual.</w:t>
      </w:r>
    </w:p>
    <w:p w:rsidR="00847BE0" w:rsidRPr="00233CFC" w:rsidRDefault="00847BE0" w:rsidP="00847BE0">
      <w:pPr>
        <w:pStyle w:val="subsection"/>
      </w:pPr>
      <w:r w:rsidRPr="00233CFC">
        <w:tab/>
        <w:t>(2)</w:t>
      </w:r>
      <w:r w:rsidRPr="00233CFC">
        <w:tab/>
        <w:t>If the recalculation increases the amount of child care rebate applicable in respect of the individual and the child for care provided for the child by the service in the week, then subsections</w:t>
      </w:r>
      <w:r w:rsidR="00233CFC">
        <w:t> </w:t>
      </w:r>
      <w:r w:rsidRPr="00233CFC">
        <w:t>65EAA</w:t>
      </w:r>
      <w:r w:rsidR="00753CFA" w:rsidRPr="00233CFC">
        <w:t>C(</w:t>
      </w:r>
      <w:r w:rsidRPr="00233CFC">
        <w:t>2), (3) and (6) apply to the increase as if the increase were the amount applicable under section</w:t>
      </w:r>
      <w:r w:rsidR="00233CFC">
        <w:t> </w:t>
      </w:r>
      <w:r w:rsidRPr="00233CFC">
        <w:t>65EAAA.</w:t>
      </w:r>
    </w:p>
    <w:p w:rsidR="00847BE0" w:rsidRPr="00233CFC" w:rsidRDefault="00847BE0" w:rsidP="00847BE0">
      <w:pPr>
        <w:pStyle w:val="subsection"/>
      </w:pPr>
      <w:r w:rsidRPr="00233CFC">
        <w:tab/>
        <w:t>(3)</w:t>
      </w:r>
      <w:r w:rsidRPr="00233CFC">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233CFC">
        <w:t>Subdivision</w:t>
      </w:r>
      <w:r w:rsidR="00753CFA" w:rsidRPr="00233CFC">
        <w:t xml:space="preserve"> </w:t>
      </w:r>
      <w:r w:rsidRPr="00233CFC">
        <w:t xml:space="preserve">or </w:t>
      </w:r>
      <w:r w:rsidR="00127CA2" w:rsidRPr="00233CFC">
        <w:t>Subdivision</w:t>
      </w:r>
      <w:r w:rsidR="00753CFA" w:rsidRPr="00233CFC">
        <w:t xml:space="preserve"> </w:t>
      </w:r>
      <w:r w:rsidRPr="00233CFC">
        <w:t>AA for that or any other approved child care service in respect of the individual and the child for a later period in the same income year.</w:t>
      </w:r>
    </w:p>
    <w:p w:rsidR="00847BE0" w:rsidRPr="00233CFC" w:rsidRDefault="00847BE0" w:rsidP="00847BE0">
      <w:pPr>
        <w:pStyle w:val="subsection"/>
      </w:pPr>
      <w:r w:rsidRPr="00233CFC">
        <w:tab/>
        <w:t>(4)</w:t>
      </w:r>
      <w:r w:rsidRPr="00233CFC">
        <w:tab/>
        <w:t>The Secretary must give notice to the individual:</w:t>
      </w:r>
    </w:p>
    <w:p w:rsidR="00847BE0" w:rsidRPr="00233CFC" w:rsidRDefault="00847BE0" w:rsidP="00847BE0">
      <w:pPr>
        <w:pStyle w:val="paragraph"/>
      </w:pPr>
      <w:r w:rsidRPr="00233CFC">
        <w:tab/>
        <w:t>(a)</w:t>
      </w:r>
      <w:r w:rsidRPr="00233CFC">
        <w:tab/>
        <w:t xml:space="preserve">identifying the week or weeks to which the notice relates (the </w:t>
      </w:r>
      <w:r w:rsidRPr="00233CFC">
        <w:rPr>
          <w:b/>
          <w:i/>
        </w:rPr>
        <w:t>rebate period</w:t>
      </w:r>
      <w:r w:rsidRPr="00233CFC">
        <w:t>); and</w:t>
      </w:r>
    </w:p>
    <w:p w:rsidR="00847BE0" w:rsidRPr="00233CFC" w:rsidRDefault="00847BE0" w:rsidP="00847BE0">
      <w:pPr>
        <w:pStyle w:val="paragraph"/>
      </w:pPr>
      <w:r w:rsidRPr="00233CFC">
        <w:tab/>
        <w:t>(b)</w:t>
      </w:r>
      <w:r w:rsidRPr="00233CFC">
        <w:tab/>
        <w:t>stating:</w:t>
      </w:r>
    </w:p>
    <w:p w:rsidR="00847BE0" w:rsidRPr="00233CFC" w:rsidRDefault="00847BE0" w:rsidP="00847BE0">
      <w:pPr>
        <w:pStyle w:val="paragraphsub"/>
      </w:pPr>
      <w:r w:rsidRPr="00233CFC">
        <w:tab/>
        <w:t>(i)</w:t>
      </w:r>
      <w:r w:rsidRPr="00233CFC">
        <w:tab/>
        <w:t>the child’s name; and</w:t>
      </w:r>
    </w:p>
    <w:p w:rsidR="00847BE0" w:rsidRPr="00233CFC" w:rsidRDefault="00847BE0" w:rsidP="00847BE0">
      <w:pPr>
        <w:pStyle w:val="paragraphsub"/>
      </w:pPr>
      <w:r w:rsidRPr="00233CFC">
        <w:tab/>
        <w:t>(ii)</w:t>
      </w:r>
      <w:r w:rsidRPr="00233CFC">
        <w:tab/>
        <w:t xml:space="preserve">the amount of child care rebate as recalculated under this section in respect of the rebate period (the </w:t>
      </w:r>
      <w:r w:rsidRPr="00233CFC">
        <w:rPr>
          <w:b/>
          <w:i/>
        </w:rPr>
        <w:t>rebate amount</w:t>
      </w:r>
      <w:r w:rsidRPr="00233CFC">
        <w:t>); and</w:t>
      </w:r>
    </w:p>
    <w:p w:rsidR="00847BE0" w:rsidRPr="00233CFC" w:rsidRDefault="00847BE0" w:rsidP="00847BE0">
      <w:pPr>
        <w:pStyle w:val="paragraphsub"/>
      </w:pPr>
      <w:r w:rsidRPr="00233CFC">
        <w:tab/>
        <w:t>(iii)</w:t>
      </w:r>
      <w:r w:rsidRPr="00233CFC">
        <w:tab/>
        <w:t>the total amount of the individual’s approved child care fees for care provided for the child by the approved child care service during the rebate period, worked out under step 1 of the method statement in section</w:t>
      </w:r>
      <w:r w:rsidR="00233CFC">
        <w:t> </w:t>
      </w:r>
      <w:r w:rsidRPr="00233CFC">
        <w:t>84AAA of the Family Assistance Act when recalculating the rebate amount; and</w:t>
      </w:r>
    </w:p>
    <w:p w:rsidR="00847BE0" w:rsidRPr="00233CFC" w:rsidRDefault="00847BE0" w:rsidP="00847BE0">
      <w:pPr>
        <w:pStyle w:val="paragraphsub"/>
      </w:pPr>
      <w:r w:rsidRPr="00233CFC">
        <w:tab/>
        <w:t>(iv)</w:t>
      </w:r>
      <w:r w:rsidRPr="00233CFC">
        <w:tab/>
        <w:t>the total amount (if any) of fee reductions for care provided for the child by the approved child care service during the rebate period, worked out under step 2 of the method statement in section</w:t>
      </w:r>
      <w:r w:rsidR="00233CFC">
        <w:t> </w:t>
      </w:r>
      <w:r w:rsidRPr="00233CFC">
        <w:t>84AAA of the Family Assistance Act when recalculating the rebate amount.</w:t>
      </w:r>
    </w:p>
    <w:p w:rsidR="00847BE0" w:rsidRPr="00233CFC" w:rsidRDefault="00847BE0" w:rsidP="00847BE0">
      <w:pPr>
        <w:pStyle w:val="subsection"/>
      </w:pPr>
      <w:r w:rsidRPr="00233CFC">
        <w:tab/>
        <w:t>(5)</w:t>
      </w:r>
      <w:r w:rsidRPr="00233CFC">
        <w:tab/>
        <w:t xml:space="preserve">The recalculation and payment of an amount of child care rebate applicable under this section is not ineffective by reason only that any, or all, of the requirements of </w:t>
      </w:r>
      <w:r w:rsidR="00233CFC">
        <w:t>subsection (</w:t>
      </w:r>
      <w:r w:rsidRPr="00233CFC">
        <w:t>4) are not complied with.</w:t>
      </w:r>
    </w:p>
    <w:p w:rsidR="00A44BAD" w:rsidRPr="00233CFC" w:rsidRDefault="00127CA2" w:rsidP="00DD0C8D">
      <w:pPr>
        <w:pStyle w:val="ActHead4"/>
      </w:pPr>
      <w:bookmarkStart w:id="300" w:name="_Toc447692920"/>
      <w:r w:rsidRPr="00233CFC">
        <w:rPr>
          <w:rStyle w:val="CharSubdNo"/>
        </w:rPr>
        <w:t>Subdivision</w:t>
      </w:r>
      <w:r w:rsidR="00753CFA" w:rsidRPr="00233CFC">
        <w:rPr>
          <w:rStyle w:val="CharSubdNo"/>
        </w:rPr>
        <w:t xml:space="preserve"> </w:t>
      </w:r>
      <w:r w:rsidR="00A44BAD" w:rsidRPr="00233CFC">
        <w:rPr>
          <w:rStyle w:val="CharSubdNo"/>
        </w:rPr>
        <w:t>AA</w:t>
      </w:r>
      <w:r w:rsidR="00A44BAD" w:rsidRPr="00233CFC">
        <w:t>—</w:t>
      </w:r>
      <w:r w:rsidR="00A44BAD" w:rsidRPr="00233CFC">
        <w:rPr>
          <w:rStyle w:val="CharSubdText"/>
        </w:rPr>
        <w:t>Quarterly payments of child care rebate</w:t>
      </w:r>
      <w:bookmarkEnd w:id="300"/>
    </w:p>
    <w:p w:rsidR="00F3247C" w:rsidRPr="00233CFC" w:rsidRDefault="00F3247C" w:rsidP="00DD0C8D">
      <w:pPr>
        <w:pStyle w:val="ActHead5"/>
      </w:pPr>
      <w:bookmarkStart w:id="301" w:name="_Toc447692921"/>
      <w:r w:rsidRPr="00233CFC">
        <w:rPr>
          <w:rStyle w:val="CharSectno"/>
        </w:rPr>
        <w:t>65EAA</w:t>
      </w:r>
      <w:r w:rsidRPr="00233CFC">
        <w:t xml:space="preserve">  Quarterly payments of </w:t>
      </w:r>
      <w:r w:rsidR="00A44BAD" w:rsidRPr="00233CFC">
        <w:t>child care rebate</w:t>
      </w:r>
      <w:bookmarkEnd w:id="301"/>
    </w:p>
    <w:p w:rsidR="00F3247C" w:rsidRPr="00233CFC" w:rsidRDefault="00F3247C" w:rsidP="00DD0C8D">
      <w:pPr>
        <w:pStyle w:val="SubsectionHead"/>
      </w:pPr>
      <w:r w:rsidRPr="00233CFC">
        <w:t xml:space="preserve">When Secretary </w:t>
      </w:r>
      <w:r w:rsidR="00C566EE" w:rsidRPr="00233CFC">
        <w:t>calculates and pays</w:t>
      </w:r>
      <w:r w:rsidRPr="00233CFC">
        <w:t xml:space="preserve"> quarterly payments</w:t>
      </w:r>
    </w:p>
    <w:p w:rsidR="00F3247C" w:rsidRPr="00233CFC" w:rsidRDefault="00F3247C" w:rsidP="00DD0C8D">
      <w:pPr>
        <w:pStyle w:val="subsection"/>
        <w:keepNext/>
        <w:keepLines/>
      </w:pPr>
      <w:r w:rsidRPr="00233CFC">
        <w:tab/>
        <w:t>(1)</w:t>
      </w:r>
      <w:r w:rsidRPr="00233CFC">
        <w:tab/>
        <w:t>If:</w:t>
      </w:r>
    </w:p>
    <w:p w:rsidR="00F3247C" w:rsidRPr="00233CFC" w:rsidRDefault="00F3247C" w:rsidP="00DD0C8D">
      <w:pPr>
        <w:pStyle w:val="paragraph"/>
        <w:keepNext/>
        <w:keepLines/>
      </w:pPr>
      <w:r w:rsidRPr="00233CFC">
        <w:tab/>
        <w:t>(a)</w:t>
      </w:r>
      <w:r w:rsidRPr="00233CFC">
        <w:tab/>
        <w:t>the Secretary is satisfied that an individual is eligible under subsection</w:t>
      </w:r>
      <w:r w:rsidR="00233CFC">
        <w:t> </w:t>
      </w:r>
      <w:r w:rsidRPr="00233CFC">
        <w:t xml:space="preserve">57EA(1) of the Family Assistance Act for </w:t>
      </w:r>
      <w:r w:rsidR="00A44BAD" w:rsidRPr="00233CFC">
        <w:t>child care rebate</w:t>
      </w:r>
      <w:r w:rsidRPr="00233CFC">
        <w:t xml:space="preserve"> for a quarter in respect of a child; and</w:t>
      </w:r>
    </w:p>
    <w:p w:rsidR="00F3247C" w:rsidRPr="00233CFC" w:rsidRDefault="00F3247C" w:rsidP="00DD0C8D">
      <w:pPr>
        <w:pStyle w:val="paragraph"/>
        <w:keepNext/>
        <w:keepLines/>
      </w:pPr>
      <w:r w:rsidRPr="00233CFC">
        <w:tab/>
        <w:t>(b)</w:t>
      </w:r>
      <w:r w:rsidRPr="00233CFC">
        <w:tab/>
        <w:t>the quarter has passed;</w:t>
      </w:r>
    </w:p>
    <w:p w:rsidR="00F3247C" w:rsidRPr="00233CFC" w:rsidRDefault="00F3247C" w:rsidP="00F3247C">
      <w:pPr>
        <w:pStyle w:val="subsection2"/>
      </w:pPr>
      <w:r w:rsidRPr="00233CFC">
        <w:t>the Secretary must calculate the amount of the rebate which the Secretary considers is applicable in respect of the individual and the child for the quarter.</w:t>
      </w:r>
    </w:p>
    <w:p w:rsidR="00F3247C" w:rsidRPr="00233CFC" w:rsidRDefault="00F3247C" w:rsidP="00F3247C">
      <w:pPr>
        <w:pStyle w:val="notetext"/>
      </w:pPr>
      <w:r w:rsidRPr="00233CFC">
        <w:t>Note:</w:t>
      </w:r>
      <w:r w:rsidRPr="00233CFC">
        <w:tab/>
        <w:t>The calculation is made in accordance with section</w:t>
      </w:r>
      <w:r w:rsidR="00233CFC">
        <w:t> </w:t>
      </w:r>
      <w:r w:rsidRPr="00233CFC">
        <w:t>84AA of the Family Assistance Act.</w:t>
      </w:r>
    </w:p>
    <w:p w:rsidR="00C566EE" w:rsidRPr="00233CFC" w:rsidRDefault="00C566EE" w:rsidP="00C566EE">
      <w:pPr>
        <w:pStyle w:val="subsection"/>
      </w:pPr>
      <w:r w:rsidRPr="00233CFC">
        <w:tab/>
        <w:t>(1A)</w:t>
      </w:r>
      <w:r w:rsidRPr="00233CFC">
        <w:tab/>
        <w:t>However, the Secretary may decide not to calculate an amount of rebate for the quarter if the quarter is the last quarter of the income year.</w:t>
      </w:r>
    </w:p>
    <w:p w:rsidR="00C566EE" w:rsidRPr="00233CFC" w:rsidRDefault="00C566EE" w:rsidP="00C566EE">
      <w:pPr>
        <w:pStyle w:val="notetext"/>
      </w:pPr>
      <w:r w:rsidRPr="00233CFC">
        <w:t>Note:</w:t>
      </w:r>
      <w:r w:rsidRPr="00233CFC">
        <w:tab/>
        <w:t xml:space="preserve">The Secretary may prefer to pay rebate for the last quarter as part of the individual’s entitlement to rebate for the entire income year (see </w:t>
      </w:r>
      <w:r w:rsidR="00127CA2" w:rsidRPr="00233CFC">
        <w:t>Subdivision</w:t>
      </w:r>
      <w:r w:rsidR="00753CFA" w:rsidRPr="00233CFC">
        <w:t xml:space="preserve"> </w:t>
      </w:r>
      <w:r w:rsidRPr="00233CFC">
        <w:t>A).</w:t>
      </w:r>
    </w:p>
    <w:p w:rsidR="00F3247C" w:rsidRPr="00233CFC" w:rsidRDefault="00F3247C" w:rsidP="00F3247C">
      <w:pPr>
        <w:pStyle w:val="subsection"/>
      </w:pPr>
      <w:r w:rsidRPr="00233CFC">
        <w:tab/>
        <w:t>(2)</w:t>
      </w:r>
      <w:r w:rsidRPr="00233CFC">
        <w:tab/>
        <w:t xml:space="preserve">The Secretary must pay the amount of </w:t>
      </w:r>
      <w:r w:rsidR="00A44BAD" w:rsidRPr="00233CFC">
        <w:t>child care rebate</w:t>
      </w:r>
      <w:r w:rsidRPr="00233CFC">
        <w:t xml:space="preserve"> calculated under </w:t>
      </w:r>
      <w:r w:rsidR="00233CFC">
        <w:t>subsection (</w:t>
      </w:r>
      <w:r w:rsidRPr="00233CFC">
        <w:t>1) to the individual at such time as the Secretary considers appropriate and to the credit of a bank account nominated and maintained by the individual.</w:t>
      </w:r>
    </w:p>
    <w:p w:rsidR="00F3247C" w:rsidRPr="00233CFC" w:rsidRDefault="00F3247C" w:rsidP="00F3247C">
      <w:pPr>
        <w:pStyle w:val="SubsectionHead"/>
      </w:pPr>
      <w:r w:rsidRPr="00233CFC">
        <w:t>Secretary may make direction as to the manner of making payments</w:t>
      </w:r>
    </w:p>
    <w:p w:rsidR="00F3247C" w:rsidRPr="00233CFC" w:rsidRDefault="00F3247C" w:rsidP="00F3247C">
      <w:pPr>
        <w:pStyle w:val="subsection"/>
      </w:pPr>
      <w:r w:rsidRPr="00233CFC">
        <w:tab/>
        <w:t>(3)</w:t>
      </w:r>
      <w:r w:rsidRPr="00233CFC">
        <w:tab/>
        <w:t xml:space="preserve">The Secretary may direct that the whole or a part of an amount that is to be paid under this section is to be paid in a different way from that provided for by </w:t>
      </w:r>
      <w:r w:rsidR="00233CFC">
        <w:t>subsection (</w:t>
      </w:r>
      <w:r w:rsidRPr="00233CFC">
        <w:t>2). If the Secretary gives the direction, the amount is to be paid in accordance with the direction.</w:t>
      </w:r>
    </w:p>
    <w:p w:rsidR="00847BE0" w:rsidRPr="00233CFC" w:rsidRDefault="00847BE0" w:rsidP="00847BE0">
      <w:pPr>
        <w:pStyle w:val="subsection"/>
      </w:pPr>
      <w:r w:rsidRPr="00233CFC">
        <w:tab/>
        <w:t>(4)</w:t>
      </w:r>
      <w:r w:rsidRPr="00233CFC">
        <w:tab/>
        <w:t>This section is subject to:</w:t>
      </w:r>
    </w:p>
    <w:p w:rsidR="00847BE0" w:rsidRPr="00233CFC" w:rsidRDefault="00847BE0" w:rsidP="00847BE0">
      <w:pPr>
        <w:pStyle w:val="paragraph"/>
      </w:pPr>
      <w:r w:rsidRPr="00233CFC">
        <w:tab/>
        <w:t>(a)</w:t>
      </w:r>
      <w:r w:rsidRPr="00233CFC">
        <w:tab/>
        <w:t>section</w:t>
      </w:r>
      <w:r w:rsidR="00233CFC">
        <w:t> </w:t>
      </w:r>
      <w:r w:rsidRPr="00233CFC">
        <w:t>65EAAF; and</w:t>
      </w:r>
    </w:p>
    <w:p w:rsidR="00847BE0" w:rsidRPr="00233CFC" w:rsidRDefault="00847BE0" w:rsidP="00847BE0">
      <w:pPr>
        <w:pStyle w:val="paragraph"/>
      </w:pPr>
      <w:r w:rsidRPr="00233CFC">
        <w:tab/>
        <w:t>(b)</w:t>
      </w:r>
      <w:r w:rsidRPr="00233CFC">
        <w:tab/>
        <w:t>section</w:t>
      </w:r>
      <w:r w:rsidR="00233CFC">
        <w:t> </w:t>
      </w:r>
      <w:r w:rsidRPr="00233CFC">
        <w:t>65EAB; and</w:t>
      </w:r>
    </w:p>
    <w:p w:rsidR="00847BE0" w:rsidRPr="00233CFC" w:rsidRDefault="00847BE0" w:rsidP="00847BE0">
      <w:pPr>
        <w:pStyle w:val="paragraph"/>
      </w:pPr>
      <w:r w:rsidRPr="00233CFC">
        <w:tab/>
        <w:t>(c)</w:t>
      </w:r>
      <w:r w:rsidRPr="00233CFC">
        <w:tab/>
        <w:t>Part</w:t>
      </w:r>
      <w:r w:rsidR="00233CFC">
        <w:t> </w:t>
      </w:r>
      <w:r w:rsidRPr="00233CFC">
        <w:t>4; and</w:t>
      </w:r>
    </w:p>
    <w:p w:rsidR="00847BE0" w:rsidRPr="00233CFC" w:rsidRDefault="00847BE0" w:rsidP="00847BE0">
      <w:pPr>
        <w:pStyle w:val="paragraph"/>
      </w:pPr>
      <w:r w:rsidRPr="00233CFC">
        <w:tab/>
        <w:t>(d)</w:t>
      </w:r>
      <w:r w:rsidRPr="00233CFC">
        <w:tab/>
        <w:t>Division</w:t>
      </w:r>
      <w:r w:rsidR="00233CFC">
        <w:t> </w:t>
      </w:r>
      <w:r w:rsidRPr="00233CFC">
        <w:t>3 of Part</w:t>
      </w:r>
      <w:r w:rsidR="00233CFC">
        <w:t> </w:t>
      </w:r>
      <w:r w:rsidRPr="00233CFC">
        <w:t>8B.</w:t>
      </w:r>
    </w:p>
    <w:p w:rsidR="00F3247C" w:rsidRPr="00233CFC" w:rsidRDefault="00F3247C" w:rsidP="00F3247C">
      <w:pPr>
        <w:pStyle w:val="ActHead5"/>
      </w:pPr>
      <w:bookmarkStart w:id="302" w:name="_Toc447692922"/>
      <w:r w:rsidRPr="00233CFC">
        <w:rPr>
          <w:rStyle w:val="CharSectno"/>
        </w:rPr>
        <w:t>65EAB</w:t>
      </w:r>
      <w:r w:rsidRPr="00233CFC">
        <w:t xml:space="preserve">  Revising a calculation of quarterly </w:t>
      </w:r>
      <w:r w:rsidR="00A44BAD" w:rsidRPr="00233CFC">
        <w:t>child care rebate</w:t>
      </w:r>
      <w:bookmarkEnd w:id="302"/>
    </w:p>
    <w:p w:rsidR="00F3247C" w:rsidRPr="00233CFC" w:rsidRDefault="00F3247C" w:rsidP="00F3247C">
      <w:pPr>
        <w:pStyle w:val="subsection"/>
      </w:pPr>
      <w:r w:rsidRPr="00233CFC">
        <w:tab/>
        <w:t>(1)</w:t>
      </w:r>
      <w:r w:rsidRPr="00233CFC">
        <w:tab/>
        <w:t xml:space="preserve">The Secretary may recalculate an amount of </w:t>
      </w:r>
      <w:r w:rsidR="00A44BAD" w:rsidRPr="00233CFC">
        <w:t>child care rebate</w:t>
      </w:r>
      <w:r w:rsidRPr="00233CFC">
        <w:t xml:space="preserve"> which the Secretary considers applicable:</w:t>
      </w:r>
    </w:p>
    <w:p w:rsidR="00F3247C" w:rsidRPr="00233CFC" w:rsidRDefault="00F3247C" w:rsidP="00F3247C">
      <w:pPr>
        <w:pStyle w:val="paragraph"/>
      </w:pPr>
      <w:r w:rsidRPr="00233CFC">
        <w:tab/>
        <w:t>(a)</w:t>
      </w:r>
      <w:r w:rsidRPr="00233CFC">
        <w:tab/>
        <w:t>under subsection</w:t>
      </w:r>
      <w:r w:rsidR="00233CFC">
        <w:t> </w:t>
      </w:r>
      <w:r w:rsidRPr="00233CFC">
        <w:t>65EA</w:t>
      </w:r>
      <w:r w:rsidR="006764AE" w:rsidRPr="00233CFC">
        <w:t>A</w:t>
      </w:r>
      <w:r w:rsidR="00753CFA" w:rsidRPr="00233CFC">
        <w:t>(</w:t>
      </w:r>
      <w:r w:rsidRPr="00233CFC">
        <w:t>1); or</w:t>
      </w:r>
    </w:p>
    <w:p w:rsidR="00F3247C" w:rsidRPr="00233CFC" w:rsidRDefault="00F3247C" w:rsidP="00F3247C">
      <w:pPr>
        <w:pStyle w:val="paragraph"/>
      </w:pPr>
      <w:r w:rsidRPr="00233CFC">
        <w:tab/>
        <w:t>(b)</w:t>
      </w:r>
      <w:r w:rsidRPr="00233CFC">
        <w:tab/>
        <w:t>under a previous application of this subsection;</w:t>
      </w:r>
    </w:p>
    <w:p w:rsidR="00F3247C" w:rsidRPr="00233CFC" w:rsidRDefault="00F3247C" w:rsidP="00F3247C">
      <w:pPr>
        <w:pStyle w:val="subsection2"/>
      </w:pPr>
      <w:r w:rsidRPr="00233CFC">
        <w:t xml:space="preserve">in respect of an individual and a child for a quarter, so long as a determination of entitlement has not been made under </w:t>
      </w:r>
      <w:r w:rsidR="00127CA2" w:rsidRPr="00233CFC">
        <w:t>Subdivision</w:t>
      </w:r>
      <w:r w:rsidR="00753CFA" w:rsidRPr="00233CFC">
        <w:t xml:space="preserve"> </w:t>
      </w:r>
      <w:r w:rsidRPr="00233CFC">
        <w:t>A in respect of the individual and child for the income year that includes the quarter.</w:t>
      </w:r>
    </w:p>
    <w:p w:rsidR="00F3247C" w:rsidRPr="00233CFC" w:rsidRDefault="00F3247C" w:rsidP="00F3247C">
      <w:pPr>
        <w:pStyle w:val="subsection"/>
      </w:pPr>
      <w:r w:rsidRPr="00233CFC">
        <w:tab/>
        <w:t>(2)</w:t>
      </w:r>
      <w:r w:rsidRPr="00233CFC">
        <w:tab/>
        <w:t>If:</w:t>
      </w:r>
    </w:p>
    <w:p w:rsidR="00F3247C" w:rsidRPr="00233CFC" w:rsidRDefault="00F3247C" w:rsidP="00F3247C">
      <w:pPr>
        <w:pStyle w:val="paragraph"/>
      </w:pPr>
      <w:r w:rsidRPr="00233CFC">
        <w:tab/>
        <w:t>(a)</w:t>
      </w:r>
      <w:r w:rsidRPr="00233CFC">
        <w:tab/>
        <w:t xml:space="preserve">an amount of </w:t>
      </w:r>
      <w:r w:rsidR="00A44BAD" w:rsidRPr="00233CFC">
        <w:t>child care rebate</w:t>
      </w:r>
      <w:r w:rsidRPr="00233CFC">
        <w:t xml:space="preserve"> applicable under this </w:t>
      </w:r>
      <w:r w:rsidR="00127CA2" w:rsidRPr="00233CFC">
        <w:t>Subdivision</w:t>
      </w:r>
      <w:r w:rsidR="00753CFA" w:rsidRPr="00233CFC">
        <w:t xml:space="preserve"> </w:t>
      </w:r>
      <w:r w:rsidRPr="00233CFC">
        <w:t>in respect of an individual and a child for a quarter has been paid to the individual; and</w:t>
      </w:r>
    </w:p>
    <w:p w:rsidR="00F3247C" w:rsidRPr="00233CFC" w:rsidRDefault="00F3247C" w:rsidP="00F3247C">
      <w:pPr>
        <w:pStyle w:val="paragraph"/>
      </w:pPr>
      <w:r w:rsidRPr="00233CFC">
        <w:tab/>
        <w:t>(b)</w:t>
      </w:r>
      <w:r w:rsidRPr="00233CFC">
        <w:tab/>
        <w:t xml:space="preserve">a recalculation under </w:t>
      </w:r>
      <w:r w:rsidR="00233CFC">
        <w:t>subsection (</w:t>
      </w:r>
      <w:r w:rsidRPr="00233CFC">
        <w:t xml:space="preserve">1) increases the amount of </w:t>
      </w:r>
      <w:r w:rsidR="00A44BAD" w:rsidRPr="00233CFC">
        <w:t>child care rebate</w:t>
      </w:r>
      <w:r w:rsidRPr="00233CFC">
        <w:t xml:space="preserve"> applicable in respect of the individual and the child for the quarter;</w:t>
      </w:r>
    </w:p>
    <w:p w:rsidR="00F3247C" w:rsidRPr="00233CFC" w:rsidRDefault="00F3247C" w:rsidP="00F3247C">
      <w:pPr>
        <w:pStyle w:val="subsection2"/>
      </w:pPr>
      <w:r w:rsidRPr="00233CFC">
        <w:t>then subsections</w:t>
      </w:r>
      <w:r w:rsidR="00233CFC">
        <w:t> </w:t>
      </w:r>
      <w:r w:rsidRPr="00233CFC">
        <w:t>65EA</w:t>
      </w:r>
      <w:r w:rsidR="00753CFA" w:rsidRPr="00233CFC">
        <w:t>A(</w:t>
      </w:r>
      <w:r w:rsidRPr="00233CFC">
        <w:t>2) to (4) apply to the increase as if the increase were the amount applicable under subsection</w:t>
      </w:r>
      <w:r w:rsidR="00233CFC">
        <w:t> </w:t>
      </w:r>
      <w:r w:rsidRPr="00233CFC">
        <w:t>65EA</w:t>
      </w:r>
      <w:r w:rsidR="00753CFA" w:rsidRPr="00233CFC">
        <w:t>A(</w:t>
      </w:r>
      <w:r w:rsidRPr="00233CFC">
        <w:t>1).</w:t>
      </w:r>
    </w:p>
    <w:p w:rsidR="00F3247C" w:rsidRPr="00233CFC" w:rsidRDefault="00F3247C" w:rsidP="00F3247C">
      <w:pPr>
        <w:pStyle w:val="subsection"/>
      </w:pPr>
      <w:r w:rsidRPr="00233CFC">
        <w:tab/>
        <w:t>(3)</w:t>
      </w:r>
      <w:r w:rsidRPr="00233CFC">
        <w:tab/>
        <w:t>If:</w:t>
      </w:r>
    </w:p>
    <w:p w:rsidR="00F3247C" w:rsidRPr="00233CFC" w:rsidRDefault="00F3247C" w:rsidP="00F3247C">
      <w:pPr>
        <w:pStyle w:val="paragraph"/>
      </w:pPr>
      <w:r w:rsidRPr="00233CFC">
        <w:tab/>
        <w:t>(a)</w:t>
      </w:r>
      <w:r w:rsidRPr="00233CFC">
        <w:tab/>
        <w:t xml:space="preserve">an amount of </w:t>
      </w:r>
      <w:r w:rsidR="00A44BAD" w:rsidRPr="00233CFC">
        <w:t>child care rebate</w:t>
      </w:r>
      <w:r w:rsidRPr="00233CFC">
        <w:t xml:space="preserve"> applicable under this </w:t>
      </w:r>
      <w:r w:rsidR="00127CA2" w:rsidRPr="00233CFC">
        <w:t>Subdivision</w:t>
      </w:r>
      <w:r w:rsidR="00753CFA" w:rsidRPr="00233CFC">
        <w:t xml:space="preserve"> </w:t>
      </w:r>
      <w:r w:rsidRPr="00233CFC">
        <w:t>in respect of an individual and a child for a quarter has been paid to the individual; and</w:t>
      </w:r>
    </w:p>
    <w:p w:rsidR="00F3247C" w:rsidRPr="00233CFC" w:rsidRDefault="00F3247C" w:rsidP="00F3247C">
      <w:pPr>
        <w:pStyle w:val="paragraph"/>
      </w:pPr>
      <w:r w:rsidRPr="00233CFC">
        <w:tab/>
        <w:t>(b)</w:t>
      </w:r>
      <w:r w:rsidRPr="00233CFC">
        <w:tab/>
        <w:t xml:space="preserve">a recalculation under </w:t>
      </w:r>
      <w:r w:rsidR="00233CFC">
        <w:t>subsection (</w:t>
      </w:r>
      <w:r w:rsidRPr="00233CFC">
        <w:t xml:space="preserve">1) decreases the amount of </w:t>
      </w:r>
      <w:r w:rsidR="00A44BAD" w:rsidRPr="00233CFC">
        <w:t>child care rebate</w:t>
      </w:r>
      <w:r w:rsidRPr="00233CFC">
        <w:t xml:space="preserve"> applicable in respect of the individual and the child for the quarter;</w:t>
      </w:r>
    </w:p>
    <w:p w:rsidR="00F3247C" w:rsidRPr="00233CFC" w:rsidRDefault="00F3247C" w:rsidP="00F3247C">
      <w:pPr>
        <w:pStyle w:val="subsection2"/>
      </w:pPr>
      <w:r w:rsidRPr="00233CFC">
        <w:t xml:space="preserve">the Secretary may set off all or a part of the decrease against an amount of </w:t>
      </w:r>
      <w:r w:rsidR="00A44BAD" w:rsidRPr="00233CFC">
        <w:t>child care rebate</w:t>
      </w:r>
      <w:r w:rsidRPr="00233CFC">
        <w:t xml:space="preserve"> applicable </w:t>
      </w:r>
      <w:r w:rsidR="00847BE0" w:rsidRPr="00233CFC">
        <w:t xml:space="preserve">under this </w:t>
      </w:r>
      <w:r w:rsidR="00127CA2" w:rsidRPr="00233CFC">
        <w:t>Subdivision</w:t>
      </w:r>
      <w:r w:rsidR="00753CFA" w:rsidRPr="00233CFC">
        <w:t xml:space="preserve"> </w:t>
      </w:r>
      <w:r w:rsidR="00847BE0" w:rsidRPr="00233CFC">
        <w:t xml:space="preserve">or </w:t>
      </w:r>
      <w:r w:rsidR="00127CA2" w:rsidRPr="00233CFC">
        <w:t>Subdivision</w:t>
      </w:r>
      <w:r w:rsidR="00753CFA" w:rsidRPr="00233CFC">
        <w:t xml:space="preserve"> </w:t>
      </w:r>
      <w:r w:rsidR="00847BE0" w:rsidRPr="00233CFC">
        <w:t>AAB in respect of the individual and the child for a later period</w:t>
      </w:r>
      <w:r w:rsidRPr="00233CFC">
        <w:t xml:space="preserve"> in the same income year.</w:t>
      </w:r>
    </w:p>
    <w:p w:rsidR="00F3247C" w:rsidRPr="00233CFC" w:rsidRDefault="00F3247C" w:rsidP="00F3247C">
      <w:pPr>
        <w:pStyle w:val="ActHead5"/>
      </w:pPr>
      <w:bookmarkStart w:id="303" w:name="_Toc447692923"/>
      <w:r w:rsidRPr="00233CFC">
        <w:rPr>
          <w:rStyle w:val="CharSectno"/>
        </w:rPr>
        <w:t>65EAC</w:t>
      </w:r>
      <w:r w:rsidRPr="00233CFC">
        <w:t xml:space="preserve">  Notices relating to quarterly payments of </w:t>
      </w:r>
      <w:r w:rsidR="00A44BAD" w:rsidRPr="00233CFC">
        <w:t>child care rebate</w:t>
      </w:r>
      <w:bookmarkEnd w:id="303"/>
    </w:p>
    <w:p w:rsidR="00F3247C" w:rsidRPr="00233CFC" w:rsidRDefault="00F3247C" w:rsidP="00F3247C">
      <w:pPr>
        <w:pStyle w:val="subsection"/>
      </w:pPr>
      <w:r w:rsidRPr="00233CFC">
        <w:tab/>
        <w:t>(1)</w:t>
      </w:r>
      <w:r w:rsidRPr="00233CFC">
        <w:tab/>
        <w:t xml:space="preserve">The Secretary must give notice of an amount of </w:t>
      </w:r>
      <w:r w:rsidR="00A44BAD" w:rsidRPr="00233CFC">
        <w:t>child care rebate</w:t>
      </w:r>
      <w:r w:rsidRPr="00233CFC">
        <w:t xml:space="preserve"> (the </w:t>
      </w:r>
      <w:r w:rsidRPr="00233CFC">
        <w:rPr>
          <w:b/>
          <w:i/>
        </w:rPr>
        <w:t>rebate amount</w:t>
      </w:r>
      <w:r w:rsidRPr="00233CFC">
        <w:t xml:space="preserve">) applicable under this </w:t>
      </w:r>
      <w:r w:rsidR="00127CA2" w:rsidRPr="00233CFC">
        <w:t>Subdivision</w:t>
      </w:r>
      <w:r w:rsidR="00753CFA" w:rsidRPr="00233CFC">
        <w:t xml:space="preserve"> </w:t>
      </w:r>
      <w:r w:rsidRPr="00233CFC">
        <w:t>to the individual, stating:</w:t>
      </w:r>
    </w:p>
    <w:p w:rsidR="00F3247C" w:rsidRPr="00233CFC" w:rsidRDefault="00F3247C" w:rsidP="00F3247C">
      <w:pPr>
        <w:pStyle w:val="paragraph"/>
      </w:pPr>
      <w:r w:rsidRPr="00233CFC">
        <w:tab/>
        <w:t>(a)</w:t>
      </w:r>
      <w:r w:rsidRPr="00233CFC">
        <w:tab/>
        <w:t>the child’s name and the quarter in respect of which the rebate amount is applicable; and</w:t>
      </w:r>
    </w:p>
    <w:p w:rsidR="00F3247C" w:rsidRPr="00233CFC" w:rsidRDefault="00F3247C" w:rsidP="001634ED">
      <w:pPr>
        <w:pStyle w:val="paragraph"/>
        <w:keepNext/>
      </w:pPr>
      <w:r w:rsidRPr="00233CFC">
        <w:tab/>
        <w:t>(b)</w:t>
      </w:r>
      <w:r w:rsidRPr="00233CFC">
        <w:tab/>
        <w:t>the rebate amount; and</w:t>
      </w:r>
    </w:p>
    <w:p w:rsidR="00F3247C" w:rsidRPr="00233CFC" w:rsidRDefault="00F3247C" w:rsidP="00F3247C">
      <w:pPr>
        <w:pStyle w:val="paragraph"/>
      </w:pPr>
      <w:r w:rsidRPr="00233CFC">
        <w:tab/>
        <w:t>(c)</w:t>
      </w:r>
      <w:r w:rsidRPr="00233CFC">
        <w:tab/>
        <w:t>the total amount of the individual’s approved child care fees for the child worked out under step 1 of the method statement in section</w:t>
      </w:r>
      <w:r w:rsidR="00233CFC">
        <w:t> </w:t>
      </w:r>
      <w:r w:rsidRPr="00233CFC">
        <w:t>84AA of the Family Assistance Act when calculating the rebate amount; and</w:t>
      </w:r>
    </w:p>
    <w:p w:rsidR="00F3247C" w:rsidRPr="00233CFC" w:rsidRDefault="00F3247C" w:rsidP="00F3247C">
      <w:pPr>
        <w:pStyle w:val="paragraph"/>
      </w:pPr>
      <w:r w:rsidRPr="00233CFC">
        <w:tab/>
        <w:t>(d)</w:t>
      </w:r>
      <w:r w:rsidRPr="00233CFC">
        <w:tab/>
        <w:t>the total amount (if any) of fee reductions worked out under step 2 of the method statement in section</w:t>
      </w:r>
      <w:r w:rsidR="00233CFC">
        <w:t> </w:t>
      </w:r>
      <w:r w:rsidRPr="00233CFC">
        <w:t>84AA of the Family Assistance Act when calculating the rebate amount; and</w:t>
      </w:r>
    </w:p>
    <w:p w:rsidR="00F3247C" w:rsidRPr="00233CFC" w:rsidRDefault="00F3247C" w:rsidP="00F3247C">
      <w:pPr>
        <w:pStyle w:val="paragraph"/>
      </w:pPr>
      <w:r w:rsidRPr="00233CFC">
        <w:tab/>
        <w:t>(e)</w:t>
      </w:r>
      <w:r w:rsidRPr="00233CFC">
        <w:tab/>
        <w:t>if the rebate amount is the result of a recalculation covered by subsection</w:t>
      </w:r>
      <w:r w:rsidR="00233CFC">
        <w:t> </w:t>
      </w:r>
      <w:r w:rsidRPr="00233CFC">
        <w:t>65EA</w:t>
      </w:r>
      <w:r w:rsidR="00753CFA" w:rsidRPr="00233CFC">
        <w:t>B(</w:t>
      </w:r>
      <w:r w:rsidRPr="00233CFC">
        <w:t>2)—the amount of the increase in rebate as a result of the recalculation; and</w:t>
      </w:r>
    </w:p>
    <w:p w:rsidR="00F3247C" w:rsidRPr="00233CFC" w:rsidRDefault="00F3247C" w:rsidP="00F3247C">
      <w:pPr>
        <w:pStyle w:val="paragraph"/>
      </w:pPr>
      <w:r w:rsidRPr="00233CFC">
        <w:tab/>
        <w:t>(f)</w:t>
      </w:r>
      <w:r w:rsidRPr="00233CFC">
        <w:tab/>
        <w:t>if the rebate amount is the result of a recalculation covered by subsection</w:t>
      </w:r>
      <w:r w:rsidR="00233CFC">
        <w:t> </w:t>
      </w:r>
      <w:r w:rsidRPr="00233CFC">
        <w:t>65EA</w:t>
      </w:r>
      <w:r w:rsidR="00753CFA" w:rsidRPr="00233CFC">
        <w:t>B(</w:t>
      </w:r>
      <w:r w:rsidRPr="00233CFC">
        <w:t>3)—the amount of the decrease in rebate as a result of the recalculation, and whether an amount will be set off as described in that subsection.</w:t>
      </w:r>
    </w:p>
    <w:p w:rsidR="00F3247C" w:rsidRPr="00233CFC" w:rsidRDefault="00F3247C" w:rsidP="00F3247C">
      <w:pPr>
        <w:pStyle w:val="subsection"/>
      </w:pPr>
      <w:r w:rsidRPr="00233CFC">
        <w:tab/>
        <w:t>(2)</w:t>
      </w:r>
      <w:r w:rsidRPr="00233CFC">
        <w:tab/>
        <w:t xml:space="preserve">The calculation and payment of an amount of </w:t>
      </w:r>
      <w:r w:rsidR="00A44BAD" w:rsidRPr="00233CFC">
        <w:t>child care rebate</w:t>
      </w:r>
      <w:r w:rsidRPr="00233CFC">
        <w:t xml:space="preserve"> applicable under this </w:t>
      </w:r>
      <w:r w:rsidR="00127CA2" w:rsidRPr="00233CFC">
        <w:t>Subdivision</w:t>
      </w:r>
      <w:r w:rsidR="00753CFA" w:rsidRPr="00233CFC">
        <w:t xml:space="preserve"> </w:t>
      </w:r>
      <w:r w:rsidRPr="00233CFC">
        <w:t xml:space="preserve">is not ineffective by reason only that any, or all, of the requirements of </w:t>
      </w:r>
      <w:r w:rsidR="00233CFC">
        <w:t>subsection (</w:t>
      </w:r>
      <w:r w:rsidRPr="00233CFC">
        <w:t>1) are not complied with.</w:t>
      </w:r>
    </w:p>
    <w:p w:rsidR="00A44BAD" w:rsidRPr="00233CFC" w:rsidRDefault="00127CA2" w:rsidP="00A44BAD">
      <w:pPr>
        <w:pStyle w:val="ActHead4"/>
      </w:pPr>
      <w:bookmarkStart w:id="304" w:name="_Toc447692924"/>
      <w:r w:rsidRPr="00233CFC">
        <w:rPr>
          <w:rStyle w:val="CharSubdNo"/>
        </w:rPr>
        <w:t>Subdivision</w:t>
      </w:r>
      <w:r w:rsidR="00753CFA" w:rsidRPr="00233CFC">
        <w:rPr>
          <w:rStyle w:val="CharSubdNo"/>
        </w:rPr>
        <w:t xml:space="preserve"> </w:t>
      </w:r>
      <w:r w:rsidR="00A44BAD" w:rsidRPr="00233CFC">
        <w:rPr>
          <w:rStyle w:val="CharSubdNo"/>
        </w:rPr>
        <w:t>A</w:t>
      </w:r>
      <w:r w:rsidR="00A44BAD" w:rsidRPr="00233CFC">
        <w:t>—</w:t>
      </w:r>
      <w:r w:rsidR="00A44BAD" w:rsidRPr="00233CFC">
        <w:rPr>
          <w:rStyle w:val="CharSubdText"/>
        </w:rPr>
        <w:t>Determination of entitlement to child care rebate</w:t>
      </w:r>
      <w:bookmarkEnd w:id="304"/>
    </w:p>
    <w:p w:rsidR="007F7E6D" w:rsidRPr="00233CFC" w:rsidRDefault="007F7E6D" w:rsidP="007F7E6D">
      <w:pPr>
        <w:pStyle w:val="ActHead5"/>
      </w:pPr>
      <w:bookmarkStart w:id="305" w:name="_Toc447692925"/>
      <w:r w:rsidRPr="00233CFC">
        <w:rPr>
          <w:rStyle w:val="CharSectno"/>
        </w:rPr>
        <w:t>65EA</w:t>
      </w:r>
      <w:r w:rsidRPr="00233CFC">
        <w:t xml:space="preserve">  Determining entitlement, or no entitlement, to child care rebate—eligibility for child care benefit by fee reduction</w:t>
      </w:r>
      <w:bookmarkEnd w:id="305"/>
    </w:p>
    <w:p w:rsidR="007F7E6D" w:rsidRPr="00233CFC" w:rsidRDefault="007F7E6D" w:rsidP="007F7E6D">
      <w:pPr>
        <w:pStyle w:val="subsection"/>
      </w:pPr>
      <w:r w:rsidRPr="00233CFC">
        <w:tab/>
        <w:t>(1)</w:t>
      </w:r>
      <w:r w:rsidRPr="00233CFC">
        <w:tab/>
        <w:t>This section applies in respect of an individual and a child for a period in an income year if:</w:t>
      </w:r>
    </w:p>
    <w:p w:rsidR="007F7E6D" w:rsidRPr="00233CFC" w:rsidRDefault="007F7E6D" w:rsidP="007F7E6D">
      <w:pPr>
        <w:pStyle w:val="paragraph"/>
      </w:pPr>
      <w:r w:rsidRPr="00233CFC">
        <w:tab/>
        <w:t>(a)</w:t>
      </w:r>
      <w:r w:rsidRPr="00233CFC">
        <w:tab/>
        <w:t>the Secretary has determined under section</w:t>
      </w:r>
      <w:r w:rsidR="00233CFC">
        <w:t> </w:t>
      </w:r>
      <w:r w:rsidRPr="00233CFC">
        <w:t>51B that the individual is entitled to be paid child care benefit by fee reduction for one or more sessions of care provided by an approved child care service to the child during the period; or</w:t>
      </w:r>
    </w:p>
    <w:p w:rsidR="007F7E6D" w:rsidRPr="00233CFC" w:rsidRDefault="007F7E6D" w:rsidP="007F7E6D">
      <w:pPr>
        <w:pStyle w:val="paragraph"/>
      </w:pPr>
      <w:r w:rsidRPr="00233CFC">
        <w:tab/>
        <w:t>(b)</w:t>
      </w:r>
      <w:r w:rsidRPr="00233CFC">
        <w:tab/>
        <w:t>the Secretary has determined under subsection</w:t>
      </w:r>
      <w:r w:rsidR="00233CFC">
        <w:t> </w:t>
      </w:r>
      <w:r w:rsidRPr="00233CFC">
        <w:t>51C(1) or (2) that the individual is not entitled to be paid child care benefit by fee reduction for one or more sessions of care provided by an approved child care service to the child during the period.</w:t>
      </w:r>
    </w:p>
    <w:p w:rsidR="007F7E6D" w:rsidRPr="00233CFC" w:rsidRDefault="007F7E6D" w:rsidP="007F7E6D">
      <w:pPr>
        <w:pStyle w:val="SubsectionHead"/>
      </w:pPr>
      <w:r w:rsidRPr="00233CFC">
        <w:t>Determining entitlement to child care rebate</w:t>
      </w:r>
    </w:p>
    <w:p w:rsidR="007F7E6D" w:rsidRPr="00233CFC" w:rsidRDefault="007F7E6D" w:rsidP="001634ED">
      <w:pPr>
        <w:pStyle w:val="subsection"/>
        <w:keepNext/>
      </w:pPr>
      <w:r w:rsidRPr="00233CFC">
        <w:tab/>
        <w:t>(2)</w:t>
      </w:r>
      <w:r w:rsidRPr="00233CFC">
        <w:tab/>
        <w:t>If the Secretary is satisfied:</w:t>
      </w:r>
    </w:p>
    <w:p w:rsidR="007F7E6D" w:rsidRPr="00233CFC" w:rsidRDefault="007F7E6D" w:rsidP="007F7E6D">
      <w:pPr>
        <w:pStyle w:val="paragraph"/>
      </w:pPr>
      <w:r w:rsidRPr="00233CFC">
        <w:tab/>
        <w:t>(a)</w:t>
      </w:r>
      <w:r w:rsidRPr="00233CFC">
        <w:tab/>
        <w:t>that the individual is eligible under subsection</w:t>
      </w:r>
      <w:r w:rsidR="00233CFC">
        <w:t> </w:t>
      </w:r>
      <w:r w:rsidRPr="00233CFC">
        <w:t>57F(1) of the Family Assistance Act for child care rebate in respect of:</w:t>
      </w:r>
    </w:p>
    <w:p w:rsidR="007F7E6D" w:rsidRPr="00233CFC" w:rsidRDefault="007F7E6D" w:rsidP="007F7E6D">
      <w:pPr>
        <w:pStyle w:val="paragraphsub"/>
      </w:pPr>
      <w:r w:rsidRPr="00233CFC">
        <w:tab/>
        <w:t>(i)</w:t>
      </w:r>
      <w:r w:rsidRPr="00233CFC">
        <w:tab/>
        <w:t>the child for the income year; and</w:t>
      </w:r>
    </w:p>
    <w:p w:rsidR="007F7E6D" w:rsidRPr="00233CFC" w:rsidRDefault="007F7E6D" w:rsidP="007F7E6D">
      <w:pPr>
        <w:pStyle w:val="paragraphsub"/>
      </w:pPr>
      <w:r w:rsidRPr="00233CFC">
        <w:tab/>
        <w:t>(ii)</w:t>
      </w:r>
      <w:r w:rsidRPr="00233CFC">
        <w:tab/>
        <w:t>the care provided during the period; and</w:t>
      </w:r>
    </w:p>
    <w:p w:rsidR="007F7E6D" w:rsidRPr="00233CFC" w:rsidRDefault="007F7E6D" w:rsidP="007F7E6D">
      <w:pPr>
        <w:pStyle w:val="paragraph"/>
      </w:pPr>
      <w:r w:rsidRPr="00233CFC">
        <w:tab/>
        <w:t>(b)</w:t>
      </w:r>
      <w:r w:rsidRPr="00233CFC">
        <w:tab/>
        <w:t>that, if the individual were to be entitled under this subsection to child care rebate in respect of that eligibility, the amount of rebate would be more than a nil amount; and</w:t>
      </w:r>
    </w:p>
    <w:p w:rsidR="007F7E6D" w:rsidRPr="00233CFC" w:rsidRDefault="007F7E6D" w:rsidP="007F7E6D">
      <w:pPr>
        <w:pStyle w:val="paragraph"/>
      </w:pPr>
      <w:r w:rsidRPr="00233CFC">
        <w:tab/>
        <w:t>(c)</w:t>
      </w:r>
      <w:r w:rsidRPr="00233CFC">
        <w:tab/>
        <w:t>that a determination under this subsection, or subsection</w:t>
      </w:r>
      <w:r w:rsidR="00233CFC">
        <w:t> </w:t>
      </w:r>
      <w:r w:rsidRPr="00233CFC">
        <w:t>65EB(2), has not already been made in respect of the individual and the child for the income year;</w:t>
      </w:r>
    </w:p>
    <w:p w:rsidR="007F7E6D" w:rsidRPr="00233CFC" w:rsidRDefault="007F7E6D" w:rsidP="007F7E6D">
      <w:pPr>
        <w:pStyle w:val="subsection2"/>
      </w:pPr>
      <w:r w:rsidRPr="00233CFC">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233CFC" w:rsidRDefault="007F7E6D" w:rsidP="007F7E6D">
      <w:pPr>
        <w:pStyle w:val="notetext"/>
      </w:pPr>
      <w:r w:rsidRPr="00233CFC">
        <w:t>Note:</w:t>
      </w:r>
      <w:r w:rsidRPr="00233CFC">
        <w:tab/>
        <w:t>A determination may be made under section</w:t>
      </w:r>
      <w:r w:rsidR="00233CFC">
        <w:t> </w:t>
      </w:r>
      <w:r w:rsidRPr="00233CFC">
        <w:t>65EC if a determination under this subsection, or subsection</w:t>
      </w:r>
      <w:r w:rsidR="00233CFC">
        <w:t> </w:t>
      </w:r>
      <w:r w:rsidRPr="00233CFC">
        <w:t>65EB(2), has already been made in respect of the individual and the child for a period in the income year.</w:t>
      </w:r>
    </w:p>
    <w:p w:rsidR="007F7E6D" w:rsidRPr="00233CFC" w:rsidRDefault="007F7E6D" w:rsidP="007F7E6D">
      <w:pPr>
        <w:pStyle w:val="SubsectionHead"/>
      </w:pPr>
      <w:r w:rsidRPr="00233CFC">
        <w:t>Determining no entitlement to child care rebate</w:t>
      </w:r>
    </w:p>
    <w:p w:rsidR="007F7E6D" w:rsidRPr="00233CFC" w:rsidRDefault="007F7E6D" w:rsidP="007F7E6D">
      <w:pPr>
        <w:pStyle w:val="subsection"/>
      </w:pPr>
      <w:r w:rsidRPr="00233CFC">
        <w:tab/>
        <w:t>(3)</w:t>
      </w:r>
      <w:r w:rsidRPr="00233CFC">
        <w:tab/>
        <w:t>If:</w:t>
      </w:r>
    </w:p>
    <w:p w:rsidR="007F7E6D" w:rsidRPr="00233CFC" w:rsidRDefault="007F7E6D" w:rsidP="007F7E6D">
      <w:pPr>
        <w:pStyle w:val="paragraph"/>
      </w:pPr>
      <w:r w:rsidRPr="00233CFC">
        <w:tab/>
        <w:t>(a)</w:t>
      </w:r>
      <w:r w:rsidRPr="00233CFC">
        <w:tab/>
        <w:t>the Secretary is not satisfied that the individual is eligible under subsection</w:t>
      </w:r>
      <w:r w:rsidR="00233CFC">
        <w:t> </w:t>
      </w:r>
      <w:r w:rsidRPr="00233CFC">
        <w:t>57F(1) of the Family Assistance Act for child care rebate in respect of:</w:t>
      </w:r>
    </w:p>
    <w:p w:rsidR="007F7E6D" w:rsidRPr="00233CFC" w:rsidRDefault="007F7E6D" w:rsidP="007F7E6D">
      <w:pPr>
        <w:pStyle w:val="paragraphsub"/>
      </w:pPr>
      <w:r w:rsidRPr="00233CFC">
        <w:tab/>
        <w:t>(i)</w:t>
      </w:r>
      <w:r w:rsidRPr="00233CFC">
        <w:tab/>
        <w:t>the child for the income year; and</w:t>
      </w:r>
    </w:p>
    <w:p w:rsidR="007F7E6D" w:rsidRPr="00233CFC" w:rsidRDefault="007F7E6D" w:rsidP="007F7E6D">
      <w:pPr>
        <w:pStyle w:val="paragraphsub"/>
      </w:pPr>
      <w:r w:rsidRPr="00233CFC">
        <w:tab/>
        <w:t>(ii)</w:t>
      </w:r>
      <w:r w:rsidRPr="00233CFC">
        <w:tab/>
        <w:t>the care provided during the period; or</w:t>
      </w:r>
    </w:p>
    <w:p w:rsidR="007F7E6D" w:rsidRPr="00233CFC" w:rsidRDefault="007F7E6D" w:rsidP="007F7E6D">
      <w:pPr>
        <w:pStyle w:val="paragraph"/>
      </w:pPr>
      <w:r w:rsidRPr="00233CFC">
        <w:tab/>
        <w:t>(b)</w:t>
      </w:r>
      <w:r w:rsidRPr="00233CFC">
        <w:tab/>
        <w:t>the Secretary is satisfied that the individual is so eligible, but is not satisfied that, if the individual were to be entitled to child care rebate in respect of that eligibility, the amount of rebate would be more than a nil amount;</w:t>
      </w:r>
    </w:p>
    <w:p w:rsidR="007F7E6D" w:rsidRPr="00233CFC" w:rsidRDefault="007F7E6D" w:rsidP="007F7E6D">
      <w:pPr>
        <w:pStyle w:val="subsection2"/>
      </w:pPr>
      <w:r w:rsidRPr="00233CFC">
        <w:t>the Secretary must determine that the individual is not entitled to be paid child care rebate in respect of the child for the care provided during the period.</w:t>
      </w:r>
    </w:p>
    <w:p w:rsidR="007F7E6D" w:rsidRPr="00233CFC" w:rsidRDefault="007F7E6D" w:rsidP="007F7E6D">
      <w:pPr>
        <w:pStyle w:val="ActHead5"/>
      </w:pPr>
      <w:bookmarkStart w:id="306" w:name="_Toc447692926"/>
      <w:r w:rsidRPr="00233CFC">
        <w:rPr>
          <w:rStyle w:val="CharSectno"/>
        </w:rPr>
        <w:t>65EB</w:t>
      </w:r>
      <w:r w:rsidRPr="00233CFC">
        <w:t xml:space="preserve">  Determining entitlement, or no entitlement, to child care rebate—eligibility for child care benefit for past period</w:t>
      </w:r>
      <w:bookmarkEnd w:id="306"/>
    </w:p>
    <w:p w:rsidR="007F7E6D" w:rsidRPr="00233CFC" w:rsidRDefault="007F7E6D" w:rsidP="007F7E6D">
      <w:pPr>
        <w:pStyle w:val="subsection"/>
      </w:pPr>
      <w:r w:rsidRPr="00233CFC">
        <w:tab/>
        <w:t>(1)</w:t>
      </w:r>
      <w:r w:rsidRPr="00233CFC">
        <w:tab/>
        <w:t>This section applies in respect of an individual, a child and care provided to the child during a period in an income year if:</w:t>
      </w:r>
    </w:p>
    <w:p w:rsidR="007F7E6D" w:rsidRPr="00233CFC" w:rsidRDefault="007F7E6D" w:rsidP="007F7E6D">
      <w:pPr>
        <w:pStyle w:val="paragraph"/>
      </w:pPr>
      <w:r w:rsidRPr="00233CFC">
        <w:tab/>
        <w:t>(a)</w:t>
      </w:r>
      <w:r w:rsidRPr="00233CFC">
        <w:tab/>
        <w:t>the Secretary has determined under section</w:t>
      </w:r>
      <w:r w:rsidR="00233CFC">
        <w:t> </w:t>
      </w:r>
      <w:r w:rsidRPr="00233CFC">
        <w:t>52E that the individual is entitled to be paid child care benefit for the period in respect of the child; or</w:t>
      </w:r>
    </w:p>
    <w:p w:rsidR="007F7E6D" w:rsidRPr="00233CFC" w:rsidRDefault="007F7E6D" w:rsidP="007F7E6D">
      <w:pPr>
        <w:pStyle w:val="paragraph"/>
      </w:pPr>
      <w:r w:rsidRPr="00233CFC">
        <w:tab/>
        <w:t>(b)</w:t>
      </w:r>
      <w:r w:rsidRPr="00233CFC">
        <w:tab/>
        <w:t>the Secretary has determined under subsection</w:t>
      </w:r>
      <w:r w:rsidR="00233CFC">
        <w:t> </w:t>
      </w:r>
      <w:r w:rsidRPr="00233CFC">
        <w:t>52G(1) or (2) that the individual is not entitled to be paid child care benefit for the period in respect of the child.</w:t>
      </w:r>
    </w:p>
    <w:p w:rsidR="007F7E6D" w:rsidRPr="00233CFC" w:rsidRDefault="007F7E6D" w:rsidP="007F7E6D">
      <w:pPr>
        <w:pStyle w:val="SubsectionHead"/>
      </w:pPr>
      <w:r w:rsidRPr="00233CFC">
        <w:t>Determining entitlement to child care rebate</w:t>
      </w:r>
    </w:p>
    <w:p w:rsidR="007F7E6D" w:rsidRPr="00233CFC" w:rsidRDefault="007F7E6D" w:rsidP="007F7E6D">
      <w:pPr>
        <w:pStyle w:val="subsection"/>
      </w:pPr>
      <w:r w:rsidRPr="00233CFC">
        <w:tab/>
        <w:t>(2)</w:t>
      </w:r>
      <w:r w:rsidRPr="00233CFC">
        <w:tab/>
        <w:t>If the Secretary is satisfied:</w:t>
      </w:r>
    </w:p>
    <w:p w:rsidR="007F7E6D" w:rsidRPr="00233CFC" w:rsidRDefault="007F7E6D" w:rsidP="007F7E6D">
      <w:pPr>
        <w:pStyle w:val="paragraph"/>
      </w:pPr>
      <w:r w:rsidRPr="00233CFC">
        <w:tab/>
        <w:t>(a)</w:t>
      </w:r>
      <w:r w:rsidRPr="00233CFC">
        <w:tab/>
        <w:t>that the individual is eligible under subsection</w:t>
      </w:r>
      <w:r w:rsidR="00233CFC">
        <w:t> </w:t>
      </w:r>
      <w:r w:rsidRPr="00233CFC">
        <w:t>57F(1) of the Family Assistance Act for child care rebate in respect of:</w:t>
      </w:r>
    </w:p>
    <w:p w:rsidR="007F7E6D" w:rsidRPr="00233CFC" w:rsidRDefault="007F7E6D" w:rsidP="007F7E6D">
      <w:pPr>
        <w:pStyle w:val="paragraphsub"/>
      </w:pPr>
      <w:r w:rsidRPr="00233CFC">
        <w:tab/>
        <w:t>(i)</w:t>
      </w:r>
      <w:r w:rsidRPr="00233CFC">
        <w:tab/>
        <w:t>the child for the income year; and</w:t>
      </w:r>
    </w:p>
    <w:p w:rsidR="007F7E6D" w:rsidRPr="00233CFC" w:rsidRDefault="007F7E6D" w:rsidP="007F7E6D">
      <w:pPr>
        <w:pStyle w:val="paragraphsub"/>
      </w:pPr>
      <w:r w:rsidRPr="00233CFC">
        <w:tab/>
        <w:t>(ii)</w:t>
      </w:r>
      <w:r w:rsidRPr="00233CFC">
        <w:tab/>
        <w:t>the care provided during the period; and</w:t>
      </w:r>
    </w:p>
    <w:p w:rsidR="007F7E6D" w:rsidRPr="00233CFC" w:rsidRDefault="007F7E6D" w:rsidP="007F7E6D">
      <w:pPr>
        <w:pStyle w:val="paragraph"/>
      </w:pPr>
      <w:r w:rsidRPr="00233CFC">
        <w:tab/>
        <w:t>(b)</w:t>
      </w:r>
      <w:r w:rsidRPr="00233CFC">
        <w:tab/>
        <w:t>that, if the individual were to be entitled under this subsection to child care rebate in respect of that eligibility, the amount of rebate would be more than a nil amount; and</w:t>
      </w:r>
    </w:p>
    <w:p w:rsidR="007F7E6D" w:rsidRPr="00233CFC" w:rsidRDefault="007F7E6D" w:rsidP="007F7E6D">
      <w:pPr>
        <w:pStyle w:val="paragraph"/>
      </w:pPr>
      <w:r w:rsidRPr="00233CFC">
        <w:tab/>
        <w:t>(c)</w:t>
      </w:r>
      <w:r w:rsidRPr="00233CFC">
        <w:tab/>
        <w:t>that a determination under this subsection, or subsection</w:t>
      </w:r>
      <w:r w:rsidR="00233CFC">
        <w:t> </w:t>
      </w:r>
      <w:r w:rsidRPr="00233CFC">
        <w:t>65EA(2), has not already been made in respect of the individual and the child for the income year;</w:t>
      </w:r>
    </w:p>
    <w:p w:rsidR="007F7E6D" w:rsidRPr="00233CFC" w:rsidRDefault="007F7E6D" w:rsidP="007F7E6D">
      <w:pPr>
        <w:pStyle w:val="subsection2"/>
      </w:pPr>
      <w:r w:rsidRPr="00233CFC">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233CFC" w:rsidRDefault="007F7E6D" w:rsidP="007F7E6D">
      <w:pPr>
        <w:pStyle w:val="notetext"/>
      </w:pPr>
      <w:r w:rsidRPr="00233CFC">
        <w:t>Note:</w:t>
      </w:r>
      <w:r w:rsidRPr="00233CFC">
        <w:tab/>
        <w:t>A determination may be made under section</w:t>
      </w:r>
      <w:r w:rsidR="00233CFC">
        <w:t> </w:t>
      </w:r>
      <w:r w:rsidRPr="00233CFC">
        <w:t>65EC if a determination under this subsection, or subsection</w:t>
      </w:r>
      <w:r w:rsidR="00233CFC">
        <w:t> </w:t>
      </w:r>
      <w:r w:rsidRPr="00233CFC">
        <w:t>65EA(2), has already been made in respect of the individual and the child for a period in the income year.</w:t>
      </w:r>
    </w:p>
    <w:p w:rsidR="007F7E6D" w:rsidRPr="00233CFC" w:rsidRDefault="007F7E6D" w:rsidP="007F7E6D">
      <w:pPr>
        <w:pStyle w:val="SubsectionHead"/>
      </w:pPr>
      <w:r w:rsidRPr="00233CFC">
        <w:t>Determining no entitlement to child care rebate</w:t>
      </w:r>
    </w:p>
    <w:p w:rsidR="007F7E6D" w:rsidRPr="00233CFC" w:rsidRDefault="007F7E6D" w:rsidP="007F7E6D">
      <w:pPr>
        <w:pStyle w:val="subsection"/>
      </w:pPr>
      <w:r w:rsidRPr="00233CFC">
        <w:tab/>
        <w:t>(3)</w:t>
      </w:r>
      <w:r w:rsidRPr="00233CFC">
        <w:tab/>
        <w:t>If:</w:t>
      </w:r>
    </w:p>
    <w:p w:rsidR="007F7E6D" w:rsidRPr="00233CFC" w:rsidRDefault="007F7E6D" w:rsidP="007F7E6D">
      <w:pPr>
        <w:pStyle w:val="paragraph"/>
      </w:pPr>
      <w:r w:rsidRPr="00233CFC">
        <w:tab/>
        <w:t>(a)</w:t>
      </w:r>
      <w:r w:rsidRPr="00233CFC">
        <w:tab/>
        <w:t>the Secretary is not satisfied that the individual is eligible under subsection</w:t>
      </w:r>
      <w:r w:rsidR="00233CFC">
        <w:t> </w:t>
      </w:r>
      <w:r w:rsidRPr="00233CFC">
        <w:t>57F(1) of the Family Assistance Act for child care rebate in respect of:</w:t>
      </w:r>
    </w:p>
    <w:p w:rsidR="007F7E6D" w:rsidRPr="00233CFC" w:rsidRDefault="007F7E6D" w:rsidP="007F7E6D">
      <w:pPr>
        <w:pStyle w:val="paragraphsub"/>
      </w:pPr>
      <w:r w:rsidRPr="00233CFC">
        <w:tab/>
        <w:t>(i)</w:t>
      </w:r>
      <w:r w:rsidRPr="00233CFC">
        <w:tab/>
        <w:t>the child for the income year; and</w:t>
      </w:r>
    </w:p>
    <w:p w:rsidR="007F7E6D" w:rsidRPr="00233CFC" w:rsidRDefault="007F7E6D" w:rsidP="007F7E6D">
      <w:pPr>
        <w:pStyle w:val="paragraphsub"/>
      </w:pPr>
      <w:r w:rsidRPr="00233CFC">
        <w:tab/>
        <w:t>(ii)</w:t>
      </w:r>
      <w:r w:rsidRPr="00233CFC">
        <w:tab/>
        <w:t>the care provided during the period; or</w:t>
      </w:r>
    </w:p>
    <w:p w:rsidR="007F7E6D" w:rsidRPr="00233CFC" w:rsidRDefault="007F7E6D" w:rsidP="007F7E6D">
      <w:pPr>
        <w:pStyle w:val="paragraph"/>
      </w:pPr>
      <w:r w:rsidRPr="00233CFC">
        <w:tab/>
        <w:t>(b)</w:t>
      </w:r>
      <w:r w:rsidRPr="00233CFC">
        <w:tab/>
        <w:t>the Secretary is satisfied that the individual is so eligible, but is not satisfied that, if the individual were to be entitled to child care rebate in respect of that eligibility, the amount of rebate would be more than a nil amount;</w:t>
      </w:r>
    </w:p>
    <w:p w:rsidR="007F7E6D" w:rsidRPr="00233CFC" w:rsidRDefault="007F7E6D" w:rsidP="007F7E6D">
      <w:pPr>
        <w:pStyle w:val="subsection2"/>
      </w:pPr>
      <w:r w:rsidRPr="00233CFC">
        <w:t>the Secretary must determine that the individual is not entitled to be paid child care rebate in respect of the child for the care provided during the period.</w:t>
      </w:r>
    </w:p>
    <w:p w:rsidR="007F7E6D" w:rsidRPr="00233CFC" w:rsidRDefault="007F7E6D" w:rsidP="007F7E6D">
      <w:pPr>
        <w:pStyle w:val="ActHead5"/>
      </w:pPr>
      <w:bookmarkStart w:id="307" w:name="_Toc447692927"/>
      <w:r w:rsidRPr="00233CFC">
        <w:rPr>
          <w:rStyle w:val="CharSectno"/>
        </w:rPr>
        <w:t>65EC</w:t>
      </w:r>
      <w:r w:rsidRPr="00233CFC">
        <w:t xml:space="preserve">  Later determinations of entitlement to child care rebate</w:t>
      </w:r>
      <w:bookmarkEnd w:id="307"/>
    </w:p>
    <w:p w:rsidR="007F7E6D" w:rsidRPr="00233CFC" w:rsidRDefault="007F7E6D" w:rsidP="007F7E6D">
      <w:pPr>
        <w:pStyle w:val="subsection"/>
      </w:pPr>
      <w:r w:rsidRPr="00233CFC">
        <w:tab/>
        <w:t>(1)</w:t>
      </w:r>
      <w:r w:rsidRPr="00233CFC">
        <w:tab/>
        <w:t>If:</w:t>
      </w:r>
    </w:p>
    <w:p w:rsidR="007F7E6D" w:rsidRPr="00233CFC" w:rsidRDefault="007F7E6D" w:rsidP="007F7E6D">
      <w:pPr>
        <w:pStyle w:val="paragraph"/>
      </w:pPr>
      <w:r w:rsidRPr="00233CFC">
        <w:tab/>
        <w:t>(a)</w:t>
      </w:r>
      <w:r w:rsidRPr="00233CFC">
        <w:tab/>
        <w:t>a determination is made under subsection</w:t>
      </w:r>
      <w:r w:rsidR="00233CFC">
        <w:t> </w:t>
      </w:r>
      <w:r w:rsidRPr="00233CFC">
        <w:t xml:space="preserve">65EA(2) or 65EB(2), or this subsection because of a previous application of this subsection, in respect of an individual and a child for an income year (the </w:t>
      </w:r>
      <w:r w:rsidRPr="00233CFC">
        <w:rPr>
          <w:b/>
          <w:i/>
        </w:rPr>
        <w:t>earlier rebate determination</w:t>
      </w:r>
      <w:r w:rsidRPr="00233CFC">
        <w:t>); and</w:t>
      </w:r>
    </w:p>
    <w:p w:rsidR="007F7E6D" w:rsidRPr="00233CFC" w:rsidRDefault="007F7E6D" w:rsidP="007F7E6D">
      <w:pPr>
        <w:pStyle w:val="paragraph"/>
      </w:pPr>
      <w:r w:rsidRPr="00233CFC">
        <w:tab/>
        <w:t>(b)</w:t>
      </w:r>
      <w:r w:rsidRPr="00233CFC">
        <w:tab/>
        <w:t>a determination is later made under section</w:t>
      </w:r>
      <w:r w:rsidR="00233CFC">
        <w:t> </w:t>
      </w:r>
      <w:r w:rsidRPr="00233CFC">
        <w:t>51B or 52E or subsection</w:t>
      </w:r>
      <w:r w:rsidR="00233CFC">
        <w:t> </w:t>
      </w:r>
      <w:r w:rsidRPr="00233CFC">
        <w:t xml:space="preserve">51C(1) or 52G(1) in respect of the individual and the child and one or more sessions of care provided by an approved child care service during a period in the income year (the </w:t>
      </w:r>
      <w:r w:rsidRPr="00233CFC">
        <w:rPr>
          <w:b/>
          <w:i/>
        </w:rPr>
        <w:t>later CCB determination</w:t>
      </w:r>
      <w:r w:rsidRPr="00233CFC">
        <w:t>); and</w:t>
      </w:r>
    </w:p>
    <w:p w:rsidR="007F7E6D" w:rsidRPr="00233CFC" w:rsidRDefault="007F7E6D" w:rsidP="007F7E6D">
      <w:pPr>
        <w:pStyle w:val="paragraph"/>
      </w:pPr>
      <w:r w:rsidRPr="00233CFC">
        <w:tab/>
        <w:t>(c)</w:t>
      </w:r>
      <w:r w:rsidRPr="00233CFC">
        <w:tab/>
        <w:t>the later CCB determination is not the result of a review of an earlier determination under the relevant section; and</w:t>
      </w:r>
    </w:p>
    <w:p w:rsidR="007F7E6D" w:rsidRPr="00233CFC" w:rsidRDefault="007F7E6D" w:rsidP="007F7E6D">
      <w:pPr>
        <w:pStyle w:val="paragraph"/>
      </w:pPr>
      <w:r w:rsidRPr="00233CFC">
        <w:tab/>
        <w:t>(d)</w:t>
      </w:r>
      <w:r w:rsidRPr="00233CFC">
        <w:tab/>
        <w:t>as a result of the later CCB determination, the Secretary considers the individual is entitled to be paid an increased amount of child care rebate;</w:t>
      </w:r>
    </w:p>
    <w:p w:rsidR="007F7E6D" w:rsidRPr="00233CFC" w:rsidRDefault="007F7E6D" w:rsidP="007F7E6D">
      <w:pPr>
        <w:pStyle w:val="subsection2"/>
      </w:pPr>
      <w:r w:rsidRPr="00233CFC">
        <w:t xml:space="preserve">the Secretary must determine that the individual is entitled to be paid the increased amount of child care rebate in respect of the child for the year (the </w:t>
      </w:r>
      <w:r w:rsidRPr="00233CFC">
        <w:rPr>
          <w:b/>
          <w:i/>
        </w:rPr>
        <w:t>later rebate determination</w:t>
      </w:r>
      <w:r w:rsidRPr="00233CFC">
        <w:t>).</w:t>
      </w:r>
    </w:p>
    <w:p w:rsidR="007F7E6D" w:rsidRPr="00233CFC" w:rsidRDefault="007F7E6D" w:rsidP="007F7E6D">
      <w:pPr>
        <w:pStyle w:val="subsection"/>
      </w:pPr>
      <w:r w:rsidRPr="00233CFC">
        <w:tab/>
        <w:t>(2)</w:t>
      </w:r>
      <w:r w:rsidRPr="00233CFC">
        <w:tab/>
        <w:t>The earlier rebate determination ceases to be in force when the later rebate determination is made.</w:t>
      </w:r>
    </w:p>
    <w:p w:rsidR="004F2956" w:rsidRPr="00233CFC" w:rsidRDefault="004F2956" w:rsidP="004F2956">
      <w:pPr>
        <w:pStyle w:val="ActHead5"/>
      </w:pPr>
      <w:bookmarkStart w:id="308" w:name="_Toc447692928"/>
      <w:r w:rsidRPr="00233CFC">
        <w:rPr>
          <w:rStyle w:val="CharSectno"/>
        </w:rPr>
        <w:t>65ECA</w:t>
      </w:r>
      <w:r w:rsidRPr="00233CFC">
        <w:t xml:space="preserve">  Determining entitlement, or no entitlement, to child care rebate—eligibility for child care benefit in substitution</w:t>
      </w:r>
      <w:bookmarkEnd w:id="308"/>
    </w:p>
    <w:p w:rsidR="004F2956" w:rsidRPr="00233CFC" w:rsidRDefault="004F2956" w:rsidP="004F2956">
      <w:pPr>
        <w:pStyle w:val="subsection"/>
      </w:pPr>
      <w:r w:rsidRPr="00233CFC">
        <w:tab/>
        <w:t>(1)</w:t>
      </w:r>
      <w:r w:rsidRPr="00233CFC">
        <w:tab/>
        <w:t>This section applies in respect of an individual and a child for a period if:</w:t>
      </w:r>
    </w:p>
    <w:p w:rsidR="004F2956" w:rsidRPr="00233CFC" w:rsidRDefault="004F2956" w:rsidP="004F2956">
      <w:pPr>
        <w:pStyle w:val="paragraph"/>
      </w:pPr>
      <w:r w:rsidRPr="00233CFC">
        <w:tab/>
        <w:t>(a)</w:t>
      </w:r>
      <w:r w:rsidRPr="00233CFC">
        <w:tab/>
        <w:t>the Secretary has determined under section</w:t>
      </w:r>
      <w:r w:rsidR="00233CFC">
        <w:t> </w:t>
      </w:r>
      <w:r w:rsidRPr="00233CFC">
        <w:t>53D that the individual is entitled to be paid child care benefit by single payment/in substitution because of the death of another individual in respect of the child and the period; or</w:t>
      </w:r>
    </w:p>
    <w:p w:rsidR="004F2956" w:rsidRPr="00233CFC" w:rsidRDefault="004F2956" w:rsidP="004F2956">
      <w:pPr>
        <w:pStyle w:val="paragraph"/>
      </w:pPr>
      <w:r w:rsidRPr="00233CFC">
        <w:tab/>
        <w:t>(b)</w:t>
      </w:r>
      <w:r w:rsidRPr="00233CFC">
        <w:tab/>
        <w:t>the Secretary has determined under subsection</w:t>
      </w:r>
      <w:r w:rsidR="00233CFC">
        <w:t> </w:t>
      </w:r>
      <w:r w:rsidRPr="00233CFC">
        <w:t>53E(1) or (2) that the individual is not entitled to be paid child care benefit by single payment/in substitution because of the death of another individual in respect of the child and the period.</w:t>
      </w:r>
    </w:p>
    <w:p w:rsidR="004F2956" w:rsidRPr="00233CFC" w:rsidRDefault="004F2956" w:rsidP="004F2956">
      <w:pPr>
        <w:pStyle w:val="SubsectionHead"/>
      </w:pPr>
      <w:r w:rsidRPr="00233CFC">
        <w:t>Determining entitlement to child care rebate</w:t>
      </w:r>
    </w:p>
    <w:p w:rsidR="004F2956" w:rsidRPr="00233CFC" w:rsidRDefault="004F2956" w:rsidP="004F2956">
      <w:pPr>
        <w:pStyle w:val="subsection"/>
      </w:pPr>
      <w:r w:rsidRPr="00233CFC">
        <w:tab/>
        <w:t>(2)</w:t>
      </w:r>
      <w:r w:rsidRPr="00233CFC">
        <w:tab/>
        <w:t>If the Secretary is satisfied:</w:t>
      </w:r>
    </w:p>
    <w:p w:rsidR="004F2956" w:rsidRPr="00233CFC" w:rsidRDefault="004F2956" w:rsidP="004F2956">
      <w:pPr>
        <w:pStyle w:val="paragraph"/>
      </w:pPr>
      <w:r w:rsidRPr="00233CFC">
        <w:tab/>
        <w:t>(a)</w:t>
      </w:r>
      <w:r w:rsidRPr="00233CFC">
        <w:tab/>
        <w:t>that the individual is eligible under subsection</w:t>
      </w:r>
      <w:r w:rsidR="00233CFC">
        <w:t> </w:t>
      </w:r>
      <w:r w:rsidRPr="00233CFC">
        <w:t>57F(1A) of the Family Assistance Act for child care rebate in respect of the child and the period; and</w:t>
      </w:r>
    </w:p>
    <w:p w:rsidR="004F2956" w:rsidRPr="00233CFC" w:rsidRDefault="004F2956" w:rsidP="004F2956">
      <w:pPr>
        <w:pStyle w:val="paragraph"/>
      </w:pPr>
      <w:r w:rsidRPr="00233CFC">
        <w:tab/>
        <w:t>(b)</w:t>
      </w:r>
      <w:r w:rsidRPr="00233CFC">
        <w:tab/>
        <w:t>that, if the individual were to be entitled under this subsection to child care rebate in respect of that eligibility, the amount of rebate would be more than a nil amount;</w:t>
      </w:r>
    </w:p>
    <w:p w:rsidR="004F2956" w:rsidRPr="00233CFC" w:rsidRDefault="004F2956" w:rsidP="004F2956">
      <w:pPr>
        <w:pStyle w:val="subsection2"/>
      </w:pPr>
      <w:r w:rsidRPr="00233CFC">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233CFC" w:rsidRDefault="004F2956" w:rsidP="004F2956">
      <w:pPr>
        <w:pStyle w:val="subsection"/>
      </w:pPr>
      <w:r w:rsidRPr="00233CFC">
        <w:tab/>
        <w:t>(3)</w:t>
      </w:r>
      <w:r w:rsidRPr="00233CFC">
        <w:tab/>
        <w:t>Subsections</w:t>
      </w:r>
      <w:r w:rsidR="00233CFC">
        <w:t> </w:t>
      </w:r>
      <w:r w:rsidRPr="00233CFC">
        <w:t xml:space="preserve">65EA(3) and 65EB(3) do not limit </w:t>
      </w:r>
      <w:r w:rsidR="00233CFC">
        <w:t>subsection (</w:t>
      </w:r>
      <w:r w:rsidRPr="00233CFC">
        <w:t>2).</w:t>
      </w:r>
    </w:p>
    <w:p w:rsidR="004F2956" w:rsidRPr="00233CFC" w:rsidRDefault="004F2956" w:rsidP="004F2956">
      <w:pPr>
        <w:pStyle w:val="SubsectionHead"/>
      </w:pPr>
      <w:r w:rsidRPr="00233CFC">
        <w:t>Determining no entitlement to child care rebate</w:t>
      </w:r>
    </w:p>
    <w:p w:rsidR="004F2956" w:rsidRPr="00233CFC" w:rsidRDefault="004F2956" w:rsidP="004F2956">
      <w:pPr>
        <w:pStyle w:val="subsection"/>
      </w:pPr>
      <w:r w:rsidRPr="00233CFC">
        <w:tab/>
        <w:t>(4)</w:t>
      </w:r>
      <w:r w:rsidRPr="00233CFC">
        <w:tab/>
        <w:t>If:</w:t>
      </w:r>
    </w:p>
    <w:p w:rsidR="004F2956" w:rsidRPr="00233CFC" w:rsidRDefault="004F2956" w:rsidP="004F2956">
      <w:pPr>
        <w:pStyle w:val="paragraph"/>
      </w:pPr>
      <w:r w:rsidRPr="00233CFC">
        <w:tab/>
        <w:t>(a)</w:t>
      </w:r>
      <w:r w:rsidRPr="00233CFC">
        <w:tab/>
        <w:t>the Secretary is not satisfied that the individual is eligible under subsection</w:t>
      </w:r>
      <w:r w:rsidR="00233CFC">
        <w:t> </w:t>
      </w:r>
      <w:r w:rsidRPr="00233CFC">
        <w:t>57F(1A) of the Family Assistance Act for child care rebate in respect of the child and the period; or</w:t>
      </w:r>
    </w:p>
    <w:p w:rsidR="004F2956" w:rsidRPr="00233CFC" w:rsidRDefault="004F2956" w:rsidP="004F2956">
      <w:pPr>
        <w:pStyle w:val="paragraph"/>
      </w:pPr>
      <w:r w:rsidRPr="00233CFC">
        <w:tab/>
        <w:t>(b)</w:t>
      </w:r>
      <w:r w:rsidRPr="00233CFC">
        <w:tab/>
        <w:t>the Secretary is satisfied that the individual is so eligible, but is not satisfied that, if the individual were to be entitled to child care rebate in respect of that eligibility, the amount of rebate would be more than a nil amount;</w:t>
      </w:r>
    </w:p>
    <w:p w:rsidR="004F2956" w:rsidRPr="00233CFC" w:rsidRDefault="004F2956" w:rsidP="004F2956">
      <w:pPr>
        <w:pStyle w:val="subsection2"/>
      </w:pPr>
      <w:r w:rsidRPr="00233CFC">
        <w:t>the Secretary must determine that the individual is not entitled to be paid child care rebate because of the death of the other individual in respect of the child and the period.</w:t>
      </w:r>
    </w:p>
    <w:p w:rsidR="008A0730" w:rsidRPr="00233CFC" w:rsidRDefault="008A0730" w:rsidP="008A0730">
      <w:pPr>
        <w:pStyle w:val="ActHead5"/>
      </w:pPr>
      <w:bookmarkStart w:id="309" w:name="_Toc447692929"/>
      <w:r w:rsidRPr="00233CFC">
        <w:rPr>
          <w:rStyle w:val="CharSectno"/>
        </w:rPr>
        <w:t>65ED</w:t>
      </w:r>
      <w:r w:rsidRPr="00233CFC">
        <w:t xml:space="preserve">  When determination is in force</w:t>
      </w:r>
      <w:bookmarkEnd w:id="309"/>
    </w:p>
    <w:p w:rsidR="008A0730" w:rsidRPr="00233CFC" w:rsidRDefault="008A0730" w:rsidP="008A0730">
      <w:pPr>
        <w:pStyle w:val="subsection"/>
      </w:pPr>
      <w:r w:rsidRPr="00233CFC">
        <w:tab/>
      </w:r>
      <w:r w:rsidRPr="00233CFC">
        <w:tab/>
        <w:t>Subject to subsection</w:t>
      </w:r>
      <w:r w:rsidR="00233CFC">
        <w:t> </w:t>
      </w:r>
      <w:r w:rsidRPr="00233CFC">
        <w:t xml:space="preserve">65EC(2), a determination under this </w:t>
      </w:r>
      <w:r w:rsidR="00127CA2" w:rsidRPr="00233CFC">
        <w:t>Subdivision</w:t>
      </w:r>
      <w:r w:rsidR="00753CFA" w:rsidRPr="00233CFC">
        <w:t xml:space="preserve"> </w:t>
      </w:r>
      <w:r w:rsidRPr="00233CFC">
        <w:t>comes into force when it is made and remains in force at all times afterwards.</w:t>
      </w:r>
    </w:p>
    <w:p w:rsidR="008A0730" w:rsidRPr="00233CFC" w:rsidRDefault="008A0730" w:rsidP="008A0730">
      <w:pPr>
        <w:pStyle w:val="ActHead5"/>
      </w:pPr>
      <w:bookmarkStart w:id="310" w:name="_Toc447692930"/>
      <w:r w:rsidRPr="00233CFC">
        <w:rPr>
          <w:rStyle w:val="CharSectno"/>
        </w:rPr>
        <w:t>65EE</w:t>
      </w:r>
      <w:r w:rsidRPr="00233CFC">
        <w:t xml:space="preserve">  Notice of determination</w:t>
      </w:r>
      <w:bookmarkEnd w:id="310"/>
    </w:p>
    <w:p w:rsidR="008A0730" w:rsidRPr="00233CFC" w:rsidRDefault="008A0730" w:rsidP="008A0730">
      <w:pPr>
        <w:pStyle w:val="subsection"/>
      </w:pPr>
      <w:r w:rsidRPr="00233CFC">
        <w:tab/>
        <w:t>(1)</w:t>
      </w:r>
      <w:r w:rsidRPr="00233CFC">
        <w:tab/>
        <w:t xml:space="preserve">The Secretary must give notice of a determination under this </w:t>
      </w:r>
      <w:r w:rsidR="00127CA2" w:rsidRPr="00233CFC">
        <w:t>Subdivision</w:t>
      </w:r>
      <w:r w:rsidR="00753CFA" w:rsidRPr="00233CFC">
        <w:t xml:space="preserve"> </w:t>
      </w:r>
      <w:r w:rsidRPr="00233CFC">
        <w:t>to the individual, stating:</w:t>
      </w:r>
    </w:p>
    <w:p w:rsidR="004F2956" w:rsidRPr="00233CFC" w:rsidRDefault="004F2956" w:rsidP="004F2956">
      <w:pPr>
        <w:pStyle w:val="paragraph"/>
      </w:pPr>
      <w:r w:rsidRPr="00233CFC">
        <w:tab/>
        <w:t>(a)</w:t>
      </w:r>
      <w:r w:rsidRPr="00233CFC">
        <w:tab/>
        <w:t>for a determination under a provision other than section</w:t>
      </w:r>
      <w:r w:rsidR="00233CFC">
        <w:t> </w:t>
      </w:r>
      <w:r w:rsidRPr="00233CFC">
        <w:t>65ECA:</w:t>
      </w:r>
    </w:p>
    <w:p w:rsidR="004F2956" w:rsidRPr="00233CFC" w:rsidRDefault="004F2956" w:rsidP="004F2956">
      <w:pPr>
        <w:pStyle w:val="paragraphsub"/>
      </w:pPr>
      <w:r w:rsidRPr="00233CFC">
        <w:tab/>
        <w:t>(i)</w:t>
      </w:r>
      <w:r w:rsidRPr="00233CFC">
        <w:tab/>
        <w:t>the income year in respect of which the determination is made; and</w:t>
      </w:r>
    </w:p>
    <w:p w:rsidR="004F2956" w:rsidRPr="00233CFC" w:rsidRDefault="004F2956" w:rsidP="004F2956">
      <w:pPr>
        <w:pStyle w:val="paragraphsub"/>
      </w:pPr>
      <w:r w:rsidRPr="00233CFC">
        <w:tab/>
        <w:t>(ii)</w:t>
      </w:r>
      <w:r w:rsidRPr="00233CFC">
        <w:tab/>
        <w:t>whether, under the determination, the individual is entitled to be paid child care rebate in respect of the income year; and</w:t>
      </w:r>
    </w:p>
    <w:p w:rsidR="004F2956" w:rsidRPr="00233CFC" w:rsidRDefault="004F2956" w:rsidP="004F2956">
      <w:pPr>
        <w:pStyle w:val="paragraph"/>
      </w:pPr>
      <w:r w:rsidRPr="00233CFC">
        <w:tab/>
        <w:t>(b)</w:t>
      </w:r>
      <w:r w:rsidRPr="00233CFC">
        <w:tab/>
        <w:t>for a determination under section</w:t>
      </w:r>
      <w:r w:rsidR="00233CFC">
        <w:t> </w:t>
      </w:r>
      <w:r w:rsidRPr="00233CFC">
        <w:t>65ECA:</w:t>
      </w:r>
    </w:p>
    <w:p w:rsidR="004F2956" w:rsidRPr="00233CFC" w:rsidRDefault="004F2956" w:rsidP="004F2956">
      <w:pPr>
        <w:pStyle w:val="paragraphsub"/>
      </w:pPr>
      <w:r w:rsidRPr="00233CFC">
        <w:tab/>
        <w:t>(i)</w:t>
      </w:r>
      <w:r w:rsidRPr="00233CFC">
        <w:tab/>
        <w:t>the period in respect of which the determination is made; and</w:t>
      </w:r>
    </w:p>
    <w:p w:rsidR="004F2956" w:rsidRPr="00233CFC" w:rsidRDefault="004F2956" w:rsidP="004F2956">
      <w:pPr>
        <w:pStyle w:val="paragraphsub"/>
      </w:pPr>
      <w:r w:rsidRPr="00233CFC">
        <w:tab/>
        <w:t>(ii)</w:t>
      </w:r>
      <w:r w:rsidRPr="00233CFC">
        <w:tab/>
        <w:t>whether, under the determination, the individual is entitled to be paid child care rebate in respect of the period; and</w:t>
      </w:r>
    </w:p>
    <w:p w:rsidR="008A0730" w:rsidRPr="00233CFC" w:rsidRDefault="008A0730" w:rsidP="008A0730">
      <w:pPr>
        <w:pStyle w:val="paragraph"/>
      </w:pPr>
      <w:r w:rsidRPr="00233CFC">
        <w:tab/>
        <w:t>(c)</w:t>
      </w:r>
      <w:r w:rsidRPr="00233CFC">
        <w:tab/>
        <w:t>if the individual is so entitled, the amount of the entitlement; and</w:t>
      </w:r>
    </w:p>
    <w:p w:rsidR="008A0730" w:rsidRPr="00233CFC" w:rsidRDefault="008A0730" w:rsidP="008A0730">
      <w:pPr>
        <w:pStyle w:val="paragraph"/>
      </w:pPr>
      <w:r w:rsidRPr="00233CFC">
        <w:tab/>
        <w:t>(d)</w:t>
      </w:r>
      <w:r w:rsidRPr="00233CFC">
        <w:tab/>
        <w:t>that the individual may apply for review of the determination in the manner set out in Part</w:t>
      </w:r>
      <w:r w:rsidR="00233CFC">
        <w:t> </w:t>
      </w:r>
      <w:r w:rsidRPr="00233CFC">
        <w:t>5.</w:t>
      </w:r>
    </w:p>
    <w:p w:rsidR="008A0730" w:rsidRPr="00233CFC" w:rsidRDefault="008A0730" w:rsidP="008A0730">
      <w:pPr>
        <w:pStyle w:val="subsection"/>
      </w:pPr>
      <w:r w:rsidRPr="00233CFC">
        <w:tab/>
        <w:t>(2)</w:t>
      </w:r>
      <w:r w:rsidRPr="00233CFC">
        <w:tab/>
        <w:t xml:space="preserve">The determination is not ineffective by reason only that any, or all, of the requirements of </w:t>
      </w:r>
      <w:r w:rsidR="00233CFC">
        <w:t>subsection (</w:t>
      </w:r>
      <w:r w:rsidRPr="00233CFC">
        <w:t>1) are not complied with.</w:t>
      </w:r>
    </w:p>
    <w:p w:rsidR="008A0730" w:rsidRPr="00233CFC" w:rsidRDefault="00127CA2" w:rsidP="008A0730">
      <w:pPr>
        <w:pStyle w:val="ActHead4"/>
      </w:pPr>
      <w:bookmarkStart w:id="311" w:name="_Toc447692931"/>
      <w:r w:rsidRPr="00233CFC">
        <w:rPr>
          <w:rStyle w:val="CharSubdNo"/>
        </w:rPr>
        <w:t>Subdivision</w:t>
      </w:r>
      <w:r w:rsidR="00753CFA" w:rsidRPr="00233CFC">
        <w:rPr>
          <w:rStyle w:val="CharSubdNo"/>
        </w:rPr>
        <w:t xml:space="preserve"> </w:t>
      </w:r>
      <w:r w:rsidR="008A0730" w:rsidRPr="00233CFC">
        <w:rPr>
          <w:rStyle w:val="CharSubdNo"/>
        </w:rPr>
        <w:t>B</w:t>
      </w:r>
      <w:r w:rsidR="008A0730" w:rsidRPr="00233CFC">
        <w:t>—</w:t>
      </w:r>
      <w:r w:rsidR="008A0730" w:rsidRPr="00233CFC">
        <w:rPr>
          <w:rStyle w:val="CharSubdText"/>
        </w:rPr>
        <w:t>Payment</w:t>
      </w:r>
      <w:bookmarkEnd w:id="311"/>
    </w:p>
    <w:p w:rsidR="008A0730" w:rsidRPr="00233CFC" w:rsidRDefault="008A0730" w:rsidP="008A0730">
      <w:pPr>
        <w:pStyle w:val="ActHead5"/>
      </w:pPr>
      <w:bookmarkStart w:id="312" w:name="_Toc447692932"/>
      <w:r w:rsidRPr="00233CFC">
        <w:rPr>
          <w:rStyle w:val="CharSectno"/>
        </w:rPr>
        <w:t>65EF</w:t>
      </w:r>
      <w:r w:rsidRPr="00233CFC">
        <w:t xml:space="preserve">  Payment of </w:t>
      </w:r>
      <w:r w:rsidR="00A44BAD" w:rsidRPr="00233CFC">
        <w:t>child care rebate</w:t>
      </w:r>
      <w:bookmarkEnd w:id="312"/>
    </w:p>
    <w:p w:rsidR="004F2956" w:rsidRPr="00233CFC" w:rsidRDefault="004F2956" w:rsidP="004F2956">
      <w:pPr>
        <w:pStyle w:val="SubsectionHead"/>
      </w:pPr>
      <w:r w:rsidRPr="00233CFC">
        <w:t>Rebate because of eligibility for child care benefit by fee reduction or for past period</w:t>
      </w:r>
    </w:p>
    <w:p w:rsidR="008A0730" w:rsidRPr="00233CFC" w:rsidRDefault="008A0730" w:rsidP="008A0730">
      <w:pPr>
        <w:pStyle w:val="subsection"/>
      </w:pPr>
      <w:r w:rsidRPr="00233CFC">
        <w:tab/>
        <w:t>(1)</w:t>
      </w:r>
      <w:r w:rsidRPr="00233CFC">
        <w:tab/>
        <w:t>If a determination is made under section</w:t>
      </w:r>
      <w:r w:rsidR="00233CFC">
        <w:t> </w:t>
      </w:r>
      <w:r w:rsidRPr="00233CFC">
        <w:t>65EA</w:t>
      </w:r>
      <w:r w:rsidR="00265A7F" w:rsidRPr="00233CFC">
        <w:t>, 65EB or 65EC</w:t>
      </w:r>
      <w:r w:rsidRPr="00233CFC">
        <w:t xml:space="preserve"> that an individual is entitled to be paid </w:t>
      </w:r>
      <w:r w:rsidR="00A44BAD" w:rsidRPr="00233CFC">
        <w:t>child care rebate</w:t>
      </w:r>
      <w:r w:rsidRPr="00233CFC">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233CFC" w:rsidRDefault="00635744" w:rsidP="00635744">
      <w:pPr>
        <w:pStyle w:val="subsection"/>
      </w:pPr>
      <w:r w:rsidRPr="00233CFC">
        <w:tab/>
        <w:t>(2)</w:t>
      </w:r>
      <w:r w:rsidRPr="00233CFC">
        <w:tab/>
      </w:r>
      <w:r w:rsidR="00233CFC">
        <w:t>Subsection (</w:t>
      </w:r>
      <w:r w:rsidRPr="00233CFC">
        <w:t xml:space="preserve">1) has effect subject to </w:t>
      </w:r>
      <w:r w:rsidR="00233CFC">
        <w:t>subsections (</w:t>
      </w:r>
      <w:r w:rsidRPr="00233CFC">
        <w:t>2A), (2B) and (2C).</w:t>
      </w:r>
    </w:p>
    <w:p w:rsidR="00071822" w:rsidRPr="00233CFC" w:rsidRDefault="00071822" w:rsidP="00071822">
      <w:pPr>
        <w:pStyle w:val="subsection"/>
      </w:pPr>
      <w:r w:rsidRPr="00233CFC">
        <w:tab/>
        <w:t>(2A)</w:t>
      </w:r>
      <w:r w:rsidRPr="00233CFC">
        <w:tab/>
        <w:t>If the determination of entitlement is made under section</w:t>
      </w:r>
      <w:r w:rsidR="00233CFC">
        <w:t> </w:t>
      </w:r>
      <w:r w:rsidRPr="00233CFC">
        <w:t xml:space="preserve">65EA, the Secretary must reduce the amount to be paid under </w:t>
      </w:r>
      <w:r w:rsidR="00233CFC">
        <w:t>subsection (</w:t>
      </w:r>
      <w:r w:rsidRPr="00233CFC">
        <w:t>1) by:</w:t>
      </w:r>
    </w:p>
    <w:p w:rsidR="00071822" w:rsidRPr="00233CFC" w:rsidRDefault="00071822" w:rsidP="00071822">
      <w:pPr>
        <w:pStyle w:val="paragraph"/>
      </w:pPr>
      <w:r w:rsidRPr="00233CFC">
        <w:tab/>
        <w:t>(a)</w:t>
      </w:r>
      <w:r w:rsidRPr="00233CFC">
        <w:tab/>
        <w:t xml:space="preserve">the amount of any child care rebate already paid under </w:t>
      </w:r>
      <w:r w:rsidR="00127CA2" w:rsidRPr="00233CFC">
        <w:t>Subdivision</w:t>
      </w:r>
      <w:r w:rsidR="00753CFA" w:rsidRPr="00233CFC">
        <w:t xml:space="preserve"> </w:t>
      </w:r>
      <w:r w:rsidRPr="00233CFC">
        <w:t>AAB in respect of the individual and the child for a week included in the income year; and</w:t>
      </w:r>
    </w:p>
    <w:p w:rsidR="00071822" w:rsidRPr="00233CFC" w:rsidRDefault="00071822" w:rsidP="00071822">
      <w:pPr>
        <w:pStyle w:val="paragraph"/>
      </w:pPr>
      <w:r w:rsidRPr="00233CFC">
        <w:tab/>
        <w:t>(b)</w:t>
      </w:r>
      <w:r w:rsidRPr="00233CFC">
        <w:tab/>
        <w:t xml:space="preserve">the amount of any child care rebate already paid under </w:t>
      </w:r>
      <w:r w:rsidR="00127CA2" w:rsidRPr="00233CFC">
        <w:t>Subdivision</w:t>
      </w:r>
      <w:r w:rsidR="00753CFA" w:rsidRPr="00233CFC">
        <w:t xml:space="preserve"> </w:t>
      </w:r>
      <w:r w:rsidRPr="00233CFC">
        <w:t>AA in respect of the individual and the child for a quarter included in the income year.</w:t>
      </w:r>
    </w:p>
    <w:p w:rsidR="00635744" w:rsidRPr="00233CFC" w:rsidRDefault="00635744" w:rsidP="00DD0C8D">
      <w:pPr>
        <w:pStyle w:val="subsection"/>
        <w:keepNext/>
        <w:keepLines/>
      </w:pPr>
      <w:r w:rsidRPr="00233CFC">
        <w:tab/>
        <w:t>(2B)</w:t>
      </w:r>
      <w:r w:rsidRPr="00233CFC">
        <w:tab/>
        <w:t>If:</w:t>
      </w:r>
    </w:p>
    <w:p w:rsidR="00635744" w:rsidRPr="00233CFC" w:rsidRDefault="00635744" w:rsidP="00635744">
      <w:pPr>
        <w:pStyle w:val="paragraph"/>
      </w:pPr>
      <w:r w:rsidRPr="00233CFC">
        <w:tab/>
        <w:t>(a)</w:t>
      </w:r>
      <w:r w:rsidRPr="00233CFC">
        <w:tab/>
        <w:t>the determination of entitlement is made under section</w:t>
      </w:r>
      <w:r w:rsidR="00233CFC">
        <w:t> </w:t>
      </w:r>
      <w:r w:rsidRPr="00233CFC">
        <w:t>65EC; and</w:t>
      </w:r>
    </w:p>
    <w:p w:rsidR="00635744" w:rsidRPr="00233CFC" w:rsidRDefault="00635744" w:rsidP="00635744">
      <w:pPr>
        <w:pStyle w:val="paragraph"/>
      </w:pPr>
      <w:r w:rsidRPr="00233CFC">
        <w:tab/>
        <w:t>(b)</w:t>
      </w:r>
      <w:r w:rsidRPr="00233CFC">
        <w:tab/>
        <w:t>when working out the amount of the entitlement under section</w:t>
      </w:r>
      <w:r w:rsidR="00233CFC">
        <w:t> </w:t>
      </w:r>
      <w:r w:rsidRPr="00233CFC">
        <w:t>84A of the Family Assistance Act, the base weeks included one or more base weeks for which a determination under section</w:t>
      </w:r>
      <w:r w:rsidR="00233CFC">
        <w:t> </w:t>
      </w:r>
      <w:r w:rsidRPr="00233CFC">
        <w:t>51B, or subsection</w:t>
      </w:r>
      <w:r w:rsidR="00233CFC">
        <w:t> </w:t>
      </w:r>
      <w:r w:rsidRPr="00233CFC">
        <w:t>51C(1), was applicable;</w:t>
      </w:r>
    </w:p>
    <w:p w:rsidR="00635744" w:rsidRPr="00233CFC" w:rsidRDefault="00635744" w:rsidP="00635744">
      <w:pPr>
        <w:pStyle w:val="subsection2"/>
      </w:pPr>
      <w:r w:rsidRPr="00233CFC">
        <w:t xml:space="preserve">the Secretary must reduce the amount to be paid under </w:t>
      </w:r>
      <w:r w:rsidR="00233CFC">
        <w:t>subsection (</w:t>
      </w:r>
      <w:r w:rsidRPr="00233CFC">
        <w:t xml:space="preserve">1) by the amount of any </w:t>
      </w:r>
      <w:r w:rsidR="00A44BAD" w:rsidRPr="00233CFC">
        <w:t>child care rebate</w:t>
      </w:r>
      <w:r w:rsidRPr="00233CFC">
        <w:t xml:space="preserve"> already paid:</w:t>
      </w:r>
    </w:p>
    <w:p w:rsidR="00071822" w:rsidRPr="00233CFC" w:rsidRDefault="00071822" w:rsidP="00071822">
      <w:pPr>
        <w:pStyle w:val="paragraph"/>
      </w:pPr>
      <w:r w:rsidRPr="00233CFC">
        <w:tab/>
        <w:t>(ca)</w:t>
      </w:r>
      <w:r w:rsidRPr="00233CFC">
        <w:tab/>
        <w:t xml:space="preserve">under </w:t>
      </w:r>
      <w:r w:rsidR="00127CA2" w:rsidRPr="00233CFC">
        <w:t>Subdivision</w:t>
      </w:r>
      <w:r w:rsidR="00753CFA" w:rsidRPr="00233CFC">
        <w:t xml:space="preserve"> </w:t>
      </w:r>
      <w:r w:rsidRPr="00233CFC">
        <w:t>AAB in respect of the individual and the child for a week all or part of which falls in the income year; and</w:t>
      </w:r>
    </w:p>
    <w:p w:rsidR="00635744" w:rsidRPr="00233CFC" w:rsidRDefault="00635744" w:rsidP="00635744">
      <w:pPr>
        <w:pStyle w:val="paragraph"/>
      </w:pPr>
      <w:r w:rsidRPr="00233CFC">
        <w:tab/>
        <w:t>(c)</w:t>
      </w:r>
      <w:r w:rsidRPr="00233CFC">
        <w:tab/>
        <w:t xml:space="preserve">under </w:t>
      </w:r>
      <w:r w:rsidR="00127CA2" w:rsidRPr="00233CFC">
        <w:t>Subdivision</w:t>
      </w:r>
      <w:r w:rsidR="00753CFA" w:rsidRPr="00233CFC">
        <w:t xml:space="preserve"> </w:t>
      </w:r>
      <w:r w:rsidRPr="00233CFC">
        <w:t>AA in respect of the individual and the child for a quarter included in the income year; and</w:t>
      </w:r>
    </w:p>
    <w:p w:rsidR="00635744" w:rsidRPr="00233CFC" w:rsidRDefault="00635744" w:rsidP="00635744">
      <w:pPr>
        <w:pStyle w:val="paragraph"/>
      </w:pPr>
      <w:r w:rsidRPr="00233CFC">
        <w:tab/>
        <w:t>(d)</w:t>
      </w:r>
      <w:r w:rsidRPr="00233CFC">
        <w:tab/>
        <w:t xml:space="preserve">under </w:t>
      </w:r>
      <w:r w:rsidR="00233CFC">
        <w:t>subsection (</w:t>
      </w:r>
      <w:r w:rsidRPr="00233CFC">
        <w:t>1) in respect of the individual and the child for the income year.</w:t>
      </w:r>
    </w:p>
    <w:p w:rsidR="00635744" w:rsidRPr="00233CFC" w:rsidRDefault="00635744" w:rsidP="00635744">
      <w:pPr>
        <w:pStyle w:val="subsection"/>
      </w:pPr>
      <w:r w:rsidRPr="00233CFC">
        <w:tab/>
        <w:t>(2C)</w:t>
      </w:r>
      <w:r w:rsidRPr="00233CFC">
        <w:tab/>
        <w:t>If the determination of entitlement is made under section</w:t>
      </w:r>
      <w:r w:rsidR="00233CFC">
        <w:t> </w:t>
      </w:r>
      <w:r w:rsidRPr="00233CFC">
        <w:t xml:space="preserve">65EC in a case not covered by </w:t>
      </w:r>
      <w:r w:rsidR="00233CFC">
        <w:t>subsection (</w:t>
      </w:r>
      <w:r w:rsidRPr="00233CFC">
        <w:t xml:space="preserve">2B), the Secretary must reduce the amount to be paid under </w:t>
      </w:r>
      <w:r w:rsidR="00233CFC">
        <w:t>subsection (</w:t>
      </w:r>
      <w:r w:rsidRPr="00233CFC">
        <w:t xml:space="preserve">1) by the amount of any </w:t>
      </w:r>
      <w:r w:rsidR="00A44BAD" w:rsidRPr="00233CFC">
        <w:t>child care rebate</w:t>
      </w:r>
      <w:r w:rsidRPr="00233CFC">
        <w:t xml:space="preserve"> already paid under </w:t>
      </w:r>
      <w:r w:rsidR="00233CFC">
        <w:t>subsection (</w:t>
      </w:r>
      <w:r w:rsidRPr="00233CFC">
        <w:t>1) in respect of the individual and the child for the income year.</w:t>
      </w:r>
    </w:p>
    <w:p w:rsidR="004F2956" w:rsidRPr="00233CFC" w:rsidRDefault="004F2956" w:rsidP="004F2956">
      <w:pPr>
        <w:pStyle w:val="SubsectionHead"/>
      </w:pPr>
      <w:r w:rsidRPr="00233CFC">
        <w:t>Rebate because of eligibility for child care benefit in substitution</w:t>
      </w:r>
    </w:p>
    <w:p w:rsidR="004F2956" w:rsidRPr="00233CFC" w:rsidRDefault="004F2956" w:rsidP="004F2956">
      <w:pPr>
        <w:pStyle w:val="subsection"/>
      </w:pPr>
      <w:r w:rsidRPr="00233CFC">
        <w:tab/>
        <w:t>(2D)</w:t>
      </w:r>
      <w:r w:rsidRPr="00233CFC">
        <w:tab/>
        <w:t>If a determination is made under section</w:t>
      </w:r>
      <w:r w:rsidR="00233CFC">
        <w:t> </w:t>
      </w:r>
      <w:r w:rsidRPr="00233CFC">
        <w:t>65ECA that an individual is entitled to be paid child care rebate:</w:t>
      </w:r>
    </w:p>
    <w:p w:rsidR="004F2956" w:rsidRPr="00233CFC" w:rsidRDefault="004F2956" w:rsidP="004F2956">
      <w:pPr>
        <w:pStyle w:val="paragraph"/>
      </w:pPr>
      <w:r w:rsidRPr="00233CFC">
        <w:tab/>
        <w:t>(a)</w:t>
      </w:r>
      <w:r w:rsidRPr="00233CFC">
        <w:tab/>
        <w:t>because of the death of another individual; and</w:t>
      </w:r>
    </w:p>
    <w:p w:rsidR="004F2956" w:rsidRPr="00233CFC" w:rsidRDefault="004F2956" w:rsidP="004F2956">
      <w:pPr>
        <w:pStyle w:val="paragraph"/>
      </w:pPr>
      <w:r w:rsidRPr="00233CFC">
        <w:tab/>
        <w:t>(b)</w:t>
      </w:r>
      <w:r w:rsidRPr="00233CFC">
        <w:tab/>
        <w:t>in respect of a child and a period;</w:t>
      </w:r>
    </w:p>
    <w:p w:rsidR="004F2956" w:rsidRPr="00233CFC" w:rsidRDefault="004F2956" w:rsidP="004F2956">
      <w:pPr>
        <w:pStyle w:val="subsection2"/>
      </w:pPr>
      <w:r w:rsidRPr="00233CFC">
        <w:t>the Secretary must pay the amount to which the individual is determined to be entitled, at such time as the Secretary considers appropriate, to the credit of a bank account nominated and maintained by the individual.</w:t>
      </w:r>
    </w:p>
    <w:p w:rsidR="00071822" w:rsidRPr="00233CFC" w:rsidRDefault="00071822" w:rsidP="00071822">
      <w:pPr>
        <w:pStyle w:val="subsection"/>
      </w:pPr>
      <w:r w:rsidRPr="00233CFC">
        <w:tab/>
        <w:t>(2E)</w:t>
      </w:r>
      <w:r w:rsidRPr="00233CFC">
        <w:tab/>
        <w:t xml:space="preserve">However, the Secretary must reduce the amount to be paid under </w:t>
      </w:r>
      <w:r w:rsidR="00233CFC">
        <w:t>subsection (</w:t>
      </w:r>
      <w:r w:rsidRPr="00233CFC">
        <w:t>2D) by the amount of any child care rebate already paid:</w:t>
      </w:r>
    </w:p>
    <w:p w:rsidR="00071822" w:rsidRPr="00233CFC" w:rsidRDefault="00071822" w:rsidP="00071822">
      <w:pPr>
        <w:pStyle w:val="paragraph"/>
      </w:pPr>
      <w:r w:rsidRPr="00233CFC">
        <w:tab/>
        <w:t>(a)</w:t>
      </w:r>
      <w:r w:rsidRPr="00233CFC">
        <w:tab/>
        <w:t xml:space="preserve">under </w:t>
      </w:r>
      <w:r w:rsidR="00127CA2" w:rsidRPr="00233CFC">
        <w:t>Subdivision</w:t>
      </w:r>
      <w:r w:rsidR="00753CFA" w:rsidRPr="00233CFC">
        <w:t xml:space="preserve"> </w:t>
      </w:r>
      <w:r w:rsidRPr="00233CFC">
        <w:t>AAB in respect of the deceased individual and the child for a week wholly or partly included in the period; and</w:t>
      </w:r>
    </w:p>
    <w:p w:rsidR="00071822" w:rsidRPr="00233CFC" w:rsidRDefault="00071822" w:rsidP="00071822">
      <w:pPr>
        <w:pStyle w:val="paragraph"/>
      </w:pPr>
      <w:r w:rsidRPr="00233CFC">
        <w:tab/>
        <w:t>(b)</w:t>
      </w:r>
      <w:r w:rsidRPr="00233CFC">
        <w:tab/>
        <w:t xml:space="preserve">under </w:t>
      </w:r>
      <w:r w:rsidR="00127CA2" w:rsidRPr="00233CFC">
        <w:t>Subdivision</w:t>
      </w:r>
      <w:r w:rsidR="00753CFA" w:rsidRPr="00233CFC">
        <w:t xml:space="preserve"> </w:t>
      </w:r>
      <w:r w:rsidRPr="00233CFC">
        <w:t>AA in respect of the deceased individual and the child for a quarter wholly or partly included in the period.</w:t>
      </w:r>
    </w:p>
    <w:p w:rsidR="004F2956" w:rsidRPr="00233CFC" w:rsidRDefault="004F2956" w:rsidP="004F2956">
      <w:pPr>
        <w:pStyle w:val="SubsectionHead"/>
      </w:pPr>
      <w:r w:rsidRPr="00233CFC">
        <w:t>Secretary may direct payment in a different way</w:t>
      </w:r>
    </w:p>
    <w:p w:rsidR="008A0730" w:rsidRPr="00233CFC" w:rsidRDefault="008A0730" w:rsidP="008A0730">
      <w:pPr>
        <w:pStyle w:val="subsection"/>
      </w:pPr>
      <w:r w:rsidRPr="00233CFC">
        <w:tab/>
        <w:t>(3)</w:t>
      </w:r>
      <w:r w:rsidRPr="00233CFC">
        <w:tab/>
        <w:t xml:space="preserve">The Secretary may direct that the whole or a part of an amount which is to be paid under this section is to be paid in a different way from that provided for by </w:t>
      </w:r>
      <w:r w:rsidR="00233CFC">
        <w:t>subsection (</w:t>
      </w:r>
      <w:r w:rsidRPr="00233CFC">
        <w:t>1)</w:t>
      </w:r>
      <w:r w:rsidR="004F2956" w:rsidRPr="00233CFC">
        <w:t xml:space="preserve"> or (2D)</w:t>
      </w:r>
      <w:r w:rsidRPr="00233CFC">
        <w:t>. If the Secretary gives the direction, the amount is to be paid in accordance with the direction.</w:t>
      </w:r>
    </w:p>
    <w:p w:rsidR="004F2956" w:rsidRPr="00233CFC" w:rsidRDefault="004F2956" w:rsidP="004F2956">
      <w:pPr>
        <w:pStyle w:val="SubsectionHead"/>
      </w:pPr>
      <w:r w:rsidRPr="00233CFC">
        <w:t>Payment is subject to other provisions</w:t>
      </w:r>
    </w:p>
    <w:p w:rsidR="008A0730" w:rsidRPr="00233CFC" w:rsidRDefault="008A0730" w:rsidP="008A0730">
      <w:pPr>
        <w:pStyle w:val="subsection"/>
      </w:pPr>
      <w:r w:rsidRPr="00233CFC">
        <w:tab/>
        <w:t>(4)</w:t>
      </w:r>
      <w:r w:rsidRPr="00233CFC">
        <w:tab/>
        <w:t>This section is subject to Part</w:t>
      </w:r>
      <w:r w:rsidR="00233CFC">
        <w:t> </w:t>
      </w:r>
      <w:r w:rsidRPr="00233CFC">
        <w:t>4 and to Division</w:t>
      </w:r>
      <w:r w:rsidR="00233CFC">
        <w:t> </w:t>
      </w:r>
      <w:r w:rsidRPr="00233CFC">
        <w:t>3 of Part</w:t>
      </w:r>
      <w:r w:rsidR="00233CFC">
        <w:t> </w:t>
      </w:r>
      <w:r w:rsidRPr="00233CFC">
        <w:t>8B.</w:t>
      </w:r>
    </w:p>
    <w:p w:rsidR="00F01773" w:rsidRPr="00233CFC" w:rsidRDefault="00F01773" w:rsidP="00753CFA">
      <w:pPr>
        <w:pStyle w:val="ActHead3"/>
        <w:pageBreakBefore/>
      </w:pPr>
      <w:bookmarkStart w:id="313" w:name="_Toc447692933"/>
      <w:r w:rsidRPr="00233CFC">
        <w:rPr>
          <w:rStyle w:val="CharDivNo"/>
        </w:rPr>
        <w:t>Division</w:t>
      </w:r>
      <w:r w:rsidR="00233CFC" w:rsidRPr="00233CFC">
        <w:rPr>
          <w:rStyle w:val="CharDivNo"/>
        </w:rPr>
        <w:t> </w:t>
      </w:r>
      <w:r w:rsidRPr="00233CFC">
        <w:rPr>
          <w:rStyle w:val="CharDivNo"/>
        </w:rPr>
        <w:t>4A</w:t>
      </w:r>
      <w:r w:rsidRPr="00233CFC">
        <w:t>—</w:t>
      </w:r>
      <w:r w:rsidRPr="00233CFC">
        <w:rPr>
          <w:rStyle w:val="CharDivText"/>
        </w:rPr>
        <w:t>One</w:t>
      </w:r>
      <w:r w:rsidR="00233CFC" w:rsidRPr="00233CFC">
        <w:rPr>
          <w:rStyle w:val="CharDivText"/>
        </w:rPr>
        <w:noBreakHyphen/>
      </w:r>
      <w:r w:rsidRPr="00233CFC">
        <w:rPr>
          <w:rStyle w:val="CharDivText"/>
        </w:rPr>
        <w:t>off payment to families</w:t>
      </w:r>
      <w:bookmarkEnd w:id="313"/>
    </w:p>
    <w:p w:rsidR="00F01773" w:rsidRPr="00233CFC" w:rsidRDefault="00F01773" w:rsidP="00F01773">
      <w:pPr>
        <w:pStyle w:val="ActHead5"/>
      </w:pPr>
      <w:bookmarkStart w:id="314" w:name="_Toc447692934"/>
      <w:r w:rsidRPr="00233CFC">
        <w:rPr>
          <w:rStyle w:val="CharSectno"/>
        </w:rPr>
        <w:t>65F</w:t>
      </w:r>
      <w:r w:rsidRPr="00233CFC">
        <w:t xml:space="preserve">  Payment of one</w:t>
      </w:r>
      <w:r w:rsidR="00233CFC">
        <w:noBreakHyphen/>
      </w:r>
      <w:r w:rsidRPr="00233CFC">
        <w:t>off payment to families</w:t>
      </w:r>
      <w:bookmarkEnd w:id="314"/>
    </w:p>
    <w:p w:rsidR="00F01773" w:rsidRPr="00233CFC" w:rsidRDefault="00F01773" w:rsidP="00F01773">
      <w:pPr>
        <w:pStyle w:val="subsection"/>
      </w:pPr>
      <w:r w:rsidRPr="00233CFC">
        <w:tab/>
      </w:r>
      <w:r w:rsidRPr="00233CFC">
        <w:tab/>
        <w:t>If an individual is entitled to a one</w:t>
      </w:r>
      <w:r w:rsidR="00233CFC">
        <w:noBreakHyphen/>
      </w:r>
      <w:r w:rsidRPr="00233CFC">
        <w:t>off payment to families, the Secretary must pay the payment to the individual in a single lump sum:</w:t>
      </w:r>
    </w:p>
    <w:p w:rsidR="00F01773" w:rsidRPr="00233CFC" w:rsidRDefault="00F01773" w:rsidP="00F01773">
      <w:pPr>
        <w:pStyle w:val="paragraph"/>
      </w:pPr>
      <w:r w:rsidRPr="00233CFC">
        <w:tab/>
        <w:t>(a)</w:t>
      </w:r>
      <w:r w:rsidRPr="00233CFC">
        <w:tab/>
        <w:t>on the date that the Secretary considers to be the earliest date on which it is reasonably practicable for the payment to be made; and</w:t>
      </w:r>
    </w:p>
    <w:p w:rsidR="00F01773" w:rsidRPr="00233CFC" w:rsidRDefault="00F01773" w:rsidP="00F01773">
      <w:pPr>
        <w:pStyle w:val="paragraph"/>
      </w:pPr>
      <w:r w:rsidRPr="00233CFC">
        <w:tab/>
        <w:t>(b)</w:t>
      </w:r>
      <w:r w:rsidRPr="00233CFC">
        <w:tab/>
        <w:t>in such manner as the Secretary considers appropriate.</w:t>
      </w:r>
    </w:p>
    <w:p w:rsidR="00F01773" w:rsidRPr="00233CFC" w:rsidRDefault="00F01773" w:rsidP="00F01773">
      <w:pPr>
        <w:pStyle w:val="notetext"/>
      </w:pPr>
      <w:r w:rsidRPr="00233CFC">
        <w:t>Note:</w:t>
      </w:r>
      <w:r w:rsidRPr="00233CFC">
        <w:tab/>
        <w:t>The individual does not have to make a claim for the payment.</w:t>
      </w:r>
    </w:p>
    <w:p w:rsidR="00773A21" w:rsidRPr="00233CFC" w:rsidRDefault="00773A21" w:rsidP="00753CFA">
      <w:pPr>
        <w:pStyle w:val="ActHead3"/>
        <w:pageBreakBefore/>
      </w:pPr>
      <w:bookmarkStart w:id="315" w:name="_Toc447692935"/>
      <w:r w:rsidRPr="00233CFC">
        <w:rPr>
          <w:rStyle w:val="CharDivNo"/>
        </w:rPr>
        <w:t>Division</w:t>
      </w:r>
      <w:r w:rsidR="00233CFC" w:rsidRPr="00233CFC">
        <w:rPr>
          <w:rStyle w:val="CharDivNo"/>
        </w:rPr>
        <w:t> </w:t>
      </w:r>
      <w:r w:rsidRPr="00233CFC">
        <w:rPr>
          <w:rStyle w:val="CharDivNo"/>
        </w:rPr>
        <w:t>4B</w:t>
      </w:r>
      <w:r w:rsidRPr="00233CFC">
        <w:t>—</w:t>
      </w:r>
      <w:r w:rsidRPr="00233CFC">
        <w:rPr>
          <w:rStyle w:val="CharDivText"/>
        </w:rPr>
        <w:t>Economic security strategy payment to families</w:t>
      </w:r>
      <w:bookmarkEnd w:id="315"/>
    </w:p>
    <w:p w:rsidR="00773A21" w:rsidRPr="00233CFC" w:rsidRDefault="00773A21" w:rsidP="00773A21">
      <w:pPr>
        <w:pStyle w:val="ActHead5"/>
      </w:pPr>
      <w:bookmarkStart w:id="316" w:name="_Toc447692936"/>
      <w:r w:rsidRPr="00233CFC">
        <w:rPr>
          <w:rStyle w:val="CharSectno"/>
        </w:rPr>
        <w:t>65G</w:t>
      </w:r>
      <w:r w:rsidRPr="00233CFC">
        <w:t xml:space="preserve">  Payment of economic security strategy payment to families</w:t>
      </w:r>
      <w:bookmarkEnd w:id="316"/>
    </w:p>
    <w:p w:rsidR="00773A21" w:rsidRPr="00233CFC" w:rsidRDefault="00773A21" w:rsidP="00773A21">
      <w:pPr>
        <w:pStyle w:val="subsection"/>
      </w:pPr>
      <w:r w:rsidRPr="00233CFC">
        <w:tab/>
      </w:r>
      <w:r w:rsidRPr="00233CFC">
        <w:tab/>
        <w:t>If an individual is entitled to an economic security strategy payment to families, the Secretary must pay the payment to the individual in a single lump sum:</w:t>
      </w:r>
    </w:p>
    <w:p w:rsidR="00773A21" w:rsidRPr="00233CFC" w:rsidRDefault="00773A21" w:rsidP="00773A21">
      <w:pPr>
        <w:pStyle w:val="paragraph"/>
      </w:pPr>
      <w:r w:rsidRPr="00233CFC">
        <w:tab/>
        <w:t>(a)</w:t>
      </w:r>
      <w:r w:rsidRPr="00233CFC">
        <w:tab/>
        <w:t>on the date that the Secretary considers to be the earliest date on which it is reasonably practicable for the payment to be made; and</w:t>
      </w:r>
    </w:p>
    <w:p w:rsidR="00773A21" w:rsidRPr="00233CFC" w:rsidRDefault="00773A21" w:rsidP="00773A21">
      <w:pPr>
        <w:pStyle w:val="paragraph"/>
      </w:pPr>
      <w:r w:rsidRPr="00233CFC">
        <w:tab/>
        <w:t>(b)</w:t>
      </w:r>
      <w:r w:rsidRPr="00233CFC">
        <w:tab/>
        <w:t>in such manner as the Secretary considers appropriate.</w:t>
      </w:r>
    </w:p>
    <w:p w:rsidR="00773A21" w:rsidRPr="00233CFC" w:rsidRDefault="00773A21" w:rsidP="00773A21">
      <w:pPr>
        <w:pStyle w:val="notetext"/>
      </w:pPr>
      <w:r w:rsidRPr="00233CFC">
        <w:t>Note:</w:t>
      </w:r>
      <w:r w:rsidRPr="00233CFC">
        <w:tab/>
        <w:t>The individual does not have to make a claim for the payment.</w:t>
      </w:r>
    </w:p>
    <w:p w:rsidR="0046398E" w:rsidRPr="00233CFC" w:rsidRDefault="0046398E" w:rsidP="00753CFA">
      <w:pPr>
        <w:pStyle w:val="ActHead3"/>
        <w:pageBreakBefore/>
      </w:pPr>
      <w:bookmarkStart w:id="317" w:name="_Toc447692937"/>
      <w:r w:rsidRPr="00233CFC">
        <w:rPr>
          <w:rStyle w:val="CharDivNo"/>
        </w:rPr>
        <w:t>Division</w:t>
      </w:r>
      <w:r w:rsidR="00233CFC" w:rsidRPr="00233CFC">
        <w:rPr>
          <w:rStyle w:val="CharDivNo"/>
        </w:rPr>
        <w:t> </w:t>
      </w:r>
      <w:r w:rsidRPr="00233CFC">
        <w:rPr>
          <w:rStyle w:val="CharDivNo"/>
        </w:rPr>
        <w:t>4C</w:t>
      </w:r>
      <w:r w:rsidRPr="00233CFC">
        <w:t>—</w:t>
      </w:r>
      <w:r w:rsidRPr="00233CFC">
        <w:rPr>
          <w:rStyle w:val="CharDivText"/>
        </w:rPr>
        <w:t>Back to school bonus and single income family bonus</w:t>
      </w:r>
      <w:bookmarkEnd w:id="317"/>
    </w:p>
    <w:p w:rsidR="0046398E" w:rsidRPr="00233CFC" w:rsidRDefault="0046398E" w:rsidP="0046398E">
      <w:pPr>
        <w:pStyle w:val="ActHead5"/>
      </w:pPr>
      <w:bookmarkStart w:id="318" w:name="_Toc447692938"/>
      <w:r w:rsidRPr="00233CFC">
        <w:rPr>
          <w:rStyle w:val="CharSectno"/>
        </w:rPr>
        <w:t>65H</w:t>
      </w:r>
      <w:r w:rsidRPr="00233CFC">
        <w:t xml:space="preserve">  Payment of back to school bonus and single income family bonus</w:t>
      </w:r>
      <w:bookmarkEnd w:id="318"/>
    </w:p>
    <w:p w:rsidR="0046398E" w:rsidRPr="00233CFC" w:rsidRDefault="0046398E" w:rsidP="0046398E">
      <w:pPr>
        <w:pStyle w:val="subsection"/>
      </w:pPr>
      <w:r w:rsidRPr="00233CFC">
        <w:tab/>
      </w:r>
      <w:r w:rsidRPr="00233CFC">
        <w:tab/>
        <w:t>If an individual is entitled to a back to school bonus or a single income family bonus, the Secretary must pay the bonus to the individual in a single lump sum:</w:t>
      </w:r>
    </w:p>
    <w:p w:rsidR="0046398E" w:rsidRPr="00233CFC" w:rsidRDefault="0046398E" w:rsidP="0046398E">
      <w:pPr>
        <w:pStyle w:val="paragraph"/>
      </w:pPr>
      <w:r w:rsidRPr="00233CFC">
        <w:tab/>
        <w:t>(a)</w:t>
      </w:r>
      <w:r w:rsidRPr="00233CFC">
        <w:tab/>
        <w:t>on the date that the Secretary considers to be the earliest date on which it is reasonably practicable for the bonus to be made; and</w:t>
      </w:r>
    </w:p>
    <w:p w:rsidR="0046398E" w:rsidRPr="00233CFC" w:rsidRDefault="0046398E" w:rsidP="0046398E">
      <w:pPr>
        <w:pStyle w:val="paragraph"/>
      </w:pPr>
      <w:r w:rsidRPr="00233CFC">
        <w:tab/>
        <w:t>(b)</w:t>
      </w:r>
      <w:r w:rsidRPr="00233CFC">
        <w:tab/>
        <w:t>in such manner as the Secretary considers appropriate.</w:t>
      </w:r>
    </w:p>
    <w:p w:rsidR="0046398E" w:rsidRPr="00233CFC" w:rsidRDefault="0046398E" w:rsidP="0046398E">
      <w:pPr>
        <w:pStyle w:val="notetext"/>
      </w:pPr>
      <w:r w:rsidRPr="00233CFC">
        <w:t>Note:</w:t>
      </w:r>
      <w:r w:rsidRPr="00233CFC">
        <w:tab/>
        <w:t>The individual does not have to make a claim for the bonus.</w:t>
      </w:r>
    </w:p>
    <w:p w:rsidR="00413A05" w:rsidRPr="00233CFC" w:rsidRDefault="00413A05" w:rsidP="00753CFA">
      <w:pPr>
        <w:pStyle w:val="ActHead3"/>
        <w:pageBreakBefore/>
      </w:pPr>
      <w:bookmarkStart w:id="319" w:name="_Toc447692939"/>
      <w:r w:rsidRPr="00233CFC">
        <w:rPr>
          <w:rStyle w:val="CharDivNo"/>
        </w:rPr>
        <w:t>Division</w:t>
      </w:r>
      <w:r w:rsidR="00233CFC" w:rsidRPr="00233CFC">
        <w:rPr>
          <w:rStyle w:val="CharDivNo"/>
        </w:rPr>
        <w:t> </w:t>
      </w:r>
      <w:r w:rsidRPr="00233CFC">
        <w:rPr>
          <w:rStyle w:val="CharDivNo"/>
        </w:rPr>
        <w:t>4CA</w:t>
      </w:r>
      <w:r w:rsidRPr="00233CFC">
        <w:t>—</w:t>
      </w:r>
      <w:r w:rsidRPr="00233CFC">
        <w:rPr>
          <w:rStyle w:val="CharDivText"/>
        </w:rPr>
        <w:t>ETR payment</w:t>
      </w:r>
      <w:bookmarkEnd w:id="319"/>
    </w:p>
    <w:p w:rsidR="00413A05" w:rsidRPr="00233CFC" w:rsidRDefault="00413A05" w:rsidP="00413A05">
      <w:pPr>
        <w:pStyle w:val="ActHead5"/>
      </w:pPr>
      <w:bookmarkStart w:id="320" w:name="_Toc447692940"/>
      <w:r w:rsidRPr="00233CFC">
        <w:rPr>
          <w:rStyle w:val="CharSectno"/>
        </w:rPr>
        <w:t>65HA</w:t>
      </w:r>
      <w:r w:rsidRPr="00233CFC">
        <w:t xml:space="preserve">  Payment of ETR payment</w:t>
      </w:r>
      <w:bookmarkEnd w:id="320"/>
    </w:p>
    <w:p w:rsidR="00413A05" w:rsidRPr="00233CFC" w:rsidRDefault="00413A05" w:rsidP="00413A05">
      <w:pPr>
        <w:pStyle w:val="subsection"/>
      </w:pPr>
      <w:r w:rsidRPr="00233CFC">
        <w:tab/>
        <w:t>(1)</w:t>
      </w:r>
      <w:r w:rsidRPr="00233CFC">
        <w:tab/>
        <w:t>If an individual is entitled to an ETR payment, the Secretary must pay the payment to the individual in a single lump sum:</w:t>
      </w:r>
    </w:p>
    <w:p w:rsidR="00413A05" w:rsidRPr="00233CFC" w:rsidRDefault="00413A05" w:rsidP="00413A05">
      <w:pPr>
        <w:pStyle w:val="paragraph"/>
      </w:pPr>
      <w:r w:rsidRPr="00233CFC">
        <w:tab/>
        <w:t>(a)</w:t>
      </w:r>
      <w:r w:rsidRPr="00233CFC">
        <w:tab/>
        <w:t>on the date that the Secretary considers to be the earliest date on which it is reasonably practicable for the payment to be made; and</w:t>
      </w:r>
    </w:p>
    <w:p w:rsidR="00413A05" w:rsidRPr="00233CFC" w:rsidRDefault="00413A05" w:rsidP="00413A05">
      <w:pPr>
        <w:pStyle w:val="paragraph"/>
      </w:pPr>
      <w:r w:rsidRPr="00233CFC">
        <w:tab/>
        <w:t>(b)</w:t>
      </w:r>
      <w:r w:rsidRPr="00233CFC">
        <w:tab/>
        <w:t>in such manner as the Secretary considers appropriate.</w:t>
      </w:r>
    </w:p>
    <w:p w:rsidR="00413A05" w:rsidRPr="00233CFC" w:rsidRDefault="00413A05" w:rsidP="00413A05">
      <w:pPr>
        <w:pStyle w:val="notetext"/>
      </w:pPr>
      <w:r w:rsidRPr="00233CFC">
        <w:t>Note:</w:t>
      </w:r>
      <w:r w:rsidRPr="00233CFC">
        <w:tab/>
        <w:t>The individual does not have to make a claim for the payment.</w:t>
      </w:r>
    </w:p>
    <w:p w:rsidR="00413A05" w:rsidRPr="00233CFC" w:rsidRDefault="00413A05" w:rsidP="00413A05">
      <w:pPr>
        <w:pStyle w:val="subsection"/>
      </w:pPr>
      <w:r w:rsidRPr="00233CFC">
        <w:tab/>
        <w:t>(2)</w:t>
      </w:r>
      <w:r w:rsidRPr="00233CFC">
        <w:tab/>
        <w:t>If, on 8</w:t>
      </w:r>
      <w:r w:rsidR="00233CFC">
        <w:t> </w:t>
      </w:r>
      <w:r w:rsidRPr="00233CFC">
        <w:t>May 2012, section</w:t>
      </w:r>
      <w:r w:rsidR="00233CFC">
        <w:t> </w:t>
      </w:r>
      <w:r w:rsidRPr="00233CFC">
        <w:t xml:space="preserve">32AA or 32AD prevents the Secretary from making a payment of family tax benefit to the individual, or the individual’s partner, worked out on </w:t>
      </w:r>
      <w:r w:rsidR="0067794E" w:rsidRPr="00233CFC">
        <w:t>an estimated income basis</w:t>
      </w:r>
      <w:r w:rsidRPr="00233CFC">
        <w:t>, the Secretary must not pay the ETR payment to the individual at a time that is earlier than the time family tax benefit is paid to the individual, or the individual’s partner, in relation to that day.</w:t>
      </w:r>
    </w:p>
    <w:p w:rsidR="00255534" w:rsidRPr="00233CFC" w:rsidRDefault="00255534" w:rsidP="00753CFA">
      <w:pPr>
        <w:pStyle w:val="ActHead3"/>
        <w:pageBreakBefore/>
      </w:pPr>
      <w:bookmarkStart w:id="321" w:name="_Toc447692941"/>
      <w:r w:rsidRPr="00233CFC">
        <w:rPr>
          <w:rStyle w:val="CharDivNo"/>
        </w:rPr>
        <w:t>Division</w:t>
      </w:r>
      <w:r w:rsidR="00233CFC" w:rsidRPr="00233CFC">
        <w:rPr>
          <w:rStyle w:val="CharDivNo"/>
        </w:rPr>
        <w:t> </w:t>
      </w:r>
      <w:r w:rsidRPr="00233CFC">
        <w:rPr>
          <w:rStyle w:val="CharDivNo"/>
        </w:rPr>
        <w:t>4D</w:t>
      </w:r>
      <w:r w:rsidRPr="00233CFC">
        <w:t>—</w:t>
      </w:r>
      <w:r w:rsidRPr="00233CFC">
        <w:rPr>
          <w:rStyle w:val="CharDivText"/>
        </w:rPr>
        <w:t>Clean energy advance</w:t>
      </w:r>
      <w:bookmarkEnd w:id="321"/>
    </w:p>
    <w:p w:rsidR="00255534" w:rsidRPr="00233CFC" w:rsidRDefault="00255534" w:rsidP="00255534">
      <w:pPr>
        <w:pStyle w:val="ActHead5"/>
      </w:pPr>
      <w:bookmarkStart w:id="322" w:name="_Toc447692942"/>
      <w:r w:rsidRPr="00233CFC">
        <w:rPr>
          <w:rStyle w:val="CharSectno"/>
        </w:rPr>
        <w:t>65J</w:t>
      </w:r>
      <w:r w:rsidRPr="00233CFC">
        <w:t xml:space="preserve">  Payment of clean energy advance</w:t>
      </w:r>
      <w:bookmarkEnd w:id="322"/>
    </w:p>
    <w:p w:rsidR="00255534" w:rsidRPr="00233CFC" w:rsidRDefault="00255534" w:rsidP="00255534">
      <w:pPr>
        <w:pStyle w:val="subsection"/>
      </w:pPr>
      <w:r w:rsidRPr="00233CFC">
        <w:tab/>
        <w:t>(1)</w:t>
      </w:r>
      <w:r w:rsidRPr="00233CFC">
        <w:tab/>
        <w:t>Subject to this section, if an individual is entitled to a clean energy advance, the Secretary must pay the advance to the individual in a single lump sum:</w:t>
      </w:r>
    </w:p>
    <w:p w:rsidR="00255534" w:rsidRPr="00233CFC" w:rsidRDefault="00255534" w:rsidP="00255534">
      <w:pPr>
        <w:pStyle w:val="paragraph"/>
      </w:pPr>
      <w:r w:rsidRPr="00233CFC">
        <w:tab/>
        <w:t>(a)</w:t>
      </w:r>
      <w:r w:rsidRPr="00233CFC">
        <w:tab/>
        <w:t>on the day that the Secretary considers to be the earliest day on which it is reasonably practicable for the advance to be paid; and</w:t>
      </w:r>
    </w:p>
    <w:p w:rsidR="00255534" w:rsidRPr="00233CFC" w:rsidRDefault="00255534" w:rsidP="00255534">
      <w:pPr>
        <w:pStyle w:val="paragraph"/>
      </w:pPr>
      <w:r w:rsidRPr="00233CFC">
        <w:tab/>
        <w:t>(b)</w:t>
      </w:r>
      <w:r w:rsidRPr="00233CFC">
        <w:tab/>
        <w:t>in such manner as the Secretary considers appropriate.</w:t>
      </w:r>
    </w:p>
    <w:p w:rsidR="00255534" w:rsidRPr="00233CFC" w:rsidRDefault="00255534" w:rsidP="00255534">
      <w:pPr>
        <w:pStyle w:val="notetext"/>
      </w:pPr>
      <w:r w:rsidRPr="00233CFC">
        <w:t>Note:</w:t>
      </w:r>
      <w:r w:rsidRPr="00233CFC">
        <w:tab/>
        <w:t>The individual does not have to make a claim for the advance.</w:t>
      </w:r>
    </w:p>
    <w:p w:rsidR="00255534" w:rsidRPr="00233CFC" w:rsidRDefault="00255534" w:rsidP="00255534">
      <w:pPr>
        <w:pStyle w:val="subsection"/>
      </w:pPr>
      <w:r w:rsidRPr="00233CFC">
        <w:tab/>
        <w:t>(2)</w:t>
      </w:r>
      <w:r w:rsidRPr="00233CFC">
        <w:tab/>
        <w:t>If:</w:t>
      </w:r>
    </w:p>
    <w:p w:rsidR="00255534" w:rsidRPr="00233CFC" w:rsidRDefault="00255534" w:rsidP="00255534">
      <w:pPr>
        <w:pStyle w:val="paragraph"/>
      </w:pPr>
      <w:r w:rsidRPr="00233CFC">
        <w:tab/>
        <w:t>(a)</w:t>
      </w:r>
      <w:r w:rsidRPr="00233CFC">
        <w:tab/>
        <w:t>the decision day (see subsection</w:t>
      </w:r>
      <w:r w:rsidR="00233CFC">
        <w:t> </w:t>
      </w:r>
      <w:r w:rsidRPr="00233CFC">
        <w:t>105(1) of the Family Assistance Act) or the trigger day (see subsection</w:t>
      </w:r>
      <w:r w:rsidR="00233CFC">
        <w:t> </w:t>
      </w:r>
      <w:r w:rsidRPr="00233CFC">
        <w:t>108(1)</w:t>
      </w:r>
      <w:r w:rsidR="00BA39DA" w:rsidRPr="00233CFC">
        <w:t>, (1A)</w:t>
      </w:r>
      <w:r w:rsidRPr="00233CFC">
        <w:t xml:space="preserve"> or (2) of that Act), as the case may be, is on or after 1</w:t>
      </w:r>
      <w:r w:rsidR="00233CFC">
        <w:t> </w:t>
      </w:r>
      <w:r w:rsidRPr="00233CFC">
        <w:t>July 2012 and before 1</w:t>
      </w:r>
      <w:r w:rsidR="00233CFC">
        <w:t> </w:t>
      </w:r>
      <w:r w:rsidRPr="00233CFC">
        <w:t>July 2013; and</w:t>
      </w:r>
    </w:p>
    <w:p w:rsidR="00255534" w:rsidRPr="00233CFC" w:rsidRDefault="00255534" w:rsidP="00255534">
      <w:pPr>
        <w:pStyle w:val="paragraph"/>
      </w:pPr>
      <w:r w:rsidRPr="00233CFC">
        <w:tab/>
        <w:t>(b)</w:t>
      </w:r>
      <w:r w:rsidRPr="00233CFC">
        <w:tab/>
        <w:t>on that day, section</w:t>
      </w:r>
      <w:r w:rsidR="00233CFC">
        <w:t> </w:t>
      </w:r>
      <w:r w:rsidRPr="00233CFC">
        <w:t xml:space="preserve">32AA or 32AD of this Act prevents the Secretary from making a payment of family tax benefit to the individual, or the individual’s partner, worked out on </w:t>
      </w:r>
      <w:r w:rsidR="00DF3503" w:rsidRPr="00233CFC">
        <w:t>an estimated income basis</w:t>
      </w:r>
      <w:r w:rsidRPr="00233CFC">
        <w:t>;</w:t>
      </w:r>
    </w:p>
    <w:p w:rsidR="00255534" w:rsidRPr="00233CFC" w:rsidRDefault="00255534" w:rsidP="00255534">
      <w:pPr>
        <w:pStyle w:val="subsection2"/>
      </w:pPr>
      <w:r w:rsidRPr="00233CFC">
        <w:t>then the Secretary must not pay the clean energy advance to the individual at a time that is earlier than the time family tax benefit is paid to the individual, or the individual’s partner, in relation to that day.</w:t>
      </w:r>
    </w:p>
    <w:p w:rsidR="00255534" w:rsidRPr="00233CFC" w:rsidRDefault="00255534" w:rsidP="00255534">
      <w:pPr>
        <w:pStyle w:val="subsection"/>
      </w:pPr>
      <w:r w:rsidRPr="00233CFC">
        <w:tab/>
        <w:t>(3)</w:t>
      </w:r>
      <w:r w:rsidRPr="00233CFC">
        <w:tab/>
        <w:t>If:</w:t>
      </w:r>
    </w:p>
    <w:p w:rsidR="00255534" w:rsidRPr="00233CFC" w:rsidRDefault="00255534" w:rsidP="00255534">
      <w:pPr>
        <w:pStyle w:val="paragraph"/>
      </w:pPr>
      <w:r w:rsidRPr="00233CFC">
        <w:tab/>
        <w:t>(a)</w:t>
      </w:r>
      <w:r w:rsidRPr="00233CFC">
        <w:tab/>
        <w:t>the decision day (see subsection</w:t>
      </w:r>
      <w:r w:rsidR="00233CFC">
        <w:t> </w:t>
      </w:r>
      <w:r w:rsidRPr="00233CFC">
        <w:t>105(1) of the Family Assistance Act) is on or after 1</w:t>
      </w:r>
      <w:r w:rsidR="00233CFC">
        <w:t> </w:t>
      </w:r>
      <w:r w:rsidRPr="00233CFC">
        <w:t>July 2013; and</w:t>
      </w:r>
    </w:p>
    <w:p w:rsidR="00255534" w:rsidRPr="00233CFC" w:rsidRDefault="00255534" w:rsidP="00255534">
      <w:pPr>
        <w:pStyle w:val="paragraph"/>
      </w:pPr>
      <w:r w:rsidRPr="00233CFC">
        <w:tab/>
        <w:t>(b)</w:t>
      </w:r>
      <w:r w:rsidRPr="00233CFC">
        <w:tab/>
        <w:t>in relation to one or more days in the 2012</w:t>
      </w:r>
      <w:r w:rsidR="00233CFC">
        <w:noBreakHyphen/>
      </w:r>
      <w:r w:rsidRPr="00233CFC">
        <w:t>13 income year, section</w:t>
      </w:r>
      <w:r w:rsidR="00233CFC">
        <w:t> </w:t>
      </w:r>
      <w:r w:rsidRPr="00233CFC">
        <w:t xml:space="preserve">32AA or 32AD of this Act prevents the Secretary from making a payment of family tax benefit to the individual, or the individual’s partner, worked out on </w:t>
      </w:r>
      <w:r w:rsidR="00DF3503" w:rsidRPr="00233CFC">
        <w:t>an estimated income basis</w:t>
      </w:r>
      <w:r w:rsidRPr="00233CFC">
        <w:t>;</w:t>
      </w:r>
    </w:p>
    <w:p w:rsidR="00255534" w:rsidRPr="00233CFC" w:rsidRDefault="00255534" w:rsidP="00255534">
      <w:pPr>
        <w:pStyle w:val="subsection2"/>
      </w:pPr>
      <w:r w:rsidRPr="00233CFC">
        <w:t>then the Secretary must not pay the clean energy advance to the individual at a time that is earlier than the time family tax benefit is paid to the individual, or the individual’s partner, in relation to those days.</w:t>
      </w:r>
    </w:p>
    <w:p w:rsidR="005E4FE6" w:rsidRPr="00233CFC" w:rsidRDefault="005E4FE6" w:rsidP="00753CFA">
      <w:pPr>
        <w:pStyle w:val="ActHead3"/>
        <w:pageBreakBefore/>
      </w:pPr>
      <w:bookmarkStart w:id="323" w:name="_Toc447692943"/>
      <w:r w:rsidRPr="00233CFC">
        <w:rPr>
          <w:rStyle w:val="CharDivNo"/>
        </w:rPr>
        <w:t>Division</w:t>
      </w:r>
      <w:r w:rsidR="00233CFC" w:rsidRPr="00233CFC">
        <w:rPr>
          <w:rStyle w:val="CharDivNo"/>
        </w:rPr>
        <w:t> </w:t>
      </w:r>
      <w:r w:rsidRPr="00233CFC">
        <w:rPr>
          <w:rStyle w:val="CharDivNo"/>
        </w:rPr>
        <w:t>4E</w:t>
      </w:r>
      <w:r w:rsidRPr="00233CFC">
        <w:t>—</w:t>
      </w:r>
      <w:r w:rsidRPr="00233CFC">
        <w:rPr>
          <w:rStyle w:val="CharDivText"/>
        </w:rPr>
        <w:t>Single income family supplement</w:t>
      </w:r>
      <w:bookmarkEnd w:id="323"/>
    </w:p>
    <w:p w:rsidR="005E4FE6" w:rsidRPr="00233CFC" w:rsidRDefault="00127CA2" w:rsidP="005E4FE6">
      <w:pPr>
        <w:pStyle w:val="ActHead4"/>
      </w:pPr>
      <w:bookmarkStart w:id="324" w:name="_Toc447692944"/>
      <w:r w:rsidRPr="00233CFC">
        <w:rPr>
          <w:rStyle w:val="CharSubdNo"/>
        </w:rPr>
        <w:t>Subdivision</w:t>
      </w:r>
      <w:r w:rsidR="00753CFA" w:rsidRPr="00233CFC">
        <w:rPr>
          <w:rStyle w:val="CharSubdNo"/>
        </w:rPr>
        <w:t xml:space="preserve"> </w:t>
      </w:r>
      <w:r w:rsidR="005E4FE6" w:rsidRPr="00233CFC">
        <w:rPr>
          <w:rStyle w:val="CharSubdNo"/>
        </w:rPr>
        <w:t>A</w:t>
      </w:r>
      <w:r w:rsidR="005E4FE6" w:rsidRPr="00233CFC">
        <w:t>—</w:t>
      </w:r>
      <w:r w:rsidR="005E4FE6" w:rsidRPr="00233CFC">
        <w:rPr>
          <w:rStyle w:val="CharSubdText"/>
        </w:rPr>
        <w:t>Making claims</w:t>
      </w:r>
      <w:bookmarkEnd w:id="324"/>
    </w:p>
    <w:p w:rsidR="005E4FE6" w:rsidRPr="00233CFC" w:rsidRDefault="005E4FE6" w:rsidP="005E4FE6">
      <w:pPr>
        <w:pStyle w:val="ActHead5"/>
      </w:pPr>
      <w:bookmarkStart w:id="325" w:name="_Toc447692945"/>
      <w:r w:rsidRPr="00233CFC">
        <w:rPr>
          <w:rStyle w:val="CharSectno"/>
        </w:rPr>
        <w:t>65K</w:t>
      </w:r>
      <w:r w:rsidRPr="00233CFC">
        <w:t xml:space="preserve">  Need for a claim</w:t>
      </w:r>
      <w:bookmarkEnd w:id="325"/>
    </w:p>
    <w:p w:rsidR="005E4FE6" w:rsidRPr="00233CFC" w:rsidRDefault="005E4FE6" w:rsidP="005E4FE6">
      <w:pPr>
        <w:pStyle w:val="subsection"/>
      </w:pPr>
      <w:r w:rsidRPr="00233CFC">
        <w:tab/>
        <w:t>(1)</w:t>
      </w:r>
      <w:r w:rsidRPr="00233CFC">
        <w:tab/>
        <w:t xml:space="preserve">Subject to </w:t>
      </w:r>
      <w:r w:rsidR="00233CFC">
        <w:t>subsection (</w:t>
      </w:r>
      <w:r w:rsidRPr="00233CFC">
        <w:t>2), the only way that an individual can become entitled to be paid single income family supplement is to make a claim in accordance with this Division.</w:t>
      </w:r>
    </w:p>
    <w:p w:rsidR="005E4FE6" w:rsidRPr="00233CFC" w:rsidRDefault="005E4FE6" w:rsidP="005E4FE6">
      <w:pPr>
        <w:pStyle w:val="subsection"/>
      </w:pPr>
      <w:r w:rsidRPr="00233CFC">
        <w:tab/>
        <w:t>(2)</w:t>
      </w:r>
      <w:r w:rsidRPr="00233CFC">
        <w:tab/>
        <w:t>If:</w:t>
      </w:r>
    </w:p>
    <w:p w:rsidR="005E4FE6" w:rsidRPr="00233CFC" w:rsidRDefault="005E4FE6" w:rsidP="005E4FE6">
      <w:pPr>
        <w:pStyle w:val="paragraph"/>
      </w:pPr>
      <w:r w:rsidRPr="00233CFC">
        <w:tab/>
        <w:t>(a)</w:t>
      </w:r>
      <w:r w:rsidRPr="00233CFC">
        <w:tab/>
        <w:t>in relation to a period in an income year:</w:t>
      </w:r>
    </w:p>
    <w:p w:rsidR="005E4FE6" w:rsidRPr="00233CFC" w:rsidRDefault="005E4FE6" w:rsidP="005E4FE6">
      <w:pPr>
        <w:pStyle w:val="paragraphsub"/>
      </w:pPr>
      <w:r w:rsidRPr="00233CFC">
        <w:tab/>
        <w:t>(i)</w:t>
      </w:r>
      <w:r w:rsidRPr="00233CFC">
        <w:tab/>
        <w:t>a determination under section</w:t>
      </w:r>
      <w:r w:rsidR="00233CFC">
        <w:t> </w:t>
      </w:r>
      <w:r w:rsidRPr="00233CFC">
        <w:t>16 or 17 is in force in respect of an individual as a claimant; or</w:t>
      </w:r>
    </w:p>
    <w:p w:rsidR="005E4FE6" w:rsidRPr="00233CFC" w:rsidRDefault="005E4FE6" w:rsidP="005E4FE6">
      <w:pPr>
        <w:pStyle w:val="paragraphsub"/>
      </w:pPr>
      <w:r w:rsidRPr="00233CFC">
        <w:tab/>
        <w:t>(ii)</w:t>
      </w:r>
      <w:r w:rsidRPr="00233CFC">
        <w:tab/>
        <w:t>a determination under section</w:t>
      </w:r>
      <w:r w:rsidR="00233CFC">
        <w:t> </w:t>
      </w:r>
      <w:r w:rsidRPr="00233CFC">
        <w:t>18 is in force in respect of an individual because the Secretary is satisfied that the individual is eligible for family tax benefit under section</w:t>
      </w:r>
      <w:r w:rsidR="00233CFC">
        <w:t> </w:t>
      </w:r>
      <w:r w:rsidRPr="00233CFC">
        <w:t>32 of the Family Assistance Act; and</w:t>
      </w:r>
    </w:p>
    <w:p w:rsidR="005E4FE6" w:rsidRPr="00233CFC" w:rsidRDefault="005E4FE6" w:rsidP="005E4FE6">
      <w:pPr>
        <w:pStyle w:val="paragraph"/>
      </w:pPr>
      <w:r w:rsidRPr="00233CFC">
        <w:tab/>
        <w:t>(b)</w:t>
      </w:r>
      <w:r w:rsidRPr="00233CFC">
        <w:tab/>
        <w:t>the individual’s rate of family tax benefit payable under the determination in relation to that period takes into account one or more FTB children of the individual;</w:t>
      </w:r>
    </w:p>
    <w:p w:rsidR="005E4FE6" w:rsidRPr="00233CFC" w:rsidRDefault="005E4FE6" w:rsidP="005E4FE6">
      <w:pPr>
        <w:pStyle w:val="subsection2"/>
      </w:pPr>
      <w:r w:rsidRPr="00233CFC">
        <w:t>the individual is not required to make a claim for single income family supplement in relation to that period.</w:t>
      </w:r>
    </w:p>
    <w:p w:rsidR="005E4FE6" w:rsidRPr="00233CFC" w:rsidRDefault="005E4FE6" w:rsidP="005E4FE6">
      <w:pPr>
        <w:pStyle w:val="ActHead5"/>
      </w:pPr>
      <w:bookmarkStart w:id="326" w:name="_Toc447692946"/>
      <w:r w:rsidRPr="00233CFC">
        <w:rPr>
          <w:rStyle w:val="CharSectno"/>
        </w:rPr>
        <w:t>65KA</w:t>
      </w:r>
      <w:r w:rsidRPr="00233CFC">
        <w:t xml:space="preserve">  How to claim</w:t>
      </w:r>
      <w:bookmarkEnd w:id="326"/>
    </w:p>
    <w:p w:rsidR="005E4FE6" w:rsidRPr="00233CFC" w:rsidRDefault="005E4FE6" w:rsidP="005E4FE6">
      <w:pPr>
        <w:pStyle w:val="subsection"/>
      </w:pPr>
      <w:r w:rsidRPr="00233CFC">
        <w:tab/>
        <w:t>(1)</w:t>
      </w:r>
      <w:r w:rsidRPr="00233CFC">
        <w:tab/>
        <w:t xml:space="preserve">An individual (a </w:t>
      </w:r>
      <w:r w:rsidRPr="00233CFC">
        <w:rPr>
          <w:b/>
          <w:i/>
        </w:rPr>
        <w:t>claimant</w:t>
      </w:r>
      <w:r w:rsidRPr="00233CFC">
        <w:t>) may make a claim:</w:t>
      </w:r>
    </w:p>
    <w:p w:rsidR="005E4FE6" w:rsidRPr="00233CFC" w:rsidRDefault="005E4FE6" w:rsidP="005E4FE6">
      <w:pPr>
        <w:pStyle w:val="paragraph"/>
      </w:pPr>
      <w:r w:rsidRPr="00233CFC">
        <w:tab/>
        <w:t>(a)</w:t>
      </w:r>
      <w:r w:rsidRPr="00233CFC">
        <w:tab/>
        <w:t>for payment of single income family supplement for a past period; or</w:t>
      </w:r>
    </w:p>
    <w:p w:rsidR="005E4FE6" w:rsidRPr="00233CFC" w:rsidRDefault="005E4FE6" w:rsidP="005E4FE6">
      <w:pPr>
        <w:pStyle w:val="paragraph"/>
      </w:pPr>
      <w:r w:rsidRPr="00233CFC">
        <w:tab/>
        <w:t>(b)</w:t>
      </w:r>
      <w:r w:rsidRPr="00233CFC">
        <w:tab/>
        <w:t>for payment of single income family supplement by single payment/in substitution because of the death of another individual.</w:t>
      </w:r>
    </w:p>
    <w:p w:rsidR="005E4FE6" w:rsidRPr="00233CFC" w:rsidRDefault="005E4FE6" w:rsidP="005E4FE6">
      <w:pPr>
        <w:pStyle w:val="SubsectionHead"/>
      </w:pPr>
      <w:r w:rsidRPr="00233CFC">
        <w:t>Form etc. of claim</w:t>
      </w:r>
    </w:p>
    <w:p w:rsidR="005E4FE6" w:rsidRPr="00233CFC" w:rsidRDefault="005E4FE6" w:rsidP="005E4FE6">
      <w:pPr>
        <w:pStyle w:val="subsection"/>
      </w:pPr>
      <w:r w:rsidRPr="00233CFC">
        <w:tab/>
        <w:t>(2)</w:t>
      </w:r>
      <w:r w:rsidRPr="00233CFC">
        <w:tab/>
        <w:t>To be effective:</w:t>
      </w:r>
    </w:p>
    <w:p w:rsidR="005E4FE6" w:rsidRPr="00233CFC" w:rsidRDefault="005E4FE6" w:rsidP="005E4FE6">
      <w:pPr>
        <w:pStyle w:val="paragraph"/>
      </w:pPr>
      <w:r w:rsidRPr="00233CFC">
        <w:tab/>
        <w:t>(a)</w:t>
      </w:r>
      <w:r w:rsidRPr="00233CFC">
        <w:tab/>
        <w:t>a claim must:</w:t>
      </w:r>
    </w:p>
    <w:p w:rsidR="005E4FE6" w:rsidRPr="00233CFC" w:rsidRDefault="005E4FE6" w:rsidP="005E4FE6">
      <w:pPr>
        <w:pStyle w:val="paragraphsub"/>
      </w:pPr>
      <w:r w:rsidRPr="00233CFC">
        <w:tab/>
        <w:t>(i)</w:t>
      </w:r>
      <w:r w:rsidRPr="00233CFC">
        <w:tab/>
        <w:t>be made in a form and manner; and</w:t>
      </w:r>
    </w:p>
    <w:p w:rsidR="005E4FE6" w:rsidRPr="00233CFC" w:rsidRDefault="005E4FE6" w:rsidP="005E4FE6">
      <w:pPr>
        <w:pStyle w:val="paragraphsub"/>
      </w:pPr>
      <w:r w:rsidRPr="00233CFC">
        <w:tab/>
        <w:t>(ii)</w:t>
      </w:r>
      <w:r w:rsidRPr="00233CFC">
        <w:tab/>
        <w:t>contain any information; and</w:t>
      </w:r>
    </w:p>
    <w:p w:rsidR="005E4FE6" w:rsidRPr="00233CFC" w:rsidRDefault="005E4FE6" w:rsidP="005E4FE6">
      <w:pPr>
        <w:pStyle w:val="paragraphsub"/>
      </w:pPr>
      <w:r w:rsidRPr="00233CFC">
        <w:tab/>
        <w:t>(iii)</w:t>
      </w:r>
      <w:r w:rsidRPr="00233CFC">
        <w:tab/>
        <w:t>be accompanied by any documents;</w:t>
      </w:r>
    </w:p>
    <w:p w:rsidR="005E4FE6" w:rsidRPr="00233CFC" w:rsidRDefault="005E4FE6" w:rsidP="005E4FE6">
      <w:pPr>
        <w:pStyle w:val="paragraph"/>
      </w:pPr>
      <w:r w:rsidRPr="00233CFC">
        <w:tab/>
      </w:r>
      <w:r w:rsidRPr="00233CFC">
        <w:tab/>
        <w:t>required by the Secretary; and</w:t>
      </w:r>
    </w:p>
    <w:p w:rsidR="005E4FE6" w:rsidRPr="00233CFC" w:rsidRDefault="005E4FE6" w:rsidP="005E4FE6">
      <w:pPr>
        <w:pStyle w:val="paragraph"/>
        <w:keepNext/>
        <w:keepLines/>
      </w:pPr>
      <w:r w:rsidRPr="00233CFC">
        <w:tab/>
        <w:t>(b)</w:t>
      </w:r>
      <w:r w:rsidRPr="00233CFC">
        <w:tab/>
        <w:t>in the case of a claim for payment of single income family supplement for a past period—the tax file number requirement in section</w:t>
      </w:r>
      <w:r w:rsidR="00233CFC">
        <w:t> </w:t>
      </w:r>
      <w:r w:rsidRPr="00233CFC">
        <w:t>65KB must be satisfied in relation to the claim; and</w:t>
      </w:r>
    </w:p>
    <w:p w:rsidR="005E4FE6" w:rsidRPr="00233CFC" w:rsidRDefault="005E4FE6" w:rsidP="005E4FE6">
      <w:pPr>
        <w:pStyle w:val="paragraph"/>
        <w:rPr>
          <w:snapToGrid w:val="0"/>
          <w:lang w:eastAsia="en-US"/>
        </w:rPr>
      </w:pPr>
      <w:r w:rsidRPr="00233CFC">
        <w:tab/>
        <w:t>(c)</w:t>
      </w:r>
      <w:r w:rsidRPr="00233CFC">
        <w:tab/>
      </w:r>
      <w:r w:rsidRPr="00233CFC">
        <w:rPr>
          <w:snapToGrid w:val="0"/>
          <w:lang w:eastAsia="en-US"/>
        </w:rPr>
        <w:t xml:space="preserve">in the case of a claim for payment of </w:t>
      </w:r>
      <w:r w:rsidRPr="00233CFC">
        <w:t>single income family supplement</w:t>
      </w:r>
      <w:r w:rsidRPr="00233CFC">
        <w:rPr>
          <w:snapToGrid w:val="0"/>
          <w:lang w:eastAsia="en-US"/>
        </w:rPr>
        <w:t xml:space="preserve"> in substitution because of the death of another individual—the tax file number requirement in section</w:t>
      </w:r>
      <w:r w:rsidR="00233CFC">
        <w:rPr>
          <w:snapToGrid w:val="0"/>
          <w:lang w:eastAsia="en-US"/>
        </w:rPr>
        <w:t> </w:t>
      </w:r>
      <w:r w:rsidRPr="00233CFC">
        <w:rPr>
          <w:snapToGrid w:val="0"/>
          <w:lang w:eastAsia="en-US"/>
        </w:rPr>
        <w:t>65KC must be satisfied in relation to the claim.</w:t>
      </w:r>
    </w:p>
    <w:p w:rsidR="005E4FE6" w:rsidRPr="00233CFC" w:rsidRDefault="005E4FE6" w:rsidP="005E4FE6">
      <w:pPr>
        <w:pStyle w:val="ActHead5"/>
      </w:pPr>
      <w:bookmarkStart w:id="327" w:name="_Toc447692947"/>
      <w:r w:rsidRPr="00233CFC">
        <w:rPr>
          <w:rStyle w:val="CharSectno"/>
        </w:rPr>
        <w:t>65KB</w:t>
      </w:r>
      <w:r w:rsidRPr="00233CFC">
        <w:t xml:space="preserve">  Tax file number requirement to be satisfied for </w:t>
      </w:r>
      <w:r w:rsidRPr="00233CFC">
        <w:rPr>
          <w:snapToGrid w:val="0"/>
          <w:lang w:eastAsia="en-US"/>
        </w:rPr>
        <w:t>claims for a past period</w:t>
      </w:r>
      <w:bookmarkEnd w:id="327"/>
    </w:p>
    <w:p w:rsidR="005E4FE6" w:rsidRPr="00233CFC" w:rsidRDefault="005E4FE6" w:rsidP="005E4FE6">
      <w:pPr>
        <w:pStyle w:val="subsection"/>
      </w:pPr>
      <w:r w:rsidRPr="00233CFC">
        <w:tab/>
        <w:t>(1)</w:t>
      </w:r>
      <w:r w:rsidRPr="00233CFC">
        <w:tab/>
        <w:t>This section sets out the tax file number requirement that must be satisfied in relation to a claim for the purposes of paragraph</w:t>
      </w:r>
      <w:r w:rsidR="00233CFC">
        <w:t> </w:t>
      </w:r>
      <w:r w:rsidRPr="00233CFC">
        <w:t>65KA(2)(b) (which states what is required for certain claims to be effective).</w:t>
      </w:r>
    </w:p>
    <w:p w:rsidR="005E4FE6" w:rsidRPr="00233CFC" w:rsidRDefault="005E4FE6" w:rsidP="005E4FE6">
      <w:pPr>
        <w:pStyle w:val="subsection"/>
      </w:pPr>
      <w:r w:rsidRPr="00233CFC">
        <w:tab/>
        <w:t>(2)</w:t>
      </w:r>
      <w:r w:rsidRPr="00233CFC">
        <w:tab/>
        <w:t xml:space="preserve">Subject to </w:t>
      </w:r>
      <w:r w:rsidR="00233CFC">
        <w:t>subsection (</w:t>
      </w:r>
      <w:r w:rsidRPr="00233CFC">
        <w:t xml:space="preserve">7), the requirement is that a statement of one of the kinds set out in </w:t>
      </w:r>
      <w:r w:rsidR="00233CFC">
        <w:t>subsections (</w:t>
      </w:r>
      <w:r w:rsidRPr="00233CFC">
        <w:t>3), (4) and (5) must be made in relation to each TFN claim person.</w:t>
      </w:r>
    </w:p>
    <w:p w:rsidR="005E4FE6" w:rsidRPr="00233CFC" w:rsidRDefault="005E4FE6" w:rsidP="005E4FE6">
      <w:pPr>
        <w:pStyle w:val="SubsectionHead"/>
      </w:pPr>
      <w:r w:rsidRPr="00233CFC">
        <w:t>Statement of tax file number</w:t>
      </w:r>
    </w:p>
    <w:p w:rsidR="005E4FE6" w:rsidRPr="00233CFC" w:rsidRDefault="005E4FE6" w:rsidP="005E4FE6">
      <w:pPr>
        <w:pStyle w:val="subsection"/>
      </w:pPr>
      <w:r w:rsidRPr="00233CFC">
        <w:tab/>
        <w:t>(3)</w:t>
      </w:r>
      <w:r w:rsidRPr="00233CFC">
        <w:tab/>
        <w:t>The first kind of statement that can be made is a statement of the TFN claim person’s tax file number. Regardless of who the TFN claim person is, this kind of statement can be made by the claimant only.</w:t>
      </w:r>
    </w:p>
    <w:p w:rsidR="005E4FE6" w:rsidRPr="00233CFC" w:rsidRDefault="005E4FE6" w:rsidP="005E4FE6">
      <w:pPr>
        <w:pStyle w:val="SubsectionHead"/>
      </w:pPr>
      <w:r w:rsidRPr="00233CFC">
        <w:t>Statement that TFN claim person does not know what his or her tax file number is etc.</w:t>
      </w:r>
    </w:p>
    <w:p w:rsidR="005E4FE6" w:rsidRPr="00233CFC" w:rsidRDefault="005E4FE6" w:rsidP="005E4FE6">
      <w:pPr>
        <w:pStyle w:val="subsection"/>
      </w:pPr>
      <w:r w:rsidRPr="00233CFC">
        <w:tab/>
        <w:t>(4)</w:t>
      </w:r>
      <w:r w:rsidRPr="00233CFC">
        <w:tab/>
        <w:t>The second kind of statement that can be made is a statement by the TFN claim person that the person:</w:t>
      </w:r>
    </w:p>
    <w:p w:rsidR="005E4FE6" w:rsidRPr="00233CFC" w:rsidRDefault="005E4FE6" w:rsidP="005E4FE6">
      <w:pPr>
        <w:pStyle w:val="paragraph"/>
      </w:pPr>
      <w:r w:rsidRPr="00233CFC">
        <w:tab/>
        <w:t>(a)</w:t>
      </w:r>
      <w:r w:rsidRPr="00233CFC">
        <w:tab/>
        <w:t>has a tax file number but does not know what it is; and</w:t>
      </w:r>
    </w:p>
    <w:p w:rsidR="005E4FE6" w:rsidRPr="00233CFC" w:rsidRDefault="005E4FE6" w:rsidP="005E4FE6">
      <w:pPr>
        <w:pStyle w:val="paragraph"/>
      </w:pPr>
      <w:r w:rsidRPr="00233CFC">
        <w:tab/>
        <w:t>(b)</w:t>
      </w:r>
      <w:r w:rsidRPr="00233CFC">
        <w:tab/>
        <w:t>has asked the Commissioner of Taxation to inform the person of his or her tax file number; and</w:t>
      </w:r>
    </w:p>
    <w:p w:rsidR="005E4FE6" w:rsidRPr="00233CFC" w:rsidRDefault="005E4FE6" w:rsidP="005E4FE6">
      <w:pPr>
        <w:pStyle w:val="paragraph"/>
      </w:pPr>
      <w:r w:rsidRPr="00233CFC">
        <w:tab/>
        <w:t>(c)</w:t>
      </w:r>
      <w:r w:rsidRPr="00233CFC">
        <w:tab/>
        <w:t>authorises the Commissioner of Taxation to tell the Secretary:</w:t>
      </w:r>
    </w:p>
    <w:p w:rsidR="005E4FE6" w:rsidRPr="00233CFC" w:rsidRDefault="005E4FE6" w:rsidP="005E4FE6">
      <w:pPr>
        <w:pStyle w:val="paragraphsub"/>
      </w:pPr>
      <w:r w:rsidRPr="00233CFC">
        <w:tab/>
        <w:t>(i)</w:t>
      </w:r>
      <w:r w:rsidRPr="00233CFC">
        <w:tab/>
        <w:t>whether the person has a tax file number; and</w:t>
      </w:r>
    </w:p>
    <w:p w:rsidR="005E4FE6" w:rsidRPr="00233CFC" w:rsidRDefault="005E4FE6" w:rsidP="005E4FE6">
      <w:pPr>
        <w:pStyle w:val="paragraphsub"/>
      </w:pPr>
      <w:r w:rsidRPr="00233CFC">
        <w:tab/>
        <w:t>(ii)</w:t>
      </w:r>
      <w:r w:rsidRPr="00233CFC">
        <w:tab/>
        <w:t>if the person has a tax file number—that number.</w:t>
      </w:r>
    </w:p>
    <w:p w:rsidR="005E4FE6" w:rsidRPr="00233CFC" w:rsidRDefault="005E4FE6" w:rsidP="005E4FE6">
      <w:pPr>
        <w:pStyle w:val="SubsectionHead"/>
      </w:pPr>
      <w:r w:rsidRPr="00233CFC">
        <w:t>Statement that an application for a tax file number is pending</w:t>
      </w:r>
    </w:p>
    <w:p w:rsidR="005E4FE6" w:rsidRPr="00233CFC" w:rsidRDefault="005E4FE6" w:rsidP="005E4FE6">
      <w:pPr>
        <w:pStyle w:val="subsection"/>
      </w:pPr>
      <w:r w:rsidRPr="00233CFC">
        <w:tab/>
        <w:t>(5)</w:t>
      </w:r>
      <w:r w:rsidRPr="00233CFC">
        <w:tab/>
        <w:t>The third kind of statement that can be made is a statement by the TFN claim person that the person:</w:t>
      </w:r>
    </w:p>
    <w:p w:rsidR="005E4FE6" w:rsidRPr="00233CFC" w:rsidRDefault="005E4FE6" w:rsidP="005E4FE6">
      <w:pPr>
        <w:pStyle w:val="paragraph"/>
      </w:pPr>
      <w:r w:rsidRPr="00233CFC">
        <w:tab/>
        <w:t>(a)</w:t>
      </w:r>
      <w:r w:rsidRPr="00233CFC">
        <w:tab/>
        <w:t>has an application for a tax file number pending; and</w:t>
      </w:r>
    </w:p>
    <w:p w:rsidR="005E4FE6" w:rsidRPr="00233CFC" w:rsidRDefault="005E4FE6" w:rsidP="005E4FE6">
      <w:pPr>
        <w:pStyle w:val="paragraph"/>
      </w:pPr>
      <w:r w:rsidRPr="00233CFC">
        <w:tab/>
        <w:t>(b)</w:t>
      </w:r>
      <w:r w:rsidRPr="00233CFC">
        <w:tab/>
        <w:t>authorises the Commissioner of Taxation to tell the Secretary:</w:t>
      </w:r>
    </w:p>
    <w:p w:rsidR="005E4FE6" w:rsidRPr="00233CFC" w:rsidRDefault="005E4FE6" w:rsidP="005E4FE6">
      <w:pPr>
        <w:pStyle w:val="paragraphsub"/>
      </w:pPr>
      <w:r w:rsidRPr="00233CFC">
        <w:tab/>
        <w:t>(i)</w:t>
      </w:r>
      <w:r w:rsidRPr="00233CFC">
        <w:tab/>
        <w:t>if a tax file number is issued to the person—that number; or</w:t>
      </w:r>
    </w:p>
    <w:p w:rsidR="005E4FE6" w:rsidRPr="00233CFC" w:rsidRDefault="005E4FE6" w:rsidP="005E4FE6">
      <w:pPr>
        <w:pStyle w:val="paragraphsub"/>
      </w:pPr>
      <w:r w:rsidRPr="00233CFC">
        <w:tab/>
        <w:t>(ii)</w:t>
      </w:r>
      <w:r w:rsidRPr="00233CFC">
        <w:tab/>
        <w:t>if the application is refused—that the application has been refused; or</w:t>
      </w:r>
    </w:p>
    <w:p w:rsidR="005E4FE6" w:rsidRPr="00233CFC" w:rsidRDefault="005E4FE6" w:rsidP="005E4FE6">
      <w:pPr>
        <w:pStyle w:val="paragraphsub"/>
      </w:pPr>
      <w:r w:rsidRPr="00233CFC">
        <w:tab/>
        <w:t>(iii)</w:t>
      </w:r>
      <w:r w:rsidRPr="00233CFC">
        <w:tab/>
        <w:t>if the application is withdrawn—that the application has been withdrawn.</w:t>
      </w:r>
    </w:p>
    <w:p w:rsidR="005E4FE6" w:rsidRPr="00233CFC" w:rsidRDefault="005E4FE6" w:rsidP="005E4FE6">
      <w:pPr>
        <w:pStyle w:val="SubsectionHead"/>
      </w:pPr>
      <w:r w:rsidRPr="00233CFC">
        <w:t>How statement to be given</w:t>
      </w:r>
    </w:p>
    <w:p w:rsidR="005E4FE6" w:rsidRPr="00233CFC" w:rsidRDefault="005E4FE6" w:rsidP="005E4FE6">
      <w:pPr>
        <w:pStyle w:val="subsection"/>
      </w:pPr>
      <w:r w:rsidRPr="00233CFC">
        <w:tab/>
        <w:t>(6)</w:t>
      </w:r>
      <w:r w:rsidRPr="00233CFC">
        <w:tab/>
        <w:t>A statement made by the claimant must be in the claim. A statement made by any other TFN claim person must be in a document, in a form approved by the Secretary, that the claimant gives the Secretary together with the claim.</w:t>
      </w:r>
    </w:p>
    <w:p w:rsidR="005E4FE6" w:rsidRPr="00233CFC" w:rsidRDefault="005E4FE6" w:rsidP="005E4FE6">
      <w:pPr>
        <w:pStyle w:val="SubsectionHead"/>
      </w:pPr>
      <w:r w:rsidRPr="00233CFC">
        <w:t>Exemption from tax file number requirement</w:t>
      </w:r>
    </w:p>
    <w:p w:rsidR="005E4FE6" w:rsidRPr="00233CFC" w:rsidRDefault="005E4FE6" w:rsidP="005E4FE6">
      <w:pPr>
        <w:pStyle w:val="subsection"/>
      </w:pPr>
      <w:r w:rsidRPr="00233CFC">
        <w:tab/>
        <w:t>(7)</w:t>
      </w:r>
      <w:r w:rsidRPr="00233CFC">
        <w:tab/>
        <w:t xml:space="preserve">The Secretary may determine that the requirement in </w:t>
      </w:r>
      <w:r w:rsidR="00233CFC">
        <w:t>subsection (</w:t>
      </w:r>
      <w:r w:rsidRPr="00233CFC">
        <w:t>2) does not apply to a TFN claim person if:</w:t>
      </w:r>
    </w:p>
    <w:p w:rsidR="005E4FE6" w:rsidRPr="00233CFC" w:rsidRDefault="005E4FE6" w:rsidP="005E4FE6">
      <w:pPr>
        <w:pStyle w:val="paragraph"/>
      </w:pPr>
      <w:r w:rsidRPr="00233CFC">
        <w:tab/>
        <w:t>(a)</w:t>
      </w:r>
      <w:r w:rsidRPr="00233CFC">
        <w:tab/>
        <w:t>the person is, or was, the claimant’s partner; and</w:t>
      </w:r>
    </w:p>
    <w:p w:rsidR="005E4FE6" w:rsidRPr="00233CFC" w:rsidRDefault="005E4FE6" w:rsidP="005E4FE6">
      <w:pPr>
        <w:pStyle w:val="paragraph"/>
      </w:pPr>
      <w:r w:rsidRPr="00233CFC">
        <w:tab/>
        <w:t>(b)</w:t>
      </w:r>
      <w:r w:rsidRPr="00233CFC">
        <w:tab/>
        <w:t>the claimant cannot obtain from the person:</w:t>
      </w:r>
    </w:p>
    <w:p w:rsidR="005E4FE6" w:rsidRPr="00233CFC" w:rsidRDefault="005E4FE6" w:rsidP="005E4FE6">
      <w:pPr>
        <w:pStyle w:val="paragraphsub"/>
      </w:pPr>
      <w:r w:rsidRPr="00233CFC">
        <w:tab/>
        <w:t>(i)</w:t>
      </w:r>
      <w:r w:rsidRPr="00233CFC">
        <w:tab/>
        <w:t>the person’s tax file number; or</w:t>
      </w:r>
    </w:p>
    <w:p w:rsidR="005E4FE6" w:rsidRPr="00233CFC" w:rsidRDefault="005E4FE6" w:rsidP="005E4FE6">
      <w:pPr>
        <w:pStyle w:val="paragraphsub"/>
      </w:pPr>
      <w:r w:rsidRPr="00233CFC">
        <w:tab/>
        <w:t>(ii)</w:t>
      </w:r>
      <w:r w:rsidRPr="00233CFC">
        <w:tab/>
        <w:t xml:space="preserve">a statement by the person under </w:t>
      </w:r>
      <w:r w:rsidR="00233CFC">
        <w:t>subsection (</w:t>
      </w:r>
      <w:r w:rsidRPr="00233CFC">
        <w:t>4) or (5).</w:t>
      </w:r>
    </w:p>
    <w:p w:rsidR="005E4FE6" w:rsidRPr="00233CFC" w:rsidRDefault="005E4FE6" w:rsidP="005E4FE6">
      <w:pPr>
        <w:pStyle w:val="ActHead5"/>
        <w:rPr>
          <w:snapToGrid w:val="0"/>
          <w:lang w:eastAsia="en-US"/>
        </w:rPr>
      </w:pPr>
      <w:bookmarkStart w:id="328" w:name="_Toc447692948"/>
      <w:r w:rsidRPr="00233CFC">
        <w:rPr>
          <w:rStyle w:val="CharSectno"/>
        </w:rPr>
        <w:t>65KC</w:t>
      </w:r>
      <w:r w:rsidRPr="00233CFC">
        <w:rPr>
          <w:snapToGrid w:val="0"/>
          <w:lang w:eastAsia="en-US"/>
        </w:rPr>
        <w:t xml:space="preserve">  Tax file number requirement to be satisfied for claim in substitution because of the death of another individual</w:t>
      </w:r>
      <w:bookmarkEnd w:id="328"/>
    </w:p>
    <w:p w:rsidR="005E4FE6" w:rsidRPr="00233CFC" w:rsidRDefault="005E4FE6" w:rsidP="005E4FE6">
      <w:pPr>
        <w:pStyle w:val="subsection"/>
        <w:rPr>
          <w:snapToGrid w:val="0"/>
          <w:lang w:eastAsia="en-US"/>
        </w:rPr>
      </w:pPr>
      <w:r w:rsidRPr="00233CFC">
        <w:rPr>
          <w:snapToGrid w:val="0"/>
          <w:lang w:eastAsia="en-US"/>
        </w:rPr>
        <w:tab/>
        <w:t>(1)</w:t>
      </w:r>
      <w:r w:rsidRPr="00233CFC">
        <w:rPr>
          <w:snapToGrid w:val="0"/>
          <w:lang w:eastAsia="en-US"/>
        </w:rPr>
        <w:tab/>
        <w:t>This section sets out the tax file number requirement that must be satisfied in relation to a claim for the purposes of paragraph</w:t>
      </w:r>
      <w:r w:rsidR="00233CFC">
        <w:rPr>
          <w:snapToGrid w:val="0"/>
          <w:lang w:eastAsia="en-US"/>
        </w:rPr>
        <w:t> </w:t>
      </w:r>
      <w:r w:rsidRPr="00233CFC">
        <w:rPr>
          <w:snapToGrid w:val="0"/>
          <w:lang w:eastAsia="en-US"/>
        </w:rPr>
        <w:t>65KA(2)(c) (which states what is required for claims in substitution because of the death of another individual to be effective).</w:t>
      </w:r>
    </w:p>
    <w:p w:rsidR="005E4FE6" w:rsidRPr="00233CFC" w:rsidRDefault="005E4FE6" w:rsidP="005E4FE6">
      <w:pPr>
        <w:pStyle w:val="subsection"/>
        <w:rPr>
          <w:snapToGrid w:val="0"/>
          <w:lang w:eastAsia="en-US"/>
        </w:rPr>
      </w:pPr>
      <w:r w:rsidRPr="00233CFC">
        <w:rPr>
          <w:snapToGrid w:val="0"/>
          <w:lang w:eastAsia="en-US"/>
        </w:rPr>
        <w:tab/>
        <w:t>(2)</w:t>
      </w:r>
      <w:r w:rsidRPr="00233CFC">
        <w:rPr>
          <w:snapToGrid w:val="0"/>
          <w:lang w:eastAsia="en-US"/>
        </w:rPr>
        <w:tab/>
      </w:r>
      <w:r w:rsidRPr="00233CFC">
        <w:t xml:space="preserve">Subject to </w:t>
      </w:r>
      <w:r w:rsidR="00233CFC">
        <w:t>subsections (</w:t>
      </w:r>
      <w:r w:rsidRPr="00233CFC">
        <w:t>7) and (8), t</w:t>
      </w:r>
      <w:r w:rsidRPr="00233CFC">
        <w:rPr>
          <w:snapToGrid w:val="0"/>
          <w:lang w:eastAsia="en-US"/>
        </w:rPr>
        <w:t xml:space="preserve">he requirement is that a statement of one of the kinds set out in </w:t>
      </w:r>
      <w:r w:rsidR="00233CFC">
        <w:rPr>
          <w:snapToGrid w:val="0"/>
          <w:lang w:eastAsia="en-US"/>
        </w:rPr>
        <w:t>subsections (</w:t>
      </w:r>
      <w:r w:rsidRPr="00233CFC">
        <w:rPr>
          <w:snapToGrid w:val="0"/>
          <w:lang w:eastAsia="en-US"/>
        </w:rPr>
        <w:t>3), (4) and (5) must be made in relation to each TFN substitution person.</w:t>
      </w:r>
    </w:p>
    <w:p w:rsidR="005E4FE6" w:rsidRPr="00233CFC" w:rsidRDefault="005E4FE6" w:rsidP="005E4FE6">
      <w:pPr>
        <w:pStyle w:val="SubsectionHead"/>
        <w:rPr>
          <w:snapToGrid w:val="0"/>
          <w:lang w:eastAsia="en-US"/>
        </w:rPr>
      </w:pPr>
      <w:r w:rsidRPr="00233CFC">
        <w:rPr>
          <w:snapToGrid w:val="0"/>
          <w:lang w:eastAsia="en-US"/>
        </w:rPr>
        <w:t>Statement of tax file number</w:t>
      </w:r>
    </w:p>
    <w:p w:rsidR="005E4FE6" w:rsidRPr="00233CFC" w:rsidRDefault="005E4FE6" w:rsidP="005E4FE6">
      <w:pPr>
        <w:pStyle w:val="subsection"/>
        <w:rPr>
          <w:snapToGrid w:val="0"/>
          <w:lang w:eastAsia="en-US"/>
        </w:rPr>
      </w:pPr>
      <w:r w:rsidRPr="00233CFC">
        <w:rPr>
          <w:snapToGrid w:val="0"/>
          <w:lang w:eastAsia="en-US"/>
        </w:rPr>
        <w:tab/>
        <w:t>(3)</w:t>
      </w:r>
      <w:r w:rsidRPr="00233CFC">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233CFC" w:rsidRDefault="005E4FE6" w:rsidP="005E4FE6">
      <w:pPr>
        <w:pStyle w:val="SubsectionHead"/>
        <w:rPr>
          <w:snapToGrid w:val="0"/>
          <w:lang w:eastAsia="en-US"/>
        </w:rPr>
      </w:pPr>
      <w:r w:rsidRPr="00233CFC">
        <w:rPr>
          <w:snapToGrid w:val="0"/>
          <w:lang w:eastAsia="en-US"/>
        </w:rPr>
        <w:t xml:space="preserve">Statement that TFN substitution person does not know what his or her tax file number is </w:t>
      </w:r>
      <w:r w:rsidRPr="00233CFC">
        <w:t>etc.</w:t>
      </w:r>
    </w:p>
    <w:p w:rsidR="005E4FE6" w:rsidRPr="00233CFC" w:rsidRDefault="005E4FE6" w:rsidP="005E4FE6">
      <w:pPr>
        <w:pStyle w:val="subsection"/>
        <w:rPr>
          <w:snapToGrid w:val="0"/>
          <w:lang w:eastAsia="en-US"/>
        </w:rPr>
      </w:pPr>
      <w:r w:rsidRPr="00233CFC">
        <w:rPr>
          <w:snapToGrid w:val="0"/>
          <w:lang w:eastAsia="en-US"/>
        </w:rPr>
        <w:tab/>
        <w:t>(4)</w:t>
      </w:r>
      <w:r w:rsidRPr="00233CFC">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233CFC" w:rsidRDefault="005E4FE6" w:rsidP="005E4FE6">
      <w:pPr>
        <w:pStyle w:val="paragraph"/>
        <w:rPr>
          <w:snapToGrid w:val="0"/>
          <w:lang w:eastAsia="en-US"/>
        </w:rPr>
      </w:pPr>
      <w:r w:rsidRPr="00233CFC">
        <w:rPr>
          <w:snapToGrid w:val="0"/>
          <w:lang w:eastAsia="en-US"/>
        </w:rPr>
        <w:tab/>
        <w:t>(a)</w:t>
      </w:r>
      <w:r w:rsidRPr="00233CFC">
        <w:rPr>
          <w:snapToGrid w:val="0"/>
          <w:lang w:eastAsia="en-US"/>
        </w:rPr>
        <w:tab/>
        <w:t>has a tax file number but does not know what it is; and</w:t>
      </w:r>
    </w:p>
    <w:p w:rsidR="005E4FE6" w:rsidRPr="00233CFC" w:rsidRDefault="005E4FE6" w:rsidP="005E4FE6">
      <w:pPr>
        <w:pStyle w:val="paragraph"/>
        <w:rPr>
          <w:snapToGrid w:val="0"/>
          <w:lang w:eastAsia="en-US"/>
        </w:rPr>
      </w:pPr>
      <w:r w:rsidRPr="00233CFC">
        <w:rPr>
          <w:snapToGrid w:val="0"/>
          <w:lang w:eastAsia="en-US"/>
        </w:rPr>
        <w:tab/>
        <w:t>(b)</w:t>
      </w:r>
      <w:r w:rsidRPr="00233CFC">
        <w:rPr>
          <w:snapToGrid w:val="0"/>
          <w:lang w:eastAsia="en-US"/>
        </w:rPr>
        <w:tab/>
        <w:t>has asked the Commissioner of Taxation to inform the person of his or her tax file number; and</w:t>
      </w:r>
    </w:p>
    <w:p w:rsidR="005E4FE6" w:rsidRPr="00233CFC" w:rsidRDefault="005E4FE6" w:rsidP="005E4FE6">
      <w:pPr>
        <w:pStyle w:val="paragraph"/>
        <w:rPr>
          <w:snapToGrid w:val="0"/>
          <w:lang w:eastAsia="en-US"/>
        </w:rPr>
      </w:pPr>
      <w:r w:rsidRPr="00233CFC">
        <w:rPr>
          <w:snapToGrid w:val="0"/>
          <w:lang w:eastAsia="en-US"/>
        </w:rPr>
        <w:tab/>
        <w:t>(c)</w:t>
      </w:r>
      <w:r w:rsidRPr="00233CFC">
        <w:rPr>
          <w:snapToGrid w:val="0"/>
          <w:lang w:eastAsia="en-US"/>
        </w:rPr>
        <w:tab/>
        <w:t>authorises the Commissioner of Taxation to tell the Secretary:</w:t>
      </w:r>
    </w:p>
    <w:p w:rsidR="005E4FE6" w:rsidRPr="00233CFC" w:rsidRDefault="005E4FE6" w:rsidP="005E4FE6">
      <w:pPr>
        <w:pStyle w:val="paragraphsub"/>
        <w:rPr>
          <w:snapToGrid w:val="0"/>
          <w:lang w:eastAsia="en-US"/>
        </w:rPr>
      </w:pPr>
      <w:r w:rsidRPr="00233CFC">
        <w:rPr>
          <w:snapToGrid w:val="0"/>
          <w:lang w:eastAsia="en-US"/>
        </w:rPr>
        <w:tab/>
        <w:t>(i)</w:t>
      </w:r>
      <w:r w:rsidRPr="00233CFC">
        <w:rPr>
          <w:snapToGrid w:val="0"/>
          <w:lang w:eastAsia="en-US"/>
        </w:rPr>
        <w:tab/>
        <w:t>whether the person has a tax file number; and</w:t>
      </w:r>
    </w:p>
    <w:p w:rsidR="005E4FE6" w:rsidRPr="00233CFC" w:rsidRDefault="005E4FE6" w:rsidP="005E4FE6">
      <w:pPr>
        <w:pStyle w:val="paragraphsub"/>
        <w:rPr>
          <w:snapToGrid w:val="0"/>
          <w:lang w:eastAsia="en-US"/>
        </w:rPr>
      </w:pPr>
      <w:r w:rsidRPr="00233CFC">
        <w:rPr>
          <w:snapToGrid w:val="0"/>
          <w:lang w:eastAsia="en-US"/>
        </w:rPr>
        <w:tab/>
        <w:t>(ii)</w:t>
      </w:r>
      <w:r w:rsidRPr="00233CFC">
        <w:rPr>
          <w:snapToGrid w:val="0"/>
          <w:lang w:eastAsia="en-US"/>
        </w:rPr>
        <w:tab/>
        <w:t>if the person has a tax file number—that number.</w:t>
      </w:r>
    </w:p>
    <w:p w:rsidR="005E4FE6" w:rsidRPr="00233CFC" w:rsidRDefault="005E4FE6" w:rsidP="005E4FE6">
      <w:pPr>
        <w:pStyle w:val="SubsectionHead"/>
        <w:rPr>
          <w:snapToGrid w:val="0"/>
          <w:lang w:eastAsia="en-US"/>
        </w:rPr>
      </w:pPr>
      <w:r w:rsidRPr="00233CFC">
        <w:rPr>
          <w:snapToGrid w:val="0"/>
          <w:lang w:eastAsia="en-US"/>
        </w:rPr>
        <w:t>Statement that an application for a tax file number is pending</w:t>
      </w:r>
    </w:p>
    <w:p w:rsidR="005E4FE6" w:rsidRPr="00233CFC" w:rsidRDefault="005E4FE6" w:rsidP="005E4FE6">
      <w:pPr>
        <w:pStyle w:val="subsection"/>
        <w:rPr>
          <w:snapToGrid w:val="0"/>
          <w:lang w:eastAsia="en-US"/>
        </w:rPr>
      </w:pPr>
      <w:r w:rsidRPr="00233CFC">
        <w:rPr>
          <w:snapToGrid w:val="0"/>
          <w:lang w:eastAsia="en-US"/>
        </w:rPr>
        <w:tab/>
        <w:t>(5)</w:t>
      </w:r>
      <w:r w:rsidRPr="00233CFC">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233CFC" w:rsidRDefault="005E4FE6" w:rsidP="005E4FE6">
      <w:pPr>
        <w:pStyle w:val="paragraph"/>
        <w:rPr>
          <w:snapToGrid w:val="0"/>
          <w:lang w:eastAsia="en-US"/>
        </w:rPr>
      </w:pPr>
      <w:r w:rsidRPr="00233CFC">
        <w:rPr>
          <w:snapToGrid w:val="0"/>
          <w:lang w:eastAsia="en-US"/>
        </w:rPr>
        <w:tab/>
        <w:t>(a)</w:t>
      </w:r>
      <w:r w:rsidRPr="00233CFC">
        <w:rPr>
          <w:snapToGrid w:val="0"/>
          <w:lang w:eastAsia="en-US"/>
        </w:rPr>
        <w:tab/>
        <w:t>has an application for a tax file number pending; and</w:t>
      </w:r>
    </w:p>
    <w:p w:rsidR="005E4FE6" w:rsidRPr="00233CFC" w:rsidRDefault="005E4FE6" w:rsidP="005E4FE6">
      <w:pPr>
        <w:pStyle w:val="paragraph"/>
        <w:rPr>
          <w:snapToGrid w:val="0"/>
          <w:lang w:eastAsia="en-US"/>
        </w:rPr>
      </w:pPr>
      <w:r w:rsidRPr="00233CFC">
        <w:rPr>
          <w:snapToGrid w:val="0"/>
          <w:lang w:eastAsia="en-US"/>
        </w:rPr>
        <w:tab/>
        <w:t>(b)</w:t>
      </w:r>
      <w:r w:rsidRPr="00233CFC">
        <w:rPr>
          <w:snapToGrid w:val="0"/>
          <w:lang w:eastAsia="en-US"/>
        </w:rPr>
        <w:tab/>
        <w:t>authorises the Commissioner of Taxation to tell the Secretary:</w:t>
      </w:r>
    </w:p>
    <w:p w:rsidR="005E4FE6" w:rsidRPr="00233CFC" w:rsidRDefault="005E4FE6" w:rsidP="005E4FE6">
      <w:pPr>
        <w:pStyle w:val="paragraphsub"/>
        <w:rPr>
          <w:snapToGrid w:val="0"/>
          <w:lang w:eastAsia="en-US"/>
        </w:rPr>
      </w:pPr>
      <w:r w:rsidRPr="00233CFC">
        <w:rPr>
          <w:snapToGrid w:val="0"/>
          <w:lang w:eastAsia="en-US"/>
        </w:rPr>
        <w:tab/>
        <w:t>(i)</w:t>
      </w:r>
      <w:r w:rsidRPr="00233CFC">
        <w:rPr>
          <w:snapToGrid w:val="0"/>
          <w:lang w:eastAsia="en-US"/>
        </w:rPr>
        <w:tab/>
        <w:t>if a tax file number is issued to the person—that number; or</w:t>
      </w:r>
    </w:p>
    <w:p w:rsidR="005E4FE6" w:rsidRPr="00233CFC" w:rsidRDefault="005E4FE6" w:rsidP="005E4FE6">
      <w:pPr>
        <w:pStyle w:val="paragraphsub"/>
        <w:rPr>
          <w:snapToGrid w:val="0"/>
          <w:lang w:eastAsia="en-US"/>
        </w:rPr>
      </w:pPr>
      <w:r w:rsidRPr="00233CFC">
        <w:rPr>
          <w:snapToGrid w:val="0"/>
          <w:lang w:eastAsia="en-US"/>
        </w:rPr>
        <w:tab/>
        <w:t>(ii)</w:t>
      </w:r>
      <w:r w:rsidRPr="00233CFC">
        <w:rPr>
          <w:snapToGrid w:val="0"/>
          <w:lang w:eastAsia="en-US"/>
        </w:rPr>
        <w:tab/>
        <w:t>if the application is refused—that the application has been refused; or</w:t>
      </w:r>
    </w:p>
    <w:p w:rsidR="005E4FE6" w:rsidRPr="00233CFC" w:rsidRDefault="005E4FE6" w:rsidP="005E4FE6">
      <w:pPr>
        <w:pStyle w:val="paragraphsub"/>
        <w:rPr>
          <w:snapToGrid w:val="0"/>
          <w:lang w:eastAsia="en-US"/>
        </w:rPr>
      </w:pPr>
      <w:r w:rsidRPr="00233CFC">
        <w:rPr>
          <w:snapToGrid w:val="0"/>
          <w:lang w:eastAsia="en-US"/>
        </w:rPr>
        <w:tab/>
        <w:t>(iii)</w:t>
      </w:r>
      <w:r w:rsidRPr="00233CFC">
        <w:rPr>
          <w:snapToGrid w:val="0"/>
          <w:lang w:eastAsia="en-US"/>
        </w:rPr>
        <w:tab/>
        <w:t>if the application is withdrawn—that the application has been withdrawn.</w:t>
      </w:r>
    </w:p>
    <w:p w:rsidR="005E4FE6" w:rsidRPr="00233CFC" w:rsidRDefault="005E4FE6" w:rsidP="005E4FE6">
      <w:pPr>
        <w:pStyle w:val="SubsectionHead"/>
        <w:rPr>
          <w:snapToGrid w:val="0"/>
          <w:lang w:eastAsia="en-US"/>
        </w:rPr>
      </w:pPr>
      <w:r w:rsidRPr="00233CFC">
        <w:rPr>
          <w:snapToGrid w:val="0"/>
          <w:lang w:eastAsia="en-US"/>
        </w:rPr>
        <w:t>How statement to be given</w:t>
      </w:r>
    </w:p>
    <w:p w:rsidR="005E4FE6" w:rsidRPr="00233CFC" w:rsidRDefault="005E4FE6" w:rsidP="005E4FE6">
      <w:pPr>
        <w:pStyle w:val="subsection"/>
        <w:rPr>
          <w:snapToGrid w:val="0"/>
          <w:lang w:eastAsia="en-US"/>
        </w:rPr>
      </w:pPr>
      <w:r w:rsidRPr="00233CFC">
        <w:rPr>
          <w:snapToGrid w:val="0"/>
          <w:lang w:eastAsia="en-US"/>
        </w:rPr>
        <w:tab/>
        <w:t>(6)</w:t>
      </w:r>
      <w:r w:rsidRPr="00233CFC">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233CFC" w:rsidRDefault="005E4FE6" w:rsidP="005E4FE6">
      <w:pPr>
        <w:pStyle w:val="SubsectionHead"/>
        <w:rPr>
          <w:snapToGrid w:val="0"/>
          <w:lang w:eastAsia="en-US"/>
        </w:rPr>
      </w:pPr>
      <w:r w:rsidRPr="00233CFC">
        <w:rPr>
          <w:snapToGrid w:val="0"/>
          <w:lang w:eastAsia="en-US"/>
        </w:rPr>
        <w:t>Exemption from tax file number requirement</w:t>
      </w:r>
    </w:p>
    <w:p w:rsidR="005E4FE6" w:rsidRPr="00233CFC" w:rsidRDefault="005E4FE6" w:rsidP="005E4FE6">
      <w:pPr>
        <w:pStyle w:val="subsection"/>
        <w:rPr>
          <w:snapToGrid w:val="0"/>
          <w:lang w:eastAsia="en-US"/>
        </w:rPr>
      </w:pPr>
      <w:r w:rsidRPr="00233CFC">
        <w:rPr>
          <w:snapToGrid w:val="0"/>
          <w:lang w:eastAsia="en-US"/>
        </w:rPr>
        <w:tab/>
        <w:t>(7)</w:t>
      </w:r>
      <w:r w:rsidRPr="00233CFC">
        <w:rPr>
          <w:snapToGrid w:val="0"/>
          <w:lang w:eastAsia="en-US"/>
        </w:rPr>
        <w:tab/>
        <w:t xml:space="preserve">The Secretary may determine that the requirement in </w:t>
      </w:r>
      <w:r w:rsidR="00233CFC">
        <w:rPr>
          <w:snapToGrid w:val="0"/>
          <w:lang w:eastAsia="en-US"/>
        </w:rPr>
        <w:t>subsection (</w:t>
      </w:r>
      <w:r w:rsidRPr="00233CFC">
        <w:rPr>
          <w:snapToGrid w:val="0"/>
          <w:lang w:eastAsia="en-US"/>
        </w:rPr>
        <w:t>2) does not apply in relation to a TFN substitution person if the claimant does not know the person’s tax file number.</w:t>
      </w:r>
    </w:p>
    <w:p w:rsidR="005E4FE6" w:rsidRPr="00233CFC" w:rsidRDefault="005E4FE6" w:rsidP="005E4FE6">
      <w:pPr>
        <w:pStyle w:val="subsection"/>
        <w:rPr>
          <w:snapToGrid w:val="0"/>
          <w:lang w:eastAsia="en-US"/>
        </w:rPr>
      </w:pPr>
      <w:r w:rsidRPr="00233CFC">
        <w:rPr>
          <w:snapToGrid w:val="0"/>
          <w:lang w:eastAsia="en-US"/>
        </w:rPr>
        <w:tab/>
        <w:t>(8)</w:t>
      </w:r>
      <w:r w:rsidRPr="00233CFC">
        <w:rPr>
          <w:snapToGrid w:val="0"/>
          <w:lang w:eastAsia="en-US"/>
        </w:rPr>
        <w:tab/>
        <w:t xml:space="preserve">The Secretary may determine that the requirement in </w:t>
      </w:r>
      <w:r w:rsidR="00233CFC">
        <w:rPr>
          <w:snapToGrid w:val="0"/>
          <w:lang w:eastAsia="en-US"/>
        </w:rPr>
        <w:t>subsection (</w:t>
      </w:r>
      <w:r w:rsidRPr="00233CFC">
        <w:rPr>
          <w:snapToGrid w:val="0"/>
          <w:lang w:eastAsia="en-US"/>
        </w:rPr>
        <w:t xml:space="preserve">2) does not apply in relation to a TFN substitution person if the claimant cannot obtain a statement referred to in </w:t>
      </w:r>
      <w:r w:rsidR="00233CFC">
        <w:rPr>
          <w:snapToGrid w:val="0"/>
          <w:lang w:eastAsia="en-US"/>
        </w:rPr>
        <w:t>subsection (</w:t>
      </w:r>
      <w:r w:rsidRPr="00233CFC">
        <w:rPr>
          <w:snapToGrid w:val="0"/>
          <w:lang w:eastAsia="en-US"/>
        </w:rPr>
        <w:t>4) or (5) in respect of the person.</w:t>
      </w:r>
    </w:p>
    <w:p w:rsidR="005E4FE6" w:rsidRPr="00233CFC" w:rsidRDefault="005E4FE6" w:rsidP="005E4FE6">
      <w:pPr>
        <w:pStyle w:val="ActHead5"/>
      </w:pPr>
      <w:bookmarkStart w:id="329" w:name="_Toc447692949"/>
      <w:r w:rsidRPr="00233CFC">
        <w:rPr>
          <w:rStyle w:val="CharSectno"/>
        </w:rPr>
        <w:t>65KD</w:t>
      </w:r>
      <w:r w:rsidRPr="00233CFC">
        <w:t xml:space="preserve">  Restrictions on claims for payment for a past period</w:t>
      </w:r>
      <w:bookmarkEnd w:id="329"/>
    </w:p>
    <w:p w:rsidR="005E4FE6" w:rsidRPr="00233CFC" w:rsidRDefault="005E4FE6" w:rsidP="005E4FE6">
      <w:pPr>
        <w:pStyle w:val="SubsectionHead"/>
      </w:pPr>
      <w:r w:rsidRPr="00233CFC">
        <w:t>Restriction where previous claim</w:t>
      </w:r>
    </w:p>
    <w:p w:rsidR="005E4FE6" w:rsidRPr="00233CFC" w:rsidRDefault="005E4FE6" w:rsidP="005E4FE6">
      <w:pPr>
        <w:pStyle w:val="subsection"/>
      </w:pPr>
      <w:r w:rsidRPr="00233CFC">
        <w:tab/>
        <w:t>(1)</w:t>
      </w:r>
      <w:r w:rsidRPr="00233CFC">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233CFC" w:rsidRDefault="005E4FE6" w:rsidP="005E4FE6">
      <w:pPr>
        <w:pStyle w:val="SubsectionHead"/>
      </w:pPr>
      <w:r w:rsidRPr="00233CFC">
        <w:t>Other restrictions</w:t>
      </w:r>
    </w:p>
    <w:p w:rsidR="005E4FE6" w:rsidRPr="00233CFC" w:rsidRDefault="005E4FE6" w:rsidP="005E4FE6">
      <w:pPr>
        <w:pStyle w:val="subsection"/>
      </w:pPr>
      <w:r w:rsidRPr="00233CFC">
        <w:tab/>
        <w:t>(2)</w:t>
      </w:r>
      <w:r w:rsidRPr="00233CFC">
        <w:tab/>
        <w:t>A claim for payment of single income family supplement for a past period is not effective if:</w:t>
      </w:r>
    </w:p>
    <w:p w:rsidR="005E4FE6" w:rsidRPr="00233CFC" w:rsidRDefault="005E4FE6" w:rsidP="005E4FE6">
      <w:pPr>
        <w:pStyle w:val="paragraph"/>
      </w:pPr>
      <w:r w:rsidRPr="00233CFC">
        <w:tab/>
        <w:t>(a)</w:t>
      </w:r>
      <w:r w:rsidRPr="00233CFC">
        <w:tab/>
        <w:t>the period does not fall wholly within one income year; or</w:t>
      </w:r>
    </w:p>
    <w:p w:rsidR="00136D09" w:rsidRPr="00233CFC" w:rsidRDefault="00136D09" w:rsidP="00136D09">
      <w:pPr>
        <w:pStyle w:val="paragraph"/>
      </w:pPr>
      <w:r w:rsidRPr="00233CFC">
        <w:tab/>
        <w:t>(b)</w:t>
      </w:r>
      <w:r w:rsidRPr="00233CFC">
        <w:tab/>
        <w:t xml:space="preserve">the period does fall wholly within one income year (the </w:t>
      </w:r>
      <w:r w:rsidRPr="00233CFC">
        <w:rPr>
          <w:b/>
          <w:i/>
        </w:rPr>
        <w:t>relevant income year</w:t>
      </w:r>
      <w:r w:rsidRPr="00233CFC">
        <w:t>) but the claim is made after the end of:</w:t>
      </w:r>
    </w:p>
    <w:p w:rsidR="00136D09" w:rsidRPr="00233CFC" w:rsidRDefault="00136D09" w:rsidP="00136D09">
      <w:pPr>
        <w:pStyle w:val="paragraphsub"/>
      </w:pPr>
      <w:r w:rsidRPr="00233CFC">
        <w:tab/>
        <w:t>(i)</w:t>
      </w:r>
      <w:r w:rsidRPr="00233CFC">
        <w:tab/>
        <w:t>the first income year after the relevant income year; or</w:t>
      </w:r>
    </w:p>
    <w:p w:rsidR="00136D09" w:rsidRPr="00233CFC" w:rsidRDefault="00136D09" w:rsidP="00136D09">
      <w:pPr>
        <w:pStyle w:val="paragraphsub"/>
      </w:pPr>
      <w:r w:rsidRPr="00233CFC">
        <w:tab/>
        <w:t>(ii)</w:t>
      </w:r>
      <w:r w:rsidRPr="00233CFC">
        <w:tab/>
        <w:t>such further period (if any) as the Secretary allows, if the Secretary is satisfied that there are special circumstances that prevented the claimant from lodging the claim before the end of that first income year.</w:t>
      </w:r>
    </w:p>
    <w:p w:rsidR="00D67281" w:rsidRPr="00233CFC" w:rsidRDefault="00D67281" w:rsidP="00D67281">
      <w:pPr>
        <w:pStyle w:val="subsection"/>
      </w:pPr>
      <w:r w:rsidRPr="00233CFC">
        <w:tab/>
        <w:t>(2A)</w:t>
      </w:r>
      <w:r w:rsidRPr="00233CFC">
        <w:tab/>
        <w:t xml:space="preserve">The further period referred to in </w:t>
      </w:r>
      <w:r w:rsidR="00233CFC">
        <w:t>subparagraph (</w:t>
      </w:r>
      <w:r w:rsidRPr="00233CFC">
        <w:t>2)(b)(ii) must end no later than the end of the second income year after the relevant income year.</w:t>
      </w:r>
    </w:p>
    <w:p w:rsidR="005E4FE6" w:rsidRPr="00233CFC" w:rsidRDefault="005E4FE6" w:rsidP="005E4FE6">
      <w:pPr>
        <w:pStyle w:val="subsection"/>
      </w:pPr>
      <w:r w:rsidRPr="00233CFC">
        <w:tab/>
        <w:t>(3)</w:t>
      </w:r>
      <w:r w:rsidRPr="00233CFC">
        <w:tab/>
        <w:t>A claim for payment of single income family supplement for a past period is not effective if the period occurs in the income year in which the claim is made.</w:t>
      </w:r>
    </w:p>
    <w:p w:rsidR="005E4FE6" w:rsidRPr="00233CFC" w:rsidRDefault="005E4FE6" w:rsidP="005E4FE6">
      <w:pPr>
        <w:pStyle w:val="ActHead5"/>
      </w:pPr>
      <w:bookmarkStart w:id="330" w:name="_Toc447692950"/>
      <w:r w:rsidRPr="00233CFC">
        <w:rPr>
          <w:rStyle w:val="CharSectno"/>
        </w:rPr>
        <w:t>65KE</w:t>
      </w:r>
      <w:r w:rsidRPr="00233CFC">
        <w:t xml:space="preserve">  Restrictions on bereavement claims</w:t>
      </w:r>
      <w:bookmarkEnd w:id="330"/>
    </w:p>
    <w:p w:rsidR="005E4FE6" w:rsidRPr="00233CFC" w:rsidRDefault="005E4FE6" w:rsidP="005E4FE6">
      <w:pPr>
        <w:pStyle w:val="SubsectionHead"/>
      </w:pPr>
      <w:r w:rsidRPr="00233CFC">
        <w:t>Restriction where previous claim</w:t>
      </w:r>
    </w:p>
    <w:p w:rsidR="005E4FE6" w:rsidRPr="00233CFC" w:rsidRDefault="005E4FE6" w:rsidP="005E4FE6">
      <w:pPr>
        <w:pStyle w:val="subsection"/>
      </w:pPr>
      <w:r w:rsidRPr="00233CFC">
        <w:tab/>
        <w:t>(1)</w:t>
      </w:r>
      <w:r w:rsidRPr="00233CFC">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233CFC" w:rsidRDefault="005E4FE6" w:rsidP="005E4FE6">
      <w:pPr>
        <w:pStyle w:val="SubsectionHead"/>
      </w:pPr>
      <w:r w:rsidRPr="00233CFC">
        <w:t>Other restrictions</w:t>
      </w:r>
    </w:p>
    <w:p w:rsidR="005E4FE6" w:rsidRPr="00233CFC" w:rsidRDefault="005E4FE6" w:rsidP="005E4FE6">
      <w:pPr>
        <w:pStyle w:val="subsection"/>
      </w:pPr>
      <w:r w:rsidRPr="00233CFC">
        <w:tab/>
        <w:t>(2)</w:t>
      </w:r>
      <w:r w:rsidRPr="00233CFC">
        <w:tab/>
        <w:t>If a claim for payment of single income family supplement by single payment/in substitution because of the death of another individual is based on eligibility for an amount of single income family supplement under section</w:t>
      </w:r>
      <w:r w:rsidR="00233CFC">
        <w:t> </w:t>
      </w:r>
      <w:r w:rsidRPr="00233CFC">
        <w:t>57GF or 57GG of the Family Assistance Act, the claim is not effective if it is made after the end of the income year following the one in which the death occurred.</w:t>
      </w:r>
    </w:p>
    <w:p w:rsidR="005E4FE6" w:rsidRPr="00233CFC" w:rsidRDefault="005E4FE6" w:rsidP="005E4FE6">
      <w:pPr>
        <w:pStyle w:val="ActHead5"/>
      </w:pPr>
      <w:bookmarkStart w:id="331" w:name="_Toc447692951"/>
      <w:r w:rsidRPr="00233CFC">
        <w:rPr>
          <w:rStyle w:val="CharSectno"/>
        </w:rPr>
        <w:t>65KF</w:t>
      </w:r>
      <w:r w:rsidRPr="00233CFC">
        <w:t xml:space="preserve">  Claim may be withdrawn or varied</w:t>
      </w:r>
      <w:bookmarkEnd w:id="331"/>
    </w:p>
    <w:p w:rsidR="005E4FE6" w:rsidRPr="00233CFC" w:rsidRDefault="005E4FE6" w:rsidP="005E4FE6">
      <w:pPr>
        <w:pStyle w:val="subsection"/>
      </w:pPr>
      <w:r w:rsidRPr="00233CFC">
        <w:tab/>
        <w:t>(1)</w:t>
      </w:r>
      <w:r w:rsidRPr="00233CFC">
        <w:tab/>
        <w:t>A claimant may withdraw or vary a claim before the claim is determined.</w:t>
      </w:r>
    </w:p>
    <w:p w:rsidR="005E4FE6" w:rsidRPr="00233CFC" w:rsidRDefault="005E4FE6" w:rsidP="005E4FE6">
      <w:pPr>
        <w:pStyle w:val="subsection"/>
      </w:pPr>
      <w:r w:rsidRPr="00233CFC">
        <w:tab/>
        <w:t>(2)</w:t>
      </w:r>
      <w:r w:rsidRPr="00233CFC">
        <w:tab/>
        <w:t>The claimant may only do so in a manner determined by the Secretary.</w:t>
      </w:r>
    </w:p>
    <w:p w:rsidR="005E4FE6" w:rsidRPr="00233CFC" w:rsidRDefault="005E4FE6" w:rsidP="005E4FE6">
      <w:pPr>
        <w:pStyle w:val="subsection"/>
      </w:pPr>
      <w:r w:rsidRPr="00233CFC">
        <w:tab/>
        <w:t>(3)</w:t>
      </w:r>
      <w:r w:rsidRPr="00233CFC">
        <w:tab/>
        <w:t>If a claim is withdrawn, it is taken never to have been made.</w:t>
      </w:r>
    </w:p>
    <w:p w:rsidR="005E4FE6" w:rsidRPr="00233CFC" w:rsidRDefault="00127CA2" w:rsidP="005E4FE6">
      <w:pPr>
        <w:pStyle w:val="ActHead4"/>
      </w:pPr>
      <w:bookmarkStart w:id="332" w:name="_Toc447692952"/>
      <w:r w:rsidRPr="00233CFC">
        <w:rPr>
          <w:rStyle w:val="CharSubdNo"/>
        </w:rPr>
        <w:t>Subdivision</w:t>
      </w:r>
      <w:r w:rsidR="00753CFA" w:rsidRPr="00233CFC">
        <w:rPr>
          <w:rStyle w:val="CharSubdNo"/>
        </w:rPr>
        <w:t xml:space="preserve"> </w:t>
      </w:r>
      <w:r w:rsidR="005E4FE6" w:rsidRPr="00233CFC">
        <w:rPr>
          <w:rStyle w:val="CharSubdNo"/>
        </w:rPr>
        <w:t>B</w:t>
      </w:r>
      <w:r w:rsidR="005E4FE6" w:rsidRPr="00233CFC">
        <w:t>—</w:t>
      </w:r>
      <w:r w:rsidR="005E4FE6" w:rsidRPr="00233CFC">
        <w:rPr>
          <w:rStyle w:val="CharSubdText"/>
        </w:rPr>
        <w:t>Determination of claims and payment of single income family supplement</w:t>
      </w:r>
      <w:bookmarkEnd w:id="332"/>
    </w:p>
    <w:p w:rsidR="005E4FE6" w:rsidRPr="00233CFC" w:rsidRDefault="005E4FE6" w:rsidP="005E4FE6">
      <w:pPr>
        <w:pStyle w:val="ActHead5"/>
      </w:pPr>
      <w:bookmarkStart w:id="333" w:name="_Toc447692953"/>
      <w:r w:rsidRPr="00233CFC">
        <w:rPr>
          <w:rStyle w:val="CharSectno"/>
        </w:rPr>
        <w:t>65KG</w:t>
      </w:r>
      <w:r w:rsidRPr="00233CFC">
        <w:t xml:space="preserve">  Secretary must determine claim</w:t>
      </w:r>
      <w:bookmarkEnd w:id="333"/>
    </w:p>
    <w:p w:rsidR="005E4FE6" w:rsidRPr="00233CFC" w:rsidRDefault="005E4FE6" w:rsidP="005E4FE6">
      <w:pPr>
        <w:pStyle w:val="subsection"/>
      </w:pPr>
      <w:r w:rsidRPr="00233CFC">
        <w:tab/>
      </w:r>
      <w:r w:rsidRPr="00233CFC">
        <w:tab/>
        <w:t>If an effective claim is made, the Secretary must determine the claim in accordance with this Subdivision. If a claim is not effective, it is taken not to have been made.</w:t>
      </w:r>
    </w:p>
    <w:p w:rsidR="005E4FE6" w:rsidRPr="00233CFC" w:rsidRDefault="005E4FE6" w:rsidP="005E4FE6">
      <w:pPr>
        <w:pStyle w:val="ActHead5"/>
      </w:pPr>
      <w:bookmarkStart w:id="334" w:name="_Toc447692954"/>
      <w:r w:rsidRPr="00233CFC">
        <w:rPr>
          <w:rStyle w:val="CharSectno"/>
        </w:rPr>
        <w:t>65KH</w:t>
      </w:r>
      <w:r w:rsidRPr="00233CFC">
        <w:t xml:space="preserve">  Restriction on determining claim where income tax assessment not made</w:t>
      </w:r>
      <w:bookmarkEnd w:id="334"/>
    </w:p>
    <w:p w:rsidR="005E4FE6" w:rsidRPr="00233CFC" w:rsidRDefault="005E4FE6" w:rsidP="005E4FE6">
      <w:pPr>
        <w:pStyle w:val="subsection"/>
      </w:pPr>
      <w:r w:rsidRPr="00233CFC">
        <w:tab/>
        <w:t>(1)</w:t>
      </w:r>
      <w:r w:rsidRPr="00233CFC">
        <w:tab/>
        <w:t>If, in relation to a claim for payment of single income family supplement made by an individual:</w:t>
      </w:r>
    </w:p>
    <w:p w:rsidR="005E4FE6" w:rsidRPr="00233CFC" w:rsidRDefault="005E4FE6" w:rsidP="005E4FE6">
      <w:pPr>
        <w:pStyle w:val="paragraph"/>
      </w:pPr>
      <w:r w:rsidRPr="00233CFC">
        <w:tab/>
        <w:t>(a)</w:t>
      </w:r>
      <w:r w:rsidRPr="00233CFC">
        <w:tab/>
        <w:t>the claim is for payment of that supplement for a past period; and</w:t>
      </w:r>
    </w:p>
    <w:p w:rsidR="005E4FE6" w:rsidRPr="00233CFC" w:rsidRDefault="005E4FE6" w:rsidP="005E4FE6">
      <w:pPr>
        <w:pStyle w:val="paragraph"/>
      </w:pPr>
      <w:r w:rsidRPr="00233CFC">
        <w:tab/>
        <w:t>(b)</w:t>
      </w:r>
      <w:r w:rsidRPr="00233CFC">
        <w:tab/>
        <w:t xml:space="preserve">the past period falls in an income year (the </w:t>
      </w:r>
      <w:r w:rsidRPr="00233CFC">
        <w:rPr>
          <w:b/>
          <w:i/>
        </w:rPr>
        <w:t>past period income year</w:t>
      </w:r>
      <w:r w:rsidRPr="00233CFC">
        <w:t>) that is one of the 2 income years before the one in which the claim is made; and</w:t>
      </w:r>
    </w:p>
    <w:p w:rsidR="005E4FE6" w:rsidRPr="00233CFC" w:rsidRDefault="005E4FE6" w:rsidP="005E4FE6">
      <w:pPr>
        <w:pStyle w:val="paragraph"/>
      </w:pPr>
      <w:r w:rsidRPr="00233CFC">
        <w:tab/>
        <w:t>(c)</w:t>
      </w:r>
      <w:r w:rsidRPr="00233CFC">
        <w:tab/>
        <w:t xml:space="preserve">either or both of </w:t>
      </w:r>
      <w:r w:rsidR="00233CFC">
        <w:t>subsections (</w:t>
      </w:r>
      <w:r w:rsidRPr="00233CFC">
        <w:t>2) and (3) apply;</w:t>
      </w:r>
    </w:p>
    <w:p w:rsidR="005E4FE6" w:rsidRPr="00233CFC" w:rsidRDefault="005E4FE6" w:rsidP="005E4FE6">
      <w:pPr>
        <w:pStyle w:val="subsection2"/>
      </w:pPr>
      <w:r w:rsidRPr="00233CFC">
        <w:t>the Secretary can only determine the claim if each assessment concerned has been made.</w:t>
      </w:r>
    </w:p>
    <w:p w:rsidR="005E4FE6" w:rsidRPr="00233CFC" w:rsidRDefault="005E4FE6" w:rsidP="005E4FE6">
      <w:pPr>
        <w:pStyle w:val="subsection"/>
      </w:pPr>
      <w:r w:rsidRPr="00233CFC">
        <w:tab/>
        <w:t>(2)</w:t>
      </w:r>
      <w:r w:rsidRPr="00233CFC">
        <w:tab/>
        <w:t>This subsection applies if:</w:t>
      </w:r>
    </w:p>
    <w:p w:rsidR="005E4FE6" w:rsidRPr="00233CFC" w:rsidRDefault="005E4FE6" w:rsidP="005E4FE6">
      <w:pPr>
        <w:pStyle w:val="paragraph"/>
      </w:pPr>
      <w:r w:rsidRPr="00233CFC">
        <w:tab/>
        <w:t>(a)</w:t>
      </w:r>
      <w:r w:rsidRPr="00233CFC">
        <w:tab/>
        <w:t>the claimant is required to lodge an income tax return for the past period income year; and</w:t>
      </w:r>
    </w:p>
    <w:p w:rsidR="005E4FE6" w:rsidRPr="00233CFC" w:rsidRDefault="005E4FE6" w:rsidP="005E4FE6">
      <w:pPr>
        <w:pStyle w:val="paragraph"/>
      </w:pPr>
      <w:r w:rsidRPr="00233CFC">
        <w:tab/>
        <w:t>(b)</w:t>
      </w:r>
      <w:r w:rsidRPr="00233CFC">
        <w:tab/>
        <w:t xml:space="preserve">at the time the claim is made, an assessment has not been made under the </w:t>
      </w:r>
      <w:r w:rsidRPr="00233CFC">
        <w:rPr>
          <w:i/>
        </w:rPr>
        <w:t xml:space="preserve">Income Tax Assessment Act 1936 </w:t>
      </w:r>
      <w:r w:rsidRPr="00233CFC">
        <w:t>of the tax payable on the claimant’s taxable income for the past period income year.</w:t>
      </w:r>
    </w:p>
    <w:p w:rsidR="005E4FE6" w:rsidRPr="00233CFC" w:rsidRDefault="005E4FE6" w:rsidP="005E4FE6">
      <w:pPr>
        <w:pStyle w:val="subsection"/>
      </w:pPr>
      <w:r w:rsidRPr="00233CFC">
        <w:tab/>
        <w:t>(3)</w:t>
      </w:r>
      <w:r w:rsidRPr="00233CFC">
        <w:tab/>
        <w:t>This subsection applies if:</w:t>
      </w:r>
    </w:p>
    <w:p w:rsidR="005E4FE6" w:rsidRPr="00233CFC" w:rsidRDefault="005E4FE6" w:rsidP="005E4FE6">
      <w:pPr>
        <w:pStyle w:val="paragraph"/>
      </w:pPr>
      <w:r w:rsidRPr="00233CFC">
        <w:tab/>
        <w:t>(a)</w:t>
      </w:r>
      <w:r w:rsidRPr="00233CFC">
        <w:tab/>
        <w:t>a person is the claimant’s partner at any time during the past period; and</w:t>
      </w:r>
    </w:p>
    <w:p w:rsidR="005E4FE6" w:rsidRPr="00233CFC" w:rsidRDefault="005E4FE6" w:rsidP="005E4FE6">
      <w:pPr>
        <w:pStyle w:val="paragraph"/>
      </w:pPr>
      <w:r w:rsidRPr="00233CFC">
        <w:tab/>
        <w:t>(b)</w:t>
      </w:r>
      <w:r w:rsidRPr="00233CFC">
        <w:tab/>
        <w:t>that person is required to lodge an income tax return for the past period income year; and</w:t>
      </w:r>
    </w:p>
    <w:p w:rsidR="005E4FE6" w:rsidRPr="00233CFC" w:rsidRDefault="005E4FE6" w:rsidP="005E4FE6">
      <w:pPr>
        <w:pStyle w:val="paragraph"/>
      </w:pPr>
      <w:r w:rsidRPr="00233CFC">
        <w:tab/>
        <w:t>(c)</w:t>
      </w:r>
      <w:r w:rsidRPr="00233CFC">
        <w:tab/>
        <w:t xml:space="preserve">at the time the claim is made, an assessment has not been made under the </w:t>
      </w:r>
      <w:r w:rsidRPr="00233CFC">
        <w:rPr>
          <w:i/>
        </w:rPr>
        <w:t xml:space="preserve">Income Tax Assessment Act 1936 </w:t>
      </w:r>
      <w:r w:rsidRPr="00233CFC">
        <w:t>of the tax payable on that person’s taxable income for the past period income year.</w:t>
      </w:r>
    </w:p>
    <w:p w:rsidR="005E4FE6" w:rsidRPr="00233CFC" w:rsidRDefault="005E4FE6" w:rsidP="005E4FE6">
      <w:pPr>
        <w:pStyle w:val="ActHead5"/>
      </w:pPr>
      <w:bookmarkStart w:id="335" w:name="_Toc447692955"/>
      <w:r w:rsidRPr="00233CFC">
        <w:rPr>
          <w:rStyle w:val="CharSectno"/>
        </w:rPr>
        <w:t>65KI</w:t>
      </w:r>
      <w:r w:rsidRPr="00233CFC">
        <w:t xml:space="preserve">  Restriction on determining claim where income tax return not lodged</w:t>
      </w:r>
      <w:bookmarkEnd w:id="335"/>
    </w:p>
    <w:p w:rsidR="005E4FE6" w:rsidRPr="00233CFC" w:rsidRDefault="005E4FE6" w:rsidP="005E4FE6">
      <w:pPr>
        <w:pStyle w:val="subsection"/>
      </w:pPr>
      <w:r w:rsidRPr="00233CFC">
        <w:tab/>
        <w:t>(1)</w:t>
      </w:r>
      <w:r w:rsidRPr="00233CFC">
        <w:tab/>
        <w:t>If, in relation to a claim for payment of single income family supplement made by an individual:</w:t>
      </w:r>
    </w:p>
    <w:p w:rsidR="005E4FE6" w:rsidRPr="00233CFC" w:rsidRDefault="005E4FE6" w:rsidP="005E4FE6">
      <w:pPr>
        <w:pStyle w:val="paragraph"/>
      </w:pPr>
      <w:r w:rsidRPr="00233CFC">
        <w:tab/>
        <w:t>(a)</w:t>
      </w:r>
      <w:r w:rsidRPr="00233CFC">
        <w:tab/>
        <w:t>the claim is for payment of that supplement for a past period; and</w:t>
      </w:r>
    </w:p>
    <w:p w:rsidR="005E4FE6" w:rsidRPr="00233CFC" w:rsidRDefault="005E4FE6" w:rsidP="005E4FE6">
      <w:pPr>
        <w:pStyle w:val="paragraph"/>
      </w:pPr>
      <w:r w:rsidRPr="00233CFC">
        <w:tab/>
        <w:t>(b)</w:t>
      </w:r>
      <w:r w:rsidRPr="00233CFC">
        <w:tab/>
        <w:t xml:space="preserve">the past period falls in an income year (the </w:t>
      </w:r>
      <w:r w:rsidRPr="00233CFC">
        <w:rPr>
          <w:b/>
          <w:i/>
        </w:rPr>
        <w:t>past period income year</w:t>
      </w:r>
      <w:r w:rsidRPr="00233CFC">
        <w:t>) that is one of the 2 income years before the one in which the claim is made; and</w:t>
      </w:r>
    </w:p>
    <w:p w:rsidR="005E4FE6" w:rsidRPr="00233CFC" w:rsidRDefault="005E4FE6" w:rsidP="005E4FE6">
      <w:pPr>
        <w:pStyle w:val="paragraph"/>
      </w:pPr>
      <w:r w:rsidRPr="00233CFC">
        <w:tab/>
        <w:t>(c)</w:t>
      </w:r>
      <w:r w:rsidRPr="00233CFC">
        <w:tab/>
        <w:t xml:space="preserve">either or both of </w:t>
      </w:r>
      <w:r w:rsidR="00233CFC">
        <w:t>subsections (</w:t>
      </w:r>
      <w:r w:rsidRPr="00233CFC">
        <w:t>2) and (3) apply;</w:t>
      </w:r>
    </w:p>
    <w:p w:rsidR="005E4FE6" w:rsidRPr="00233CFC" w:rsidRDefault="005E4FE6" w:rsidP="005E4FE6">
      <w:pPr>
        <w:pStyle w:val="subsection2"/>
      </w:pPr>
      <w:r w:rsidRPr="00233CFC">
        <w:t>then the claim is taken never to have been made.</w:t>
      </w:r>
    </w:p>
    <w:p w:rsidR="005E4FE6" w:rsidRPr="00233CFC" w:rsidRDefault="005E4FE6" w:rsidP="005E4FE6">
      <w:pPr>
        <w:pStyle w:val="subsection"/>
      </w:pPr>
      <w:r w:rsidRPr="00233CFC">
        <w:tab/>
        <w:t>(2)</w:t>
      </w:r>
      <w:r w:rsidRPr="00233CFC">
        <w:tab/>
        <w:t>This subsection applies if:</w:t>
      </w:r>
    </w:p>
    <w:p w:rsidR="005E4FE6" w:rsidRPr="00233CFC" w:rsidRDefault="005E4FE6" w:rsidP="005E4FE6">
      <w:pPr>
        <w:pStyle w:val="paragraph"/>
      </w:pPr>
      <w:r w:rsidRPr="00233CFC">
        <w:tab/>
        <w:t>(a)</w:t>
      </w:r>
      <w:r w:rsidRPr="00233CFC">
        <w:tab/>
        <w:t>the claimant is required to lodge an income tax return for the past period income year; and</w:t>
      </w:r>
    </w:p>
    <w:p w:rsidR="009A592C" w:rsidRPr="00233CFC" w:rsidRDefault="009A592C" w:rsidP="009A592C">
      <w:pPr>
        <w:pStyle w:val="paragraph"/>
      </w:pPr>
      <w:r w:rsidRPr="00233CFC">
        <w:tab/>
        <w:t>(b)</w:t>
      </w:r>
      <w:r w:rsidRPr="00233CFC">
        <w:tab/>
        <w:t>the claimant has not lodged the return before the end of:</w:t>
      </w:r>
    </w:p>
    <w:p w:rsidR="009A592C" w:rsidRPr="00233CFC" w:rsidRDefault="009A592C" w:rsidP="009A592C">
      <w:pPr>
        <w:pStyle w:val="paragraphsub"/>
      </w:pPr>
      <w:r w:rsidRPr="00233CFC">
        <w:tab/>
        <w:t>(i)</w:t>
      </w:r>
      <w:r w:rsidRPr="00233CFC">
        <w:tab/>
        <w:t>the first income year after the past period income year; or</w:t>
      </w:r>
    </w:p>
    <w:p w:rsidR="009A592C" w:rsidRPr="00233CFC" w:rsidRDefault="009A592C" w:rsidP="009A592C">
      <w:pPr>
        <w:pStyle w:val="paragraphsub"/>
      </w:pPr>
      <w:r w:rsidRPr="00233CFC">
        <w:tab/>
        <w:t>(ii)</w:t>
      </w:r>
      <w:r w:rsidRPr="00233CFC">
        <w:tab/>
        <w:t>such further period (if any) as the Secretary allows, if the Secretary is satisfied that there are special circumstances that prevented the claimant from lodging the return before the end of that first income year.</w:t>
      </w:r>
    </w:p>
    <w:p w:rsidR="005E4FE6" w:rsidRPr="00233CFC" w:rsidRDefault="005E4FE6" w:rsidP="005E4FE6">
      <w:pPr>
        <w:pStyle w:val="subsection"/>
      </w:pPr>
      <w:r w:rsidRPr="00233CFC">
        <w:tab/>
        <w:t>(3)</w:t>
      </w:r>
      <w:r w:rsidRPr="00233CFC">
        <w:tab/>
        <w:t>This subsection applies if:</w:t>
      </w:r>
    </w:p>
    <w:p w:rsidR="005E4FE6" w:rsidRPr="00233CFC" w:rsidRDefault="005E4FE6" w:rsidP="005E4FE6">
      <w:pPr>
        <w:pStyle w:val="paragraph"/>
      </w:pPr>
      <w:r w:rsidRPr="00233CFC">
        <w:tab/>
        <w:t>(a)</w:t>
      </w:r>
      <w:r w:rsidRPr="00233CFC">
        <w:tab/>
        <w:t>a person is the claimant’s partner at any time during the past period; and</w:t>
      </w:r>
    </w:p>
    <w:p w:rsidR="005E4FE6" w:rsidRPr="00233CFC" w:rsidRDefault="005E4FE6" w:rsidP="005E4FE6">
      <w:pPr>
        <w:pStyle w:val="paragraph"/>
      </w:pPr>
      <w:r w:rsidRPr="00233CFC">
        <w:tab/>
        <w:t>(b)</w:t>
      </w:r>
      <w:r w:rsidRPr="00233CFC">
        <w:tab/>
        <w:t>that person is required to lodge an income tax return for the past period income year; and</w:t>
      </w:r>
    </w:p>
    <w:p w:rsidR="009A592C" w:rsidRPr="00233CFC" w:rsidRDefault="009A592C" w:rsidP="009A592C">
      <w:pPr>
        <w:pStyle w:val="paragraph"/>
      </w:pPr>
      <w:r w:rsidRPr="00233CFC">
        <w:tab/>
        <w:t>(c)</w:t>
      </w:r>
      <w:r w:rsidRPr="00233CFC">
        <w:tab/>
        <w:t>that person has not lodged the return before the end of:</w:t>
      </w:r>
    </w:p>
    <w:p w:rsidR="009A592C" w:rsidRPr="00233CFC" w:rsidRDefault="009A592C" w:rsidP="009A592C">
      <w:pPr>
        <w:pStyle w:val="paragraphsub"/>
      </w:pPr>
      <w:r w:rsidRPr="00233CFC">
        <w:tab/>
        <w:t>(i)</w:t>
      </w:r>
      <w:r w:rsidRPr="00233CFC">
        <w:tab/>
        <w:t>the first income year after the past period income year; or</w:t>
      </w:r>
    </w:p>
    <w:p w:rsidR="009A592C" w:rsidRPr="00233CFC" w:rsidRDefault="009A592C" w:rsidP="009A592C">
      <w:pPr>
        <w:pStyle w:val="paragraphsub"/>
      </w:pPr>
      <w:r w:rsidRPr="00233CFC">
        <w:tab/>
        <w:t>(ii)</w:t>
      </w:r>
      <w:r w:rsidRPr="00233CFC">
        <w:tab/>
        <w:t>such further period (if any) as the Secretary allows, if the Secretary is satisfied that there are special circumstances that prevented the person from lodging the return before the end of that first income year.</w:t>
      </w:r>
    </w:p>
    <w:p w:rsidR="003F549F" w:rsidRPr="00233CFC" w:rsidRDefault="003F549F" w:rsidP="003F549F">
      <w:pPr>
        <w:pStyle w:val="subsection"/>
      </w:pPr>
      <w:r w:rsidRPr="00233CFC">
        <w:tab/>
        <w:t>(4)</w:t>
      </w:r>
      <w:r w:rsidRPr="00233CFC">
        <w:tab/>
        <w:t xml:space="preserve">The further period referred to in </w:t>
      </w:r>
      <w:r w:rsidR="00233CFC">
        <w:t>subparagraph (</w:t>
      </w:r>
      <w:r w:rsidRPr="00233CFC">
        <w:t>2)(b)(ii) or (3)(c)(ii) must end no later than the end of the second income year after the past period income year.</w:t>
      </w:r>
    </w:p>
    <w:p w:rsidR="005E4FE6" w:rsidRPr="00233CFC" w:rsidRDefault="005E4FE6" w:rsidP="005E4FE6">
      <w:pPr>
        <w:pStyle w:val="ActHead5"/>
      </w:pPr>
      <w:bookmarkStart w:id="336" w:name="_Toc447692956"/>
      <w:r w:rsidRPr="00233CFC">
        <w:rPr>
          <w:rStyle w:val="CharSectno"/>
        </w:rPr>
        <w:t>65KJ</w:t>
      </w:r>
      <w:r w:rsidRPr="00233CFC">
        <w:t xml:space="preserve">  Restriction on determining claim where tax file number not provided etc.</w:t>
      </w:r>
      <w:bookmarkEnd w:id="336"/>
    </w:p>
    <w:p w:rsidR="005E4FE6" w:rsidRPr="00233CFC" w:rsidRDefault="005E4FE6" w:rsidP="005E4FE6">
      <w:pPr>
        <w:pStyle w:val="SubsectionHead"/>
      </w:pPr>
      <w:r w:rsidRPr="00233CFC">
        <w:t>Statement that TFN claim person or TFN substitution person does not know what his or her tax file number is etc.</w:t>
      </w:r>
    </w:p>
    <w:p w:rsidR="005E4FE6" w:rsidRPr="00233CFC" w:rsidRDefault="005E4FE6" w:rsidP="005E4FE6">
      <w:pPr>
        <w:pStyle w:val="subsection"/>
      </w:pPr>
      <w:r w:rsidRPr="00233CFC">
        <w:tab/>
        <w:t>(1)</w:t>
      </w:r>
      <w:r w:rsidRPr="00233CFC">
        <w:tab/>
        <w:t>If:</w:t>
      </w:r>
    </w:p>
    <w:p w:rsidR="005E4FE6" w:rsidRPr="00233CFC" w:rsidRDefault="005E4FE6" w:rsidP="005E4FE6">
      <w:pPr>
        <w:pStyle w:val="paragraph"/>
      </w:pPr>
      <w:r w:rsidRPr="00233CFC">
        <w:tab/>
        <w:t>(a)</w:t>
      </w:r>
      <w:r w:rsidRPr="00233CFC">
        <w:tab/>
        <w:t>a TFN claim person makes a statement of the kind set out in subsection</w:t>
      </w:r>
      <w:r w:rsidR="00233CFC">
        <w:t> </w:t>
      </w:r>
      <w:r w:rsidRPr="00233CFC">
        <w:t>65KB(4); or</w:t>
      </w:r>
    </w:p>
    <w:p w:rsidR="005E4FE6" w:rsidRPr="00233CFC" w:rsidRDefault="005E4FE6" w:rsidP="005E4FE6">
      <w:pPr>
        <w:pStyle w:val="paragraph"/>
      </w:pPr>
      <w:r w:rsidRPr="00233CFC">
        <w:tab/>
        <w:t>(b)</w:t>
      </w:r>
      <w:r w:rsidRPr="00233CFC">
        <w:tab/>
        <w:t>a TFN substitution person makes a statement of the kind set out in subsection</w:t>
      </w:r>
      <w:r w:rsidR="00233CFC">
        <w:t> </w:t>
      </w:r>
      <w:r w:rsidRPr="00233CFC">
        <w:t>65KC(4);</w:t>
      </w:r>
    </w:p>
    <w:p w:rsidR="005E4FE6" w:rsidRPr="00233CFC" w:rsidRDefault="005E4FE6" w:rsidP="005E4FE6">
      <w:pPr>
        <w:pStyle w:val="subsection2"/>
      </w:pPr>
      <w:r w:rsidRPr="00233CFC">
        <w:t>the Secretary can only determine the claim concerned if:</w:t>
      </w:r>
    </w:p>
    <w:p w:rsidR="005E4FE6" w:rsidRPr="00233CFC" w:rsidRDefault="005E4FE6" w:rsidP="005E4FE6">
      <w:pPr>
        <w:pStyle w:val="paragraph"/>
      </w:pPr>
      <w:r w:rsidRPr="00233CFC">
        <w:tab/>
        <w:t>(c)</w:t>
      </w:r>
      <w:r w:rsidRPr="00233CFC">
        <w:tab/>
        <w:t>within 28 days after the claim is made, the Commissioner of Taxation tells the Secretary the person’s tax file number; or</w:t>
      </w:r>
    </w:p>
    <w:p w:rsidR="005E4FE6" w:rsidRPr="00233CFC" w:rsidRDefault="005E4FE6" w:rsidP="005E4FE6">
      <w:pPr>
        <w:pStyle w:val="paragraph"/>
      </w:pPr>
      <w:r w:rsidRPr="00233CFC">
        <w:tab/>
        <w:t>(d)</w:t>
      </w:r>
      <w:r w:rsidRPr="00233CFC">
        <w:tab/>
        <w:t>28 days pass after the claim is made without the Commissioner of Taxation telling the Secretary that the person has no tax file number.</w:t>
      </w:r>
    </w:p>
    <w:p w:rsidR="005E4FE6" w:rsidRPr="00233CFC" w:rsidRDefault="005E4FE6" w:rsidP="005E4FE6">
      <w:pPr>
        <w:pStyle w:val="SubsectionHead"/>
      </w:pPr>
      <w:r w:rsidRPr="00233CFC">
        <w:t>Statement that an application for a tax file number is pending</w:t>
      </w:r>
    </w:p>
    <w:p w:rsidR="005E4FE6" w:rsidRPr="00233CFC" w:rsidRDefault="005E4FE6" w:rsidP="005E4FE6">
      <w:pPr>
        <w:pStyle w:val="subsection"/>
      </w:pPr>
      <w:r w:rsidRPr="00233CFC">
        <w:tab/>
        <w:t>(2)</w:t>
      </w:r>
      <w:r w:rsidRPr="00233CFC">
        <w:tab/>
        <w:t>If:</w:t>
      </w:r>
    </w:p>
    <w:p w:rsidR="005E4FE6" w:rsidRPr="00233CFC" w:rsidRDefault="005E4FE6" w:rsidP="005E4FE6">
      <w:pPr>
        <w:pStyle w:val="paragraph"/>
      </w:pPr>
      <w:r w:rsidRPr="00233CFC">
        <w:tab/>
        <w:t>(a)</w:t>
      </w:r>
      <w:r w:rsidRPr="00233CFC">
        <w:tab/>
        <w:t>a TFN claim person makes a statement of the kind set out in subsection</w:t>
      </w:r>
      <w:r w:rsidR="00233CFC">
        <w:t> </w:t>
      </w:r>
      <w:r w:rsidRPr="00233CFC">
        <w:t>65KB(5); or</w:t>
      </w:r>
    </w:p>
    <w:p w:rsidR="005E4FE6" w:rsidRPr="00233CFC" w:rsidRDefault="005E4FE6" w:rsidP="005E4FE6">
      <w:pPr>
        <w:pStyle w:val="paragraph"/>
      </w:pPr>
      <w:r w:rsidRPr="00233CFC">
        <w:tab/>
        <w:t>(b)</w:t>
      </w:r>
      <w:r w:rsidRPr="00233CFC">
        <w:tab/>
        <w:t>a TFN substitution person makes a statement of the kind set out in subsection</w:t>
      </w:r>
      <w:r w:rsidR="00233CFC">
        <w:t> </w:t>
      </w:r>
      <w:r w:rsidRPr="00233CFC">
        <w:t>65KC(5);</w:t>
      </w:r>
    </w:p>
    <w:p w:rsidR="005E4FE6" w:rsidRPr="00233CFC" w:rsidRDefault="005E4FE6" w:rsidP="005E4FE6">
      <w:pPr>
        <w:pStyle w:val="subsection2"/>
      </w:pPr>
      <w:r w:rsidRPr="00233CFC">
        <w:t>the Secretary can only determine the claim concerned if:</w:t>
      </w:r>
    </w:p>
    <w:p w:rsidR="005E4FE6" w:rsidRPr="00233CFC" w:rsidRDefault="005E4FE6" w:rsidP="005E4FE6">
      <w:pPr>
        <w:pStyle w:val="paragraph"/>
      </w:pPr>
      <w:r w:rsidRPr="00233CFC">
        <w:tab/>
        <w:t>(c)</w:t>
      </w:r>
      <w:r w:rsidRPr="00233CFC">
        <w:tab/>
        <w:t>within 28 days after the claim is made, the Commissioner of Taxation tells the Secretary the person’s tax file number; or</w:t>
      </w:r>
    </w:p>
    <w:p w:rsidR="005E4FE6" w:rsidRPr="00233CFC" w:rsidRDefault="005E4FE6" w:rsidP="005E4FE6">
      <w:pPr>
        <w:pStyle w:val="paragraph"/>
      </w:pPr>
      <w:r w:rsidRPr="00233CFC">
        <w:tab/>
        <w:t>(d)</w:t>
      </w:r>
      <w:r w:rsidRPr="00233CFC">
        <w:tab/>
        <w:t>28 days pass after the claim is made without the Commissioner of Taxation telling the Secretary that:</w:t>
      </w:r>
    </w:p>
    <w:p w:rsidR="005E4FE6" w:rsidRPr="00233CFC" w:rsidRDefault="005E4FE6" w:rsidP="005E4FE6">
      <w:pPr>
        <w:pStyle w:val="paragraphsub"/>
      </w:pPr>
      <w:r w:rsidRPr="00233CFC">
        <w:tab/>
        <w:t>(i)</w:t>
      </w:r>
      <w:r w:rsidRPr="00233CFC">
        <w:tab/>
        <w:t>the person has not applied for a tax file number; or</w:t>
      </w:r>
    </w:p>
    <w:p w:rsidR="005E4FE6" w:rsidRPr="00233CFC" w:rsidRDefault="005E4FE6" w:rsidP="005E4FE6">
      <w:pPr>
        <w:pStyle w:val="paragraphsub"/>
      </w:pPr>
      <w:r w:rsidRPr="00233CFC">
        <w:tab/>
        <w:t>(ii)</w:t>
      </w:r>
      <w:r w:rsidRPr="00233CFC">
        <w:tab/>
        <w:t>an application by the person for a tax file number has been refused; or</w:t>
      </w:r>
    </w:p>
    <w:p w:rsidR="005E4FE6" w:rsidRPr="00233CFC" w:rsidRDefault="005E4FE6" w:rsidP="005E4FE6">
      <w:pPr>
        <w:pStyle w:val="paragraphsub"/>
      </w:pPr>
      <w:r w:rsidRPr="00233CFC">
        <w:tab/>
        <w:t>(iii)</w:t>
      </w:r>
      <w:r w:rsidRPr="00233CFC">
        <w:tab/>
        <w:t>the person has withdrawn an application for a tax file number.</w:t>
      </w:r>
    </w:p>
    <w:p w:rsidR="005E4FE6" w:rsidRPr="00233CFC" w:rsidRDefault="005E4FE6" w:rsidP="005E4FE6">
      <w:pPr>
        <w:pStyle w:val="subsection"/>
      </w:pPr>
      <w:r w:rsidRPr="00233CFC">
        <w:tab/>
        <w:t>(3)</w:t>
      </w:r>
      <w:r w:rsidRPr="00233CFC">
        <w:tab/>
        <w:t xml:space="preserve">If, after the 28 days mentioned in </w:t>
      </w:r>
      <w:r w:rsidR="00233CFC">
        <w:t>subsection (</w:t>
      </w:r>
      <w:r w:rsidRPr="00233CFC">
        <w:t>1) or (2) have passed, the Secretary cannot, because of that subsection, determine the claim, the claim is taken never to have been made.</w:t>
      </w:r>
    </w:p>
    <w:p w:rsidR="005E4FE6" w:rsidRPr="00233CFC" w:rsidRDefault="005E4FE6" w:rsidP="005E4FE6">
      <w:pPr>
        <w:pStyle w:val="ActHead5"/>
      </w:pPr>
      <w:bookmarkStart w:id="337" w:name="_Toc447692957"/>
      <w:r w:rsidRPr="00233CFC">
        <w:rPr>
          <w:rStyle w:val="CharSectno"/>
        </w:rPr>
        <w:t>65KK</w:t>
      </w:r>
      <w:r w:rsidRPr="00233CFC">
        <w:t xml:space="preserve">  Determination of past period entitlement claim</w:t>
      </w:r>
      <w:bookmarkEnd w:id="337"/>
    </w:p>
    <w:p w:rsidR="005E4FE6" w:rsidRPr="00233CFC" w:rsidRDefault="005E4FE6" w:rsidP="005E4FE6">
      <w:pPr>
        <w:pStyle w:val="subsection"/>
        <w:keepNext/>
      </w:pPr>
      <w:r w:rsidRPr="00233CFC">
        <w:tab/>
      </w:r>
      <w:r w:rsidRPr="00233CFC">
        <w:tab/>
        <w:t>If:</w:t>
      </w:r>
    </w:p>
    <w:p w:rsidR="005E4FE6" w:rsidRPr="00233CFC" w:rsidRDefault="005E4FE6" w:rsidP="005E4FE6">
      <w:pPr>
        <w:pStyle w:val="paragraph"/>
      </w:pPr>
      <w:r w:rsidRPr="00233CFC">
        <w:tab/>
        <w:t>(a)</w:t>
      </w:r>
      <w:r w:rsidRPr="00233CFC">
        <w:tab/>
        <w:t>the claim is one for payment of single income family supplement for a past period; and</w:t>
      </w:r>
    </w:p>
    <w:p w:rsidR="005E4FE6" w:rsidRPr="00233CFC" w:rsidRDefault="005E4FE6" w:rsidP="005E4FE6">
      <w:pPr>
        <w:pStyle w:val="paragraph"/>
      </w:pPr>
      <w:r w:rsidRPr="00233CFC">
        <w:tab/>
        <w:t>(b)</w:t>
      </w:r>
      <w:r w:rsidRPr="00233CFC">
        <w:tab/>
        <w:t>the Secretary is satisfied that the claimant was eligible for single income family supplement:</w:t>
      </w:r>
    </w:p>
    <w:p w:rsidR="005E4FE6" w:rsidRPr="00233CFC" w:rsidRDefault="005E4FE6" w:rsidP="005E4FE6">
      <w:pPr>
        <w:pStyle w:val="paragraphsub"/>
      </w:pPr>
      <w:r w:rsidRPr="00233CFC">
        <w:tab/>
        <w:t>(i)</w:t>
      </w:r>
      <w:r w:rsidRPr="00233CFC">
        <w:tab/>
        <w:t xml:space="preserve">for the whole of the period in accordance with </w:t>
      </w:r>
      <w:r w:rsidR="00127CA2" w:rsidRPr="00233CFC">
        <w:t>Subdivision</w:t>
      </w:r>
      <w:r w:rsidR="00753CFA" w:rsidRPr="00233CFC">
        <w:t xml:space="preserve"> </w:t>
      </w:r>
      <w:r w:rsidRPr="00233CFC">
        <w:t>A of Division</w:t>
      </w:r>
      <w:r w:rsidR="00233CFC">
        <w:t> </w:t>
      </w:r>
      <w:r w:rsidRPr="00233CFC">
        <w:t>6 of Part</w:t>
      </w:r>
      <w:r w:rsidR="00233CFC">
        <w:t> </w:t>
      </w:r>
      <w:r w:rsidRPr="00233CFC">
        <w:t>3 of the Family Assistance Act; or</w:t>
      </w:r>
    </w:p>
    <w:p w:rsidR="005E4FE6" w:rsidRPr="00233CFC" w:rsidRDefault="005E4FE6" w:rsidP="005E4FE6">
      <w:pPr>
        <w:pStyle w:val="paragraphsub"/>
      </w:pPr>
      <w:r w:rsidRPr="00233CFC">
        <w:tab/>
        <w:t>(ii)</w:t>
      </w:r>
      <w:r w:rsidRPr="00233CFC">
        <w:tab/>
        <w:t xml:space="preserve">for part of the period in accordance with that </w:t>
      </w:r>
      <w:r w:rsidR="00127CA2" w:rsidRPr="00233CFC">
        <w:t>Subdivision</w:t>
      </w:r>
      <w:r w:rsidR="00753CFA" w:rsidRPr="00233CFC">
        <w:t xml:space="preserve"> </w:t>
      </w:r>
      <w:r w:rsidRPr="00233CFC">
        <w:t>and for the remainder of the period in accordance with section</w:t>
      </w:r>
      <w:r w:rsidR="00233CFC">
        <w:t> </w:t>
      </w:r>
      <w:r w:rsidRPr="00233CFC">
        <w:t>57GE of that Act;</w:t>
      </w:r>
    </w:p>
    <w:p w:rsidR="005E4FE6" w:rsidRPr="00233CFC" w:rsidRDefault="005E4FE6" w:rsidP="005E4FE6">
      <w:pPr>
        <w:pStyle w:val="subsection2"/>
      </w:pPr>
      <w:r w:rsidRPr="00233CFC">
        <w:t>the Secretary must determine that the claimant is entitled to be paid single income family supplement for the past period.</w:t>
      </w:r>
    </w:p>
    <w:p w:rsidR="005E4FE6" w:rsidRPr="00233CFC" w:rsidRDefault="005E4FE6" w:rsidP="005E4FE6">
      <w:pPr>
        <w:pStyle w:val="ActHead5"/>
      </w:pPr>
      <w:bookmarkStart w:id="338" w:name="_Toc447692958"/>
      <w:r w:rsidRPr="00233CFC">
        <w:rPr>
          <w:rStyle w:val="CharSectno"/>
        </w:rPr>
        <w:t>65KL</w:t>
      </w:r>
      <w:r w:rsidRPr="00233CFC">
        <w:t xml:space="preserve">  Determination of bereavement entitlement claim</w:t>
      </w:r>
      <w:bookmarkEnd w:id="338"/>
    </w:p>
    <w:p w:rsidR="005E4FE6" w:rsidRPr="00233CFC" w:rsidRDefault="005E4FE6" w:rsidP="005E4FE6">
      <w:pPr>
        <w:pStyle w:val="subsection"/>
      </w:pPr>
      <w:r w:rsidRPr="00233CFC">
        <w:tab/>
      </w:r>
      <w:r w:rsidRPr="00233CFC">
        <w:tab/>
        <w:t>If:</w:t>
      </w:r>
    </w:p>
    <w:p w:rsidR="005E4FE6" w:rsidRPr="00233CFC" w:rsidRDefault="005E4FE6" w:rsidP="005E4FE6">
      <w:pPr>
        <w:pStyle w:val="paragraph"/>
      </w:pPr>
      <w:r w:rsidRPr="00233CFC">
        <w:tab/>
        <w:t>(a)</w:t>
      </w:r>
      <w:r w:rsidRPr="00233CFC">
        <w:tab/>
        <w:t>the claim is one for payment of single income family supplement by single payment/in substitution because of the death of another individual; and</w:t>
      </w:r>
    </w:p>
    <w:p w:rsidR="005E4FE6" w:rsidRPr="00233CFC" w:rsidRDefault="005E4FE6" w:rsidP="005E4FE6">
      <w:pPr>
        <w:pStyle w:val="paragraph"/>
      </w:pPr>
      <w:r w:rsidRPr="00233CFC">
        <w:tab/>
        <w:t>(b)</w:t>
      </w:r>
      <w:r w:rsidRPr="00233CFC">
        <w:tab/>
        <w:t>the Secretary is satisfied that the claimant is eligible for single income family supplement under section</w:t>
      </w:r>
      <w:r w:rsidR="00233CFC">
        <w:t> </w:t>
      </w:r>
      <w:r w:rsidRPr="00233CFC">
        <w:t>57GF or 57GG of the Family Assistance Act;</w:t>
      </w:r>
    </w:p>
    <w:p w:rsidR="005E4FE6" w:rsidRPr="00233CFC" w:rsidRDefault="005E4FE6" w:rsidP="005E4FE6">
      <w:pPr>
        <w:pStyle w:val="subsection2"/>
      </w:pPr>
      <w:r w:rsidRPr="00233CFC">
        <w:t>the Secretary must determine that the claimant is entitled to be paid the single income family supplement.</w:t>
      </w:r>
    </w:p>
    <w:p w:rsidR="005E4FE6" w:rsidRPr="00233CFC" w:rsidRDefault="005E4FE6" w:rsidP="005E4FE6">
      <w:pPr>
        <w:pStyle w:val="ActHead5"/>
      </w:pPr>
      <w:bookmarkStart w:id="339" w:name="_Toc447692959"/>
      <w:r w:rsidRPr="00233CFC">
        <w:rPr>
          <w:rStyle w:val="CharSectno"/>
        </w:rPr>
        <w:t>65KM</w:t>
      </w:r>
      <w:r w:rsidRPr="00233CFC">
        <w:t xml:space="preserve">  Determination that no entitlement</w:t>
      </w:r>
      <w:bookmarkEnd w:id="339"/>
    </w:p>
    <w:p w:rsidR="005E4FE6" w:rsidRPr="00233CFC" w:rsidRDefault="005E4FE6" w:rsidP="005E4FE6">
      <w:pPr>
        <w:pStyle w:val="subsection"/>
      </w:pPr>
      <w:r w:rsidRPr="00233CFC">
        <w:tab/>
      </w:r>
      <w:r w:rsidRPr="00233CFC">
        <w:tab/>
        <w:t>If the Secretary is not satisfied as mentioned in section</w:t>
      </w:r>
      <w:r w:rsidR="00233CFC">
        <w:t> </w:t>
      </w:r>
      <w:r w:rsidRPr="00233CFC">
        <w:t>65KK or 65KL, the Secretary must determine that the claimant is not entitled to be paid single income family supplement for the past period or because of the death of the other individual, as the case requires.</w:t>
      </w:r>
    </w:p>
    <w:p w:rsidR="005E4FE6" w:rsidRPr="00233CFC" w:rsidRDefault="005E4FE6" w:rsidP="005E4FE6">
      <w:pPr>
        <w:pStyle w:val="ActHead5"/>
      </w:pPr>
      <w:bookmarkStart w:id="340" w:name="_Toc447692960"/>
      <w:r w:rsidRPr="00233CFC">
        <w:rPr>
          <w:rStyle w:val="CharSectno"/>
        </w:rPr>
        <w:t>65KN</w:t>
      </w:r>
      <w:r w:rsidRPr="00233CFC">
        <w:t xml:space="preserve">  When determination is in force</w:t>
      </w:r>
      <w:bookmarkEnd w:id="340"/>
    </w:p>
    <w:p w:rsidR="005E4FE6" w:rsidRPr="00233CFC" w:rsidRDefault="005E4FE6" w:rsidP="005E4FE6">
      <w:pPr>
        <w:pStyle w:val="subsection"/>
      </w:pPr>
      <w:r w:rsidRPr="00233CFC">
        <w:tab/>
      </w:r>
      <w:r w:rsidRPr="00233CFC">
        <w:tab/>
        <w:t xml:space="preserve">A determination under this </w:t>
      </w:r>
      <w:r w:rsidR="00127CA2" w:rsidRPr="00233CFC">
        <w:t>Division</w:t>
      </w:r>
      <w:r w:rsidR="00753CFA" w:rsidRPr="00233CFC">
        <w:t xml:space="preserve"> </w:t>
      </w:r>
      <w:r w:rsidRPr="00233CFC">
        <w:t>comes into force when it is made and remains in force at all times afterwards.</w:t>
      </w:r>
    </w:p>
    <w:p w:rsidR="005E4FE6" w:rsidRPr="00233CFC" w:rsidRDefault="005E4FE6" w:rsidP="005E4FE6">
      <w:pPr>
        <w:pStyle w:val="ActHead5"/>
      </w:pPr>
      <w:bookmarkStart w:id="341" w:name="_Toc447692961"/>
      <w:r w:rsidRPr="00233CFC">
        <w:rPr>
          <w:rStyle w:val="CharSectno"/>
        </w:rPr>
        <w:t>65KO</w:t>
      </w:r>
      <w:r w:rsidRPr="00233CFC">
        <w:t xml:space="preserve">  Notice of determination</w:t>
      </w:r>
      <w:bookmarkEnd w:id="341"/>
    </w:p>
    <w:p w:rsidR="005E4FE6" w:rsidRPr="00233CFC" w:rsidRDefault="005E4FE6" w:rsidP="005E4FE6">
      <w:pPr>
        <w:pStyle w:val="subsection"/>
      </w:pPr>
      <w:r w:rsidRPr="00233CFC">
        <w:tab/>
        <w:t>(1)</w:t>
      </w:r>
      <w:r w:rsidRPr="00233CFC">
        <w:tab/>
        <w:t xml:space="preserve">The Secretary must give notice of a determination under this </w:t>
      </w:r>
      <w:r w:rsidR="00127CA2" w:rsidRPr="00233CFC">
        <w:t>Subdivision</w:t>
      </w:r>
      <w:r w:rsidR="00753CFA" w:rsidRPr="00233CFC">
        <w:t xml:space="preserve"> </w:t>
      </w:r>
      <w:r w:rsidRPr="00233CFC">
        <w:t>to the claimant, stating:</w:t>
      </w:r>
    </w:p>
    <w:p w:rsidR="005E4FE6" w:rsidRPr="00233CFC" w:rsidRDefault="005E4FE6" w:rsidP="005E4FE6">
      <w:pPr>
        <w:pStyle w:val="paragraph"/>
      </w:pPr>
      <w:r w:rsidRPr="00233CFC">
        <w:tab/>
        <w:t>(a)</w:t>
      </w:r>
      <w:r w:rsidRPr="00233CFC">
        <w:tab/>
        <w:t>whether the claimant is entitled to be paid single income family supplement under the determination; and</w:t>
      </w:r>
    </w:p>
    <w:p w:rsidR="005E4FE6" w:rsidRPr="00233CFC" w:rsidRDefault="005E4FE6" w:rsidP="005E4FE6">
      <w:pPr>
        <w:pStyle w:val="paragraph"/>
      </w:pPr>
      <w:r w:rsidRPr="00233CFC">
        <w:tab/>
        <w:t>(b)</w:t>
      </w:r>
      <w:r w:rsidRPr="00233CFC">
        <w:tab/>
        <w:t>if the claimant is so entitled—the amount of the supplement and how it is to be paid; and</w:t>
      </w:r>
    </w:p>
    <w:p w:rsidR="005E4FE6" w:rsidRPr="00233CFC" w:rsidRDefault="005E4FE6" w:rsidP="005E4FE6">
      <w:pPr>
        <w:pStyle w:val="paragraph"/>
      </w:pPr>
      <w:r w:rsidRPr="00233CFC">
        <w:tab/>
        <w:t>(c)</w:t>
      </w:r>
      <w:r w:rsidRPr="00233CFC">
        <w:tab/>
        <w:t>that the claimant may apply for review of the determination in the manner set out in Part</w:t>
      </w:r>
      <w:r w:rsidR="00233CFC">
        <w:t> </w:t>
      </w:r>
      <w:r w:rsidRPr="00233CFC">
        <w:t>5.</w:t>
      </w:r>
    </w:p>
    <w:p w:rsidR="005E4FE6" w:rsidRPr="00233CFC" w:rsidRDefault="005E4FE6" w:rsidP="005E4FE6">
      <w:pPr>
        <w:pStyle w:val="subsection"/>
      </w:pPr>
      <w:r w:rsidRPr="00233CFC">
        <w:tab/>
        <w:t>(2)</w:t>
      </w:r>
      <w:r w:rsidRPr="00233CFC">
        <w:tab/>
        <w:t xml:space="preserve">The determination is not ineffective by reason only that the requirements of </w:t>
      </w:r>
      <w:r w:rsidR="00233CFC">
        <w:t>subsection (</w:t>
      </w:r>
      <w:r w:rsidRPr="00233CFC">
        <w:t>1) are not complied with.</w:t>
      </w:r>
    </w:p>
    <w:p w:rsidR="005E4FE6" w:rsidRPr="00233CFC" w:rsidRDefault="005E4FE6" w:rsidP="005E4FE6">
      <w:pPr>
        <w:pStyle w:val="ActHead5"/>
      </w:pPr>
      <w:bookmarkStart w:id="342" w:name="_Toc447692962"/>
      <w:r w:rsidRPr="00233CFC">
        <w:rPr>
          <w:rStyle w:val="CharSectno"/>
        </w:rPr>
        <w:t>65KP</w:t>
      </w:r>
      <w:r w:rsidRPr="00233CFC">
        <w:t xml:space="preserve">  Payment of single income family supplement—no claim required</w:t>
      </w:r>
      <w:bookmarkEnd w:id="342"/>
    </w:p>
    <w:p w:rsidR="005E4FE6" w:rsidRPr="00233CFC" w:rsidRDefault="005E4FE6" w:rsidP="005E4FE6">
      <w:pPr>
        <w:pStyle w:val="subsection"/>
      </w:pPr>
      <w:r w:rsidRPr="00233CFC">
        <w:tab/>
        <w:t>(1)</w:t>
      </w:r>
      <w:r w:rsidRPr="00233CFC">
        <w:tab/>
        <w:t xml:space="preserve">Subject to this section, if an individual is not required to make a claim for single income family supplement in relation to a period (the </w:t>
      </w:r>
      <w:r w:rsidRPr="00233CFC">
        <w:rPr>
          <w:b/>
          <w:i/>
        </w:rPr>
        <w:t>past period</w:t>
      </w:r>
      <w:r w:rsidRPr="00233CFC">
        <w:t xml:space="preserve">) in an income year (the </w:t>
      </w:r>
      <w:r w:rsidRPr="00233CFC">
        <w:rPr>
          <w:b/>
          <w:i/>
        </w:rPr>
        <w:t>past period income year</w:t>
      </w:r>
      <w:r w:rsidRPr="00233CFC">
        <w:t>), the Secretary must pay any amount of single income family supplement the individual is eligible for in relation to that past period:</w:t>
      </w:r>
    </w:p>
    <w:p w:rsidR="005E4FE6" w:rsidRPr="00233CFC" w:rsidRDefault="005E4FE6" w:rsidP="005E4FE6">
      <w:pPr>
        <w:pStyle w:val="paragraph"/>
      </w:pPr>
      <w:r w:rsidRPr="00233CFC">
        <w:tab/>
        <w:t>(a)</w:t>
      </w:r>
      <w:r w:rsidRPr="00233CFC">
        <w:tab/>
        <w:t>on the day that the Secretary considers to be the earliest day on which it is reasonably practicable for the amount to be paid; and</w:t>
      </w:r>
    </w:p>
    <w:p w:rsidR="005E4FE6" w:rsidRPr="00233CFC" w:rsidRDefault="005E4FE6" w:rsidP="005E4FE6">
      <w:pPr>
        <w:pStyle w:val="paragraph"/>
      </w:pPr>
      <w:r w:rsidRPr="00233CFC">
        <w:tab/>
        <w:t>(b)</w:t>
      </w:r>
      <w:r w:rsidRPr="00233CFC">
        <w:tab/>
        <w:t>in such manner as the Secretary considers appropriate.</w:t>
      </w:r>
    </w:p>
    <w:p w:rsidR="005E4FE6" w:rsidRPr="00233CFC" w:rsidRDefault="005E4FE6" w:rsidP="005E4FE6">
      <w:pPr>
        <w:pStyle w:val="notetext"/>
      </w:pPr>
      <w:r w:rsidRPr="00233CFC">
        <w:t>Note:</w:t>
      </w:r>
      <w:r w:rsidRPr="00233CFC">
        <w:tab/>
        <w:t>Subsection</w:t>
      </w:r>
      <w:r w:rsidR="00233CFC">
        <w:t> </w:t>
      </w:r>
      <w:r w:rsidRPr="00233CFC">
        <w:t>65K(2) sets out when a claim for single income family supplement is not required.</w:t>
      </w:r>
    </w:p>
    <w:p w:rsidR="005E4FE6" w:rsidRPr="00233CFC" w:rsidRDefault="005E4FE6" w:rsidP="005E4FE6">
      <w:pPr>
        <w:pStyle w:val="subsection"/>
      </w:pPr>
      <w:r w:rsidRPr="00233CFC">
        <w:tab/>
        <w:t>(2)</w:t>
      </w:r>
      <w:r w:rsidRPr="00233CFC">
        <w:tab/>
        <w:t>If either or both of the following apply:</w:t>
      </w:r>
    </w:p>
    <w:p w:rsidR="005E4FE6" w:rsidRPr="00233CFC" w:rsidRDefault="005E4FE6" w:rsidP="005E4FE6">
      <w:pPr>
        <w:pStyle w:val="paragraph"/>
      </w:pPr>
      <w:r w:rsidRPr="00233CFC">
        <w:tab/>
        <w:t>(a)</w:t>
      </w:r>
      <w:r w:rsidRPr="00233CFC">
        <w:tab/>
        <w:t>the individual is required to lodge an income tax return for the past period income year;</w:t>
      </w:r>
    </w:p>
    <w:p w:rsidR="005E4FE6" w:rsidRPr="00233CFC" w:rsidRDefault="005E4FE6" w:rsidP="005E4FE6">
      <w:pPr>
        <w:pStyle w:val="paragraph"/>
      </w:pPr>
      <w:r w:rsidRPr="00233CFC">
        <w:tab/>
        <w:t>(b)</w:t>
      </w:r>
      <w:r w:rsidRPr="00233CFC">
        <w:tab/>
        <w:t>the following apply:</w:t>
      </w:r>
    </w:p>
    <w:p w:rsidR="005E4FE6" w:rsidRPr="00233CFC" w:rsidRDefault="005E4FE6" w:rsidP="005E4FE6">
      <w:pPr>
        <w:pStyle w:val="paragraphsub"/>
      </w:pPr>
      <w:r w:rsidRPr="00233CFC">
        <w:tab/>
        <w:t>(i)</w:t>
      </w:r>
      <w:r w:rsidRPr="00233CFC">
        <w:tab/>
        <w:t>a person is the individual’s partner at any time during the past period;</w:t>
      </w:r>
    </w:p>
    <w:p w:rsidR="005E4FE6" w:rsidRPr="00233CFC" w:rsidRDefault="005E4FE6" w:rsidP="005E4FE6">
      <w:pPr>
        <w:pStyle w:val="paragraphsub"/>
      </w:pPr>
      <w:r w:rsidRPr="00233CFC">
        <w:tab/>
        <w:t>(ii)</w:t>
      </w:r>
      <w:r w:rsidRPr="00233CFC">
        <w:tab/>
        <w:t>that person is required to lodge an income tax return for the past period income year;</w:t>
      </w:r>
    </w:p>
    <w:p w:rsidR="005E4FE6" w:rsidRPr="00233CFC" w:rsidRDefault="005E4FE6" w:rsidP="005E4FE6">
      <w:pPr>
        <w:pStyle w:val="subsection2"/>
      </w:pPr>
      <w:r w:rsidRPr="00233CFC">
        <w:t xml:space="preserve">then the amount of single income family supplement cannot be paid to the individual unless, in relation to each person who is required to lodge an income tax return for that income year, an assessment has been made under the </w:t>
      </w:r>
      <w:r w:rsidRPr="00233CFC">
        <w:rPr>
          <w:i/>
        </w:rPr>
        <w:t xml:space="preserve">Income Tax Assessment Act 1936 </w:t>
      </w:r>
      <w:r w:rsidRPr="00233CFC">
        <w:t>of the tax payable on that person’s taxable income for that income year.</w:t>
      </w:r>
    </w:p>
    <w:p w:rsidR="005E4FE6" w:rsidRPr="00233CFC" w:rsidRDefault="005E4FE6" w:rsidP="005E4FE6">
      <w:pPr>
        <w:pStyle w:val="subsection"/>
      </w:pPr>
      <w:r w:rsidRPr="00233CFC">
        <w:tab/>
        <w:t>(3)</w:t>
      </w:r>
      <w:r w:rsidRPr="00233CFC">
        <w:tab/>
        <w:t>If either or both of the following apply:</w:t>
      </w:r>
    </w:p>
    <w:p w:rsidR="009916E7" w:rsidRPr="00233CFC" w:rsidRDefault="009916E7" w:rsidP="009916E7">
      <w:pPr>
        <w:pStyle w:val="paragraph"/>
      </w:pPr>
      <w:r w:rsidRPr="00233CFC">
        <w:tab/>
        <w:t>(a)</w:t>
      </w:r>
      <w:r w:rsidRPr="00233CFC">
        <w:tab/>
        <w:t>the individual is required to lodge an income tax return for the past period income year, but the individual has not lodged the return before the end of:</w:t>
      </w:r>
    </w:p>
    <w:p w:rsidR="009916E7" w:rsidRPr="00233CFC" w:rsidRDefault="009916E7" w:rsidP="009916E7">
      <w:pPr>
        <w:pStyle w:val="paragraphsub"/>
      </w:pPr>
      <w:r w:rsidRPr="00233CFC">
        <w:tab/>
        <w:t>(i)</w:t>
      </w:r>
      <w:r w:rsidRPr="00233CFC">
        <w:tab/>
        <w:t>the first income year after the past period income year; or</w:t>
      </w:r>
    </w:p>
    <w:p w:rsidR="009916E7" w:rsidRPr="00233CFC" w:rsidRDefault="009916E7" w:rsidP="009916E7">
      <w:pPr>
        <w:pStyle w:val="paragraphsub"/>
      </w:pPr>
      <w:r w:rsidRPr="00233CFC">
        <w:tab/>
        <w:t>(ii)</w:t>
      </w:r>
      <w:r w:rsidRPr="00233CFC">
        <w:tab/>
        <w:t xml:space="preserve">such further period (if any) as the Secretary allows, if the Secretary is satisfied that there are special circumstances that prevented the individual from lodging the return before the end of that first </w:t>
      </w:r>
      <w:r w:rsidR="00ED3FC9" w:rsidRPr="00233CFC">
        <w:t>income year;</w:t>
      </w:r>
    </w:p>
    <w:p w:rsidR="005E4FE6" w:rsidRPr="00233CFC" w:rsidRDefault="005E4FE6" w:rsidP="005E4FE6">
      <w:pPr>
        <w:pStyle w:val="paragraph"/>
      </w:pPr>
      <w:r w:rsidRPr="00233CFC">
        <w:tab/>
        <w:t>(b)</w:t>
      </w:r>
      <w:r w:rsidRPr="00233CFC">
        <w:tab/>
        <w:t>the following apply:</w:t>
      </w:r>
    </w:p>
    <w:p w:rsidR="005E4FE6" w:rsidRPr="00233CFC" w:rsidRDefault="005E4FE6" w:rsidP="005E4FE6">
      <w:pPr>
        <w:pStyle w:val="paragraphsub"/>
      </w:pPr>
      <w:r w:rsidRPr="00233CFC">
        <w:tab/>
        <w:t>(i)</w:t>
      </w:r>
      <w:r w:rsidRPr="00233CFC">
        <w:tab/>
        <w:t>a person is the individual’s partner at any time during the past period;</w:t>
      </w:r>
    </w:p>
    <w:p w:rsidR="005E4FE6" w:rsidRPr="00233CFC" w:rsidRDefault="005E4FE6" w:rsidP="005E4FE6">
      <w:pPr>
        <w:pStyle w:val="paragraphsub"/>
      </w:pPr>
      <w:r w:rsidRPr="00233CFC">
        <w:tab/>
        <w:t>(ii)</w:t>
      </w:r>
      <w:r w:rsidRPr="00233CFC">
        <w:tab/>
        <w:t>that person is required to lodge an income tax return for the past period income year;</w:t>
      </w:r>
    </w:p>
    <w:p w:rsidR="00C673CB" w:rsidRPr="00233CFC" w:rsidRDefault="00C673CB" w:rsidP="00C673CB">
      <w:pPr>
        <w:pStyle w:val="paragraphsub"/>
      </w:pPr>
      <w:r w:rsidRPr="00233CFC">
        <w:tab/>
        <w:t>(iii)</w:t>
      </w:r>
      <w:r w:rsidRPr="00233CFC">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233CFC" w:rsidRDefault="005E4FE6" w:rsidP="005E4FE6">
      <w:pPr>
        <w:pStyle w:val="subsection2"/>
      </w:pPr>
      <w:r w:rsidRPr="00233CFC">
        <w:t>then the amount of single income family supplement is not to be paid to the individual.</w:t>
      </w:r>
    </w:p>
    <w:p w:rsidR="00B77169" w:rsidRPr="00233CFC" w:rsidRDefault="00B77169" w:rsidP="00B77169">
      <w:pPr>
        <w:pStyle w:val="subsection"/>
      </w:pPr>
      <w:r w:rsidRPr="00233CFC">
        <w:tab/>
        <w:t>(3A)</w:t>
      </w:r>
      <w:r w:rsidRPr="00233CFC">
        <w:tab/>
        <w:t xml:space="preserve">The further period referred to in </w:t>
      </w:r>
      <w:r w:rsidR="00233CFC">
        <w:t>subparagraph (</w:t>
      </w:r>
      <w:r w:rsidRPr="00233CFC">
        <w:t>3)(a)(ii) or (3)(b)(iii) must end no later than the end of the second income year after the past period income year.</w:t>
      </w:r>
    </w:p>
    <w:p w:rsidR="005E4FE6" w:rsidRPr="00233CFC" w:rsidRDefault="005E4FE6" w:rsidP="005E4FE6">
      <w:pPr>
        <w:pStyle w:val="subsection"/>
      </w:pPr>
      <w:r w:rsidRPr="00233CFC">
        <w:tab/>
        <w:t>(4)</w:t>
      </w:r>
      <w:r w:rsidRPr="00233CFC">
        <w:tab/>
        <w:t>This section is subject to Part</w:t>
      </w:r>
      <w:r w:rsidR="00233CFC">
        <w:t> </w:t>
      </w:r>
      <w:r w:rsidRPr="00233CFC">
        <w:t>4, Division</w:t>
      </w:r>
      <w:r w:rsidR="00233CFC">
        <w:t> </w:t>
      </w:r>
      <w:r w:rsidRPr="00233CFC">
        <w:t>3 of Part</w:t>
      </w:r>
      <w:r w:rsidR="00233CFC">
        <w:t> </w:t>
      </w:r>
      <w:r w:rsidRPr="00233CFC">
        <w:t>8B and sections</w:t>
      </w:r>
      <w:r w:rsidR="00233CFC">
        <w:t> </w:t>
      </w:r>
      <w:r w:rsidRPr="00233CFC">
        <w:t>225 and 226.</w:t>
      </w:r>
    </w:p>
    <w:p w:rsidR="005E4FE6" w:rsidRPr="00233CFC" w:rsidRDefault="005E4FE6" w:rsidP="005E4FE6">
      <w:pPr>
        <w:pStyle w:val="ActHead5"/>
      </w:pPr>
      <w:bookmarkStart w:id="343" w:name="_Toc447692963"/>
      <w:r w:rsidRPr="00233CFC">
        <w:rPr>
          <w:rStyle w:val="CharSectno"/>
        </w:rPr>
        <w:t>65KQ</w:t>
      </w:r>
      <w:r w:rsidRPr="00233CFC">
        <w:t xml:space="preserve">  Payment of single income family supplement—claim required</w:t>
      </w:r>
      <w:bookmarkEnd w:id="343"/>
    </w:p>
    <w:p w:rsidR="005E4FE6" w:rsidRPr="00233CFC" w:rsidRDefault="005E4FE6" w:rsidP="005E4FE6">
      <w:pPr>
        <w:pStyle w:val="subsection"/>
      </w:pPr>
      <w:r w:rsidRPr="00233CFC">
        <w:tab/>
        <w:t>(1)</w:t>
      </w:r>
      <w:r w:rsidRPr="00233CFC">
        <w:tab/>
        <w:t>If an individual is entitled to be paid an amount of single income family supplement under a determination on a claim for payment of single income family supplement:</w:t>
      </w:r>
    </w:p>
    <w:p w:rsidR="005E4FE6" w:rsidRPr="00233CFC" w:rsidRDefault="005E4FE6" w:rsidP="005E4FE6">
      <w:pPr>
        <w:pStyle w:val="paragraph"/>
      </w:pPr>
      <w:r w:rsidRPr="00233CFC">
        <w:tab/>
        <w:t>(a)</w:t>
      </w:r>
      <w:r w:rsidRPr="00233CFC">
        <w:tab/>
        <w:t>for a past period; or</w:t>
      </w:r>
    </w:p>
    <w:p w:rsidR="005E4FE6" w:rsidRPr="00233CFC" w:rsidRDefault="005E4FE6" w:rsidP="005E4FE6">
      <w:pPr>
        <w:pStyle w:val="paragraph"/>
      </w:pPr>
      <w:r w:rsidRPr="00233CFC">
        <w:tab/>
        <w:t>(b)</w:t>
      </w:r>
      <w:r w:rsidRPr="00233CFC">
        <w:tab/>
        <w:t>by single payment/in substitution because of the death of another individual;</w:t>
      </w:r>
    </w:p>
    <w:p w:rsidR="005E4FE6" w:rsidRPr="00233CFC" w:rsidRDefault="005E4FE6" w:rsidP="005E4FE6">
      <w:pPr>
        <w:pStyle w:val="subsection2"/>
      </w:pPr>
      <w:r w:rsidRPr="00233CFC">
        <w:t>the Secretary must pay the amount to the individual at such time and in such manner as the Secretary considers appropriate.</w:t>
      </w:r>
    </w:p>
    <w:p w:rsidR="005E4FE6" w:rsidRPr="00233CFC" w:rsidRDefault="005E4FE6" w:rsidP="005E4FE6">
      <w:pPr>
        <w:pStyle w:val="subsection"/>
      </w:pPr>
      <w:r w:rsidRPr="00233CFC">
        <w:tab/>
        <w:t>(2)</w:t>
      </w:r>
      <w:r w:rsidRPr="00233CFC">
        <w:tab/>
        <w:t>This section is subject to Part</w:t>
      </w:r>
      <w:r w:rsidR="00233CFC">
        <w:t> </w:t>
      </w:r>
      <w:r w:rsidRPr="00233CFC">
        <w:t>4, Division</w:t>
      </w:r>
      <w:r w:rsidR="00233CFC">
        <w:t> </w:t>
      </w:r>
      <w:r w:rsidRPr="00233CFC">
        <w:t>3 of Part</w:t>
      </w:r>
      <w:r w:rsidR="00233CFC">
        <w:t> </w:t>
      </w:r>
      <w:r w:rsidRPr="00233CFC">
        <w:t>8B and sections</w:t>
      </w:r>
      <w:r w:rsidR="00233CFC">
        <w:t> </w:t>
      </w:r>
      <w:r w:rsidRPr="00233CFC">
        <w:t>225 and 226.</w:t>
      </w:r>
    </w:p>
    <w:p w:rsidR="005E4FE6" w:rsidRPr="00233CFC" w:rsidRDefault="005E4FE6" w:rsidP="005E4FE6">
      <w:pPr>
        <w:pStyle w:val="ActHead5"/>
      </w:pPr>
      <w:bookmarkStart w:id="344" w:name="_Toc447692964"/>
      <w:r w:rsidRPr="00233CFC">
        <w:rPr>
          <w:rStyle w:val="CharSectno"/>
        </w:rPr>
        <w:t>65KR</w:t>
      </w:r>
      <w:r w:rsidRPr="00233CFC">
        <w:t xml:space="preserve">  Secretary’s power to request tax file numbers</w:t>
      </w:r>
      <w:bookmarkEnd w:id="344"/>
    </w:p>
    <w:p w:rsidR="005E4FE6" w:rsidRPr="00233CFC" w:rsidRDefault="005E4FE6" w:rsidP="005E4FE6">
      <w:pPr>
        <w:pStyle w:val="subsection"/>
      </w:pPr>
      <w:r w:rsidRPr="00233CFC">
        <w:tab/>
        <w:t>(1)</w:t>
      </w:r>
      <w:r w:rsidRPr="00233CFC">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233CFC">
        <w:t>subsections (</w:t>
      </w:r>
      <w:r w:rsidRPr="00233CFC">
        <w:t>2), (3) and (4) the claimant chooses.</w:t>
      </w:r>
    </w:p>
    <w:p w:rsidR="005E4FE6" w:rsidRPr="00233CFC" w:rsidRDefault="005E4FE6" w:rsidP="005E4FE6">
      <w:pPr>
        <w:pStyle w:val="SubsectionHead"/>
      </w:pPr>
      <w:r w:rsidRPr="00233CFC">
        <w:t>Statement of tax file number</w:t>
      </w:r>
    </w:p>
    <w:p w:rsidR="005E4FE6" w:rsidRPr="00233CFC" w:rsidRDefault="005E4FE6" w:rsidP="005E4FE6">
      <w:pPr>
        <w:pStyle w:val="subsection"/>
      </w:pPr>
      <w:r w:rsidRPr="00233CFC">
        <w:tab/>
        <w:t>(2)</w:t>
      </w:r>
      <w:r w:rsidRPr="00233CFC">
        <w:tab/>
        <w:t>The first kind of statement that can be made is a statement of the TFN determination person’s tax file number. Regardless of who the TFN determination person is, this kind of statement can be made by the claimant only.</w:t>
      </w:r>
    </w:p>
    <w:p w:rsidR="005E4FE6" w:rsidRPr="00233CFC" w:rsidRDefault="005E4FE6" w:rsidP="005E4FE6">
      <w:pPr>
        <w:pStyle w:val="SubsectionHead"/>
      </w:pPr>
      <w:r w:rsidRPr="00233CFC">
        <w:t>Statement that TFN person does not know what his or her tax file number is etc.</w:t>
      </w:r>
    </w:p>
    <w:p w:rsidR="005E4FE6" w:rsidRPr="00233CFC" w:rsidRDefault="005E4FE6" w:rsidP="005E4FE6">
      <w:pPr>
        <w:pStyle w:val="subsection"/>
      </w:pPr>
      <w:r w:rsidRPr="00233CFC">
        <w:tab/>
        <w:t>(3)</w:t>
      </w:r>
      <w:r w:rsidRPr="00233CFC">
        <w:tab/>
        <w:t>The second kind of statement that can be made is a statement by the TFN determination person that the person:</w:t>
      </w:r>
    </w:p>
    <w:p w:rsidR="005E4FE6" w:rsidRPr="00233CFC" w:rsidRDefault="005E4FE6" w:rsidP="005E4FE6">
      <w:pPr>
        <w:pStyle w:val="paragraph"/>
      </w:pPr>
      <w:r w:rsidRPr="00233CFC">
        <w:tab/>
        <w:t>(a)</w:t>
      </w:r>
      <w:r w:rsidRPr="00233CFC">
        <w:tab/>
        <w:t>has a tax file number but does not know what it is; and</w:t>
      </w:r>
    </w:p>
    <w:p w:rsidR="005E4FE6" w:rsidRPr="00233CFC" w:rsidRDefault="005E4FE6" w:rsidP="005E4FE6">
      <w:pPr>
        <w:pStyle w:val="paragraph"/>
      </w:pPr>
      <w:r w:rsidRPr="00233CFC">
        <w:tab/>
        <w:t>(b)</w:t>
      </w:r>
      <w:r w:rsidRPr="00233CFC">
        <w:tab/>
        <w:t>has asked the Commissioner of Taxation to inform the person of his or her tax file number; and</w:t>
      </w:r>
    </w:p>
    <w:p w:rsidR="005E4FE6" w:rsidRPr="00233CFC" w:rsidRDefault="005E4FE6" w:rsidP="005E4FE6">
      <w:pPr>
        <w:pStyle w:val="paragraph"/>
      </w:pPr>
      <w:r w:rsidRPr="00233CFC">
        <w:tab/>
        <w:t>(c)</w:t>
      </w:r>
      <w:r w:rsidRPr="00233CFC">
        <w:tab/>
        <w:t>authorises the Commissioner of Taxation to tell the Secretary:</w:t>
      </w:r>
    </w:p>
    <w:p w:rsidR="005E4FE6" w:rsidRPr="00233CFC" w:rsidRDefault="005E4FE6" w:rsidP="005E4FE6">
      <w:pPr>
        <w:pStyle w:val="paragraphsub"/>
      </w:pPr>
      <w:r w:rsidRPr="00233CFC">
        <w:tab/>
        <w:t>(i)</w:t>
      </w:r>
      <w:r w:rsidRPr="00233CFC">
        <w:tab/>
        <w:t>whether the person has a tax file number; and</w:t>
      </w:r>
    </w:p>
    <w:p w:rsidR="005E4FE6" w:rsidRPr="00233CFC" w:rsidRDefault="005E4FE6" w:rsidP="005E4FE6">
      <w:pPr>
        <w:pStyle w:val="paragraphsub"/>
      </w:pPr>
      <w:r w:rsidRPr="00233CFC">
        <w:tab/>
        <w:t>(ii)</w:t>
      </w:r>
      <w:r w:rsidRPr="00233CFC">
        <w:tab/>
        <w:t>if the person has a tax file number—that number.</w:t>
      </w:r>
    </w:p>
    <w:p w:rsidR="005E4FE6" w:rsidRPr="00233CFC" w:rsidRDefault="005E4FE6" w:rsidP="005E4FE6">
      <w:pPr>
        <w:pStyle w:val="SubsectionHead"/>
      </w:pPr>
      <w:r w:rsidRPr="00233CFC">
        <w:t>Statement that an application for a tax file number is pending</w:t>
      </w:r>
    </w:p>
    <w:p w:rsidR="005E4FE6" w:rsidRPr="00233CFC" w:rsidRDefault="005E4FE6" w:rsidP="005E4FE6">
      <w:pPr>
        <w:pStyle w:val="subsection"/>
      </w:pPr>
      <w:r w:rsidRPr="00233CFC">
        <w:tab/>
        <w:t>(4)</w:t>
      </w:r>
      <w:r w:rsidRPr="00233CFC">
        <w:tab/>
        <w:t>The third kind of statement that can be made is a statement by the TFN determination person that the person:</w:t>
      </w:r>
    </w:p>
    <w:p w:rsidR="005E4FE6" w:rsidRPr="00233CFC" w:rsidRDefault="005E4FE6" w:rsidP="005E4FE6">
      <w:pPr>
        <w:pStyle w:val="paragraph"/>
      </w:pPr>
      <w:r w:rsidRPr="00233CFC">
        <w:tab/>
        <w:t>(a)</w:t>
      </w:r>
      <w:r w:rsidRPr="00233CFC">
        <w:tab/>
        <w:t>has an application for a tax file number pending; and</w:t>
      </w:r>
    </w:p>
    <w:p w:rsidR="005E4FE6" w:rsidRPr="00233CFC" w:rsidRDefault="005E4FE6" w:rsidP="005E4FE6">
      <w:pPr>
        <w:pStyle w:val="paragraph"/>
      </w:pPr>
      <w:r w:rsidRPr="00233CFC">
        <w:tab/>
        <w:t>(b)</w:t>
      </w:r>
      <w:r w:rsidRPr="00233CFC">
        <w:tab/>
        <w:t>authorises the Commissioner of Taxation to tell the Secretary:</w:t>
      </w:r>
    </w:p>
    <w:p w:rsidR="005E4FE6" w:rsidRPr="00233CFC" w:rsidRDefault="005E4FE6" w:rsidP="005E4FE6">
      <w:pPr>
        <w:pStyle w:val="paragraphsub"/>
      </w:pPr>
      <w:r w:rsidRPr="00233CFC">
        <w:tab/>
        <w:t>(i)</w:t>
      </w:r>
      <w:r w:rsidRPr="00233CFC">
        <w:tab/>
        <w:t>if a tax file number is issued to the person—that number; or</w:t>
      </w:r>
    </w:p>
    <w:p w:rsidR="005E4FE6" w:rsidRPr="00233CFC" w:rsidRDefault="005E4FE6" w:rsidP="005E4FE6">
      <w:pPr>
        <w:pStyle w:val="paragraphsub"/>
      </w:pPr>
      <w:r w:rsidRPr="00233CFC">
        <w:tab/>
        <w:t>(ii)</w:t>
      </w:r>
      <w:r w:rsidRPr="00233CFC">
        <w:tab/>
        <w:t>if the application is refused—that the application has been refused; or</w:t>
      </w:r>
    </w:p>
    <w:p w:rsidR="005E4FE6" w:rsidRPr="00233CFC" w:rsidRDefault="005E4FE6" w:rsidP="005E4FE6">
      <w:pPr>
        <w:pStyle w:val="paragraphsub"/>
      </w:pPr>
      <w:r w:rsidRPr="00233CFC">
        <w:tab/>
        <w:t>(iii)</w:t>
      </w:r>
      <w:r w:rsidRPr="00233CFC">
        <w:tab/>
        <w:t>if the application is withdrawn—that the application has been withdrawn.</w:t>
      </w:r>
    </w:p>
    <w:p w:rsidR="005E4FE6" w:rsidRPr="00233CFC" w:rsidRDefault="005E4FE6" w:rsidP="005E4FE6">
      <w:pPr>
        <w:pStyle w:val="ActHead5"/>
      </w:pPr>
      <w:bookmarkStart w:id="345" w:name="_Toc447692965"/>
      <w:r w:rsidRPr="00233CFC">
        <w:rPr>
          <w:rStyle w:val="CharSectno"/>
        </w:rPr>
        <w:t>65KS</w:t>
      </w:r>
      <w:r w:rsidRPr="00233CFC">
        <w:t xml:space="preserve">  Variation of past period determinations where failure to provide tax file number</w:t>
      </w:r>
      <w:bookmarkEnd w:id="345"/>
    </w:p>
    <w:p w:rsidR="005E4FE6" w:rsidRPr="00233CFC" w:rsidRDefault="005E4FE6" w:rsidP="005E4FE6">
      <w:pPr>
        <w:pStyle w:val="SubsectionHead"/>
      </w:pPr>
      <w:r w:rsidRPr="00233CFC">
        <w:t>Non</w:t>
      </w:r>
      <w:r w:rsidR="00233CFC">
        <w:noBreakHyphen/>
      </w:r>
      <w:r w:rsidRPr="00233CFC">
        <w:t>compliance with request</w:t>
      </w:r>
    </w:p>
    <w:p w:rsidR="005E4FE6" w:rsidRPr="00233CFC" w:rsidRDefault="005E4FE6" w:rsidP="005E4FE6">
      <w:pPr>
        <w:pStyle w:val="subsection"/>
      </w:pPr>
      <w:r w:rsidRPr="00233CFC">
        <w:tab/>
        <w:t>(1)</w:t>
      </w:r>
      <w:r w:rsidRPr="00233CFC">
        <w:tab/>
        <w:t>If:</w:t>
      </w:r>
    </w:p>
    <w:p w:rsidR="005E4FE6" w:rsidRPr="00233CFC" w:rsidRDefault="005E4FE6" w:rsidP="005E4FE6">
      <w:pPr>
        <w:pStyle w:val="paragraph"/>
      </w:pPr>
      <w:r w:rsidRPr="00233CFC">
        <w:tab/>
        <w:t>(a)</w:t>
      </w:r>
      <w:r w:rsidRPr="00233CFC">
        <w:tab/>
        <w:t>the Secretary makes a request under subsection</w:t>
      </w:r>
      <w:r w:rsidR="00233CFC">
        <w:t> </w:t>
      </w:r>
      <w:r w:rsidRPr="00233CFC">
        <w:t>65KR(1); and</w:t>
      </w:r>
    </w:p>
    <w:p w:rsidR="005E4FE6" w:rsidRPr="00233CFC" w:rsidRDefault="005E4FE6" w:rsidP="005E4FE6">
      <w:pPr>
        <w:pStyle w:val="paragraph"/>
      </w:pPr>
      <w:r w:rsidRPr="00233CFC">
        <w:tab/>
        <w:t>(b)</w:t>
      </w:r>
      <w:r w:rsidRPr="00233CFC">
        <w:tab/>
        <w:t>the claimant does not comply with the request within 28 days of the request being made;</w:t>
      </w:r>
    </w:p>
    <w:p w:rsidR="005E4FE6" w:rsidRPr="00233CFC" w:rsidRDefault="005E4FE6" w:rsidP="005E4FE6">
      <w:pPr>
        <w:pStyle w:val="subsection2"/>
      </w:pPr>
      <w:r w:rsidRPr="00233CFC">
        <w:t xml:space="preserve">then, subject to </w:t>
      </w:r>
      <w:r w:rsidR="00233CFC">
        <w:t>subsection (</w:t>
      </w:r>
      <w:r w:rsidRPr="00233CFC">
        <w:t xml:space="preserve">2), the consequence in </w:t>
      </w:r>
      <w:r w:rsidR="00233CFC">
        <w:t>subsection (</w:t>
      </w:r>
      <w:r w:rsidRPr="00233CFC">
        <w:t>7) applies.</w:t>
      </w:r>
    </w:p>
    <w:p w:rsidR="005E4FE6" w:rsidRPr="00233CFC" w:rsidRDefault="005E4FE6" w:rsidP="005E4FE6">
      <w:pPr>
        <w:pStyle w:val="SubsectionHead"/>
      </w:pPr>
      <w:r w:rsidRPr="00233CFC">
        <w:t>Exemption from request under subsection</w:t>
      </w:r>
      <w:r w:rsidR="00233CFC">
        <w:t> </w:t>
      </w:r>
      <w:r w:rsidRPr="00233CFC">
        <w:t>65KR(1)</w:t>
      </w:r>
    </w:p>
    <w:p w:rsidR="005E4FE6" w:rsidRPr="00233CFC" w:rsidRDefault="005E4FE6" w:rsidP="005E4FE6">
      <w:pPr>
        <w:pStyle w:val="subsection"/>
      </w:pPr>
      <w:r w:rsidRPr="00233CFC">
        <w:tab/>
        <w:t>(2)</w:t>
      </w:r>
      <w:r w:rsidRPr="00233CFC">
        <w:tab/>
        <w:t xml:space="preserve">The Secretary may determine that the consequence in </w:t>
      </w:r>
      <w:r w:rsidR="00233CFC">
        <w:t>subsection (</w:t>
      </w:r>
      <w:r w:rsidRPr="00233CFC">
        <w:t>7) does not apply if:</w:t>
      </w:r>
    </w:p>
    <w:p w:rsidR="005E4FE6" w:rsidRPr="00233CFC" w:rsidRDefault="005E4FE6" w:rsidP="005E4FE6">
      <w:pPr>
        <w:pStyle w:val="paragraph"/>
      </w:pPr>
      <w:r w:rsidRPr="00233CFC">
        <w:tab/>
        <w:t>(a)</w:t>
      </w:r>
      <w:r w:rsidRPr="00233CFC">
        <w:tab/>
        <w:t>the TFN determination person concerned is or was the claimant’s partner; and</w:t>
      </w:r>
    </w:p>
    <w:p w:rsidR="005E4FE6" w:rsidRPr="00233CFC" w:rsidRDefault="005E4FE6" w:rsidP="005E4FE6">
      <w:pPr>
        <w:pStyle w:val="paragraph"/>
      </w:pPr>
      <w:r w:rsidRPr="00233CFC">
        <w:tab/>
        <w:t>(b)</w:t>
      </w:r>
      <w:r w:rsidRPr="00233CFC">
        <w:tab/>
        <w:t>the claimant cannot obtain from the person:</w:t>
      </w:r>
    </w:p>
    <w:p w:rsidR="005E4FE6" w:rsidRPr="00233CFC" w:rsidRDefault="005E4FE6" w:rsidP="005E4FE6">
      <w:pPr>
        <w:pStyle w:val="paragraphsub"/>
      </w:pPr>
      <w:r w:rsidRPr="00233CFC">
        <w:tab/>
        <w:t>(i)</w:t>
      </w:r>
      <w:r w:rsidRPr="00233CFC">
        <w:tab/>
        <w:t>the person’s tax file number; or</w:t>
      </w:r>
    </w:p>
    <w:p w:rsidR="005E4FE6" w:rsidRPr="00233CFC" w:rsidRDefault="005E4FE6" w:rsidP="005E4FE6">
      <w:pPr>
        <w:pStyle w:val="paragraphsub"/>
      </w:pPr>
      <w:r w:rsidRPr="00233CFC">
        <w:tab/>
        <w:t>(ii)</w:t>
      </w:r>
      <w:r w:rsidRPr="00233CFC">
        <w:tab/>
        <w:t>a statement by the person under subsection</w:t>
      </w:r>
      <w:r w:rsidR="00233CFC">
        <w:t> </w:t>
      </w:r>
      <w:r w:rsidRPr="00233CFC">
        <w:t>65KR(3) or (4).</w:t>
      </w:r>
    </w:p>
    <w:p w:rsidR="005E4FE6" w:rsidRPr="00233CFC" w:rsidRDefault="005E4FE6" w:rsidP="005E4FE6">
      <w:pPr>
        <w:pStyle w:val="SubsectionHead"/>
      </w:pPr>
      <w:r w:rsidRPr="00233CFC">
        <w:t>Statement made by TFN determination person under subsection</w:t>
      </w:r>
      <w:r w:rsidR="00233CFC">
        <w:t> </w:t>
      </w:r>
      <w:r w:rsidRPr="00233CFC">
        <w:t>65KR(3)</w:t>
      </w:r>
    </w:p>
    <w:p w:rsidR="005E4FE6" w:rsidRPr="00233CFC" w:rsidRDefault="005E4FE6" w:rsidP="005E4FE6">
      <w:pPr>
        <w:pStyle w:val="subsection"/>
      </w:pPr>
      <w:r w:rsidRPr="00233CFC">
        <w:tab/>
        <w:t>(3)</w:t>
      </w:r>
      <w:r w:rsidRPr="00233CFC">
        <w:tab/>
        <w:t>If:</w:t>
      </w:r>
    </w:p>
    <w:p w:rsidR="005E4FE6" w:rsidRPr="00233CFC" w:rsidRDefault="005E4FE6" w:rsidP="005E4FE6">
      <w:pPr>
        <w:pStyle w:val="paragraph"/>
      </w:pPr>
      <w:r w:rsidRPr="00233CFC">
        <w:tab/>
        <w:t>(a)</w:t>
      </w:r>
      <w:r w:rsidRPr="00233CFC">
        <w:tab/>
        <w:t>the Secretary makes a request under subsection</w:t>
      </w:r>
      <w:r w:rsidR="00233CFC">
        <w:t> </w:t>
      </w:r>
      <w:r w:rsidRPr="00233CFC">
        <w:t>65KR(1); and</w:t>
      </w:r>
    </w:p>
    <w:p w:rsidR="005E4FE6" w:rsidRPr="00233CFC" w:rsidRDefault="005E4FE6" w:rsidP="005E4FE6">
      <w:pPr>
        <w:pStyle w:val="paragraph"/>
      </w:pPr>
      <w:r w:rsidRPr="00233CFC">
        <w:tab/>
        <w:t>(b)</w:t>
      </w:r>
      <w:r w:rsidRPr="00233CFC">
        <w:tab/>
        <w:t>by the end of 28 days after the request is made, the claimant gives the Secretary a statement by the TFN determination person of the kind set out in subsection</w:t>
      </w:r>
      <w:r w:rsidR="00233CFC">
        <w:t> </w:t>
      </w:r>
      <w:r w:rsidRPr="00233CFC">
        <w:t>65KR(3); and</w:t>
      </w:r>
    </w:p>
    <w:p w:rsidR="005E4FE6" w:rsidRPr="00233CFC" w:rsidRDefault="005E4FE6" w:rsidP="005E4FE6">
      <w:pPr>
        <w:pStyle w:val="paragraph"/>
      </w:pPr>
      <w:r w:rsidRPr="00233CFC">
        <w:tab/>
        <w:t>(c)</w:t>
      </w:r>
      <w:r w:rsidRPr="00233CFC">
        <w:tab/>
        <w:t>the Commissioner of Taxation subsequently tells the Secretary that the TFN determination person has no tax file number;</w:t>
      </w:r>
    </w:p>
    <w:p w:rsidR="005E4FE6" w:rsidRPr="00233CFC" w:rsidRDefault="005E4FE6" w:rsidP="005E4FE6">
      <w:pPr>
        <w:pStyle w:val="subsection2"/>
      </w:pPr>
      <w:r w:rsidRPr="00233CFC">
        <w:t xml:space="preserve">the consequence in </w:t>
      </w:r>
      <w:r w:rsidR="00233CFC">
        <w:t>subsection (</w:t>
      </w:r>
      <w:r w:rsidRPr="00233CFC">
        <w:t>7) applies.</w:t>
      </w:r>
    </w:p>
    <w:p w:rsidR="005E4FE6" w:rsidRPr="00233CFC" w:rsidRDefault="005E4FE6" w:rsidP="005E4FE6">
      <w:pPr>
        <w:pStyle w:val="SubsectionHead"/>
      </w:pPr>
      <w:r w:rsidRPr="00233CFC">
        <w:t>Statement made by TFN determination person under subsection</w:t>
      </w:r>
      <w:r w:rsidR="00233CFC">
        <w:t> </w:t>
      </w:r>
      <w:r w:rsidRPr="00233CFC">
        <w:t>65KR(4)</w:t>
      </w:r>
    </w:p>
    <w:p w:rsidR="005E4FE6" w:rsidRPr="00233CFC" w:rsidRDefault="005E4FE6" w:rsidP="005E4FE6">
      <w:pPr>
        <w:pStyle w:val="subsection"/>
      </w:pPr>
      <w:r w:rsidRPr="00233CFC">
        <w:tab/>
        <w:t>(4)</w:t>
      </w:r>
      <w:r w:rsidRPr="00233CFC">
        <w:tab/>
        <w:t>If:</w:t>
      </w:r>
    </w:p>
    <w:p w:rsidR="005E4FE6" w:rsidRPr="00233CFC" w:rsidRDefault="005E4FE6" w:rsidP="005E4FE6">
      <w:pPr>
        <w:pStyle w:val="paragraph"/>
      </w:pPr>
      <w:r w:rsidRPr="00233CFC">
        <w:tab/>
        <w:t>(a)</w:t>
      </w:r>
      <w:r w:rsidRPr="00233CFC">
        <w:tab/>
        <w:t>the Secretary makes a request under subsection</w:t>
      </w:r>
      <w:r w:rsidR="00233CFC">
        <w:t> </w:t>
      </w:r>
      <w:r w:rsidRPr="00233CFC">
        <w:t>65KR(1); and</w:t>
      </w:r>
    </w:p>
    <w:p w:rsidR="005E4FE6" w:rsidRPr="00233CFC" w:rsidRDefault="005E4FE6" w:rsidP="005E4FE6">
      <w:pPr>
        <w:pStyle w:val="paragraph"/>
      </w:pPr>
      <w:r w:rsidRPr="00233CFC">
        <w:tab/>
        <w:t>(b)</w:t>
      </w:r>
      <w:r w:rsidRPr="00233CFC">
        <w:tab/>
        <w:t>by the end of 28 days after the request is made, the claimant gives the Secretary a statement by the TFN determination person of the kind set out in subsection</w:t>
      </w:r>
      <w:r w:rsidR="00233CFC">
        <w:t> </w:t>
      </w:r>
      <w:r w:rsidRPr="00233CFC">
        <w:t>65KR(4); and</w:t>
      </w:r>
    </w:p>
    <w:p w:rsidR="005E4FE6" w:rsidRPr="00233CFC" w:rsidRDefault="005E4FE6" w:rsidP="005E4FE6">
      <w:pPr>
        <w:pStyle w:val="paragraph"/>
      </w:pPr>
      <w:r w:rsidRPr="00233CFC">
        <w:tab/>
        <w:t>(c)</w:t>
      </w:r>
      <w:r w:rsidRPr="00233CFC">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233CFC" w:rsidRDefault="005E4FE6" w:rsidP="005E4FE6">
      <w:pPr>
        <w:pStyle w:val="subsection2"/>
      </w:pPr>
      <w:r w:rsidRPr="00233CFC">
        <w:t xml:space="preserve">the consequence in </w:t>
      </w:r>
      <w:r w:rsidR="00233CFC">
        <w:t>subsection (</w:t>
      </w:r>
      <w:r w:rsidRPr="00233CFC">
        <w:t>7) applies.</w:t>
      </w:r>
    </w:p>
    <w:p w:rsidR="005E4FE6" w:rsidRPr="00233CFC" w:rsidRDefault="005E4FE6" w:rsidP="005E4FE6">
      <w:pPr>
        <w:pStyle w:val="SubsectionHead"/>
      </w:pPr>
      <w:r w:rsidRPr="00233CFC">
        <w:t>Statement made by TFN claim person under subsection</w:t>
      </w:r>
      <w:r w:rsidR="00233CFC">
        <w:t> </w:t>
      </w:r>
      <w:r w:rsidRPr="00233CFC">
        <w:t>65KB(4)</w:t>
      </w:r>
    </w:p>
    <w:p w:rsidR="005E4FE6" w:rsidRPr="00233CFC" w:rsidRDefault="005E4FE6" w:rsidP="005E4FE6">
      <w:pPr>
        <w:pStyle w:val="subsection"/>
        <w:keepNext/>
      </w:pPr>
      <w:r w:rsidRPr="00233CFC">
        <w:tab/>
        <w:t>(5)</w:t>
      </w:r>
      <w:r w:rsidRPr="00233CFC">
        <w:tab/>
        <w:t>If:</w:t>
      </w:r>
    </w:p>
    <w:p w:rsidR="005E4FE6" w:rsidRPr="00233CFC" w:rsidRDefault="005E4FE6" w:rsidP="005E4FE6">
      <w:pPr>
        <w:pStyle w:val="paragraph"/>
      </w:pPr>
      <w:r w:rsidRPr="00233CFC">
        <w:tab/>
        <w:t>(a)</w:t>
      </w:r>
      <w:r w:rsidRPr="00233CFC">
        <w:tab/>
        <w:t>a TFN claim person has made a statement of the kind set out in subsection</w:t>
      </w:r>
      <w:r w:rsidR="00233CFC">
        <w:t> </w:t>
      </w:r>
      <w:r w:rsidRPr="00233CFC">
        <w:t>65KB(4); and</w:t>
      </w:r>
    </w:p>
    <w:p w:rsidR="005E4FE6" w:rsidRPr="00233CFC" w:rsidRDefault="005E4FE6" w:rsidP="005E4FE6">
      <w:pPr>
        <w:pStyle w:val="paragraph"/>
      </w:pPr>
      <w:r w:rsidRPr="00233CFC">
        <w:tab/>
        <w:t>(b)</w:t>
      </w:r>
      <w:r w:rsidRPr="00233CFC">
        <w:tab/>
        <w:t>a determination is in force under which the claimant is entitled to be paid single income family supplement for a past period; and</w:t>
      </w:r>
    </w:p>
    <w:p w:rsidR="005E4FE6" w:rsidRPr="00233CFC" w:rsidRDefault="005E4FE6" w:rsidP="005E4FE6">
      <w:pPr>
        <w:pStyle w:val="paragraph"/>
      </w:pPr>
      <w:r w:rsidRPr="00233CFC">
        <w:tab/>
        <w:t>(c)</w:t>
      </w:r>
      <w:r w:rsidRPr="00233CFC">
        <w:tab/>
        <w:t>the Commissioner of Taxation subsequently tells the Secretary that the TFN claim person has no tax file number;</w:t>
      </w:r>
    </w:p>
    <w:p w:rsidR="005E4FE6" w:rsidRPr="00233CFC" w:rsidRDefault="005E4FE6" w:rsidP="005E4FE6">
      <w:pPr>
        <w:pStyle w:val="subsection2"/>
      </w:pPr>
      <w:r w:rsidRPr="00233CFC">
        <w:t xml:space="preserve">the consequence in </w:t>
      </w:r>
      <w:r w:rsidR="00233CFC">
        <w:t>subsection (</w:t>
      </w:r>
      <w:r w:rsidRPr="00233CFC">
        <w:t>7) applies.</w:t>
      </w:r>
    </w:p>
    <w:p w:rsidR="005E4FE6" w:rsidRPr="00233CFC" w:rsidRDefault="005E4FE6" w:rsidP="005E4FE6">
      <w:pPr>
        <w:pStyle w:val="SubsectionHead"/>
      </w:pPr>
      <w:r w:rsidRPr="00233CFC">
        <w:t>Statement made by TFN claim person under subsection</w:t>
      </w:r>
      <w:r w:rsidR="00233CFC">
        <w:t> </w:t>
      </w:r>
      <w:r w:rsidRPr="00233CFC">
        <w:t>65KB(5)</w:t>
      </w:r>
    </w:p>
    <w:p w:rsidR="005E4FE6" w:rsidRPr="00233CFC" w:rsidRDefault="005E4FE6" w:rsidP="005E4FE6">
      <w:pPr>
        <w:pStyle w:val="subsection"/>
      </w:pPr>
      <w:r w:rsidRPr="00233CFC">
        <w:tab/>
        <w:t>(6)</w:t>
      </w:r>
      <w:r w:rsidRPr="00233CFC">
        <w:tab/>
        <w:t>If:</w:t>
      </w:r>
    </w:p>
    <w:p w:rsidR="005E4FE6" w:rsidRPr="00233CFC" w:rsidRDefault="005E4FE6" w:rsidP="005E4FE6">
      <w:pPr>
        <w:pStyle w:val="paragraph"/>
      </w:pPr>
      <w:r w:rsidRPr="00233CFC">
        <w:tab/>
        <w:t>(a)</w:t>
      </w:r>
      <w:r w:rsidRPr="00233CFC">
        <w:tab/>
        <w:t>a TFN claim person has made a statement of the kind set out in subsection</w:t>
      </w:r>
      <w:r w:rsidR="00233CFC">
        <w:t> </w:t>
      </w:r>
      <w:r w:rsidRPr="00233CFC">
        <w:t>65KB(5); and</w:t>
      </w:r>
    </w:p>
    <w:p w:rsidR="005E4FE6" w:rsidRPr="00233CFC" w:rsidRDefault="005E4FE6" w:rsidP="005E4FE6">
      <w:pPr>
        <w:pStyle w:val="paragraph"/>
      </w:pPr>
      <w:r w:rsidRPr="00233CFC">
        <w:tab/>
        <w:t>(b)</w:t>
      </w:r>
      <w:r w:rsidRPr="00233CFC">
        <w:tab/>
        <w:t>a determination is in force under which the claimant is entitled to be paid single income family supplement for a past period; and</w:t>
      </w:r>
    </w:p>
    <w:p w:rsidR="005E4FE6" w:rsidRPr="00233CFC" w:rsidRDefault="005E4FE6" w:rsidP="005E4FE6">
      <w:pPr>
        <w:pStyle w:val="paragraph"/>
      </w:pPr>
      <w:r w:rsidRPr="00233CFC">
        <w:tab/>
        <w:t>(c)</w:t>
      </w:r>
      <w:r w:rsidRPr="00233CFC">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233CFC" w:rsidRDefault="005E4FE6" w:rsidP="005E4FE6">
      <w:pPr>
        <w:pStyle w:val="subsection2"/>
      </w:pPr>
      <w:r w:rsidRPr="00233CFC">
        <w:t xml:space="preserve">the consequence in </w:t>
      </w:r>
      <w:r w:rsidR="00233CFC">
        <w:t>subsection (</w:t>
      </w:r>
      <w:r w:rsidRPr="00233CFC">
        <w:t>7) applies.</w:t>
      </w:r>
    </w:p>
    <w:p w:rsidR="005E4FE6" w:rsidRPr="00233CFC" w:rsidRDefault="005E4FE6" w:rsidP="005E4FE6">
      <w:pPr>
        <w:pStyle w:val="SubsectionHead"/>
      </w:pPr>
      <w:r w:rsidRPr="00233CFC">
        <w:t>Consequence—variation of determination</w:t>
      </w:r>
    </w:p>
    <w:p w:rsidR="005E4FE6" w:rsidRPr="00233CFC" w:rsidRDefault="005E4FE6" w:rsidP="005E4FE6">
      <w:pPr>
        <w:pStyle w:val="subsection"/>
      </w:pPr>
      <w:r w:rsidRPr="00233CFC">
        <w:tab/>
        <w:t>(7)</w:t>
      </w:r>
      <w:r w:rsidRPr="00233CFC">
        <w:tab/>
        <w:t xml:space="preserve">For the purposes of </w:t>
      </w:r>
      <w:r w:rsidR="00233CFC">
        <w:t>subsection (</w:t>
      </w:r>
      <w:r w:rsidRPr="00233CFC">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233CFC" w:rsidRDefault="005E4FE6" w:rsidP="005E4FE6">
      <w:pPr>
        <w:pStyle w:val="SubsectionHead"/>
      </w:pPr>
      <w:r w:rsidRPr="00233CFC">
        <w:t>Consequence of Secretary later becoming aware of tax file number</w:t>
      </w:r>
    </w:p>
    <w:p w:rsidR="005E4FE6" w:rsidRPr="00233CFC" w:rsidRDefault="005E4FE6" w:rsidP="005E4FE6">
      <w:pPr>
        <w:pStyle w:val="subsection"/>
        <w:keepNext/>
      </w:pPr>
      <w:r w:rsidRPr="00233CFC">
        <w:tab/>
        <w:t>(8)</w:t>
      </w:r>
      <w:r w:rsidRPr="00233CFC">
        <w:tab/>
        <w:t>If:</w:t>
      </w:r>
    </w:p>
    <w:p w:rsidR="005E4FE6" w:rsidRPr="00233CFC" w:rsidRDefault="005E4FE6" w:rsidP="005E4FE6">
      <w:pPr>
        <w:pStyle w:val="paragraph"/>
      </w:pPr>
      <w:r w:rsidRPr="00233CFC">
        <w:tab/>
        <w:t>(a)</w:t>
      </w:r>
      <w:r w:rsidRPr="00233CFC">
        <w:tab/>
        <w:t xml:space="preserve">under </w:t>
      </w:r>
      <w:r w:rsidR="00233CFC">
        <w:t>subsection (</w:t>
      </w:r>
      <w:r w:rsidRPr="00233CFC">
        <w:t>7), the Secretary varies the determination; and</w:t>
      </w:r>
    </w:p>
    <w:p w:rsidR="005E4FE6" w:rsidRPr="00233CFC" w:rsidRDefault="005E4FE6" w:rsidP="005E4FE6">
      <w:pPr>
        <w:pStyle w:val="paragraph"/>
      </w:pPr>
      <w:r w:rsidRPr="00233CFC">
        <w:tab/>
        <w:t>(b)</w:t>
      </w:r>
      <w:r w:rsidRPr="00233CFC">
        <w:tab/>
        <w:t>the Secretary finds out the tax file number of the TFN determination person or TFN claim person, as the case requires, at any time after the variation takes place;</w:t>
      </w:r>
    </w:p>
    <w:p w:rsidR="005E4FE6" w:rsidRPr="00233CFC" w:rsidRDefault="005E4FE6" w:rsidP="005E4FE6">
      <w:pPr>
        <w:pStyle w:val="subsection2"/>
      </w:pPr>
      <w:r w:rsidRPr="00233CFC">
        <w:t xml:space="preserve">the Secretary must vary the determination to undo the effect mentioned in </w:t>
      </w:r>
      <w:r w:rsidR="00233CFC">
        <w:t>subsection (</w:t>
      </w:r>
      <w:r w:rsidRPr="00233CFC">
        <w:t>7).</w:t>
      </w:r>
    </w:p>
    <w:p w:rsidR="005E4FE6" w:rsidRPr="00233CFC" w:rsidRDefault="005E4FE6" w:rsidP="005E4FE6">
      <w:pPr>
        <w:pStyle w:val="ActHead5"/>
      </w:pPr>
      <w:bookmarkStart w:id="346" w:name="_Toc447692966"/>
      <w:r w:rsidRPr="00233CFC">
        <w:rPr>
          <w:rStyle w:val="CharSectno"/>
        </w:rPr>
        <w:t>65KT</w:t>
      </w:r>
      <w:r w:rsidRPr="00233CFC">
        <w:t xml:space="preserve">  Notice of variation of determination</w:t>
      </w:r>
      <w:bookmarkEnd w:id="346"/>
    </w:p>
    <w:p w:rsidR="005E4FE6" w:rsidRPr="00233CFC" w:rsidRDefault="005E4FE6" w:rsidP="005E4FE6">
      <w:pPr>
        <w:pStyle w:val="subsection"/>
      </w:pPr>
      <w:r w:rsidRPr="00233CFC">
        <w:tab/>
        <w:t>(1)</w:t>
      </w:r>
      <w:r w:rsidRPr="00233CFC">
        <w:tab/>
        <w:t xml:space="preserve">The Secretary must give notice of any variation of a determination under this </w:t>
      </w:r>
      <w:r w:rsidR="00127CA2" w:rsidRPr="00233CFC">
        <w:t>Subdivision</w:t>
      </w:r>
      <w:r w:rsidR="00753CFA" w:rsidRPr="00233CFC">
        <w:t xml:space="preserve"> </w:t>
      </w:r>
      <w:r w:rsidRPr="00233CFC">
        <w:t>to the claimant, stating the effect of the variation and that the claimant may apply for review of the decision involved in the manner set out in Part</w:t>
      </w:r>
      <w:r w:rsidR="00233CFC">
        <w:t> </w:t>
      </w:r>
      <w:r w:rsidRPr="00233CFC">
        <w:t>5.</w:t>
      </w:r>
    </w:p>
    <w:p w:rsidR="005E4FE6" w:rsidRPr="00233CFC" w:rsidRDefault="005E4FE6" w:rsidP="005E4FE6">
      <w:pPr>
        <w:pStyle w:val="subsection"/>
      </w:pPr>
      <w:r w:rsidRPr="00233CFC">
        <w:tab/>
        <w:t>(2)</w:t>
      </w:r>
      <w:r w:rsidRPr="00233CFC">
        <w:tab/>
        <w:t xml:space="preserve">The variation is not ineffective by reason only that the requirements of </w:t>
      </w:r>
      <w:r w:rsidR="00233CFC">
        <w:t>subsection (</w:t>
      </w:r>
      <w:r w:rsidRPr="00233CFC">
        <w:t>1) are not complied with.</w:t>
      </w:r>
    </w:p>
    <w:p w:rsidR="00F01773" w:rsidRPr="00233CFC" w:rsidRDefault="00F01773" w:rsidP="00753CFA">
      <w:pPr>
        <w:pStyle w:val="ActHead3"/>
        <w:pageBreakBefore/>
      </w:pPr>
      <w:bookmarkStart w:id="347" w:name="_Toc447692967"/>
      <w:r w:rsidRPr="00233CFC">
        <w:rPr>
          <w:rStyle w:val="CharDivNo"/>
        </w:rPr>
        <w:t>Division</w:t>
      </w:r>
      <w:r w:rsidR="00233CFC" w:rsidRPr="00233CFC">
        <w:rPr>
          <w:rStyle w:val="CharDivNo"/>
        </w:rPr>
        <w:t> </w:t>
      </w:r>
      <w:r w:rsidRPr="00233CFC">
        <w:rPr>
          <w:rStyle w:val="CharDivNo"/>
        </w:rPr>
        <w:t>5</w:t>
      </w:r>
      <w:r w:rsidRPr="00233CFC">
        <w:t>—</w:t>
      </w:r>
      <w:r w:rsidRPr="00233CFC">
        <w:rPr>
          <w:rStyle w:val="CharDivText"/>
        </w:rPr>
        <w:t>Payment protection and garnishee orders</w:t>
      </w:r>
      <w:bookmarkEnd w:id="347"/>
    </w:p>
    <w:p w:rsidR="00F01773" w:rsidRPr="00233CFC" w:rsidRDefault="00F01773" w:rsidP="00F01773">
      <w:pPr>
        <w:pStyle w:val="ActHead5"/>
      </w:pPr>
      <w:bookmarkStart w:id="348" w:name="_Toc447692968"/>
      <w:r w:rsidRPr="00233CFC">
        <w:rPr>
          <w:rStyle w:val="CharSectno"/>
        </w:rPr>
        <w:t>66</w:t>
      </w:r>
      <w:r w:rsidRPr="00233CFC">
        <w:t xml:space="preserve">  Protection of payments under this Part</w:t>
      </w:r>
      <w:bookmarkEnd w:id="348"/>
    </w:p>
    <w:p w:rsidR="00F01773" w:rsidRPr="00233CFC" w:rsidRDefault="00F01773" w:rsidP="00F01773">
      <w:pPr>
        <w:pStyle w:val="subsection"/>
      </w:pPr>
      <w:r w:rsidRPr="00233CFC">
        <w:tab/>
        <w:t>(1)</w:t>
      </w:r>
      <w:r w:rsidRPr="00233CFC">
        <w:tab/>
        <w:t>Payments of the following are absolutely inalienable, whether by way of, or in consequence of, sale, assignment, charge, execution, bankruptcy or otherwise:</w:t>
      </w:r>
    </w:p>
    <w:p w:rsidR="00F01773" w:rsidRPr="00233CFC" w:rsidRDefault="00F01773" w:rsidP="00F01773">
      <w:pPr>
        <w:pStyle w:val="paragraph"/>
      </w:pPr>
      <w:r w:rsidRPr="00233CFC">
        <w:tab/>
        <w:t>(a)</w:t>
      </w:r>
      <w:r w:rsidRPr="00233CFC">
        <w:tab/>
        <w:t>family tax benefit;</w:t>
      </w:r>
    </w:p>
    <w:p w:rsidR="00F01773" w:rsidRPr="00233CFC" w:rsidRDefault="00F01773" w:rsidP="00F01773">
      <w:pPr>
        <w:pStyle w:val="paragraph"/>
      </w:pPr>
      <w:r w:rsidRPr="00233CFC">
        <w:tab/>
        <w:t>(b)</w:t>
      </w:r>
      <w:r w:rsidRPr="00233CFC">
        <w:tab/>
        <w:t>family tax benefit advances;</w:t>
      </w:r>
    </w:p>
    <w:p w:rsidR="000C49D9" w:rsidRPr="00233CFC" w:rsidRDefault="000C49D9" w:rsidP="000C49D9">
      <w:pPr>
        <w:pStyle w:val="paragraph"/>
      </w:pPr>
      <w:r w:rsidRPr="00233CFC">
        <w:tab/>
        <w:t>(ba)</w:t>
      </w:r>
      <w:r w:rsidRPr="00233CFC">
        <w:tab/>
        <w:t>schoolkids bonus;</w:t>
      </w:r>
    </w:p>
    <w:p w:rsidR="00B10313" w:rsidRPr="00233CFC" w:rsidRDefault="00B10313" w:rsidP="00B10313">
      <w:pPr>
        <w:pStyle w:val="paragraph"/>
      </w:pPr>
      <w:r w:rsidRPr="00233CFC">
        <w:tab/>
        <w:t>(c)</w:t>
      </w:r>
      <w:r w:rsidRPr="00233CFC">
        <w:tab/>
        <w:t>stillborn baby payments;</w:t>
      </w:r>
    </w:p>
    <w:p w:rsidR="00F01773" w:rsidRPr="00233CFC" w:rsidRDefault="00F01773" w:rsidP="00F01773">
      <w:pPr>
        <w:pStyle w:val="paragraph"/>
      </w:pPr>
      <w:r w:rsidRPr="00233CFC">
        <w:tab/>
        <w:t>(e)</w:t>
      </w:r>
      <w:r w:rsidRPr="00233CFC">
        <w:tab/>
        <w:t>child care benefit;</w:t>
      </w:r>
    </w:p>
    <w:p w:rsidR="008E65C2" w:rsidRPr="00233CFC" w:rsidRDefault="008E65C2" w:rsidP="008E65C2">
      <w:pPr>
        <w:pStyle w:val="paragraph"/>
      </w:pPr>
      <w:r w:rsidRPr="00233CFC">
        <w:tab/>
        <w:t>(ea)</w:t>
      </w:r>
      <w:r w:rsidRPr="00233CFC">
        <w:tab/>
      </w:r>
      <w:r w:rsidR="00A44BAD" w:rsidRPr="00233CFC">
        <w:t>child care rebate</w:t>
      </w:r>
      <w:r w:rsidRPr="00233CFC">
        <w:t>;</w:t>
      </w:r>
    </w:p>
    <w:p w:rsidR="00F01777" w:rsidRPr="00233CFC" w:rsidRDefault="00F01777" w:rsidP="00F01777">
      <w:pPr>
        <w:pStyle w:val="paragraph"/>
      </w:pPr>
      <w:r w:rsidRPr="00233CFC">
        <w:tab/>
        <w:t>(eb)</w:t>
      </w:r>
      <w:r w:rsidRPr="00233CFC">
        <w:tab/>
        <w:t>single income family supplement;</w:t>
      </w:r>
    </w:p>
    <w:p w:rsidR="00F72FC8" w:rsidRPr="00233CFC" w:rsidRDefault="00F72FC8" w:rsidP="00F72FC8">
      <w:pPr>
        <w:pStyle w:val="paragraph"/>
      </w:pPr>
      <w:r w:rsidRPr="00233CFC">
        <w:tab/>
        <w:t>(f)</w:t>
      </w:r>
      <w:r w:rsidRPr="00233CFC">
        <w:tab/>
        <w:t>payments under section</w:t>
      </w:r>
      <w:r w:rsidR="00233CFC">
        <w:t> </w:t>
      </w:r>
      <w:r w:rsidRPr="00233CFC">
        <w:t>219Q or subsection</w:t>
      </w:r>
      <w:r w:rsidR="00233CFC">
        <w:t> </w:t>
      </w:r>
      <w:r w:rsidRPr="00233CFC">
        <w:t>219Q</w:t>
      </w:r>
      <w:r w:rsidR="006C33FB" w:rsidRPr="00233CFC">
        <w:t>A</w:t>
      </w:r>
      <w:r w:rsidR="00753CFA" w:rsidRPr="00233CFC">
        <w:t>(</w:t>
      </w:r>
      <w:r w:rsidRPr="00233CFC">
        <w:t>2) in respect of fee reduction;</w:t>
      </w:r>
    </w:p>
    <w:p w:rsidR="00071822" w:rsidRPr="00233CFC" w:rsidRDefault="00071822" w:rsidP="00071822">
      <w:pPr>
        <w:pStyle w:val="paragraph"/>
      </w:pPr>
      <w:r w:rsidRPr="00233CFC">
        <w:tab/>
        <w:t>(faa)</w:t>
      </w:r>
      <w:r w:rsidRPr="00233CFC">
        <w:tab/>
        <w:t>payments under section</w:t>
      </w:r>
      <w:r w:rsidR="00233CFC">
        <w:t> </w:t>
      </w:r>
      <w:r w:rsidRPr="00233CFC">
        <w:t>219QC or subsection</w:t>
      </w:r>
      <w:r w:rsidR="00233CFC">
        <w:t> </w:t>
      </w:r>
      <w:r w:rsidRPr="00233CFC">
        <w:t>219Q</w:t>
      </w:r>
      <w:r w:rsidR="00753CFA" w:rsidRPr="00233CFC">
        <w:t>D(</w:t>
      </w:r>
      <w:r w:rsidRPr="00233CFC">
        <w:t>2) in respect of child care rebate;</w:t>
      </w:r>
    </w:p>
    <w:p w:rsidR="00F72FC8" w:rsidRPr="00233CFC" w:rsidRDefault="00F72FC8" w:rsidP="00F72FC8">
      <w:pPr>
        <w:pStyle w:val="paragraph"/>
      </w:pPr>
      <w:r w:rsidRPr="00233CFC">
        <w:tab/>
        <w:t>(fa)</w:t>
      </w:r>
      <w:r w:rsidRPr="00233CFC">
        <w:tab/>
        <w:t>payments of enrolment advances under section</w:t>
      </w:r>
      <w:r w:rsidR="00233CFC">
        <w:t> </w:t>
      </w:r>
      <w:r w:rsidRPr="00233CFC">
        <w:t>219RA;</w:t>
      </w:r>
    </w:p>
    <w:p w:rsidR="001A6316" w:rsidRPr="00233CFC" w:rsidRDefault="001A6316" w:rsidP="001A6316">
      <w:pPr>
        <w:pStyle w:val="paragraph"/>
      </w:pPr>
      <w:r w:rsidRPr="00233CFC">
        <w:tab/>
        <w:t>(fb)</w:t>
      </w:r>
      <w:r w:rsidRPr="00233CFC">
        <w:tab/>
        <w:t>payments under section</w:t>
      </w:r>
      <w:r w:rsidR="00233CFC">
        <w:t> </w:t>
      </w:r>
      <w:r w:rsidRPr="00233CFC">
        <w:t>219RD (business continuity payments);</w:t>
      </w:r>
    </w:p>
    <w:p w:rsidR="00F01773" w:rsidRPr="00233CFC" w:rsidRDefault="00F01773" w:rsidP="00F01773">
      <w:pPr>
        <w:pStyle w:val="paragraph"/>
      </w:pPr>
      <w:r w:rsidRPr="00233CFC">
        <w:tab/>
        <w:t>(g)</w:t>
      </w:r>
      <w:r w:rsidRPr="00233CFC">
        <w:tab/>
        <w:t>one</w:t>
      </w:r>
      <w:r w:rsidR="00233CFC">
        <w:noBreakHyphen/>
      </w:r>
      <w:r w:rsidRPr="00233CFC">
        <w:t>off payment to families</w:t>
      </w:r>
      <w:r w:rsidR="00773A21" w:rsidRPr="00233CFC">
        <w:t>;</w:t>
      </w:r>
    </w:p>
    <w:p w:rsidR="00773A21" w:rsidRPr="00233CFC" w:rsidRDefault="00773A21" w:rsidP="00773A21">
      <w:pPr>
        <w:pStyle w:val="paragraph"/>
      </w:pPr>
      <w:r w:rsidRPr="00233CFC">
        <w:tab/>
        <w:t>(h)</w:t>
      </w:r>
      <w:r w:rsidRPr="00233CFC">
        <w:tab/>
        <w:t>economic security strategy payment to families</w:t>
      </w:r>
      <w:r w:rsidR="0046398E" w:rsidRPr="00233CFC">
        <w:t>;</w:t>
      </w:r>
    </w:p>
    <w:p w:rsidR="009F240D" w:rsidRPr="00233CFC" w:rsidRDefault="0046398E" w:rsidP="009F240D">
      <w:pPr>
        <w:pStyle w:val="paragraph"/>
      </w:pPr>
      <w:r w:rsidRPr="00233CFC">
        <w:tab/>
        <w:t>(i)</w:t>
      </w:r>
      <w:r w:rsidRPr="00233CFC">
        <w:tab/>
        <w:t>back to school bonus or single income family bonus</w:t>
      </w:r>
      <w:r w:rsidR="009F240D" w:rsidRPr="00233CFC">
        <w:t>;</w:t>
      </w:r>
    </w:p>
    <w:p w:rsidR="0046398E" w:rsidRPr="00233CFC" w:rsidRDefault="009F240D" w:rsidP="0046398E">
      <w:pPr>
        <w:pStyle w:val="paragraph"/>
      </w:pPr>
      <w:r w:rsidRPr="00233CFC">
        <w:tab/>
        <w:t>(j)</w:t>
      </w:r>
      <w:r w:rsidRPr="00233CFC">
        <w:tab/>
        <w:t>clean energy advance</w:t>
      </w:r>
      <w:r w:rsidR="00413A05" w:rsidRPr="00233CFC">
        <w:t>;</w:t>
      </w:r>
    </w:p>
    <w:p w:rsidR="00413A05" w:rsidRPr="00233CFC" w:rsidRDefault="00413A05" w:rsidP="0046398E">
      <w:pPr>
        <w:pStyle w:val="paragraph"/>
      </w:pPr>
      <w:r w:rsidRPr="00233CFC">
        <w:tab/>
        <w:t>(k)</w:t>
      </w:r>
      <w:r w:rsidRPr="00233CFC">
        <w:tab/>
        <w:t>ETR payment.</w:t>
      </w:r>
    </w:p>
    <w:p w:rsidR="00F01773" w:rsidRPr="00233CFC" w:rsidRDefault="00F01773" w:rsidP="00F01773">
      <w:pPr>
        <w:pStyle w:val="subsection"/>
      </w:pPr>
      <w:r w:rsidRPr="00233CFC">
        <w:tab/>
        <w:t>(2)</w:t>
      </w:r>
      <w:r w:rsidRPr="00233CFC">
        <w:tab/>
      </w:r>
      <w:r w:rsidR="00233CFC">
        <w:t>Subsection (</w:t>
      </w:r>
      <w:r w:rsidRPr="00233CFC">
        <w:t>1) has effect subject to:</w:t>
      </w:r>
    </w:p>
    <w:p w:rsidR="00F01773" w:rsidRPr="00233CFC" w:rsidRDefault="00F01773" w:rsidP="00F01773">
      <w:pPr>
        <w:pStyle w:val="paragraph"/>
      </w:pPr>
      <w:r w:rsidRPr="00233CFC">
        <w:tab/>
        <w:t>(a)</w:t>
      </w:r>
      <w:r w:rsidRPr="00233CFC">
        <w:tab/>
        <w:t>subsections</w:t>
      </w:r>
      <w:r w:rsidR="00233CFC">
        <w:t> </w:t>
      </w:r>
      <w:r w:rsidR="00480FBC" w:rsidRPr="00233CFC">
        <w:t>56(3) and 56A(3)</w:t>
      </w:r>
      <w:r w:rsidRPr="00233CFC">
        <w:t xml:space="preserve"> (about payment of </w:t>
      </w:r>
      <w:r w:rsidR="000A790F" w:rsidRPr="00233CFC">
        <w:t>child care benefit in a different way</w:t>
      </w:r>
      <w:r w:rsidRPr="00233CFC">
        <w:t>); and</w:t>
      </w:r>
    </w:p>
    <w:p w:rsidR="00780124" w:rsidRPr="00233CFC" w:rsidRDefault="00780124" w:rsidP="00780124">
      <w:pPr>
        <w:pStyle w:val="paragraph"/>
      </w:pPr>
      <w:r w:rsidRPr="00233CFC">
        <w:tab/>
        <w:t>(aa)</w:t>
      </w:r>
      <w:r w:rsidRPr="00233CFC">
        <w:tab/>
        <w:t>subsections</w:t>
      </w:r>
      <w:r w:rsidR="00233CFC">
        <w:t> </w:t>
      </w:r>
      <w:r w:rsidRPr="00233CFC">
        <w:t>65EA</w:t>
      </w:r>
      <w:r w:rsidR="00753CFA" w:rsidRPr="00233CFC">
        <w:t>A(</w:t>
      </w:r>
      <w:r w:rsidRPr="00233CFC">
        <w:t>3)</w:t>
      </w:r>
      <w:r w:rsidR="00071822" w:rsidRPr="00233CFC">
        <w:t>, 65EAA</w:t>
      </w:r>
      <w:r w:rsidR="00753CFA" w:rsidRPr="00233CFC">
        <w:t>C(</w:t>
      </w:r>
      <w:r w:rsidR="00071822" w:rsidRPr="00233CFC">
        <w:t>3)</w:t>
      </w:r>
      <w:r w:rsidRPr="00233CFC">
        <w:t xml:space="preserve"> and 65EF(3) (about payment of </w:t>
      </w:r>
      <w:r w:rsidR="00A44BAD" w:rsidRPr="00233CFC">
        <w:t>child care rebate</w:t>
      </w:r>
      <w:r w:rsidRPr="00233CFC">
        <w:t xml:space="preserve"> in a different way); and</w:t>
      </w:r>
    </w:p>
    <w:p w:rsidR="00071822" w:rsidRPr="00233CFC" w:rsidRDefault="00071822" w:rsidP="00071822">
      <w:pPr>
        <w:pStyle w:val="paragraph"/>
      </w:pPr>
      <w:r w:rsidRPr="00233CFC">
        <w:tab/>
        <w:t>(aaa)</w:t>
      </w:r>
      <w:r w:rsidRPr="00233CFC">
        <w:tab/>
        <w:t>subsection</w:t>
      </w:r>
      <w:r w:rsidR="00233CFC">
        <w:t> </w:t>
      </w:r>
      <w:r w:rsidRPr="00233CFC">
        <w:t>65EAA</w:t>
      </w:r>
      <w:r w:rsidR="00753CFA" w:rsidRPr="00233CFC">
        <w:t>F(</w:t>
      </w:r>
      <w:r w:rsidRPr="00233CFC">
        <w:t>3) (about setting off a decrease in a weekly amount of child care rebate against rebate for a later period); and</w:t>
      </w:r>
    </w:p>
    <w:p w:rsidR="00780124" w:rsidRPr="00233CFC" w:rsidRDefault="00780124" w:rsidP="00780124">
      <w:pPr>
        <w:pStyle w:val="paragraph"/>
      </w:pPr>
      <w:r w:rsidRPr="00233CFC">
        <w:tab/>
        <w:t>(ab)</w:t>
      </w:r>
      <w:r w:rsidRPr="00233CFC">
        <w:tab/>
        <w:t>subsection</w:t>
      </w:r>
      <w:r w:rsidR="00233CFC">
        <w:t> </w:t>
      </w:r>
      <w:r w:rsidRPr="00233CFC">
        <w:t>65EA</w:t>
      </w:r>
      <w:r w:rsidR="006C33FB" w:rsidRPr="00233CFC">
        <w:t>B</w:t>
      </w:r>
      <w:r w:rsidR="00753CFA" w:rsidRPr="00233CFC">
        <w:t>(</w:t>
      </w:r>
      <w:r w:rsidRPr="00233CFC">
        <w:t xml:space="preserve">3) (about setting off a decrease in a quarterly amount of </w:t>
      </w:r>
      <w:r w:rsidR="00A44BAD" w:rsidRPr="00233CFC">
        <w:t>child care rebate</w:t>
      </w:r>
      <w:r w:rsidRPr="00233CFC">
        <w:t xml:space="preserve"> against rebate for a later quarter); and</w:t>
      </w:r>
    </w:p>
    <w:p w:rsidR="00F01773" w:rsidRPr="00233CFC" w:rsidRDefault="00F01773" w:rsidP="00F01773">
      <w:pPr>
        <w:pStyle w:val="paragraph"/>
      </w:pPr>
      <w:r w:rsidRPr="00233CFC">
        <w:tab/>
        <w:t>(b)</w:t>
      </w:r>
      <w:r w:rsidRPr="00233CFC">
        <w:tab/>
        <w:t>section</w:t>
      </w:r>
      <w:r w:rsidR="00233CFC">
        <w:t> </w:t>
      </w:r>
      <w:r w:rsidRPr="00233CFC">
        <w:t>84 (about deductions from a person’s family tax benefit to repay a debt of the person); and</w:t>
      </w:r>
    </w:p>
    <w:p w:rsidR="00F01773" w:rsidRPr="00233CFC" w:rsidRDefault="00F01773" w:rsidP="00F01773">
      <w:pPr>
        <w:pStyle w:val="paragraph"/>
      </w:pPr>
      <w:r w:rsidRPr="00233CFC">
        <w:tab/>
        <w:t>(ba)</w:t>
      </w:r>
      <w:r w:rsidRPr="00233CFC">
        <w:tab/>
        <w:t>section</w:t>
      </w:r>
      <w:r w:rsidR="00233CFC">
        <w:t> </w:t>
      </w:r>
      <w:r w:rsidRPr="00233CFC">
        <w:t>84A (about setting off a person’s entitlement to family assistance against a debt of the person); and</w:t>
      </w:r>
    </w:p>
    <w:p w:rsidR="00F72FC8" w:rsidRPr="00233CFC" w:rsidRDefault="00F72FC8" w:rsidP="00F72FC8">
      <w:pPr>
        <w:pStyle w:val="paragraph"/>
      </w:pPr>
      <w:r w:rsidRPr="00233CFC">
        <w:tab/>
        <w:t>(bb)</w:t>
      </w:r>
      <w:r w:rsidRPr="00233CFC">
        <w:tab/>
        <w:t>section</w:t>
      </w:r>
      <w:r w:rsidR="00233CFC">
        <w:t> </w:t>
      </w:r>
      <w:r w:rsidRPr="00233CFC">
        <w:t xml:space="preserve">87A (setting off debts against </w:t>
      </w:r>
      <w:r w:rsidR="005A0E02" w:rsidRPr="00233CFC">
        <w:t>various payments</w:t>
      </w:r>
      <w:r w:rsidRPr="00233CFC">
        <w:t>);</w:t>
      </w:r>
    </w:p>
    <w:p w:rsidR="00F01773" w:rsidRPr="00233CFC" w:rsidRDefault="00F01773" w:rsidP="00F01773">
      <w:pPr>
        <w:pStyle w:val="paragraph"/>
      </w:pPr>
      <w:r w:rsidRPr="00233CFC">
        <w:tab/>
        <w:t>(c)</w:t>
      </w:r>
      <w:r w:rsidRPr="00233CFC">
        <w:tab/>
        <w:t>section</w:t>
      </w:r>
      <w:r w:rsidR="00233CFC">
        <w:t> </w:t>
      </w:r>
      <w:r w:rsidRPr="00233CFC">
        <w:t>92 (about a person consenting to deductions from the person’s family tax benefit to repay the debt of someone else); and</w:t>
      </w:r>
    </w:p>
    <w:p w:rsidR="00F01773" w:rsidRPr="00233CFC" w:rsidRDefault="00F01773" w:rsidP="00F01773">
      <w:pPr>
        <w:pStyle w:val="paragraph"/>
      </w:pPr>
      <w:r w:rsidRPr="00233CFC">
        <w:tab/>
        <w:t>(ca)</w:t>
      </w:r>
      <w:r w:rsidRPr="00233CFC">
        <w:tab/>
        <w:t>section</w:t>
      </w:r>
      <w:r w:rsidR="00233CFC">
        <w:t> </w:t>
      </w:r>
      <w:r w:rsidRPr="00233CFC">
        <w:t>92A (about setting off family assistance of a person to repay the debt of another person); and</w:t>
      </w:r>
    </w:p>
    <w:p w:rsidR="00775673" w:rsidRPr="00233CFC" w:rsidRDefault="00775673" w:rsidP="00775673">
      <w:pPr>
        <w:pStyle w:val="paragraph"/>
      </w:pPr>
      <w:r w:rsidRPr="00233CFC">
        <w:tab/>
        <w:t>(cb)</w:t>
      </w:r>
      <w:r w:rsidRPr="00233CFC">
        <w:tab/>
        <w:t>section</w:t>
      </w:r>
      <w:r w:rsidR="00233CFC">
        <w:t> </w:t>
      </w:r>
      <w:r w:rsidRPr="00233CFC">
        <w:t xml:space="preserve">219QA (setting off a recalculated fee reduction against </w:t>
      </w:r>
      <w:r w:rsidR="00071822" w:rsidRPr="00233CFC">
        <w:t>various payments</w:t>
      </w:r>
      <w:r w:rsidRPr="00233CFC">
        <w:t>);</w:t>
      </w:r>
    </w:p>
    <w:p w:rsidR="00071822" w:rsidRPr="00233CFC" w:rsidRDefault="00071822" w:rsidP="00071822">
      <w:pPr>
        <w:pStyle w:val="paragraph"/>
      </w:pPr>
      <w:r w:rsidRPr="00233CFC">
        <w:tab/>
        <w:t>(cba)</w:t>
      </w:r>
      <w:r w:rsidRPr="00233CFC">
        <w:tab/>
        <w:t>section</w:t>
      </w:r>
      <w:r w:rsidR="00233CFC">
        <w:t> </w:t>
      </w:r>
      <w:r w:rsidRPr="00233CFC">
        <w:t>219QD (setting off a recalculated weekly payment of child care rebate against various payments);</w:t>
      </w:r>
    </w:p>
    <w:p w:rsidR="00775673" w:rsidRPr="00233CFC" w:rsidRDefault="00775673" w:rsidP="00775673">
      <w:pPr>
        <w:pStyle w:val="paragraph"/>
      </w:pPr>
      <w:r w:rsidRPr="00233CFC">
        <w:tab/>
        <w:t>(cc)</w:t>
      </w:r>
      <w:r w:rsidRPr="00233CFC">
        <w:tab/>
        <w:t>section</w:t>
      </w:r>
      <w:r w:rsidR="00233CFC">
        <w:t> </w:t>
      </w:r>
      <w:r w:rsidRPr="00233CFC">
        <w:t xml:space="preserve">219RC (setting off an enrolment advance against </w:t>
      </w:r>
      <w:r w:rsidR="00071822" w:rsidRPr="00233CFC">
        <w:t>various payments</w:t>
      </w:r>
      <w:r w:rsidRPr="00233CFC">
        <w:t>);</w:t>
      </w:r>
    </w:p>
    <w:p w:rsidR="002364D5" w:rsidRPr="00233CFC" w:rsidRDefault="002364D5" w:rsidP="002364D5">
      <w:pPr>
        <w:pStyle w:val="paragraph"/>
      </w:pPr>
      <w:r w:rsidRPr="00233CFC">
        <w:tab/>
        <w:t>(cd)</w:t>
      </w:r>
      <w:r w:rsidRPr="00233CFC">
        <w:tab/>
        <w:t>Division</w:t>
      </w:r>
      <w:r w:rsidR="00233CFC">
        <w:t> </w:t>
      </w:r>
      <w:r w:rsidRPr="00233CFC">
        <w:t>3 of Part</w:t>
      </w:r>
      <w:r w:rsidR="00233CFC">
        <w:t> </w:t>
      </w:r>
      <w:r w:rsidRPr="00233CFC">
        <w:t>8B (about payments to payment nominee); and</w:t>
      </w:r>
    </w:p>
    <w:p w:rsidR="00F01773" w:rsidRPr="00233CFC" w:rsidRDefault="00F01773" w:rsidP="00F01773">
      <w:pPr>
        <w:pStyle w:val="paragraph"/>
      </w:pPr>
      <w:r w:rsidRPr="00233CFC">
        <w:tab/>
        <w:t>(d)</w:t>
      </w:r>
      <w:r w:rsidRPr="00233CFC">
        <w:tab/>
        <w:t>section</w:t>
      </w:r>
      <w:r w:rsidR="00233CFC">
        <w:t> </w:t>
      </w:r>
      <w:r w:rsidRPr="00233CFC">
        <w:t>225 (about making of deductions from family assistance for payment to the Commissioner of Taxation); and</w:t>
      </w:r>
    </w:p>
    <w:p w:rsidR="00F01773" w:rsidRPr="00233CFC" w:rsidRDefault="00F01773" w:rsidP="00F01773">
      <w:pPr>
        <w:pStyle w:val="paragraph"/>
      </w:pPr>
      <w:r w:rsidRPr="00233CFC">
        <w:tab/>
        <w:t>(e)</w:t>
      </w:r>
      <w:r w:rsidRPr="00233CFC">
        <w:tab/>
        <w:t>section</w:t>
      </w:r>
      <w:r w:rsidR="00233CFC">
        <w:t> </w:t>
      </w:r>
      <w:r w:rsidRPr="00233CFC">
        <w:t>226 (about setting off a family assistance entitlement against a tax liability); and</w:t>
      </w:r>
    </w:p>
    <w:p w:rsidR="00F01773" w:rsidRPr="00233CFC" w:rsidRDefault="00F01773" w:rsidP="00F01773">
      <w:pPr>
        <w:pStyle w:val="paragraph"/>
      </w:pPr>
      <w:r w:rsidRPr="00233CFC">
        <w:tab/>
        <w:t>(f)</w:t>
      </w:r>
      <w:r w:rsidRPr="00233CFC">
        <w:tab/>
        <w:t>section</w:t>
      </w:r>
      <w:r w:rsidR="00233CFC">
        <w:t> </w:t>
      </w:r>
      <w:r w:rsidRPr="00233CFC">
        <w:t>227 (about deductions from family tax benefit to repay certain child support debts)</w:t>
      </w:r>
      <w:r w:rsidR="00F66C17" w:rsidRPr="00233CFC">
        <w:t>; and</w:t>
      </w:r>
    </w:p>
    <w:p w:rsidR="002571EE" w:rsidRPr="00233CFC" w:rsidRDefault="002571EE" w:rsidP="002571EE">
      <w:pPr>
        <w:pStyle w:val="paragraph"/>
      </w:pPr>
      <w:r w:rsidRPr="00233CFC">
        <w:tab/>
        <w:t>(g)</w:t>
      </w:r>
      <w:r w:rsidRPr="00233CFC">
        <w:tab/>
      </w:r>
      <w:r w:rsidR="003357E2" w:rsidRPr="00233CFC">
        <w:t>Parts</w:t>
      </w:r>
      <w:r w:rsidR="00233CFC">
        <w:t> </w:t>
      </w:r>
      <w:r w:rsidR="003357E2" w:rsidRPr="00233CFC">
        <w:t>3B and 3D</w:t>
      </w:r>
      <w:r w:rsidRPr="00233CFC">
        <w:t xml:space="preserve"> of the </w:t>
      </w:r>
      <w:r w:rsidRPr="00233CFC">
        <w:rPr>
          <w:i/>
        </w:rPr>
        <w:t>Social Security (Administration) Act 1999</w:t>
      </w:r>
      <w:r w:rsidRPr="00233CFC">
        <w:t>.</w:t>
      </w:r>
    </w:p>
    <w:p w:rsidR="00F01773" w:rsidRPr="00233CFC" w:rsidRDefault="00F01773" w:rsidP="00DD0C8D">
      <w:pPr>
        <w:pStyle w:val="ActHead5"/>
      </w:pPr>
      <w:bookmarkStart w:id="349" w:name="_Toc447692969"/>
      <w:r w:rsidRPr="00233CFC">
        <w:rPr>
          <w:rStyle w:val="CharSectno"/>
        </w:rPr>
        <w:t>67</w:t>
      </w:r>
      <w:r w:rsidRPr="00233CFC">
        <w:t xml:space="preserve">  Effect of garnishee etc. order</w:t>
      </w:r>
      <w:bookmarkEnd w:id="349"/>
    </w:p>
    <w:p w:rsidR="00F01773" w:rsidRPr="00233CFC" w:rsidRDefault="00F01773" w:rsidP="00DD0C8D">
      <w:pPr>
        <w:pStyle w:val="subsection"/>
        <w:keepNext/>
        <w:keepLines/>
      </w:pPr>
      <w:r w:rsidRPr="00233CFC">
        <w:tab/>
        <w:t>(1)</w:t>
      </w:r>
      <w:r w:rsidRPr="00233CFC">
        <w:tab/>
        <w:t>If:</w:t>
      </w:r>
    </w:p>
    <w:p w:rsidR="00F01773" w:rsidRPr="00233CFC" w:rsidRDefault="00F01773" w:rsidP="00DD0C8D">
      <w:pPr>
        <w:pStyle w:val="paragraph"/>
        <w:keepNext/>
        <w:keepLines/>
      </w:pPr>
      <w:r w:rsidRPr="00233CFC">
        <w:tab/>
        <w:t>(a)</w:t>
      </w:r>
      <w:r w:rsidRPr="00233CFC">
        <w:tab/>
        <w:t>a person has an account with a financial institution; and</w:t>
      </w:r>
    </w:p>
    <w:p w:rsidR="00F01773" w:rsidRPr="00233CFC" w:rsidRDefault="00F01773" w:rsidP="00DD0C8D">
      <w:pPr>
        <w:pStyle w:val="paragraph"/>
        <w:keepNext/>
        <w:keepLines/>
      </w:pPr>
      <w:r w:rsidRPr="00233CFC">
        <w:tab/>
        <w:t>(b)</w:t>
      </w:r>
      <w:r w:rsidRPr="00233CFC">
        <w:tab/>
        <w:t>payments of any of the kinds mentioned in subsection</w:t>
      </w:r>
      <w:r w:rsidR="00233CFC">
        <w:t> </w:t>
      </w:r>
      <w:r w:rsidRPr="00233CFC">
        <w:t>66(1) are being paid, or have been paid, to the credit of the account; and</w:t>
      </w:r>
    </w:p>
    <w:p w:rsidR="00F01773" w:rsidRPr="00233CFC" w:rsidRDefault="00F01773" w:rsidP="00DD0C8D">
      <w:pPr>
        <w:pStyle w:val="paragraph"/>
        <w:keepNext/>
        <w:keepLines/>
      </w:pPr>
      <w:r w:rsidRPr="00233CFC">
        <w:tab/>
        <w:t>(c)</w:t>
      </w:r>
      <w:r w:rsidRPr="00233CFC">
        <w:tab/>
        <w:t>a court order in the nature of a garnishee order comes into force in respect of the account;</w:t>
      </w:r>
    </w:p>
    <w:p w:rsidR="00F01773" w:rsidRPr="00233CFC" w:rsidRDefault="00F01773" w:rsidP="00F01773">
      <w:pPr>
        <w:pStyle w:val="subsection2"/>
      </w:pPr>
      <w:r w:rsidRPr="00233CFC">
        <w:t>the court order does not apply to the saved amount (if any) in the account.</w:t>
      </w:r>
    </w:p>
    <w:p w:rsidR="00F01773" w:rsidRPr="00233CFC" w:rsidRDefault="00F01773" w:rsidP="00815E9A">
      <w:pPr>
        <w:pStyle w:val="subsection"/>
        <w:keepNext/>
        <w:keepLines/>
      </w:pPr>
      <w:r w:rsidRPr="00233CFC">
        <w:tab/>
        <w:t>(2)</w:t>
      </w:r>
      <w:r w:rsidRPr="00233CFC">
        <w:tab/>
        <w:t>The saved amount is worked out as follows:</w:t>
      </w:r>
    </w:p>
    <w:p w:rsidR="00F01773" w:rsidRPr="00233CFC" w:rsidRDefault="00F01773" w:rsidP="00815E9A">
      <w:pPr>
        <w:pStyle w:val="BoxHeadItalic"/>
        <w:keepNext/>
        <w:keepLines/>
      </w:pPr>
      <w:r w:rsidRPr="00233CFC">
        <w:t>Method statement</w:t>
      </w:r>
    </w:p>
    <w:p w:rsidR="00F01773" w:rsidRPr="00233CFC" w:rsidRDefault="00F01773" w:rsidP="00815E9A">
      <w:pPr>
        <w:pStyle w:val="BoxStep"/>
        <w:keepNext/>
        <w:keepLines/>
      </w:pPr>
      <w:r w:rsidRPr="00233CFC">
        <w:t>Step 1.</w:t>
      </w:r>
      <w:r w:rsidRPr="00233CFC">
        <w:tab/>
        <w:t xml:space="preserve">Work out the total amount of the payments mentioned in </w:t>
      </w:r>
      <w:r w:rsidR="00233CFC">
        <w:t>subsection (</w:t>
      </w:r>
      <w:r w:rsidRPr="00233CFC">
        <w:t>1) that have been paid to the credit of the account during the 4 week period immediately before the court order came into force.</w:t>
      </w:r>
    </w:p>
    <w:p w:rsidR="00F01773" w:rsidRPr="00233CFC" w:rsidRDefault="00F01773" w:rsidP="00F01773">
      <w:pPr>
        <w:pStyle w:val="BoxStep"/>
      </w:pPr>
      <w:r w:rsidRPr="00233CFC">
        <w:t>Step 2.</w:t>
      </w:r>
      <w:r w:rsidRPr="00233CFC">
        <w:tab/>
        <w:t xml:space="preserve">Subtract from the step 1 amount the total amount withdrawn from the account during the same 4 week period: the result is the </w:t>
      </w:r>
      <w:r w:rsidRPr="00233CFC">
        <w:rPr>
          <w:b/>
          <w:i/>
        </w:rPr>
        <w:t>saved amount</w:t>
      </w:r>
      <w:r w:rsidRPr="00233CFC">
        <w:t>.</w:t>
      </w:r>
    </w:p>
    <w:p w:rsidR="00F01773" w:rsidRPr="00233CFC" w:rsidRDefault="00F01773" w:rsidP="00753CFA">
      <w:pPr>
        <w:pStyle w:val="ActHead2"/>
        <w:pageBreakBefore/>
      </w:pPr>
      <w:bookmarkStart w:id="350" w:name="_Toc447692970"/>
      <w:r w:rsidRPr="00233CFC">
        <w:rPr>
          <w:rStyle w:val="CharPartNo"/>
        </w:rPr>
        <w:t>Part</w:t>
      </w:r>
      <w:r w:rsidR="00233CFC" w:rsidRPr="00233CFC">
        <w:rPr>
          <w:rStyle w:val="CharPartNo"/>
        </w:rPr>
        <w:t> </w:t>
      </w:r>
      <w:r w:rsidRPr="00233CFC">
        <w:rPr>
          <w:rStyle w:val="CharPartNo"/>
        </w:rPr>
        <w:t>4</w:t>
      </w:r>
      <w:r w:rsidRPr="00233CFC">
        <w:t>—</w:t>
      </w:r>
      <w:r w:rsidRPr="00233CFC">
        <w:rPr>
          <w:rStyle w:val="CharPartText"/>
        </w:rPr>
        <w:t>Overpayments and debt recovery</w:t>
      </w:r>
      <w:bookmarkEnd w:id="350"/>
    </w:p>
    <w:p w:rsidR="00F01773" w:rsidRPr="00233CFC" w:rsidRDefault="00F01773" w:rsidP="00F01773">
      <w:pPr>
        <w:pStyle w:val="ActHead3"/>
      </w:pPr>
      <w:bookmarkStart w:id="351" w:name="_Toc447692971"/>
      <w:r w:rsidRPr="00233CFC">
        <w:rPr>
          <w:rStyle w:val="CharDivNo"/>
        </w:rPr>
        <w:t>Division</w:t>
      </w:r>
      <w:r w:rsidR="00233CFC" w:rsidRPr="00233CFC">
        <w:rPr>
          <w:rStyle w:val="CharDivNo"/>
        </w:rPr>
        <w:t> </w:t>
      </w:r>
      <w:r w:rsidRPr="00233CFC">
        <w:rPr>
          <w:rStyle w:val="CharDivNo"/>
        </w:rPr>
        <w:t>1</w:t>
      </w:r>
      <w:r w:rsidRPr="00233CFC">
        <w:t>—</w:t>
      </w:r>
      <w:r w:rsidRPr="00233CFC">
        <w:rPr>
          <w:rStyle w:val="CharDivText"/>
        </w:rPr>
        <w:t>Preliminary</w:t>
      </w:r>
      <w:bookmarkEnd w:id="351"/>
    </w:p>
    <w:p w:rsidR="00F01773" w:rsidRPr="00233CFC" w:rsidRDefault="00F01773" w:rsidP="00F01773">
      <w:pPr>
        <w:pStyle w:val="ActHead5"/>
      </w:pPr>
      <w:bookmarkStart w:id="352" w:name="_Toc447692972"/>
      <w:r w:rsidRPr="00233CFC">
        <w:rPr>
          <w:rStyle w:val="CharSectno"/>
        </w:rPr>
        <w:t>68</w:t>
      </w:r>
      <w:r w:rsidRPr="00233CFC">
        <w:t xml:space="preserve">  Meaning of </w:t>
      </w:r>
      <w:r w:rsidRPr="00233CFC">
        <w:rPr>
          <w:i/>
        </w:rPr>
        <w:t>amount paid to person</w:t>
      </w:r>
      <w:bookmarkEnd w:id="352"/>
    </w:p>
    <w:p w:rsidR="00F01773" w:rsidRPr="00233CFC" w:rsidRDefault="00F01773" w:rsidP="00F01773">
      <w:pPr>
        <w:pStyle w:val="subsection"/>
      </w:pPr>
      <w:r w:rsidRPr="00233CFC">
        <w:tab/>
        <w:t>(1)</w:t>
      </w:r>
      <w:r w:rsidRPr="00233CFC">
        <w:tab/>
        <w:t xml:space="preserve">For the purposes of this Part, </w:t>
      </w:r>
      <w:r w:rsidRPr="00233CFC">
        <w:rPr>
          <w:b/>
          <w:i/>
        </w:rPr>
        <w:t xml:space="preserve">amount paid to person </w:t>
      </w:r>
      <w:r w:rsidRPr="00233CFC">
        <w:t>in respect of whom a determination of entitlement to be paid child care benefit has been made—means the amount of the entitlement (see subsection</w:t>
      </w:r>
      <w:r w:rsidR="00233CFC">
        <w:t> </w:t>
      </w:r>
      <w:r w:rsidRPr="00233CFC">
        <w:t>3(1)) paid to the person.</w:t>
      </w:r>
    </w:p>
    <w:p w:rsidR="00F01773" w:rsidRPr="00233CFC" w:rsidRDefault="00F01773" w:rsidP="00F01773">
      <w:pPr>
        <w:pStyle w:val="subsection"/>
      </w:pPr>
      <w:r w:rsidRPr="00233CFC">
        <w:tab/>
        <w:t>(1A)</w:t>
      </w:r>
      <w:r w:rsidRPr="00233CFC">
        <w:tab/>
        <w:t>In the case of a person in respect of whom a determination of entitlement to be paid child care benefit by fee reduction has been made under section</w:t>
      </w:r>
      <w:r w:rsidR="00233CFC">
        <w:t> </w:t>
      </w:r>
      <w:r w:rsidRPr="00233CFC">
        <w:t>51B (individual) or 54B (approved child care service), the amount of the entitlement paid to the person consists of:</w:t>
      </w:r>
    </w:p>
    <w:p w:rsidR="005F2979" w:rsidRPr="00233CFC" w:rsidRDefault="005F2979" w:rsidP="005F2979">
      <w:pPr>
        <w:pStyle w:val="paragraph"/>
      </w:pPr>
      <w:r w:rsidRPr="00233CFC">
        <w:tab/>
        <w:t>(a)</w:t>
      </w:r>
      <w:r w:rsidRPr="00233CFC">
        <w:tab/>
        <w:t>the amount:</w:t>
      </w:r>
    </w:p>
    <w:p w:rsidR="005F2979" w:rsidRPr="00233CFC" w:rsidRDefault="005F2979" w:rsidP="005F2979">
      <w:pPr>
        <w:pStyle w:val="paragraphsub"/>
      </w:pPr>
      <w:r w:rsidRPr="00233CFC">
        <w:tab/>
        <w:t>(i)</w:t>
      </w:r>
      <w:r w:rsidRPr="00233CFC">
        <w:tab/>
        <w:t>in the case of an individual—that the service that provided care in respect of which the determination under section</w:t>
      </w:r>
      <w:r w:rsidR="00233CFC">
        <w:t> </w:t>
      </w:r>
      <w:r w:rsidRPr="00233CFC">
        <w:t>51B was made is required, under section</w:t>
      </w:r>
      <w:r w:rsidR="00233CFC">
        <w:t> </w:t>
      </w:r>
      <w:r w:rsidRPr="00233CFC">
        <w:t>219B, to pass on to the individual as a fee reduction for that care; or</w:t>
      </w:r>
    </w:p>
    <w:p w:rsidR="005F2979" w:rsidRPr="00233CFC" w:rsidRDefault="005F2979" w:rsidP="005F2979">
      <w:pPr>
        <w:pStyle w:val="paragraphsub"/>
      </w:pPr>
      <w:r w:rsidRPr="00233CFC">
        <w:tab/>
        <w:t>(ii)</w:t>
      </w:r>
      <w:r w:rsidRPr="00233CFC">
        <w:tab/>
        <w:t>in the case of a service that provided care in respect of which a determination under section</w:t>
      </w:r>
      <w:r w:rsidR="00233CFC">
        <w:t> </w:t>
      </w:r>
      <w:r w:rsidRPr="00233CFC">
        <w:t>54B was made—that the service is required, under section</w:t>
      </w:r>
      <w:r w:rsidR="00233CFC">
        <w:t> </w:t>
      </w:r>
      <w:r w:rsidRPr="00233CFC">
        <w:t>219BA, to pass on to itself as a fee reduction for that care; and</w:t>
      </w:r>
    </w:p>
    <w:p w:rsidR="00F01773" w:rsidRPr="00233CFC" w:rsidRDefault="00F01773" w:rsidP="00F01773">
      <w:pPr>
        <w:pStyle w:val="paragraph"/>
      </w:pPr>
      <w:r w:rsidRPr="00233CFC">
        <w:tab/>
        <w:t>(b)</w:t>
      </w:r>
      <w:r w:rsidRPr="00233CFC">
        <w:tab/>
        <w:t>the amount, as paid to the person, of the difference (if any) referred to in:</w:t>
      </w:r>
    </w:p>
    <w:p w:rsidR="00F01773" w:rsidRPr="00233CFC" w:rsidRDefault="00F01773" w:rsidP="00F01773">
      <w:pPr>
        <w:pStyle w:val="paragraphsub"/>
      </w:pPr>
      <w:r w:rsidRPr="00233CFC">
        <w:tab/>
        <w:t>(i)</w:t>
      </w:r>
      <w:r w:rsidRPr="00233CFC">
        <w:tab/>
        <w:t>in the case of an individual—subsection</w:t>
      </w:r>
      <w:r w:rsidR="00233CFC">
        <w:t> </w:t>
      </w:r>
      <w:r w:rsidRPr="00233CFC">
        <w:t>56(1); and</w:t>
      </w:r>
    </w:p>
    <w:p w:rsidR="00F01773" w:rsidRPr="00233CFC" w:rsidRDefault="00F01773" w:rsidP="00F01773">
      <w:pPr>
        <w:pStyle w:val="paragraphsub"/>
      </w:pPr>
      <w:r w:rsidRPr="00233CFC">
        <w:tab/>
        <w:t>(ii)</w:t>
      </w:r>
      <w:r w:rsidRPr="00233CFC">
        <w:tab/>
        <w:t>in the case of an approved child care service—subsection</w:t>
      </w:r>
      <w:r w:rsidR="00233CFC">
        <w:t> </w:t>
      </w:r>
      <w:r w:rsidRPr="00233CFC">
        <w:t>56B(1).</w:t>
      </w:r>
    </w:p>
    <w:p w:rsidR="00071822" w:rsidRPr="00233CFC" w:rsidRDefault="00071822" w:rsidP="00071822">
      <w:pPr>
        <w:pStyle w:val="subsection"/>
      </w:pPr>
      <w:r w:rsidRPr="00233CFC">
        <w:tab/>
        <w:t>(1B)</w:t>
      </w:r>
      <w:r w:rsidRPr="00233CFC">
        <w:tab/>
        <w:t>In the case of a person who has made an election under paragraph</w:t>
      </w:r>
      <w:r w:rsidR="00233CFC">
        <w:t> </w:t>
      </w:r>
      <w:r w:rsidRPr="00233CFC">
        <w:t>65EAAA</w:t>
      </w:r>
      <w:r w:rsidR="00753CFA" w:rsidRPr="00233CFC">
        <w:t>A(</w:t>
      </w:r>
      <w:r w:rsidRPr="00233CFC">
        <w:t>1)(b) to have child care rebate in respect of a child paid weekly to an approved child care service, the amount of child care rebate paid to the person in a week for which the election is in effect consists of the amount that the service is required, under section</w:t>
      </w:r>
      <w:r w:rsidR="00233CFC">
        <w:t> </w:t>
      </w:r>
      <w:r w:rsidRPr="00233CFC">
        <w:t>219EA, to pass on to the individual for care provided for the child in the week.</w:t>
      </w:r>
    </w:p>
    <w:p w:rsidR="00F01773" w:rsidRPr="00233CFC" w:rsidRDefault="00F01773" w:rsidP="00F01773">
      <w:pPr>
        <w:pStyle w:val="subsection"/>
      </w:pPr>
      <w:r w:rsidRPr="00233CFC">
        <w:tab/>
        <w:t>(2)</w:t>
      </w:r>
      <w:r w:rsidRPr="00233CFC">
        <w:tab/>
        <w:t>For the purposes of this Part, an amount of family assistance is taken to be paid to a person if that amount is applied against a liability of that person or another person for:</w:t>
      </w:r>
    </w:p>
    <w:p w:rsidR="00F01773" w:rsidRPr="00233CFC" w:rsidRDefault="00F01773" w:rsidP="00F01773">
      <w:pPr>
        <w:pStyle w:val="paragraph"/>
      </w:pPr>
      <w:r w:rsidRPr="00233CFC">
        <w:tab/>
        <w:t>(a)</w:t>
      </w:r>
      <w:r w:rsidRPr="00233CFC">
        <w:tab/>
        <w:t>a primary tax; or</w:t>
      </w:r>
    </w:p>
    <w:p w:rsidR="00F01773" w:rsidRPr="00233CFC" w:rsidRDefault="00F01773" w:rsidP="00F01773">
      <w:pPr>
        <w:pStyle w:val="paragraph"/>
      </w:pPr>
      <w:r w:rsidRPr="00233CFC">
        <w:tab/>
        <w:t>(b)</w:t>
      </w:r>
      <w:r w:rsidRPr="00233CFC">
        <w:tab/>
        <w:t xml:space="preserve">a debt under this Act or the </w:t>
      </w:r>
      <w:r w:rsidRPr="00233CFC">
        <w:rPr>
          <w:i/>
        </w:rPr>
        <w:t>Social Security Act 1991</w:t>
      </w:r>
      <w:r w:rsidRPr="00233CFC">
        <w:t>.</w:t>
      </w:r>
    </w:p>
    <w:p w:rsidR="006209C8" w:rsidRPr="00233CFC" w:rsidRDefault="006209C8" w:rsidP="006209C8">
      <w:pPr>
        <w:pStyle w:val="ActHead5"/>
      </w:pPr>
      <w:bookmarkStart w:id="353" w:name="_Toc447692973"/>
      <w:r w:rsidRPr="00233CFC">
        <w:rPr>
          <w:rStyle w:val="CharSectno"/>
        </w:rPr>
        <w:t>68A</w:t>
      </w:r>
      <w:r w:rsidRPr="00233CFC">
        <w:t xml:space="preserve">  Recovery from approved child care service</w:t>
      </w:r>
      <w:bookmarkEnd w:id="353"/>
    </w:p>
    <w:p w:rsidR="006209C8" w:rsidRPr="00233CFC" w:rsidRDefault="006209C8" w:rsidP="006209C8">
      <w:pPr>
        <w:pStyle w:val="subsection"/>
      </w:pPr>
      <w:r w:rsidRPr="00233CFC">
        <w:tab/>
      </w:r>
      <w:r w:rsidRPr="00233CFC">
        <w:tab/>
        <w:t xml:space="preserve">The amount of a debt due under this </w:t>
      </w:r>
      <w:r w:rsidR="00127CA2" w:rsidRPr="00233CFC">
        <w:t>Part</w:t>
      </w:r>
      <w:r w:rsidR="00753CFA" w:rsidRPr="00233CFC">
        <w:t xml:space="preserve"> </w:t>
      </w:r>
      <w:r w:rsidRPr="00233CFC">
        <w:t>by an approved child care service is payable by the operator of the service.</w:t>
      </w:r>
    </w:p>
    <w:p w:rsidR="00F01773" w:rsidRPr="00233CFC" w:rsidRDefault="00F01773" w:rsidP="00F01773">
      <w:pPr>
        <w:pStyle w:val="ActHead5"/>
      </w:pPr>
      <w:bookmarkStart w:id="354" w:name="_Toc447692974"/>
      <w:r w:rsidRPr="00233CFC">
        <w:rPr>
          <w:rStyle w:val="CharSectno"/>
        </w:rPr>
        <w:t>69</w:t>
      </w:r>
      <w:r w:rsidRPr="00233CFC">
        <w:t xml:space="preserve">  Special provisions relating to approved child care services</w:t>
      </w:r>
      <w:bookmarkEnd w:id="354"/>
    </w:p>
    <w:p w:rsidR="00F01773" w:rsidRPr="00233CFC" w:rsidRDefault="00F01773" w:rsidP="00F01773">
      <w:pPr>
        <w:pStyle w:val="subsection"/>
      </w:pPr>
      <w:r w:rsidRPr="00233CFC">
        <w:tab/>
      </w:r>
      <w:r w:rsidRPr="00233CFC">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233CFC" w:rsidRDefault="00F01773" w:rsidP="00F01773">
      <w:pPr>
        <w:pStyle w:val="paragraph"/>
      </w:pPr>
      <w:r w:rsidRPr="00233CFC">
        <w:tab/>
        <w:t>(a)</w:t>
      </w:r>
      <w:r w:rsidRPr="00233CFC">
        <w:tab/>
        <w:t>the service is no longer approved; or</w:t>
      </w:r>
    </w:p>
    <w:p w:rsidR="00F01773" w:rsidRPr="00233CFC" w:rsidRDefault="00F01773" w:rsidP="00F01773">
      <w:pPr>
        <w:pStyle w:val="paragraph"/>
      </w:pPr>
      <w:r w:rsidRPr="00233CFC">
        <w:tab/>
        <w:t>(b)</w:t>
      </w:r>
      <w:r w:rsidRPr="00233CFC">
        <w:tab/>
        <w:t>the service operator no longer operates the service concerned.</w:t>
      </w:r>
    </w:p>
    <w:p w:rsidR="00F01773" w:rsidRPr="00233CFC" w:rsidRDefault="00F01773" w:rsidP="00753CFA">
      <w:pPr>
        <w:pStyle w:val="ActHead3"/>
        <w:pageBreakBefore/>
      </w:pPr>
      <w:bookmarkStart w:id="355" w:name="_Toc447692975"/>
      <w:r w:rsidRPr="00233CFC">
        <w:rPr>
          <w:rStyle w:val="CharDivNo"/>
        </w:rPr>
        <w:t>Division</w:t>
      </w:r>
      <w:r w:rsidR="00233CFC" w:rsidRPr="00233CFC">
        <w:rPr>
          <w:rStyle w:val="CharDivNo"/>
        </w:rPr>
        <w:t> </w:t>
      </w:r>
      <w:r w:rsidRPr="00233CFC">
        <w:rPr>
          <w:rStyle w:val="CharDivNo"/>
        </w:rPr>
        <w:t>2</w:t>
      </w:r>
      <w:r w:rsidRPr="00233CFC">
        <w:t>—</w:t>
      </w:r>
      <w:r w:rsidRPr="00233CFC">
        <w:rPr>
          <w:rStyle w:val="CharDivText"/>
        </w:rPr>
        <w:t>Amounts recoverable under this Act</w:t>
      </w:r>
      <w:bookmarkEnd w:id="355"/>
    </w:p>
    <w:p w:rsidR="00F01773" w:rsidRPr="00233CFC" w:rsidRDefault="00F01773" w:rsidP="00F01773">
      <w:pPr>
        <w:pStyle w:val="ActHead5"/>
      </w:pPr>
      <w:bookmarkStart w:id="356" w:name="_Toc447692976"/>
      <w:r w:rsidRPr="00233CFC">
        <w:rPr>
          <w:rStyle w:val="CharSectno"/>
        </w:rPr>
        <w:t>70</w:t>
      </w:r>
      <w:r w:rsidRPr="00233CFC">
        <w:t xml:space="preserve">  Debts due to the Commonwealth</w:t>
      </w:r>
      <w:bookmarkEnd w:id="356"/>
    </w:p>
    <w:p w:rsidR="00F01773" w:rsidRPr="00233CFC" w:rsidRDefault="00F01773" w:rsidP="00F01773">
      <w:pPr>
        <w:pStyle w:val="subsection"/>
      </w:pPr>
      <w:r w:rsidRPr="00233CFC">
        <w:tab/>
      </w:r>
      <w:r w:rsidRPr="00233CFC">
        <w:tab/>
        <w:t>If an amount has been paid by way of family assistance</w:t>
      </w:r>
      <w:r w:rsidR="00773A21" w:rsidRPr="00233CFC">
        <w:t>, one</w:t>
      </w:r>
      <w:r w:rsidR="00233CFC">
        <w:noBreakHyphen/>
      </w:r>
      <w:r w:rsidR="00773A21" w:rsidRPr="00233CFC">
        <w:t>off payment to families</w:t>
      </w:r>
      <w:r w:rsidR="00442F97" w:rsidRPr="00233CFC">
        <w:t>,</w:t>
      </w:r>
      <w:r w:rsidR="001A6316" w:rsidRPr="00233CFC">
        <w:t xml:space="preserve"> a payment under section</w:t>
      </w:r>
      <w:r w:rsidR="00233CFC">
        <w:t> </w:t>
      </w:r>
      <w:r w:rsidR="001A6316" w:rsidRPr="00233CFC">
        <w:t>219Q</w:t>
      </w:r>
      <w:r w:rsidR="00414444" w:rsidRPr="00233CFC">
        <w:t>, subsection</w:t>
      </w:r>
      <w:r w:rsidR="00233CFC">
        <w:t> </w:t>
      </w:r>
      <w:r w:rsidR="00414444" w:rsidRPr="00233CFC">
        <w:t>219Q</w:t>
      </w:r>
      <w:r w:rsidR="00753CFA" w:rsidRPr="00233CFC">
        <w:t>A(</w:t>
      </w:r>
      <w:r w:rsidR="00414444" w:rsidRPr="00233CFC">
        <w:t>2), section</w:t>
      </w:r>
      <w:r w:rsidR="00233CFC">
        <w:t> </w:t>
      </w:r>
      <w:r w:rsidR="00414444" w:rsidRPr="00233CFC">
        <w:t>219QC or subsection</w:t>
      </w:r>
      <w:r w:rsidR="00233CFC">
        <w:t> </w:t>
      </w:r>
      <w:r w:rsidR="00414444" w:rsidRPr="00233CFC">
        <w:t>219Q</w:t>
      </w:r>
      <w:r w:rsidR="006C33FB" w:rsidRPr="00233CFC">
        <w:t>D</w:t>
      </w:r>
      <w:r w:rsidR="00753CFA" w:rsidRPr="00233CFC">
        <w:t>(</w:t>
      </w:r>
      <w:r w:rsidR="00414444" w:rsidRPr="00233CFC">
        <w:t>2),</w:t>
      </w:r>
      <w:r w:rsidR="001A6316" w:rsidRPr="00233CFC">
        <w:t xml:space="preserve"> a payment of an enrolment advance under section</w:t>
      </w:r>
      <w:r w:rsidR="00233CFC">
        <w:t> </w:t>
      </w:r>
      <w:r w:rsidR="001A6316" w:rsidRPr="00233CFC">
        <w:t>219RA, a payment under section</w:t>
      </w:r>
      <w:r w:rsidR="00233CFC">
        <w:t> </w:t>
      </w:r>
      <w:r w:rsidR="001A6316" w:rsidRPr="00233CFC">
        <w:t>219RD,</w:t>
      </w:r>
      <w:r w:rsidR="00442F97" w:rsidRPr="00233CFC">
        <w:t xml:space="preserve"> economic security strategy payment to families, back to school bonus</w:t>
      </w:r>
      <w:r w:rsidR="009F240D" w:rsidRPr="00233CFC">
        <w:t>, single income family bonus</w:t>
      </w:r>
      <w:r w:rsidR="00413A05" w:rsidRPr="00233CFC">
        <w:t>, a clean energy advance or ETR payment</w:t>
      </w:r>
      <w:r w:rsidRPr="00233CFC">
        <w:t>, the amount is a debt due to the Commonwealth only to the extent to which a provision of:</w:t>
      </w:r>
    </w:p>
    <w:p w:rsidR="00F01773" w:rsidRPr="00233CFC" w:rsidRDefault="00F01773" w:rsidP="00F01773">
      <w:pPr>
        <w:pStyle w:val="paragraph"/>
      </w:pPr>
      <w:r w:rsidRPr="00233CFC">
        <w:tab/>
        <w:t>(a)</w:t>
      </w:r>
      <w:r w:rsidRPr="00233CFC">
        <w:tab/>
        <w:t>this Act; or</w:t>
      </w:r>
    </w:p>
    <w:p w:rsidR="00F01773" w:rsidRPr="00233CFC" w:rsidRDefault="00F01773" w:rsidP="00F01773">
      <w:pPr>
        <w:pStyle w:val="paragraph"/>
      </w:pPr>
      <w:r w:rsidRPr="00233CFC">
        <w:tab/>
        <w:t>(b)</w:t>
      </w:r>
      <w:r w:rsidRPr="00233CFC">
        <w:tab/>
        <w:t xml:space="preserve">the </w:t>
      </w:r>
      <w:r w:rsidRPr="00233CFC">
        <w:rPr>
          <w:i/>
        </w:rPr>
        <w:t>Data</w:t>
      </w:r>
      <w:r w:rsidR="00233CFC">
        <w:rPr>
          <w:i/>
        </w:rPr>
        <w:noBreakHyphen/>
      </w:r>
      <w:r w:rsidRPr="00233CFC">
        <w:rPr>
          <w:i/>
        </w:rPr>
        <w:t>matching Program (Assistance and Tax) Act 1990</w:t>
      </w:r>
      <w:r w:rsidRPr="00233CFC">
        <w:t>;</w:t>
      </w:r>
    </w:p>
    <w:p w:rsidR="00F01773" w:rsidRPr="00233CFC" w:rsidRDefault="00F01773" w:rsidP="00F01773">
      <w:pPr>
        <w:pStyle w:val="subsection2"/>
      </w:pPr>
      <w:r w:rsidRPr="00233CFC">
        <w:t>expressly provides that it is.</w:t>
      </w:r>
    </w:p>
    <w:p w:rsidR="00F01773" w:rsidRPr="00233CFC" w:rsidRDefault="00F01773" w:rsidP="00F01773">
      <w:pPr>
        <w:pStyle w:val="ActHead5"/>
        <w:rPr>
          <w:snapToGrid w:val="0"/>
          <w:lang w:eastAsia="en-US"/>
        </w:rPr>
      </w:pPr>
      <w:bookmarkStart w:id="357" w:name="_Toc447692977"/>
      <w:r w:rsidRPr="00233CFC">
        <w:rPr>
          <w:rStyle w:val="CharSectno"/>
        </w:rPr>
        <w:t>71</w:t>
      </w:r>
      <w:r w:rsidRPr="00233CFC">
        <w:rPr>
          <w:snapToGrid w:val="0"/>
          <w:lang w:eastAsia="en-US"/>
        </w:rPr>
        <w:t xml:space="preserve">  Debts arising in respect of family assistance other than child care benefit</w:t>
      </w:r>
      <w:r w:rsidR="00071822" w:rsidRPr="00233CFC">
        <w:t>, child care rebate</w:t>
      </w:r>
      <w:r w:rsidRPr="00233CFC">
        <w:rPr>
          <w:snapToGrid w:val="0"/>
          <w:lang w:eastAsia="en-US"/>
        </w:rPr>
        <w:t xml:space="preserve"> and family tax benefit advance</w:t>
      </w:r>
      <w:bookmarkEnd w:id="357"/>
    </w:p>
    <w:p w:rsidR="00F01773" w:rsidRPr="00233CFC" w:rsidRDefault="00F01773" w:rsidP="00F01773">
      <w:pPr>
        <w:pStyle w:val="SubsectionHead"/>
        <w:rPr>
          <w:snapToGrid w:val="0"/>
          <w:lang w:eastAsia="en-US"/>
        </w:rPr>
      </w:pPr>
      <w:r w:rsidRPr="00233CFC">
        <w:rPr>
          <w:snapToGrid w:val="0"/>
          <w:lang w:eastAsia="en-US"/>
        </w:rPr>
        <w:t>No entitlement to amount</w:t>
      </w:r>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r>
      <w:r w:rsidRPr="00233CFC">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an amount has been paid to a person by way of family tax benefit, </w:t>
      </w:r>
      <w:r w:rsidR="00B10313" w:rsidRPr="00233CFC">
        <w:t>stillborn baby payment</w:t>
      </w:r>
      <w:r w:rsidR="000C49D9" w:rsidRPr="00233CFC">
        <w:t>, single income family supplement or schoolkids bonus</w:t>
      </w:r>
      <w:r w:rsidRPr="00233CFC">
        <w:rPr>
          <w:snapToGrid w:val="0"/>
          <w:lang w:eastAsia="en-US"/>
        </w:rPr>
        <w:t xml:space="preserve"> (the </w:t>
      </w:r>
      <w:r w:rsidRPr="00233CFC">
        <w:rPr>
          <w:b/>
          <w:i/>
          <w:snapToGrid w:val="0"/>
          <w:lang w:eastAsia="en-US"/>
        </w:rPr>
        <w:t>assistance</w:t>
      </w:r>
      <w:r w:rsidRPr="00233CFC">
        <w:rPr>
          <w:snapToGrid w:val="0"/>
          <w:lang w:eastAsia="en-US"/>
        </w:rPr>
        <w:t>) in respect of a period or event;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person was not entitled to the assistance in respect of that period or event;</w:t>
      </w:r>
    </w:p>
    <w:p w:rsidR="00F01773" w:rsidRPr="00233CFC" w:rsidRDefault="00F01773" w:rsidP="00F01773">
      <w:pPr>
        <w:pStyle w:val="subsection2"/>
        <w:rPr>
          <w:snapToGrid w:val="0"/>
          <w:lang w:eastAsia="en-US"/>
        </w:rPr>
      </w:pPr>
      <w:r w:rsidRPr="00233CFC">
        <w:rPr>
          <w:snapToGrid w:val="0"/>
          <w:lang w:eastAsia="en-US"/>
        </w:rPr>
        <w:t>the amount so paid is a debt due to the Commonwealth by the person.</w:t>
      </w:r>
    </w:p>
    <w:p w:rsidR="00F01773" w:rsidRPr="00233CFC" w:rsidRDefault="00F01773" w:rsidP="00F01773">
      <w:pPr>
        <w:pStyle w:val="SubsectionHead"/>
        <w:rPr>
          <w:snapToGrid w:val="0"/>
          <w:lang w:eastAsia="en-US"/>
        </w:rPr>
      </w:pPr>
      <w:r w:rsidRPr="00233CFC">
        <w:rPr>
          <w:snapToGrid w:val="0"/>
          <w:lang w:eastAsia="en-US"/>
        </w:rPr>
        <w:t>Overpayment</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an amount (the </w:t>
      </w:r>
      <w:r w:rsidRPr="00233CFC">
        <w:rPr>
          <w:b/>
          <w:i/>
          <w:snapToGrid w:val="0"/>
          <w:lang w:eastAsia="en-US"/>
        </w:rPr>
        <w:t>received amount</w:t>
      </w:r>
      <w:r w:rsidRPr="00233CFC">
        <w:rPr>
          <w:snapToGrid w:val="0"/>
          <w:lang w:eastAsia="en-US"/>
        </w:rPr>
        <w:t>) has been paid to a person by way of assistance;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the received amount is greater than the amount (the </w:t>
      </w:r>
      <w:r w:rsidRPr="00233CFC">
        <w:rPr>
          <w:b/>
          <w:i/>
          <w:snapToGrid w:val="0"/>
          <w:lang w:eastAsia="en-US"/>
        </w:rPr>
        <w:t>correct</w:t>
      </w:r>
      <w:r w:rsidRPr="00233CFC">
        <w:rPr>
          <w:b/>
          <w:snapToGrid w:val="0"/>
          <w:lang w:eastAsia="en-US"/>
        </w:rPr>
        <w:t xml:space="preserve"> </w:t>
      </w:r>
      <w:r w:rsidRPr="00233CFC">
        <w:rPr>
          <w:b/>
          <w:i/>
          <w:snapToGrid w:val="0"/>
          <w:lang w:eastAsia="en-US"/>
        </w:rPr>
        <w:t>amount</w:t>
      </w:r>
      <w:r w:rsidRPr="00233CFC">
        <w:rPr>
          <w:snapToGrid w:val="0"/>
          <w:lang w:eastAsia="en-US"/>
        </w:rPr>
        <w:t>) of assistance that should have been paid to the person under the family assistance law;</w:t>
      </w:r>
    </w:p>
    <w:p w:rsidR="00F01773" w:rsidRPr="00233CFC" w:rsidRDefault="00F01773" w:rsidP="00F01773">
      <w:pPr>
        <w:pStyle w:val="subsection2"/>
        <w:rPr>
          <w:snapToGrid w:val="0"/>
          <w:lang w:eastAsia="en-US"/>
        </w:rPr>
      </w:pPr>
      <w:r w:rsidRPr="00233CFC">
        <w:rPr>
          <w:snapToGrid w:val="0"/>
          <w:lang w:eastAsia="en-US"/>
        </w:rPr>
        <w:t>the difference between the received amount and the correct amount is a debt due to the Commonwealth by the person.</w:t>
      </w:r>
    </w:p>
    <w:p w:rsidR="00A833DC" w:rsidRPr="00233CFC" w:rsidRDefault="00A833DC" w:rsidP="00A833DC">
      <w:pPr>
        <w:pStyle w:val="ActHead5"/>
      </w:pPr>
      <w:bookmarkStart w:id="358" w:name="_Toc447692978"/>
      <w:r w:rsidRPr="00233CFC">
        <w:rPr>
          <w:rStyle w:val="CharSectno"/>
        </w:rPr>
        <w:t>71A</w:t>
      </w:r>
      <w:r w:rsidRPr="00233CFC">
        <w:t xml:space="preserve">  Debts arising in respect of family tax benefit advances</w:t>
      </w:r>
      <w:bookmarkEnd w:id="358"/>
    </w:p>
    <w:p w:rsidR="00A833DC" w:rsidRPr="00233CFC" w:rsidRDefault="00A833DC" w:rsidP="00A833DC">
      <w:pPr>
        <w:pStyle w:val="SubsectionHead"/>
      </w:pPr>
      <w:r w:rsidRPr="00233CFC">
        <w:t>No entitlement to advance</w:t>
      </w:r>
    </w:p>
    <w:p w:rsidR="00A833DC" w:rsidRPr="00233CFC" w:rsidRDefault="00A833DC" w:rsidP="00A833DC">
      <w:pPr>
        <w:pStyle w:val="subsection"/>
      </w:pPr>
      <w:r w:rsidRPr="00233CFC">
        <w:tab/>
        <w:t>(1)</w:t>
      </w:r>
      <w:r w:rsidRPr="00233CFC">
        <w:tab/>
        <w:t>If:</w:t>
      </w:r>
    </w:p>
    <w:p w:rsidR="00A833DC" w:rsidRPr="00233CFC" w:rsidRDefault="00A833DC" w:rsidP="00A833DC">
      <w:pPr>
        <w:pStyle w:val="paragraph"/>
      </w:pPr>
      <w:r w:rsidRPr="00233CFC">
        <w:tab/>
        <w:t>(a)</w:t>
      </w:r>
      <w:r w:rsidRPr="00233CFC">
        <w:tab/>
        <w:t>a family tax benefit advance has been paid to an individual; and</w:t>
      </w:r>
    </w:p>
    <w:p w:rsidR="00A833DC" w:rsidRPr="00233CFC" w:rsidRDefault="00A833DC" w:rsidP="00A833DC">
      <w:pPr>
        <w:pStyle w:val="paragraph"/>
      </w:pPr>
      <w:r w:rsidRPr="00233CFC">
        <w:tab/>
        <w:t>(b)</w:t>
      </w:r>
      <w:r w:rsidRPr="00233CFC">
        <w:tab/>
        <w:t>the individual was not entitled to the advance;</w:t>
      </w:r>
    </w:p>
    <w:p w:rsidR="00A833DC" w:rsidRPr="00233CFC" w:rsidRDefault="00A833DC" w:rsidP="00A833DC">
      <w:pPr>
        <w:pStyle w:val="subsection2"/>
      </w:pPr>
      <w:r w:rsidRPr="00233CFC">
        <w:t>the amount so paid is a debt due to the Commonwealth by the individual.</w:t>
      </w:r>
    </w:p>
    <w:p w:rsidR="00A833DC" w:rsidRPr="00233CFC" w:rsidRDefault="00A833DC" w:rsidP="00A833DC">
      <w:pPr>
        <w:pStyle w:val="SubsectionHead"/>
      </w:pPr>
      <w:r w:rsidRPr="00233CFC">
        <w:t>Overpayment</w:t>
      </w:r>
    </w:p>
    <w:p w:rsidR="00A833DC" w:rsidRPr="00233CFC" w:rsidRDefault="00A833DC" w:rsidP="00A833DC">
      <w:pPr>
        <w:pStyle w:val="subsection"/>
      </w:pPr>
      <w:r w:rsidRPr="00233CFC">
        <w:tab/>
        <w:t>(2)</w:t>
      </w:r>
      <w:r w:rsidRPr="00233CFC">
        <w:tab/>
        <w:t>If:</w:t>
      </w:r>
    </w:p>
    <w:p w:rsidR="00A833DC" w:rsidRPr="00233CFC" w:rsidRDefault="00A833DC" w:rsidP="00A833DC">
      <w:pPr>
        <w:pStyle w:val="paragraph"/>
      </w:pPr>
      <w:r w:rsidRPr="00233CFC">
        <w:tab/>
        <w:t>(a)</w:t>
      </w:r>
      <w:r w:rsidRPr="00233CFC">
        <w:tab/>
        <w:t xml:space="preserve">an amount (the </w:t>
      </w:r>
      <w:r w:rsidRPr="00233CFC">
        <w:rPr>
          <w:b/>
          <w:i/>
        </w:rPr>
        <w:t>received amount</w:t>
      </w:r>
      <w:r w:rsidRPr="00233CFC">
        <w:t>) of family tax benefit advance has been paid to an individual; and</w:t>
      </w:r>
    </w:p>
    <w:p w:rsidR="00A833DC" w:rsidRPr="00233CFC" w:rsidRDefault="00A833DC" w:rsidP="00A833DC">
      <w:pPr>
        <w:pStyle w:val="paragraph"/>
      </w:pPr>
      <w:r w:rsidRPr="00233CFC">
        <w:tab/>
        <w:t>(b)</w:t>
      </w:r>
      <w:r w:rsidRPr="00233CFC">
        <w:tab/>
        <w:t xml:space="preserve">the received amount is greater than the amount (the </w:t>
      </w:r>
      <w:r w:rsidRPr="00233CFC">
        <w:rPr>
          <w:b/>
          <w:i/>
        </w:rPr>
        <w:t>correct amount</w:t>
      </w:r>
      <w:r w:rsidRPr="00233CFC">
        <w:t>) of family tax benefit advance that should have been paid to the individual under the family assistance law;</w:t>
      </w:r>
    </w:p>
    <w:p w:rsidR="00A833DC" w:rsidRPr="00233CFC" w:rsidRDefault="00A833DC" w:rsidP="00A833DC">
      <w:pPr>
        <w:pStyle w:val="subsection2"/>
      </w:pPr>
      <w:r w:rsidRPr="00233CFC">
        <w:t>the difference between the received amount and the correct amount is a debt due to the Commonwealth by the individual.</w:t>
      </w:r>
    </w:p>
    <w:p w:rsidR="00A833DC" w:rsidRPr="00233CFC" w:rsidRDefault="00A833DC" w:rsidP="00A833DC">
      <w:pPr>
        <w:pStyle w:val="SubsectionHead"/>
      </w:pPr>
      <w:r w:rsidRPr="00233CFC">
        <w:t>Debt arising during the repayment period for a family tax benefit advance</w:t>
      </w:r>
    </w:p>
    <w:p w:rsidR="00A833DC" w:rsidRPr="00233CFC" w:rsidRDefault="00A833DC" w:rsidP="00A833DC">
      <w:pPr>
        <w:pStyle w:val="subsection"/>
      </w:pPr>
      <w:r w:rsidRPr="00233CFC">
        <w:tab/>
        <w:t>(3)</w:t>
      </w:r>
      <w:r w:rsidRPr="00233CFC">
        <w:tab/>
        <w:t>If:</w:t>
      </w:r>
    </w:p>
    <w:p w:rsidR="00A833DC" w:rsidRPr="00233CFC" w:rsidRDefault="00A833DC" w:rsidP="00A833DC">
      <w:pPr>
        <w:pStyle w:val="paragraph"/>
      </w:pPr>
      <w:r w:rsidRPr="00233CFC">
        <w:tab/>
        <w:t>(a)</w:t>
      </w:r>
      <w:r w:rsidRPr="00233CFC">
        <w:tab/>
        <w:t>an individual is paid a family tax benefit advance; and</w:t>
      </w:r>
    </w:p>
    <w:p w:rsidR="00A833DC" w:rsidRPr="00233CFC" w:rsidRDefault="00A833DC" w:rsidP="00A833DC">
      <w:pPr>
        <w:pStyle w:val="paragraph"/>
      </w:pPr>
      <w:r w:rsidRPr="00233CFC">
        <w:tab/>
        <w:t>(b)</w:t>
      </w:r>
      <w:r w:rsidRPr="00233CFC">
        <w:tab/>
        <w:t>the repayment period for the advance has not expired; and</w:t>
      </w:r>
    </w:p>
    <w:p w:rsidR="00A833DC" w:rsidRPr="00233CFC" w:rsidRDefault="00A833DC" w:rsidP="00A833DC">
      <w:pPr>
        <w:pStyle w:val="paragraph"/>
      </w:pPr>
      <w:r w:rsidRPr="00233CFC">
        <w:tab/>
        <w:t>(c)</w:t>
      </w:r>
      <w:r w:rsidRPr="00233CFC">
        <w:tab/>
        <w:t>one of the following occurs:</w:t>
      </w:r>
    </w:p>
    <w:p w:rsidR="00A833DC" w:rsidRPr="00233CFC" w:rsidRDefault="00A833DC" w:rsidP="00A833DC">
      <w:pPr>
        <w:pStyle w:val="paragraphsub"/>
      </w:pPr>
      <w:r w:rsidRPr="00233CFC">
        <w:tab/>
        <w:t>(i)</w:t>
      </w:r>
      <w:r w:rsidRPr="00233CFC">
        <w:tab/>
        <w:t>the individual ceases to be entitled to be paid family tax benefit by instalment;</w:t>
      </w:r>
    </w:p>
    <w:p w:rsidR="00A833DC" w:rsidRPr="00233CFC" w:rsidRDefault="00A833DC" w:rsidP="00A833DC">
      <w:pPr>
        <w:pStyle w:val="paragraphsub"/>
      </w:pPr>
      <w:r w:rsidRPr="00233CFC">
        <w:tab/>
        <w:t>(ii)</w:t>
      </w:r>
      <w:r w:rsidRPr="00233CFC">
        <w:tab/>
        <w:t xml:space="preserve">the individual’s </w:t>
      </w:r>
      <w:r w:rsidR="00127CA2" w:rsidRPr="00233CFC">
        <w:t>Part</w:t>
      </w:r>
      <w:r w:rsidR="00753CFA" w:rsidRPr="00233CFC">
        <w:t xml:space="preserve"> </w:t>
      </w:r>
      <w:r w:rsidRPr="00233CFC">
        <w:t>A rate becomes nil (before reduction under clause</w:t>
      </w:r>
      <w:r w:rsidR="00233CFC">
        <w:t> </w:t>
      </w:r>
      <w:r w:rsidRPr="00233CFC">
        <w:t>5 or 25A of Schedule</w:t>
      </w:r>
      <w:r w:rsidR="00233CFC">
        <w:t> </w:t>
      </w:r>
      <w:r w:rsidRPr="00233CFC">
        <w:t>1 to the Family Assistance Act);</w:t>
      </w:r>
    </w:p>
    <w:p w:rsidR="00A833DC" w:rsidRPr="00233CFC" w:rsidRDefault="00A833DC" w:rsidP="00A833DC">
      <w:pPr>
        <w:pStyle w:val="subsection2"/>
      </w:pPr>
      <w:r w:rsidRPr="00233CFC">
        <w:t>the amount of unrepaid family tax benefit advance becomes a debt due to the Commonwealth by the individual.</w:t>
      </w:r>
    </w:p>
    <w:p w:rsidR="00A833DC" w:rsidRPr="00233CFC" w:rsidRDefault="00A833DC" w:rsidP="00A833DC">
      <w:pPr>
        <w:pStyle w:val="SubsectionHead"/>
      </w:pPr>
      <w:r w:rsidRPr="00233CFC">
        <w:t>Debt arising due to variation or review after the repayment period for a family tax benefit advance has expired</w:t>
      </w:r>
    </w:p>
    <w:p w:rsidR="00A833DC" w:rsidRPr="00233CFC" w:rsidRDefault="00A833DC" w:rsidP="00A833DC">
      <w:pPr>
        <w:pStyle w:val="subsection"/>
      </w:pPr>
      <w:r w:rsidRPr="00233CFC">
        <w:rPr>
          <w:i/>
        </w:rPr>
        <w:tab/>
      </w:r>
      <w:r w:rsidRPr="00233CFC">
        <w:t>(4)</w:t>
      </w:r>
      <w:r w:rsidRPr="00233CFC">
        <w:tab/>
        <w:t>If:</w:t>
      </w:r>
    </w:p>
    <w:p w:rsidR="00A833DC" w:rsidRPr="00233CFC" w:rsidRDefault="00A833DC" w:rsidP="00A833DC">
      <w:pPr>
        <w:pStyle w:val="paragraph"/>
      </w:pPr>
      <w:r w:rsidRPr="00233CFC">
        <w:tab/>
        <w:t>(a)</w:t>
      </w:r>
      <w:r w:rsidRPr="00233CFC">
        <w:tab/>
        <w:t>an individual is paid a family tax benefit advance; and</w:t>
      </w:r>
    </w:p>
    <w:p w:rsidR="00A833DC" w:rsidRPr="00233CFC" w:rsidRDefault="00A833DC" w:rsidP="00A833DC">
      <w:pPr>
        <w:pStyle w:val="paragraph"/>
      </w:pPr>
      <w:r w:rsidRPr="00233CFC">
        <w:tab/>
        <w:t>(b)</w:t>
      </w:r>
      <w:r w:rsidRPr="00233CFC">
        <w:tab/>
        <w:t xml:space="preserve">the individual’s </w:t>
      </w:r>
      <w:r w:rsidR="00127CA2" w:rsidRPr="00233CFC">
        <w:t>Part</w:t>
      </w:r>
      <w:r w:rsidR="00753CFA" w:rsidRPr="00233CFC">
        <w:t xml:space="preserve"> </w:t>
      </w:r>
      <w:r w:rsidRPr="00233CFC">
        <w:t>A rate has been reduced under clause</w:t>
      </w:r>
      <w:r w:rsidR="00233CFC">
        <w:t> </w:t>
      </w:r>
      <w:r w:rsidRPr="00233CFC">
        <w:t>5 or 25A of Schedule</w:t>
      </w:r>
      <w:r w:rsidR="00233CFC">
        <w:t> </w:t>
      </w:r>
      <w:r w:rsidRPr="00233CFC">
        <w:t>1 to the Family Assistance Act to repay the advance; and</w:t>
      </w:r>
    </w:p>
    <w:p w:rsidR="00A833DC" w:rsidRPr="00233CFC" w:rsidRDefault="00A833DC" w:rsidP="00A833DC">
      <w:pPr>
        <w:pStyle w:val="paragraph"/>
      </w:pPr>
      <w:r w:rsidRPr="00233CFC">
        <w:tab/>
        <w:t>(c)</w:t>
      </w:r>
      <w:r w:rsidRPr="00233CFC">
        <w:tab/>
        <w:t>the repayment period for the advance has expired; and</w:t>
      </w:r>
    </w:p>
    <w:p w:rsidR="00A833DC" w:rsidRPr="00233CFC" w:rsidRDefault="00A833DC" w:rsidP="00A833DC">
      <w:pPr>
        <w:pStyle w:val="paragraph"/>
      </w:pPr>
      <w:r w:rsidRPr="00233CFC">
        <w:tab/>
        <w:t>(d)</w:t>
      </w:r>
      <w:r w:rsidRPr="00233CFC">
        <w:tab/>
        <w:t>due to a variation in a determination, or a variation or substitution of a decision on review (other than a variation under subsection</w:t>
      </w:r>
      <w:r w:rsidR="00233CFC">
        <w:t> </w:t>
      </w:r>
      <w:r w:rsidRPr="00233CFC">
        <w:t xml:space="preserve">28(2) or (6)), the reduction in the individual’s </w:t>
      </w:r>
      <w:r w:rsidR="00127CA2" w:rsidRPr="00233CFC">
        <w:t>Part</w:t>
      </w:r>
      <w:r w:rsidR="00753CFA" w:rsidRPr="00233CFC">
        <w:t xml:space="preserve"> </w:t>
      </w:r>
      <w:r w:rsidRPr="00233CFC">
        <w:t>A rate under clause</w:t>
      </w:r>
      <w:r w:rsidR="00233CFC">
        <w:t> </w:t>
      </w:r>
      <w:r w:rsidRPr="00233CFC">
        <w:t>5 or 25A of Schedule</w:t>
      </w:r>
      <w:r w:rsidR="00233CFC">
        <w:t> </w:t>
      </w:r>
      <w:r w:rsidRPr="00233CFC">
        <w:t>1 to the Family Assistance Act has not been sufficient to repay the advance; and</w:t>
      </w:r>
    </w:p>
    <w:p w:rsidR="00A833DC" w:rsidRPr="00233CFC" w:rsidRDefault="00A833DC" w:rsidP="00A833DC">
      <w:pPr>
        <w:pStyle w:val="paragraph"/>
      </w:pPr>
      <w:r w:rsidRPr="00233CFC">
        <w:tab/>
        <w:t>(e)</w:t>
      </w:r>
      <w:r w:rsidRPr="00233CFC">
        <w:tab/>
        <w:t>at the time of the variation of the determination, or the variation or substitution of the decision on review:</w:t>
      </w:r>
    </w:p>
    <w:p w:rsidR="00A833DC" w:rsidRPr="00233CFC" w:rsidRDefault="00A833DC" w:rsidP="00A833DC">
      <w:pPr>
        <w:pStyle w:val="paragraphsub"/>
      </w:pPr>
      <w:r w:rsidRPr="00233CFC">
        <w:tab/>
        <w:t>(i)</w:t>
      </w:r>
      <w:r w:rsidRPr="00233CFC">
        <w:tab/>
        <w:t>the individual is not entitled to be paid family tax benefit by instalment; or</w:t>
      </w:r>
    </w:p>
    <w:p w:rsidR="00A833DC" w:rsidRPr="00233CFC" w:rsidRDefault="00A833DC" w:rsidP="00A833DC">
      <w:pPr>
        <w:pStyle w:val="paragraphsub"/>
      </w:pPr>
      <w:r w:rsidRPr="00233CFC">
        <w:tab/>
        <w:t>(ii)</w:t>
      </w:r>
      <w:r w:rsidRPr="00233CFC">
        <w:tab/>
        <w:t xml:space="preserve">the individual’s </w:t>
      </w:r>
      <w:r w:rsidR="00127CA2" w:rsidRPr="00233CFC">
        <w:t>Part</w:t>
      </w:r>
      <w:r w:rsidR="00753CFA" w:rsidRPr="00233CFC">
        <w:t xml:space="preserve"> </w:t>
      </w:r>
      <w:r w:rsidRPr="00233CFC">
        <w:t>A rate is nil (before reduction under clause</w:t>
      </w:r>
      <w:r w:rsidR="00233CFC">
        <w:t> </w:t>
      </w:r>
      <w:r w:rsidRPr="00233CFC">
        <w:t>5 or 25A of Schedule</w:t>
      </w:r>
      <w:r w:rsidR="00233CFC">
        <w:t> </w:t>
      </w:r>
      <w:r w:rsidRPr="00233CFC">
        <w:t>1 to the Family Assistance Act);</w:t>
      </w:r>
    </w:p>
    <w:p w:rsidR="00A833DC" w:rsidRPr="00233CFC" w:rsidRDefault="00A833DC" w:rsidP="00A833DC">
      <w:pPr>
        <w:pStyle w:val="subsection2"/>
      </w:pPr>
      <w:r w:rsidRPr="00233CFC">
        <w:t>the amount of the family tax benefit advance left unrepaid as a result of the variation of the determination, or the variation or substitution of the decision on review, becomes a debt due to the Commonwealth by the individual.</w:t>
      </w:r>
    </w:p>
    <w:p w:rsidR="00A833DC" w:rsidRPr="00233CFC" w:rsidRDefault="00A833DC" w:rsidP="00A833DC">
      <w:pPr>
        <w:pStyle w:val="notetext"/>
      </w:pPr>
      <w:r w:rsidRPr="00233CFC">
        <w:t>Note:</w:t>
      </w:r>
      <w:r w:rsidRPr="00233CFC">
        <w:tab/>
        <w:t xml:space="preserve">If the individual is entitled to be paid family tax benefit by instalment and has a </w:t>
      </w:r>
      <w:r w:rsidR="00127CA2" w:rsidRPr="00233CFC">
        <w:t>Part</w:t>
      </w:r>
      <w:r w:rsidR="00753CFA" w:rsidRPr="00233CFC">
        <w:t xml:space="preserve"> </w:t>
      </w:r>
      <w:r w:rsidRPr="00233CFC">
        <w:t xml:space="preserve">A rate greater than nil, the unrepaid amount of the advance is to be repaid by reductions in the individual’s </w:t>
      </w:r>
      <w:r w:rsidR="00127CA2" w:rsidRPr="00233CFC">
        <w:t>Part</w:t>
      </w:r>
      <w:r w:rsidR="00753CFA" w:rsidRPr="00233CFC">
        <w:t xml:space="preserve"> </w:t>
      </w:r>
      <w:r w:rsidRPr="00233CFC">
        <w:t>A rate (see clause</w:t>
      </w:r>
      <w:r w:rsidR="00233CFC">
        <w:t> </w:t>
      </w:r>
      <w:r w:rsidRPr="00233CFC">
        <w:t>51 of Schedule</w:t>
      </w:r>
      <w:r w:rsidR="00233CFC">
        <w:t> </w:t>
      </w:r>
      <w:r w:rsidRPr="00233CFC">
        <w:t>1 to the Family Assistance Act).</w:t>
      </w:r>
    </w:p>
    <w:p w:rsidR="00A833DC" w:rsidRPr="00233CFC" w:rsidRDefault="00A833DC" w:rsidP="00A833DC">
      <w:pPr>
        <w:pStyle w:val="SubsectionHead"/>
      </w:pPr>
      <w:r w:rsidRPr="00233CFC">
        <w:t>Debt arising due to variation under subsection</w:t>
      </w:r>
      <w:r w:rsidR="00233CFC">
        <w:t> </w:t>
      </w:r>
      <w:r w:rsidRPr="00233CFC">
        <w:t>28(2) or (6)</w:t>
      </w:r>
    </w:p>
    <w:p w:rsidR="00A833DC" w:rsidRPr="00233CFC" w:rsidRDefault="00A833DC" w:rsidP="00A833DC">
      <w:pPr>
        <w:pStyle w:val="subsection"/>
      </w:pPr>
      <w:r w:rsidRPr="00233CFC">
        <w:tab/>
        <w:t>(5)</w:t>
      </w:r>
      <w:r w:rsidRPr="00233CFC">
        <w:tab/>
        <w:t>If:</w:t>
      </w:r>
    </w:p>
    <w:p w:rsidR="00A833DC" w:rsidRPr="00233CFC" w:rsidRDefault="00A833DC" w:rsidP="00A833DC">
      <w:pPr>
        <w:pStyle w:val="paragraph"/>
      </w:pPr>
      <w:r w:rsidRPr="00233CFC">
        <w:tab/>
        <w:t>(a)</w:t>
      </w:r>
      <w:r w:rsidRPr="00233CFC">
        <w:tab/>
        <w:t>an individual is paid a family tax benefit advance; and</w:t>
      </w:r>
    </w:p>
    <w:p w:rsidR="00A833DC" w:rsidRPr="00233CFC" w:rsidRDefault="00A833DC" w:rsidP="00A833DC">
      <w:pPr>
        <w:pStyle w:val="paragraph"/>
      </w:pPr>
      <w:r w:rsidRPr="00233CFC">
        <w:tab/>
        <w:t>(b)</w:t>
      </w:r>
      <w:r w:rsidRPr="00233CFC">
        <w:tab/>
        <w:t xml:space="preserve">the individual’s </w:t>
      </w:r>
      <w:r w:rsidR="00127CA2" w:rsidRPr="00233CFC">
        <w:t>Part</w:t>
      </w:r>
      <w:r w:rsidR="00753CFA" w:rsidRPr="00233CFC">
        <w:t xml:space="preserve"> </w:t>
      </w:r>
      <w:r w:rsidRPr="00233CFC">
        <w:t>A rate has been reduced under clause</w:t>
      </w:r>
      <w:r w:rsidR="00233CFC">
        <w:t> </w:t>
      </w:r>
      <w:r w:rsidRPr="00233CFC">
        <w:t>5 or 25A of Schedule</w:t>
      </w:r>
      <w:r w:rsidR="00233CFC">
        <w:t> </w:t>
      </w:r>
      <w:r w:rsidRPr="00233CFC">
        <w:t>1 to the Family Assistance Act to repay the advance; and</w:t>
      </w:r>
    </w:p>
    <w:p w:rsidR="00A833DC" w:rsidRPr="00233CFC" w:rsidRDefault="00A833DC" w:rsidP="00A833DC">
      <w:pPr>
        <w:pStyle w:val="paragraph"/>
      </w:pPr>
      <w:r w:rsidRPr="00233CFC">
        <w:tab/>
        <w:t>(c)</w:t>
      </w:r>
      <w:r w:rsidRPr="00233CFC">
        <w:tab/>
        <w:t>due to a variation in a determination of the individual’s entitlement to family tax benefit made under subsection</w:t>
      </w:r>
      <w:r w:rsidR="00233CFC">
        <w:t> </w:t>
      </w:r>
      <w:r w:rsidRPr="00233CFC">
        <w:t xml:space="preserve">28(2) or (6), the reduction in the individual’s </w:t>
      </w:r>
      <w:r w:rsidR="00127CA2" w:rsidRPr="00233CFC">
        <w:t>Part</w:t>
      </w:r>
      <w:r w:rsidR="00753CFA" w:rsidRPr="00233CFC">
        <w:t xml:space="preserve"> </w:t>
      </w:r>
      <w:r w:rsidRPr="00233CFC">
        <w:t>A rate under clause</w:t>
      </w:r>
      <w:r w:rsidR="00233CFC">
        <w:t> </w:t>
      </w:r>
      <w:r w:rsidRPr="00233CFC">
        <w:t>5 or 25A of Schedule</w:t>
      </w:r>
      <w:r w:rsidR="00233CFC">
        <w:t> </w:t>
      </w:r>
      <w:r w:rsidRPr="00233CFC">
        <w:t>1 to the Family Assistance Act has not been sufficient to repay the advance;</w:t>
      </w:r>
    </w:p>
    <w:p w:rsidR="00A833DC" w:rsidRPr="00233CFC" w:rsidRDefault="00A833DC" w:rsidP="00A833DC">
      <w:pPr>
        <w:pStyle w:val="subsection2"/>
      </w:pPr>
      <w:r w:rsidRPr="00233CFC">
        <w:t>the amount of the family tax benefit advance left unrepaid as a result of the variation of the determination becomes a debt due to the Commonwealth by the individual.</w:t>
      </w:r>
    </w:p>
    <w:p w:rsidR="00A833DC" w:rsidRPr="00233CFC" w:rsidRDefault="00A833DC" w:rsidP="00A833DC">
      <w:pPr>
        <w:pStyle w:val="subsection"/>
      </w:pPr>
      <w:r w:rsidRPr="00233CFC">
        <w:tab/>
        <w:t>(6)</w:t>
      </w:r>
      <w:r w:rsidRPr="00233CFC">
        <w:tab/>
        <w:t xml:space="preserve">If a debt is created under </w:t>
      </w:r>
      <w:r w:rsidR="00233CFC">
        <w:t>subsection (</w:t>
      </w:r>
      <w:r w:rsidRPr="00233CFC">
        <w:t>5) and the Secretary varies the determination of the individual’s entitlement to family tax benefit under subsection</w:t>
      </w:r>
      <w:r w:rsidR="00233CFC">
        <w:t> </w:t>
      </w:r>
      <w:r w:rsidRPr="00233CFC">
        <w:t>28(3) or (4), the debt is taken never to have been created.</w:t>
      </w:r>
    </w:p>
    <w:p w:rsidR="00A833DC" w:rsidRPr="00233CFC" w:rsidRDefault="00A833DC" w:rsidP="00A833DC">
      <w:pPr>
        <w:pStyle w:val="notetext"/>
      </w:pPr>
      <w:r w:rsidRPr="00233CFC">
        <w:t>Note:</w:t>
      </w:r>
      <w:r w:rsidRPr="00233CFC">
        <w:tab/>
        <w:t xml:space="preserve">If, after the variation, the individual’s </w:t>
      </w:r>
      <w:r w:rsidR="00127CA2" w:rsidRPr="00233CFC">
        <w:t>Part</w:t>
      </w:r>
      <w:r w:rsidR="00753CFA" w:rsidRPr="00233CFC">
        <w:t xml:space="preserve"> </w:t>
      </w:r>
      <w:r w:rsidRPr="00233CFC">
        <w:t xml:space="preserve">A rate was not sufficient to repay the advance, the unrepaid amount of the advance is to be repaid either by reductions in the individual’s </w:t>
      </w:r>
      <w:r w:rsidR="00127CA2" w:rsidRPr="00233CFC">
        <w:t>Part</w:t>
      </w:r>
      <w:r w:rsidR="00753CFA" w:rsidRPr="00233CFC">
        <w:t xml:space="preserve"> </w:t>
      </w:r>
      <w:r w:rsidRPr="00233CFC">
        <w:t>A rate (see clauses</w:t>
      </w:r>
      <w:r w:rsidR="00233CFC">
        <w:t> </w:t>
      </w:r>
      <w:r w:rsidRPr="00233CFC">
        <w:t>48 and 51 of Schedule</w:t>
      </w:r>
      <w:r w:rsidR="00233CFC">
        <w:t> </w:t>
      </w:r>
      <w:r w:rsidRPr="00233CFC">
        <w:t xml:space="preserve">1 to the Family Assistance Act) or as a debt under </w:t>
      </w:r>
      <w:r w:rsidR="00233CFC">
        <w:t>subsection (</w:t>
      </w:r>
      <w:r w:rsidRPr="00233CFC">
        <w:t>3) or (4).</w:t>
      </w:r>
    </w:p>
    <w:p w:rsidR="00A833DC" w:rsidRPr="00233CFC" w:rsidRDefault="00A833DC" w:rsidP="00A833DC">
      <w:pPr>
        <w:pStyle w:val="SubsectionHead"/>
      </w:pPr>
      <w:r w:rsidRPr="00233CFC">
        <w:t>Debt arising due to determination under clause</w:t>
      </w:r>
      <w:r w:rsidR="00233CFC">
        <w:t> </w:t>
      </w:r>
      <w:r w:rsidRPr="00233CFC">
        <w:t>45 of Schedule</w:t>
      </w:r>
      <w:r w:rsidR="00233CFC">
        <w:t> </w:t>
      </w:r>
      <w:r w:rsidRPr="00233CFC">
        <w:t>1 to the Family Assistance Act</w:t>
      </w:r>
    </w:p>
    <w:p w:rsidR="00A833DC" w:rsidRPr="00233CFC" w:rsidRDefault="00A833DC" w:rsidP="00A833DC">
      <w:pPr>
        <w:pStyle w:val="subsection"/>
      </w:pPr>
      <w:r w:rsidRPr="00233CFC">
        <w:tab/>
        <w:t>(7)</w:t>
      </w:r>
      <w:r w:rsidRPr="00233CFC">
        <w:tab/>
        <w:t>If:</w:t>
      </w:r>
    </w:p>
    <w:p w:rsidR="00A833DC" w:rsidRPr="00233CFC" w:rsidRDefault="00A833DC" w:rsidP="00A833DC">
      <w:pPr>
        <w:pStyle w:val="paragraph"/>
      </w:pPr>
      <w:r w:rsidRPr="00233CFC">
        <w:tab/>
        <w:t>(a)</w:t>
      </w:r>
      <w:r w:rsidRPr="00233CFC">
        <w:tab/>
        <w:t>an individual is paid a family tax benefit advance; and</w:t>
      </w:r>
    </w:p>
    <w:p w:rsidR="00A833DC" w:rsidRPr="00233CFC" w:rsidRDefault="00A833DC" w:rsidP="00A833DC">
      <w:pPr>
        <w:pStyle w:val="paragraph"/>
      </w:pPr>
      <w:r w:rsidRPr="00233CFC">
        <w:tab/>
        <w:t>(b)</w:t>
      </w:r>
      <w:r w:rsidRPr="00233CFC">
        <w:tab/>
        <w:t>the Secretary determines under clause</w:t>
      </w:r>
      <w:r w:rsidR="00233CFC">
        <w:t> </w:t>
      </w:r>
      <w:r w:rsidRPr="00233CFC">
        <w:t>45 of Schedule</w:t>
      </w:r>
      <w:r w:rsidR="00233CFC">
        <w:t> </w:t>
      </w:r>
      <w:r w:rsidRPr="00233CFC">
        <w:t>1 to the Family Assistance Act that the amount of the advance that is unrepaid is to be a debt;</w:t>
      </w:r>
    </w:p>
    <w:p w:rsidR="00A833DC" w:rsidRPr="00233CFC" w:rsidRDefault="00A833DC" w:rsidP="00A833DC">
      <w:pPr>
        <w:pStyle w:val="subsection2"/>
      </w:pPr>
      <w:r w:rsidRPr="00233CFC">
        <w:t>the amount of the family tax benefit advance becomes a debt due to the Commonwealth by the individual.</w:t>
      </w:r>
    </w:p>
    <w:p w:rsidR="00A833DC" w:rsidRPr="00233CFC" w:rsidRDefault="00A833DC" w:rsidP="00A833DC">
      <w:pPr>
        <w:pStyle w:val="SubsectionHead"/>
      </w:pPr>
      <w:r w:rsidRPr="00233CFC">
        <w:t xml:space="preserve">Meaning of </w:t>
      </w:r>
      <w:r w:rsidRPr="00233CFC">
        <w:rPr>
          <w:b/>
        </w:rPr>
        <w:t>FTB advance debt</w:t>
      </w:r>
    </w:p>
    <w:p w:rsidR="00A833DC" w:rsidRPr="00233CFC" w:rsidRDefault="00A833DC" w:rsidP="00A833DC">
      <w:pPr>
        <w:pStyle w:val="subsection"/>
        <w:rPr>
          <w:i/>
        </w:rPr>
      </w:pPr>
      <w:r w:rsidRPr="00233CFC">
        <w:tab/>
        <w:t>(8)</w:t>
      </w:r>
      <w:r w:rsidRPr="00233CFC">
        <w:tab/>
        <w:t xml:space="preserve">The debt due to the Commonwealth under </w:t>
      </w:r>
      <w:r w:rsidR="00233CFC">
        <w:t>subsection (</w:t>
      </w:r>
      <w:r w:rsidRPr="00233CFC">
        <w:t xml:space="preserve">1), (2), (3), (4), (5) or (7) is an </w:t>
      </w:r>
      <w:r w:rsidRPr="00233CFC">
        <w:rPr>
          <w:b/>
          <w:i/>
        </w:rPr>
        <w:t>FTB advance debt</w:t>
      </w:r>
      <w:r w:rsidRPr="00233CFC">
        <w:rPr>
          <w:i/>
        </w:rPr>
        <w:t>.</w:t>
      </w:r>
    </w:p>
    <w:p w:rsidR="00A74E82" w:rsidRPr="00233CFC" w:rsidRDefault="00A74E82" w:rsidP="00A74E82">
      <w:pPr>
        <w:pStyle w:val="ActHead5"/>
      </w:pPr>
      <w:bookmarkStart w:id="359" w:name="_Toc447692979"/>
      <w:r w:rsidRPr="00233CFC">
        <w:rPr>
          <w:rStyle w:val="CharSectno"/>
        </w:rPr>
        <w:t>71B</w:t>
      </w:r>
      <w:r w:rsidRPr="00233CFC">
        <w:t xml:space="preserve">  Debts where no entitlement or where enrolment advance wrongly paid</w:t>
      </w:r>
      <w:bookmarkEnd w:id="359"/>
    </w:p>
    <w:p w:rsidR="00A74E82" w:rsidRPr="00233CFC" w:rsidRDefault="00A74E82" w:rsidP="00A74E82">
      <w:pPr>
        <w:pStyle w:val="subsection"/>
      </w:pPr>
      <w:r w:rsidRPr="00233CFC">
        <w:tab/>
        <w:t>(1)</w:t>
      </w:r>
      <w:r w:rsidRPr="00233CFC">
        <w:tab/>
        <w:t>If:</w:t>
      </w:r>
    </w:p>
    <w:p w:rsidR="00A74E82" w:rsidRPr="00233CFC" w:rsidRDefault="00A74E82" w:rsidP="00A74E82">
      <w:pPr>
        <w:pStyle w:val="paragraph"/>
      </w:pPr>
      <w:r w:rsidRPr="00233CFC">
        <w:tab/>
        <w:t>(a)</w:t>
      </w:r>
      <w:r w:rsidRPr="00233CFC">
        <w:tab/>
        <w:t>an approved child care service is required under section</w:t>
      </w:r>
      <w:r w:rsidR="00233CFC">
        <w:t> </w:t>
      </w:r>
      <w:r w:rsidRPr="00233CFC">
        <w:t xml:space="preserve">219B to pass an amount on to an individual (the </w:t>
      </w:r>
      <w:r w:rsidRPr="00233CFC">
        <w:rPr>
          <w:b/>
          <w:i/>
        </w:rPr>
        <w:t>recipient</w:t>
      </w:r>
      <w:r w:rsidRPr="00233CFC">
        <w:t>) in respect of one or more sessions of child care provided by the service to a child, but the recipient was not entitled to child care benefit in respect of the session or sessions of care; or</w:t>
      </w:r>
    </w:p>
    <w:p w:rsidR="00A74E82" w:rsidRPr="00233CFC" w:rsidRDefault="00A74E82" w:rsidP="00A74E82">
      <w:pPr>
        <w:pStyle w:val="paragraph"/>
      </w:pPr>
      <w:r w:rsidRPr="00233CFC">
        <w:tab/>
        <w:t>(b)</w:t>
      </w:r>
      <w:r w:rsidRPr="00233CFC">
        <w:tab/>
        <w:t>an approved child care service is required under section</w:t>
      </w:r>
      <w:r w:rsidR="00233CFC">
        <w:t> </w:t>
      </w:r>
      <w:r w:rsidRPr="00233CFC">
        <w:t xml:space="preserve">219BA to pass an amount on to itself (the </w:t>
      </w:r>
      <w:r w:rsidRPr="00233CFC">
        <w:rPr>
          <w:b/>
          <w:i/>
        </w:rPr>
        <w:t>recipient</w:t>
      </w:r>
      <w:r w:rsidRPr="00233CFC">
        <w:t>) in respect of one or more sessions of child care provided by the service to a child at risk, but the recipient was not entitled to child care benefit in respect of the session or sessions of care; or</w:t>
      </w:r>
    </w:p>
    <w:p w:rsidR="00A74E82" w:rsidRPr="00233CFC" w:rsidRDefault="00A74E82" w:rsidP="00A74E82">
      <w:pPr>
        <w:pStyle w:val="paragraph"/>
      </w:pPr>
      <w:r w:rsidRPr="00233CFC">
        <w:tab/>
        <w:t>(c)</w:t>
      </w:r>
      <w:r w:rsidRPr="00233CFC">
        <w:tab/>
        <w:t xml:space="preserve">an amount has been paid to a person (the </w:t>
      </w:r>
      <w:r w:rsidRPr="00233CFC">
        <w:rPr>
          <w:b/>
          <w:i/>
        </w:rPr>
        <w:t>recipient</w:t>
      </w:r>
      <w:r w:rsidRPr="00233CFC">
        <w:t>) by way of child care benefit in respect of a period, but the recipient was not entitled to child care benefit in respect of that period;</w:t>
      </w:r>
      <w:r w:rsidR="00414444" w:rsidRPr="00233CFC">
        <w:t xml:space="preserve"> or</w:t>
      </w:r>
    </w:p>
    <w:p w:rsidR="00414444" w:rsidRPr="00233CFC" w:rsidRDefault="00414444" w:rsidP="00414444">
      <w:pPr>
        <w:pStyle w:val="paragraph"/>
      </w:pPr>
      <w:r w:rsidRPr="00233CFC">
        <w:tab/>
        <w:t>(d)</w:t>
      </w:r>
      <w:r w:rsidRPr="00233CFC">
        <w:tab/>
        <w:t>an approved child care service is required under section</w:t>
      </w:r>
      <w:r w:rsidR="00233CFC">
        <w:t> </w:t>
      </w:r>
      <w:r w:rsidRPr="00233CFC">
        <w:t xml:space="preserve">219EA to pass on an amount to an individual (the </w:t>
      </w:r>
      <w:r w:rsidRPr="00233CFC">
        <w:rPr>
          <w:b/>
          <w:i/>
        </w:rPr>
        <w:t>recipient</w:t>
      </w:r>
      <w:r w:rsidRPr="00233CFC">
        <w:t>) in respect of care provided for a child by the service in a week, but the recipient was not entitled to child care rebate in respect of the week;</w:t>
      </w:r>
    </w:p>
    <w:p w:rsidR="00A74E82" w:rsidRPr="00233CFC" w:rsidRDefault="00A74E82" w:rsidP="00A74E82">
      <w:pPr>
        <w:pStyle w:val="subsection2"/>
      </w:pPr>
      <w:r w:rsidRPr="00233CFC">
        <w:t>the amount so paid is, subject to section</w:t>
      </w:r>
      <w:r w:rsidR="00233CFC">
        <w:t> </w:t>
      </w:r>
      <w:r w:rsidRPr="00233CFC">
        <w:t>71F, a debt due to the Commonwealth by the recipient.</w:t>
      </w:r>
    </w:p>
    <w:p w:rsidR="00A74E82" w:rsidRPr="00233CFC" w:rsidRDefault="00A74E82" w:rsidP="00A74E82">
      <w:pPr>
        <w:pStyle w:val="subsection"/>
      </w:pPr>
      <w:r w:rsidRPr="00233CFC">
        <w:tab/>
        <w:t>(2)</w:t>
      </w:r>
      <w:r w:rsidRPr="00233CFC">
        <w:tab/>
        <w:t>If:</w:t>
      </w:r>
    </w:p>
    <w:p w:rsidR="00A74E82" w:rsidRPr="00233CFC" w:rsidRDefault="00A74E82" w:rsidP="00A74E82">
      <w:pPr>
        <w:pStyle w:val="paragraph"/>
      </w:pPr>
      <w:r w:rsidRPr="00233CFC">
        <w:tab/>
        <w:t>(a)</w:t>
      </w:r>
      <w:r w:rsidRPr="00233CFC">
        <w:tab/>
        <w:t>an enrolment advance was paid to a child care service under section</w:t>
      </w:r>
      <w:r w:rsidR="00233CFC">
        <w:t> </w:t>
      </w:r>
      <w:r w:rsidRPr="00233CFC">
        <w:t>219RA; and</w:t>
      </w:r>
    </w:p>
    <w:p w:rsidR="00A74E82" w:rsidRPr="00233CFC" w:rsidRDefault="00A74E82" w:rsidP="00A74E82">
      <w:pPr>
        <w:pStyle w:val="paragraph"/>
      </w:pPr>
      <w:r w:rsidRPr="00233CFC">
        <w:tab/>
        <w:t>(b)</w:t>
      </w:r>
      <w:r w:rsidRPr="00233CFC">
        <w:tab/>
        <w:t>the service was not entitled to be paid the advance;</w:t>
      </w:r>
    </w:p>
    <w:p w:rsidR="00A74E82" w:rsidRPr="00233CFC" w:rsidRDefault="00A74E82" w:rsidP="00A74E82">
      <w:pPr>
        <w:pStyle w:val="subsection2"/>
      </w:pPr>
      <w:r w:rsidRPr="00233CFC">
        <w:t>the amount of the advance becomes a debt due to the Commonwealth by the service.</w:t>
      </w:r>
    </w:p>
    <w:p w:rsidR="00A74E82" w:rsidRPr="00233CFC" w:rsidRDefault="00A74E82" w:rsidP="00A74E82">
      <w:pPr>
        <w:pStyle w:val="subsection"/>
      </w:pPr>
      <w:r w:rsidRPr="00233CFC">
        <w:tab/>
        <w:t>(3)</w:t>
      </w:r>
      <w:r w:rsidRPr="00233CFC">
        <w:tab/>
        <w:t>If:</w:t>
      </w:r>
    </w:p>
    <w:p w:rsidR="00414444" w:rsidRPr="00233CFC" w:rsidRDefault="00414444" w:rsidP="00414444">
      <w:pPr>
        <w:pStyle w:val="paragraph"/>
      </w:pPr>
      <w:r w:rsidRPr="00233CFC">
        <w:tab/>
        <w:t>(a)</w:t>
      </w:r>
      <w:r w:rsidRPr="00233CFC">
        <w:tab/>
        <w:t xml:space="preserve">one of the following payments is made to a financial institution for the credit of an account kept with the institution (the </w:t>
      </w:r>
      <w:r w:rsidRPr="00233CFC">
        <w:rPr>
          <w:b/>
          <w:i/>
        </w:rPr>
        <w:t>incorrect account</w:t>
      </w:r>
      <w:r w:rsidRPr="00233CFC">
        <w:t>):</w:t>
      </w:r>
    </w:p>
    <w:p w:rsidR="00414444" w:rsidRPr="00233CFC" w:rsidRDefault="00414444" w:rsidP="00414444">
      <w:pPr>
        <w:pStyle w:val="paragraphsub"/>
      </w:pPr>
      <w:r w:rsidRPr="00233CFC">
        <w:tab/>
        <w:t>(i)</w:t>
      </w:r>
      <w:r w:rsidRPr="00233CFC">
        <w:tab/>
        <w:t>a payment under section</w:t>
      </w:r>
      <w:r w:rsidR="00233CFC">
        <w:t> </w:t>
      </w:r>
      <w:r w:rsidRPr="00233CFC">
        <w:t>219Q or subsection</w:t>
      </w:r>
      <w:r w:rsidR="00233CFC">
        <w:t> </w:t>
      </w:r>
      <w:r w:rsidRPr="00233CFC">
        <w:t>219Q</w:t>
      </w:r>
      <w:r w:rsidR="00753CFA" w:rsidRPr="00233CFC">
        <w:t>A(</w:t>
      </w:r>
      <w:r w:rsidRPr="00233CFC">
        <w:t>2) in respect of fee reduction;</w:t>
      </w:r>
    </w:p>
    <w:p w:rsidR="00414444" w:rsidRPr="00233CFC" w:rsidRDefault="00414444" w:rsidP="00414444">
      <w:pPr>
        <w:pStyle w:val="paragraphsub"/>
      </w:pPr>
      <w:r w:rsidRPr="00233CFC">
        <w:tab/>
        <w:t>(ii)</w:t>
      </w:r>
      <w:r w:rsidRPr="00233CFC">
        <w:tab/>
        <w:t>a payment under section</w:t>
      </w:r>
      <w:r w:rsidR="00233CFC">
        <w:t> </w:t>
      </w:r>
      <w:r w:rsidRPr="00233CFC">
        <w:t>219QC or subsection</w:t>
      </w:r>
      <w:r w:rsidR="00233CFC">
        <w:t> </w:t>
      </w:r>
      <w:r w:rsidRPr="00233CFC">
        <w:t>219Q</w:t>
      </w:r>
      <w:r w:rsidR="006C33FB" w:rsidRPr="00233CFC">
        <w:t>D</w:t>
      </w:r>
      <w:r w:rsidR="00753CFA" w:rsidRPr="00233CFC">
        <w:t>(</w:t>
      </w:r>
      <w:r w:rsidRPr="00233CFC">
        <w:t>2) in respect of child care rebate;</w:t>
      </w:r>
    </w:p>
    <w:p w:rsidR="00414444" w:rsidRPr="00233CFC" w:rsidRDefault="00414444" w:rsidP="00414444">
      <w:pPr>
        <w:pStyle w:val="paragraphsub"/>
      </w:pPr>
      <w:r w:rsidRPr="00233CFC">
        <w:tab/>
        <w:t>(iii)</w:t>
      </w:r>
      <w:r w:rsidRPr="00233CFC">
        <w:tab/>
        <w:t>a payment under section</w:t>
      </w:r>
      <w:r w:rsidR="00233CFC">
        <w:t> </w:t>
      </w:r>
      <w:r w:rsidRPr="00233CFC">
        <w:t>219RA of an enrolment advance; and</w:t>
      </w:r>
    </w:p>
    <w:p w:rsidR="00A74E82" w:rsidRPr="00233CFC" w:rsidRDefault="00A74E82" w:rsidP="00A74E82">
      <w:pPr>
        <w:pStyle w:val="paragraph"/>
      </w:pPr>
      <w:r w:rsidRPr="00233CFC">
        <w:tab/>
        <w:t>(b)</w:t>
      </w:r>
      <w:r w:rsidRPr="00233CFC">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233CFC" w:rsidRDefault="00A74E82" w:rsidP="00A74E82">
      <w:pPr>
        <w:pStyle w:val="subsection2"/>
      </w:pPr>
      <w:r w:rsidRPr="00233CFC">
        <w:t>an amount equal to the amount of the payment made to the institution is, subject to subsection</w:t>
      </w:r>
      <w:r w:rsidR="00233CFC">
        <w:t> </w:t>
      </w:r>
      <w:r w:rsidRPr="00233CFC">
        <w:t>93A(5), a debt due to the Commonwealth by the person, or jointly and severally by the persons, as the case requires, in whose name the incorrect account was kept.</w:t>
      </w:r>
    </w:p>
    <w:p w:rsidR="00F01773" w:rsidRPr="00233CFC" w:rsidRDefault="00F01773" w:rsidP="00815E9A">
      <w:pPr>
        <w:pStyle w:val="ActHead5"/>
        <w:rPr>
          <w:snapToGrid w:val="0"/>
          <w:lang w:eastAsia="en-US"/>
        </w:rPr>
      </w:pPr>
      <w:bookmarkStart w:id="360" w:name="_Toc447692980"/>
      <w:r w:rsidRPr="00233CFC">
        <w:rPr>
          <w:rStyle w:val="CharSectno"/>
        </w:rPr>
        <w:t>71C</w:t>
      </w:r>
      <w:r w:rsidRPr="00233CFC">
        <w:rPr>
          <w:snapToGrid w:val="0"/>
          <w:lang w:eastAsia="en-US"/>
        </w:rPr>
        <w:t xml:space="preserve">  </w:t>
      </w:r>
      <w:r w:rsidRPr="00233CFC">
        <w:t>Debts arising in respect of child care benefit where overpayment</w:t>
      </w:r>
      <w:bookmarkEnd w:id="360"/>
    </w:p>
    <w:p w:rsidR="00F01773" w:rsidRPr="00233CFC" w:rsidRDefault="00F01773" w:rsidP="00815E9A">
      <w:pPr>
        <w:pStyle w:val="subsection"/>
        <w:keepNext/>
        <w:rPr>
          <w:snapToGrid w:val="0"/>
          <w:lang w:eastAsia="en-US"/>
        </w:rPr>
      </w:pPr>
      <w:r w:rsidRPr="00233CFC">
        <w:rPr>
          <w:snapToGrid w:val="0"/>
          <w:lang w:eastAsia="en-US"/>
        </w:rPr>
        <w:tab/>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an amount (the </w:t>
      </w:r>
      <w:r w:rsidRPr="00233CFC">
        <w:rPr>
          <w:b/>
          <w:i/>
          <w:snapToGrid w:val="0"/>
          <w:lang w:eastAsia="en-US"/>
        </w:rPr>
        <w:t>received amount</w:t>
      </w:r>
      <w:r w:rsidRPr="00233CFC">
        <w:rPr>
          <w:snapToGrid w:val="0"/>
          <w:lang w:eastAsia="en-US"/>
        </w:rPr>
        <w:t>) has been paid to a person by way of child care benefit in respect of a period;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the received amount is greater than the amount (the </w:t>
      </w:r>
      <w:r w:rsidRPr="00233CFC">
        <w:rPr>
          <w:b/>
          <w:i/>
          <w:snapToGrid w:val="0"/>
          <w:lang w:eastAsia="en-US"/>
        </w:rPr>
        <w:t>correct</w:t>
      </w:r>
      <w:r w:rsidRPr="00233CFC">
        <w:rPr>
          <w:b/>
          <w:snapToGrid w:val="0"/>
          <w:lang w:eastAsia="en-US"/>
        </w:rPr>
        <w:t xml:space="preserve"> </w:t>
      </w:r>
      <w:r w:rsidRPr="00233CFC">
        <w:rPr>
          <w:b/>
          <w:i/>
          <w:snapToGrid w:val="0"/>
          <w:lang w:eastAsia="en-US"/>
        </w:rPr>
        <w:t>amount</w:t>
      </w:r>
      <w:r w:rsidRPr="00233CFC">
        <w:rPr>
          <w:snapToGrid w:val="0"/>
          <w:lang w:eastAsia="en-US"/>
        </w:rPr>
        <w:t>) of benefit that should have been paid to the person under the family assistance law in respect of that period;</w:t>
      </w:r>
    </w:p>
    <w:p w:rsidR="00F01773" w:rsidRPr="00233CFC" w:rsidRDefault="00F01773" w:rsidP="00F01773">
      <w:pPr>
        <w:pStyle w:val="subsection2"/>
        <w:rPr>
          <w:snapToGrid w:val="0"/>
          <w:lang w:eastAsia="en-US"/>
        </w:rPr>
      </w:pPr>
      <w:r w:rsidRPr="00233CFC">
        <w:rPr>
          <w:snapToGrid w:val="0"/>
          <w:lang w:eastAsia="en-US"/>
        </w:rPr>
        <w:t>the difference between the received amount and the correct amount is, subject to section</w:t>
      </w:r>
      <w:r w:rsidR="00233CFC">
        <w:rPr>
          <w:snapToGrid w:val="0"/>
          <w:lang w:eastAsia="en-US"/>
        </w:rPr>
        <w:t> </w:t>
      </w:r>
      <w:r w:rsidRPr="00233CFC">
        <w:rPr>
          <w:snapToGrid w:val="0"/>
          <w:lang w:eastAsia="en-US"/>
        </w:rPr>
        <w:t>71F, a debt due to the Commonwealth by the person.</w:t>
      </w:r>
    </w:p>
    <w:p w:rsidR="00E0087E" w:rsidRPr="00233CFC" w:rsidRDefault="00E0087E" w:rsidP="00E0087E">
      <w:pPr>
        <w:pStyle w:val="ActHead5"/>
      </w:pPr>
      <w:bookmarkStart w:id="361" w:name="_Toc447692981"/>
      <w:r w:rsidRPr="00233CFC">
        <w:rPr>
          <w:rStyle w:val="CharSectno"/>
        </w:rPr>
        <w:t>71CAA</w:t>
      </w:r>
      <w:r w:rsidRPr="00233CFC">
        <w:t xml:space="preserve">  Debts arising in respect of child care rebate where no entitlement</w:t>
      </w:r>
      <w:bookmarkEnd w:id="361"/>
    </w:p>
    <w:p w:rsidR="00E0087E" w:rsidRPr="00233CFC" w:rsidRDefault="00E0087E" w:rsidP="00E0087E">
      <w:pPr>
        <w:pStyle w:val="SubsectionHead"/>
      </w:pPr>
      <w:r w:rsidRPr="00233CFC">
        <w:t>No entitlement to rebate arising from CCB by fee reduction</w:t>
      </w:r>
    </w:p>
    <w:p w:rsidR="00E0087E" w:rsidRPr="00233CFC" w:rsidRDefault="00E0087E" w:rsidP="00E0087E">
      <w:pPr>
        <w:pStyle w:val="subsection"/>
      </w:pPr>
      <w:r w:rsidRPr="00233CFC">
        <w:tab/>
        <w:t>(1)</w:t>
      </w:r>
      <w:r w:rsidRPr="00233CFC">
        <w:tab/>
        <w:t>If:</w:t>
      </w:r>
    </w:p>
    <w:p w:rsidR="00E0087E" w:rsidRPr="00233CFC" w:rsidRDefault="00E0087E" w:rsidP="00E0087E">
      <w:pPr>
        <w:pStyle w:val="paragraph"/>
      </w:pPr>
      <w:r w:rsidRPr="00233CFC">
        <w:tab/>
        <w:t>(a)</w:t>
      </w:r>
      <w:r w:rsidRPr="00233CFC">
        <w:tab/>
        <w:t>an amount has been paid to an individual by way of child care rebate</w:t>
      </w:r>
      <w:r w:rsidR="00414444" w:rsidRPr="00233CFC">
        <w:t xml:space="preserve"> for a week under </w:t>
      </w:r>
      <w:r w:rsidR="00127CA2" w:rsidRPr="00233CFC">
        <w:t>Subdivision</w:t>
      </w:r>
      <w:r w:rsidR="00753CFA" w:rsidRPr="00233CFC">
        <w:t xml:space="preserve"> </w:t>
      </w:r>
      <w:r w:rsidR="00414444" w:rsidRPr="00233CFC">
        <w:t>AAB or</w:t>
      </w:r>
      <w:r w:rsidRPr="00233CFC">
        <w:t xml:space="preserve"> for a quarter under </w:t>
      </w:r>
      <w:r w:rsidR="00127CA2" w:rsidRPr="00233CFC">
        <w:t>Subdivision</w:t>
      </w:r>
      <w:r w:rsidR="00753CFA" w:rsidRPr="00233CFC">
        <w:t xml:space="preserve"> </w:t>
      </w:r>
      <w:r w:rsidRPr="00233CFC">
        <w:t>AA of Division</w:t>
      </w:r>
      <w:r w:rsidR="00233CFC">
        <w:t> </w:t>
      </w:r>
      <w:r w:rsidRPr="00233CFC">
        <w:t>4AA of Part</w:t>
      </w:r>
      <w:r w:rsidR="00233CFC">
        <w:t> </w:t>
      </w:r>
      <w:r w:rsidRPr="00233CFC">
        <w:t>3 in respect of a period during which the individual is conditionally eligible for child care benefit by fee reduction in respect of a child; and</w:t>
      </w:r>
    </w:p>
    <w:p w:rsidR="00E0087E" w:rsidRPr="00233CFC" w:rsidRDefault="00E0087E" w:rsidP="00E0087E">
      <w:pPr>
        <w:pStyle w:val="paragraph"/>
      </w:pPr>
      <w:r w:rsidRPr="00233CFC">
        <w:tab/>
        <w:t>(b)</w:t>
      </w:r>
      <w:r w:rsidRPr="00233CFC">
        <w:tab/>
        <w:t>the individual is not entitled to rebate in respect of the child and that period;</w:t>
      </w:r>
    </w:p>
    <w:p w:rsidR="00E0087E" w:rsidRPr="00233CFC" w:rsidRDefault="00E0087E" w:rsidP="00E0087E">
      <w:pPr>
        <w:pStyle w:val="subsection2"/>
      </w:pPr>
      <w:r w:rsidRPr="00233CFC">
        <w:t>the amount is a debt due to the Commonwealth by the individual.</w:t>
      </w:r>
    </w:p>
    <w:p w:rsidR="00E0087E" w:rsidRPr="00233CFC" w:rsidRDefault="00E0087E" w:rsidP="00E0087E">
      <w:pPr>
        <w:pStyle w:val="notetext"/>
      </w:pPr>
      <w:r w:rsidRPr="00233CFC">
        <w:t>Note 1:</w:t>
      </w:r>
      <w:r w:rsidRPr="00233CFC">
        <w:tab/>
        <w:t xml:space="preserve">For </w:t>
      </w:r>
      <w:r w:rsidR="00233CFC">
        <w:t>paragraph (</w:t>
      </w:r>
      <w:r w:rsidRPr="00233CFC">
        <w:t>b), the individual will not be entitled to rebate if a determination of no entitlement has been made under subsection</w:t>
      </w:r>
      <w:r w:rsidR="00233CFC">
        <w:t> </w:t>
      </w:r>
      <w:r w:rsidRPr="00233CFC">
        <w:t>65EA(3) in respect of the child and the period.</w:t>
      </w:r>
    </w:p>
    <w:p w:rsidR="00E0087E" w:rsidRPr="00233CFC" w:rsidRDefault="00E0087E" w:rsidP="00E0087E">
      <w:pPr>
        <w:pStyle w:val="notetext"/>
      </w:pPr>
      <w:r w:rsidRPr="00233CFC">
        <w:t>Note 2:</w:t>
      </w:r>
      <w:r w:rsidRPr="00233CFC">
        <w:tab/>
        <w:t>A determination of no entitlement under subsection</w:t>
      </w:r>
      <w:r w:rsidR="00233CFC">
        <w:t> </w:t>
      </w:r>
      <w:r w:rsidRPr="00233CFC">
        <w:t>65EA(3) could arise as a decision substituted on review under Part</w:t>
      </w:r>
      <w:r w:rsidR="00233CFC">
        <w:t> </w:t>
      </w:r>
      <w:r w:rsidRPr="00233CFC">
        <w:t>5.</w:t>
      </w:r>
    </w:p>
    <w:p w:rsidR="00E0087E" w:rsidRPr="00233CFC" w:rsidRDefault="00E0087E" w:rsidP="00E0087E">
      <w:pPr>
        <w:pStyle w:val="subsection"/>
      </w:pPr>
      <w:r w:rsidRPr="00233CFC">
        <w:tab/>
        <w:t>(2)</w:t>
      </w:r>
      <w:r w:rsidRPr="00233CFC">
        <w:tab/>
        <w:t>If:</w:t>
      </w:r>
    </w:p>
    <w:p w:rsidR="00E0087E" w:rsidRPr="00233CFC" w:rsidRDefault="00E0087E" w:rsidP="00E0087E">
      <w:pPr>
        <w:pStyle w:val="paragraph"/>
      </w:pPr>
      <w:r w:rsidRPr="00233CFC">
        <w:tab/>
        <w:t>(a)</w:t>
      </w:r>
      <w:r w:rsidRPr="00233CFC">
        <w:tab/>
        <w:t>an amount has been paid to an individual by way of child care rebate in respect of a child for an income year as a result of:</w:t>
      </w:r>
    </w:p>
    <w:p w:rsidR="00E0087E" w:rsidRPr="00233CFC" w:rsidRDefault="00E0087E" w:rsidP="00E0087E">
      <w:pPr>
        <w:pStyle w:val="paragraphsub"/>
      </w:pPr>
      <w:r w:rsidRPr="00233CFC">
        <w:tab/>
        <w:t>(i)</w:t>
      </w:r>
      <w:r w:rsidRPr="00233CFC">
        <w:tab/>
        <w:t>a determination under subsection</w:t>
      </w:r>
      <w:r w:rsidR="00233CFC">
        <w:t> </w:t>
      </w:r>
      <w:r w:rsidRPr="00233CFC">
        <w:t>65EA(2) in respect of a period of care covered by a determination made under section</w:t>
      </w:r>
      <w:r w:rsidR="00233CFC">
        <w:t> </w:t>
      </w:r>
      <w:r w:rsidRPr="00233CFC">
        <w:t>51B or subsection</w:t>
      </w:r>
      <w:r w:rsidR="00233CFC">
        <w:t> </w:t>
      </w:r>
      <w:r w:rsidRPr="00233CFC">
        <w:t>51C(1); or</w:t>
      </w:r>
    </w:p>
    <w:p w:rsidR="00E0087E" w:rsidRPr="00233CFC" w:rsidRDefault="00E0087E" w:rsidP="00E0087E">
      <w:pPr>
        <w:pStyle w:val="paragraphsub"/>
      </w:pPr>
      <w:r w:rsidRPr="00233CFC">
        <w:tab/>
        <w:t>(ii)</w:t>
      </w:r>
      <w:r w:rsidRPr="00233CFC">
        <w:tab/>
        <w:t>a determination under subsection</w:t>
      </w:r>
      <w:r w:rsidR="00233CFC">
        <w:t> </w:t>
      </w:r>
      <w:r w:rsidRPr="00233CFC">
        <w:t>65EC(1) in respect of a period of care covered by a determination made under section</w:t>
      </w:r>
      <w:r w:rsidR="00233CFC">
        <w:t> </w:t>
      </w:r>
      <w:r w:rsidRPr="00233CFC">
        <w:t>51B or subsection</w:t>
      </w:r>
      <w:r w:rsidR="00233CFC">
        <w:t> </w:t>
      </w:r>
      <w:r w:rsidRPr="00233CFC">
        <w:t>51C(1); and</w:t>
      </w:r>
    </w:p>
    <w:p w:rsidR="00E0087E" w:rsidRPr="00233CFC" w:rsidRDefault="00E0087E" w:rsidP="00E0087E">
      <w:pPr>
        <w:pStyle w:val="paragraph"/>
      </w:pPr>
      <w:r w:rsidRPr="00233CFC">
        <w:tab/>
        <w:t>(b)</w:t>
      </w:r>
      <w:r w:rsidRPr="00233CFC">
        <w:tab/>
        <w:t>the individual is not entitled to rebate in respect of the child and that period;</w:t>
      </w:r>
    </w:p>
    <w:p w:rsidR="00E0087E" w:rsidRPr="00233CFC" w:rsidRDefault="00E0087E" w:rsidP="00E0087E">
      <w:pPr>
        <w:pStyle w:val="subsection2"/>
      </w:pPr>
      <w:r w:rsidRPr="00233CFC">
        <w:t>the amount is a debt due to the Commonwealth by the individual.</w:t>
      </w:r>
    </w:p>
    <w:p w:rsidR="00E0087E" w:rsidRPr="00233CFC" w:rsidRDefault="00E0087E" w:rsidP="00E0087E">
      <w:pPr>
        <w:pStyle w:val="SubsectionHead"/>
      </w:pPr>
      <w:r w:rsidRPr="00233CFC">
        <w:t>No entitlement to rebate arising from CCB for past period</w:t>
      </w:r>
    </w:p>
    <w:p w:rsidR="00E0087E" w:rsidRPr="00233CFC" w:rsidRDefault="00E0087E" w:rsidP="00E0087E">
      <w:pPr>
        <w:pStyle w:val="subsection"/>
      </w:pPr>
      <w:r w:rsidRPr="00233CFC">
        <w:tab/>
        <w:t>(3)</w:t>
      </w:r>
      <w:r w:rsidRPr="00233CFC">
        <w:tab/>
        <w:t>If:</w:t>
      </w:r>
    </w:p>
    <w:p w:rsidR="00E0087E" w:rsidRPr="00233CFC" w:rsidRDefault="00E0087E" w:rsidP="00E0087E">
      <w:pPr>
        <w:pStyle w:val="paragraph"/>
      </w:pPr>
      <w:r w:rsidRPr="00233CFC">
        <w:tab/>
        <w:t>(a)</w:t>
      </w:r>
      <w:r w:rsidRPr="00233CFC">
        <w:tab/>
        <w:t>an amount has been paid to an individual by way of child care rebate in respect of a child for an income year as a result of:</w:t>
      </w:r>
    </w:p>
    <w:p w:rsidR="00E0087E" w:rsidRPr="00233CFC" w:rsidRDefault="00E0087E" w:rsidP="00E0087E">
      <w:pPr>
        <w:pStyle w:val="paragraphsub"/>
      </w:pPr>
      <w:r w:rsidRPr="00233CFC">
        <w:tab/>
        <w:t>(i)</w:t>
      </w:r>
      <w:r w:rsidRPr="00233CFC">
        <w:tab/>
        <w:t>a determination under subsection</w:t>
      </w:r>
      <w:r w:rsidR="00233CFC">
        <w:t> </w:t>
      </w:r>
      <w:r w:rsidRPr="00233CFC">
        <w:t>65EB(2) in respect of a period of care covered by a determination made under section</w:t>
      </w:r>
      <w:r w:rsidR="00233CFC">
        <w:t> </w:t>
      </w:r>
      <w:r w:rsidRPr="00233CFC">
        <w:t>52E or subsection</w:t>
      </w:r>
      <w:r w:rsidR="00233CFC">
        <w:t> </w:t>
      </w:r>
      <w:r w:rsidRPr="00233CFC">
        <w:t>52G(1); or</w:t>
      </w:r>
    </w:p>
    <w:p w:rsidR="00E0087E" w:rsidRPr="00233CFC" w:rsidRDefault="00E0087E" w:rsidP="00E0087E">
      <w:pPr>
        <w:pStyle w:val="paragraphsub"/>
      </w:pPr>
      <w:r w:rsidRPr="00233CFC">
        <w:tab/>
        <w:t>(ii)</w:t>
      </w:r>
      <w:r w:rsidRPr="00233CFC">
        <w:tab/>
        <w:t>a determination under subsection</w:t>
      </w:r>
      <w:r w:rsidR="00233CFC">
        <w:t> </w:t>
      </w:r>
      <w:r w:rsidRPr="00233CFC">
        <w:t>65EC(1) in respect of a period of care covered by a determination made under section</w:t>
      </w:r>
      <w:r w:rsidR="00233CFC">
        <w:t> </w:t>
      </w:r>
      <w:r w:rsidRPr="00233CFC">
        <w:t>52E or subsection</w:t>
      </w:r>
      <w:r w:rsidR="00233CFC">
        <w:t> </w:t>
      </w:r>
      <w:r w:rsidRPr="00233CFC">
        <w:t>52G(1); and</w:t>
      </w:r>
    </w:p>
    <w:p w:rsidR="00E0087E" w:rsidRPr="00233CFC" w:rsidRDefault="00E0087E" w:rsidP="00E0087E">
      <w:pPr>
        <w:pStyle w:val="paragraph"/>
      </w:pPr>
      <w:r w:rsidRPr="00233CFC">
        <w:tab/>
        <w:t>(b)</w:t>
      </w:r>
      <w:r w:rsidRPr="00233CFC">
        <w:tab/>
        <w:t>the individual is not entitled to rebate in respect of the child and that period;</w:t>
      </w:r>
    </w:p>
    <w:p w:rsidR="00E0087E" w:rsidRPr="00233CFC" w:rsidRDefault="00E0087E" w:rsidP="00E0087E">
      <w:pPr>
        <w:pStyle w:val="subsection2"/>
      </w:pPr>
      <w:r w:rsidRPr="00233CFC">
        <w:t>the amount is a debt due to the Commonwealth by the individual.</w:t>
      </w:r>
    </w:p>
    <w:p w:rsidR="00E0087E" w:rsidRPr="00233CFC" w:rsidRDefault="00E0087E" w:rsidP="00E0087E">
      <w:pPr>
        <w:pStyle w:val="SubsectionHead"/>
      </w:pPr>
      <w:r w:rsidRPr="00233CFC">
        <w:t>No entitlement to rebate arising from CCB by fee reduction or for past period—other situations</w:t>
      </w:r>
    </w:p>
    <w:p w:rsidR="00E0087E" w:rsidRPr="00233CFC" w:rsidRDefault="00E0087E" w:rsidP="00E0087E">
      <w:pPr>
        <w:pStyle w:val="subsection"/>
      </w:pPr>
      <w:r w:rsidRPr="00233CFC">
        <w:tab/>
        <w:t>(4)</w:t>
      </w:r>
      <w:r w:rsidRPr="00233CFC">
        <w:tab/>
        <w:t>If:</w:t>
      </w:r>
    </w:p>
    <w:p w:rsidR="00E0087E" w:rsidRPr="00233CFC" w:rsidRDefault="00E0087E" w:rsidP="00E0087E">
      <w:pPr>
        <w:pStyle w:val="paragraph"/>
      </w:pPr>
      <w:r w:rsidRPr="00233CFC">
        <w:tab/>
        <w:t>(a)</w:t>
      </w:r>
      <w:r w:rsidRPr="00233CFC">
        <w:tab/>
        <w:t>an amount has been paid to an individual by way of child care rebate:</w:t>
      </w:r>
    </w:p>
    <w:p w:rsidR="00E0087E" w:rsidRPr="00233CFC" w:rsidRDefault="00E0087E" w:rsidP="00E0087E">
      <w:pPr>
        <w:pStyle w:val="paragraphsub"/>
      </w:pPr>
      <w:r w:rsidRPr="00233CFC">
        <w:tab/>
        <w:t>(i)</w:t>
      </w:r>
      <w:r w:rsidRPr="00233CFC">
        <w:tab/>
        <w:t>for an income year,</w:t>
      </w:r>
      <w:r w:rsidR="00672E89" w:rsidRPr="00233CFC">
        <w:t xml:space="preserve"> for a week in an income year,</w:t>
      </w:r>
      <w:r w:rsidRPr="00233CFC">
        <w:t xml:space="preserve"> or for a quarter in an income year, in respect of a child; and</w:t>
      </w:r>
    </w:p>
    <w:p w:rsidR="00E0087E" w:rsidRPr="00233CFC" w:rsidRDefault="00E0087E" w:rsidP="00E0087E">
      <w:pPr>
        <w:pStyle w:val="paragraphsub"/>
      </w:pPr>
      <w:r w:rsidRPr="00233CFC">
        <w:tab/>
        <w:t>(ii)</w:t>
      </w:r>
      <w:r w:rsidRPr="00233CFC">
        <w:tab/>
        <w:t xml:space="preserve">in circumstances other than those mentioned in </w:t>
      </w:r>
      <w:r w:rsidR="00233CFC">
        <w:t>subsection (</w:t>
      </w:r>
      <w:r w:rsidRPr="00233CFC">
        <w:t>1), (2), (3) or (5); and</w:t>
      </w:r>
    </w:p>
    <w:p w:rsidR="00E0087E" w:rsidRPr="00233CFC" w:rsidRDefault="00E0087E" w:rsidP="00E0087E">
      <w:pPr>
        <w:pStyle w:val="paragraph"/>
      </w:pPr>
      <w:r w:rsidRPr="00233CFC">
        <w:tab/>
        <w:t>(b)</w:t>
      </w:r>
      <w:r w:rsidRPr="00233CFC">
        <w:tab/>
        <w:t>the individual is not entitled to rebate for that year in respect of the child;</w:t>
      </w:r>
    </w:p>
    <w:p w:rsidR="00E0087E" w:rsidRPr="00233CFC" w:rsidRDefault="00E0087E" w:rsidP="00E0087E">
      <w:pPr>
        <w:pStyle w:val="subsection2"/>
      </w:pPr>
      <w:r w:rsidRPr="00233CFC">
        <w:t>the amount is a debt due to the Commonwealth by the individual.</w:t>
      </w:r>
    </w:p>
    <w:p w:rsidR="00E0087E" w:rsidRPr="00233CFC" w:rsidRDefault="00E0087E" w:rsidP="00E0087E">
      <w:pPr>
        <w:pStyle w:val="SubsectionHead"/>
      </w:pPr>
      <w:r w:rsidRPr="00233CFC">
        <w:t>No entitlement to rebate arising from CCB by single payment/in substitution</w:t>
      </w:r>
    </w:p>
    <w:p w:rsidR="00E0087E" w:rsidRPr="00233CFC" w:rsidRDefault="00E0087E" w:rsidP="001634ED">
      <w:pPr>
        <w:pStyle w:val="subsection"/>
        <w:keepNext/>
      </w:pPr>
      <w:r w:rsidRPr="00233CFC">
        <w:tab/>
        <w:t>(5)</w:t>
      </w:r>
      <w:r w:rsidRPr="00233CFC">
        <w:tab/>
        <w:t>If:</w:t>
      </w:r>
    </w:p>
    <w:p w:rsidR="00E0087E" w:rsidRPr="00233CFC" w:rsidRDefault="00E0087E" w:rsidP="00E0087E">
      <w:pPr>
        <w:pStyle w:val="paragraph"/>
      </w:pPr>
      <w:r w:rsidRPr="00233CFC">
        <w:tab/>
        <w:t>(a)</w:t>
      </w:r>
      <w:r w:rsidRPr="00233CFC">
        <w:tab/>
        <w:t>an amount has been paid to an individual by way of child care rebate in respect of a child for a period:</w:t>
      </w:r>
    </w:p>
    <w:p w:rsidR="00E0087E" w:rsidRPr="00233CFC" w:rsidRDefault="00E0087E" w:rsidP="00E0087E">
      <w:pPr>
        <w:pStyle w:val="paragraphsub"/>
      </w:pPr>
      <w:r w:rsidRPr="00233CFC">
        <w:tab/>
        <w:t>(i)</w:t>
      </w:r>
      <w:r w:rsidRPr="00233CFC">
        <w:tab/>
        <w:t>as a result of a determination under subsection</w:t>
      </w:r>
      <w:r w:rsidR="00233CFC">
        <w:t> </w:t>
      </w:r>
      <w:r w:rsidRPr="00233CFC">
        <w:t>65EC</w:t>
      </w:r>
      <w:r w:rsidR="006C33FB" w:rsidRPr="00233CFC">
        <w:t>A</w:t>
      </w:r>
      <w:r w:rsidR="00753CFA" w:rsidRPr="00233CFC">
        <w:t>(</w:t>
      </w:r>
      <w:r w:rsidRPr="00233CFC">
        <w:t>2) in respect of a period of care covered by a determination made under section</w:t>
      </w:r>
      <w:r w:rsidR="00233CFC">
        <w:t> </w:t>
      </w:r>
      <w:r w:rsidRPr="00233CFC">
        <w:t>53D or subsection</w:t>
      </w:r>
      <w:r w:rsidR="00233CFC">
        <w:t> </w:t>
      </w:r>
      <w:r w:rsidRPr="00233CFC">
        <w:t>53E(1); or</w:t>
      </w:r>
    </w:p>
    <w:p w:rsidR="00E0087E" w:rsidRPr="00233CFC" w:rsidRDefault="00E0087E" w:rsidP="00E0087E">
      <w:pPr>
        <w:pStyle w:val="paragraphsub"/>
      </w:pPr>
      <w:r w:rsidRPr="00233CFC">
        <w:tab/>
        <w:t>(ii)</w:t>
      </w:r>
      <w:r w:rsidRPr="00233CFC">
        <w:tab/>
        <w:t>in other circumstances because of the death of another individual; and</w:t>
      </w:r>
    </w:p>
    <w:p w:rsidR="00E0087E" w:rsidRPr="00233CFC" w:rsidRDefault="00E0087E" w:rsidP="00E0087E">
      <w:pPr>
        <w:pStyle w:val="paragraph"/>
      </w:pPr>
      <w:r w:rsidRPr="00233CFC">
        <w:tab/>
        <w:t>(b)</w:t>
      </w:r>
      <w:r w:rsidRPr="00233CFC">
        <w:tab/>
        <w:t>the individual is not entitled to rebate in respect of the child and that period;</w:t>
      </w:r>
    </w:p>
    <w:p w:rsidR="00E0087E" w:rsidRPr="00233CFC" w:rsidRDefault="00E0087E" w:rsidP="00E0087E">
      <w:pPr>
        <w:pStyle w:val="subsection2"/>
      </w:pPr>
      <w:r w:rsidRPr="00233CFC">
        <w:t>the amount is a debt due to the Commonwealth by the individual.</w:t>
      </w:r>
    </w:p>
    <w:p w:rsidR="00E0087E" w:rsidRPr="00233CFC" w:rsidRDefault="00E0087E" w:rsidP="00E0087E">
      <w:pPr>
        <w:pStyle w:val="ActHead5"/>
      </w:pPr>
      <w:bookmarkStart w:id="362" w:name="_Toc447692982"/>
      <w:r w:rsidRPr="00233CFC">
        <w:rPr>
          <w:rStyle w:val="CharSectno"/>
        </w:rPr>
        <w:t>71CAB</w:t>
      </w:r>
      <w:r w:rsidRPr="00233CFC">
        <w:t xml:space="preserve">  Debts arising in respect of child care rebate where overpayment</w:t>
      </w:r>
      <w:bookmarkEnd w:id="362"/>
    </w:p>
    <w:p w:rsidR="00E0087E" w:rsidRPr="00233CFC" w:rsidRDefault="00672E89" w:rsidP="00E0087E">
      <w:pPr>
        <w:pStyle w:val="SubsectionHead"/>
      </w:pPr>
      <w:r w:rsidRPr="00233CFC">
        <w:t>Overpayment of rebate arising from CCB by fee reduction—for a week or a quarter</w:t>
      </w:r>
    </w:p>
    <w:p w:rsidR="00E0087E" w:rsidRPr="00233CFC" w:rsidRDefault="00E0087E" w:rsidP="00E0087E">
      <w:pPr>
        <w:pStyle w:val="subsection"/>
      </w:pPr>
      <w:r w:rsidRPr="00233CFC">
        <w:tab/>
        <w:t>(1)</w:t>
      </w:r>
      <w:r w:rsidRPr="00233CFC">
        <w:tab/>
        <w:t>If:</w:t>
      </w:r>
    </w:p>
    <w:p w:rsidR="00672E89" w:rsidRPr="00233CFC" w:rsidRDefault="00672E89" w:rsidP="00672E89">
      <w:pPr>
        <w:pStyle w:val="paragraph"/>
      </w:pPr>
      <w:r w:rsidRPr="00233CFC">
        <w:tab/>
        <w:t>(a)</w:t>
      </w:r>
      <w:r w:rsidRPr="00233CFC">
        <w:tab/>
        <w:t xml:space="preserve">an amount (the </w:t>
      </w:r>
      <w:r w:rsidRPr="00233CFC">
        <w:rPr>
          <w:b/>
          <w:i/>
        </w:rPr>
        <w:t>received amount</w:t>
      </w:r>
      <w:r w:rsidRPr="00233CFC">
        <w:t>) has been paid to an individual by way of child care rebate in respect of a period during which the individual is conditionally eligible for child care benefit by fee reduction in respect of a child; and</w:t>
      </w:r>
    </w:p>
    <w:p w:rsidR="00672E89" w:rsidRPr="00233CFC" w:rsidRDefault="00672E89" w:rsidP="00672E89">
      <w:pPr>
        <w:pStyle w:val="paragraph"/>
      </w:pPr>
      <w:r w:rsidRPr="00233CFC">
        <w:tab/>
        <w:t>(aa)</w:t>
      </w:r>
      <w:r w:rsidRPr="00233CFC">
        <w:tab/>
        <w:t xml:space="preserve">the amount is paid under </w:t>
      </w:r>
      <w:r w:rsidR="00127CA2" w:rsidRPr="00233CFC">
        <w:t>Subdivision</w:t>
      </w:r>
      <w:r w:rsidR="00753CFA" w:rsidRPr="00233CFC">
        <w:t xml:space="preserve"> </w:t>
      </w:r>
      <w:r w:rsidRPr="00233CFC">
        <w:t>AAB of Division</w:t>
      </w:r>
      <w:r w:rsidR="00233CFC">
        <w:t> </w:t>
      </w:r>
      <w:r w:rsidRPr="00233CFC">
        <w:t>4AA of Part</w:t>
      </w:r>
      <w:r w:rsidR="00233CFC">
        <w:t> </w:t>
      </w:r>
      <w:r w:rsidRPr="00233CFC">
        <w:t xml:space="preserve">3 (weekly payment), </w:t>
      </w:r>
      <w:r w:rsidR="00127CA2" w:rsidRPr="00233CFC">
        <w:t>Subdivision</w:t>
      </w:r>
      <w:r w:rsidR="00753CFA" w:rsidRPr="00233CFC">
        <w:t xml:space="preserve"> </w:t>
      </w:r>
      <w:r w:rsidRPr="00233CFC">
        <w:t xml:space="preserve">AA of that </w:t>
      </w:r>
      <w:r w:rsidR="00127CA2" w:rsidRPr="00233CFC">
        <w:t>Division</w:t>
      </w:r>
      <w:r w:rsidR="00753CFA" w:rsidRPr="00233CFC">
        <w:t xml:space="preserve"> </w:t>
      </w:r>
      <w:r w:rsidRPr="00233CFC">
        <w:t xml:space="preserve">(quarterly payment), or both </w:t>
      </w:r>
      <w:r w:rsidR="00127CA2" w:rsidRPr="00233CFC">
        <w:t>Subdivision</w:t>
      </w:r>
      <w:r w:rsidR="00753CFA" w:rsidRPr="00233CFC">
        <w:t xml:space="preserve"> </w:t>
      </w:r>
      <w:r w:rsidRPr="00233CFC">
        <w:t xml:space="preserve">AAB and </w:t>
      </w:r>
      <w:r w:rsidR="00127CA2" w:rsidRPr="00233CFC">
        <w:t>Subdivision</w:t>
      </w:r>
      <w:r w:rsidR="00753CFA" w:rsidRPr="00233CFC">
        <w:t xml:space="preserve"> </w:t>
      </w:r>
      <w:r w:rsidRPr="00233CFC">
        <w:t xml:space="preserve">AA of that </w:t>
      </w:r>
      <w:r w:rsidR="00127CA2" w:rsidRPr="00233CFC">
        <w:t>Division</w:t>
      </w:r>
      <w:r w:rsidR="00753CFA" w:rsidRPr="00233CFC">
        <w:t xml:space="preserve"> </w:t>
      </w:r>
      <w:r w:rsidRPr="00233CFC">
        <w:t>(both weekly and quarterly payment during the period); and</w:t>
      </w:r>
    </w:p>
    <w:p w:rsidR="00E0087E" w:rsidRPr="00233CFC" w:rsidRDefault="00E0087E" w:rsidP="00E0087E">
      <w:pPr>
        <w:pStyle w:val="paragraph"/>
      </w:pPr>
      <w:r w:rsidRPr="00233CFC">
        <w:tab/>
        <w:t>(b)</w:t>
      </w:r>
      <w:r w:rsidRPr="00233CFC">
        <w:tab/>
        <w:t xml:space="preserve">the received amount is greater than the amount (the </w:t>
      </w:r>
      <w:r w:rsidRPr="00233CFC">
        <w:rPr>
          <w:b/>
          <w:i/>
        </w:rPr>
        <w:t>correct amount</w:t>
      </w:r>
      <w:r w:rsidRPr="00233CFC">
        <w:t>) of rebate to which the individual is entitled under subsection</w:t>
      </w:r>
      <w:r w:rsidR="00233CFC">
        <w:t> </w:t>
      </w:r>
      <w:r w:rsidRPr="00233CFC">
        <w:t>65EA(2) or 65EC(1) in respect of the child and that period;</w:t>
      </w:r>
    </w:p>
    <w:p w:rsidR="00E0087E" w:rsidRPr="00233CFC" w:rsidRDefault="00E0087E" w:rsidP="00E0087E">
      <w:pPr>
        <w:pStyle w:val="subsection2"/>
      </w:pPr>
      <w:r w:rsidRPr="00233CFC">
        <w:t>the difference between the received amount and the correct amount is a debt due to the Commonwealth by the individual.</w:t>
      </w:r>
    </w:p>
    <w:p w:rsidR="00E0087E" w:rsidRPr="00233CFC" w:rsidRDefault="00E0087E" w:rsidP="00E0087E">
      <w:pPr>
        <w:pStyle w:val="notetext"/>
      </w:pPr>
      <w:r w:rsidRPr="00233CFC">
        <w:t>Note:</w:t>
      </w:r>
      <w:r w:rsidRPr="00233CFC">
        <w:tab/>
        <w:t>A determination of entitlement under subsection</w:t>
      </w:r>
      <w:r w:rsidR="00233CFC">
        <w:t> </w:t>
      </w:r>
      <w:r w:rsidRPr="00233CFC">
        <w:t>65EA(2) or 65EC(1) could arise as a decision substituted on review under Part</w:t>
      </w:r>
      <w:r w:rsidR="00233CFC">
        <w:t> </w:t>
      </w:r>
      <w:r w:rsidRPr="00233CFC">
        <w:t>5.</w:t>
      </w:r>
    </w:p>
    <w:p w:rsidR="00E0087E" w:rsidRPr="00233CFC" w:rsidRDefault="00E0087E" w:rsidP="00E0087E">
      <w:pPr>
        <w:pStyle w:val="SubsectionHead"/>
      </w:pPr>
      <w:r w:rsidRPr="00233CFC">
        <w:t>Overpayment of rebate arising from CCB by fee reduction—for an income year</w:t>
      </w:r>
    </w:p>
    <w:p w:rsidR="00E0087E" w:rsidRPr="00233CFC" w:rsidRDefault="00E0087E" w:rsidP="00E0087E">
      <w:pPr>
        <w:pStyle w:val="subsection"/>
      </w:pPr>
      <w:r w:rsidRPr="00233CFC">
        <w:tab/>
        <w:t>(2)</w:t>
      </w:r>
      <w:r w:rsidRPr="00233CFC">
        <w:tab/>
        <w:t>If:</w:t>
      </w:r>
    </w:p>
    <w:p w:rsidR="00E0087E" w:rsidRPr="00233CFC" w:rsidRDefault="00E0087E" w:rsidP="00E0087E">
      <w:pPr>
        <w:pStyle w:val="paragraph"/>
      </w:pPr>
      <w:r w:rsidRPr="00233CFC">
        <w:tab/>
        <w:t>(a)</w:t>
      </w:r>
      <w:r w:rsidRPr="00233CFC">
        <w:tab/>
        <w:t xml:space="preserve">an amount (the </w:t>
      </w:r>
      <w:r w:rsidRPr="00233CFC">
        <w:rPr>
          <w:b/>
          <w:i/>
        </w:rPr>
        <w:t>received amount</w:t>
      </w:r>
      <w:r w:rsidRPr="00233CFC">
        <w:t>) has been paid to an individual by way of child care rebate in respect of a child for an income year in respect of a period of care covered by a determination made under section</w:t>
      </w:r>
      <w:r w:rsidR="00233CFC">
        <w:t> </w:t>
      </w:r>
      <w:r w:rsidRPr="00233CFC">
        <w:t>51B or subsection</w:t>
      </w:r>
      <w:r w:rsidR="00233CFC">
        <w:t> </w:t>
      </w:r>
      <w:r w:rsidRPr="00233CFC">
        <w:t>51C(1); and</w:t>
      </w:r>
    </w:p>
    <w:p w:rsidR="00E0087E" w:rsidRPr="00233CFC" w:rsidRDefault="00E0087E" w:rsidP="00E0087E">
      <w:pPr>
        <w:pStyle w:val="paragraph"/>
      </w:pPr>
      <w:r w:rsidRPr="00233CFC">
        <w:tab/>
        <w:t>(b)</w:t>
      </w:r>
      <w:r w:rsidRPr="00233CFC">
        <w:tab/>
        <w:t xml:space="preserve">the received amount is greater than the amount (the </w:t>
      </w:r>
      <w:r w:rsidRPr="00233CFC">
        <w:rPr>
          <w:b/>
          <w:i/>
        </w:rPr>
        <w:t>correct amount</w:t>
      </w:r>
      <w:r w:rsidRPr="00233CFC">
        <w:t>) of rebate to which the individual is entitled under subsection</w:t>
      </w:r>
      <w:r w:rsidR="00233CFC">
        <w:t> </w:t>
      </w:r>
      <w:r w:rsidRPr="00233CFC">
        <w:t>65EA(2) or 65EC(1) in respect of the child and that period;</w:t>
      </w:r>
    </w:p>
    <w:p w:rsidR="00E0087E" w:rsidRPr="00233CFC" w:rsidRDefault="00E0087E" w:rsidP="00E0087E">
      <w:pPr>
        <w:pStyle w:val="subsection2"/>
      </w:pPr>
      <w:r w:rsidRPr="00233CFC">
        <w:t>the difference between the received amount and the correct amount is a debt due to the Commonwealth by the individual.</w:t>
      </w:r>
    </w:p>
    <w:p w:rsidR="00E0087E" w:rsidRPr="00233CFC" w:rsidRDefault="00E0087E" w:rsidP="00E0087E">
      <w:pPr>
        <w:pStyle w:val="notetext"/>
      </w:pPr>
      <w:r w:rsidRPr="00233CFC">
        <w:t>Note:</w:t>
      </w:r>
      <w:r w:rsidRPr="00233CFC">
        <w:tab/>
        <w:t>A determination of entitlement under subsection</w:t>
      </w:r>
      <w:r w:rsidR="00233CFC">
        <w:t> </w:t>
      </w:r>
      <w:r w:rsidRPr="00233CFC">
        <w:t>65EA(2) or 65EC(1) could arise as a decision substituted on review under Part</w:t>
      </w:r>
      <w:r w:rsidR="00233CFC">
        <w:t> </w:t>
      </w:r>
      <w:r w:rsidRPr="00233CFC">
        <w:t>5.</w:t>
      </w:r>
    </w:p>
    <w:p w:rsidR="00E0087E" w:rsidRPr="00233CFC" w:rsidRDefault="00E0087E" w:rsidP="00E0087E">
      <w:pPr>
        <w:pStyle w:val="SubsectionHead"/>
      </w:pPr>
      <w:r w:rsidRPr="00233CFC">
        <w:t>Overpayment of rebate arising from CCB for past period</w:t>
      </w:r>
    </w:p>
    <w:p w:rsidR="00E0087E" w:rsidRPr="00233CFC" w:rsidRDefault="00E0087E" w:rsidP="00E0087E">
      <w:pPr>
        <w:pStyle w:val="subsection"/>
      </w:pPr>
      <w:r w:rsidRPr="00233CFC">
        <w:tab/>
        <w:t>(3)</w:t>
      </w:r>
      <w:r w:rsidRPr="00233CFC">
        <w:tab/>
        <w:t>If:</w:t>
      </w:r>
    </w:p>
    <w:p w:rsidR="00E0087E" w:rsidRPr="00233CFC" w:rsidRDefault="00E0087E" w:rsidP="00E0087E">
      <w:pPr>
        <w:pStyle w:val="paragraph"/>
      </w:pPr>
      <w:r w:rsidRPr="00233CFC">
        <w:tab/>
        <w:t>(a)</w:t>
      </w:r>
      <w:r w:rsidRPr="00233CFC">
        <w:tab/>
        <w:t xml:space="preserve">an amount (the </w:t>
      </w:r>
      <w:r w:rsidRPr="00233CFC">
        <w:rPr>
          <w:b/>
          <w:i/>
        </w:rPr>
        <w:t>received amount</w:t>
      </w:r>
      <w:r w:rsidRPr="00233CFC">
        <w:t>) has been paid to an individual by way of child care rebate in respect of a child for an income year in respect of a period of care covered by a determination made under section</w:t>
      </w:r>
      <w:r w:rsidR="00233CFC">
        <w:t> </w:t>
      </w:r>
      <w:r w:rsidRPr="00233CFC">
        <w:t>52E or subsection</w:t>
      </w:r>
      <w:r w:rsidR="00233CFC">
        <w:t> </w:t>
      </w:r>
      <w:r w:rsidRPr="00233CFC">
        <w:t>52G(1); and</w:t>
      </w:r>
    </w:p>
    <w:p w:rsidR="00E0087E" w:rsidRPr="00233CFC" w:rsidRDefault="00E0087E" w:rsidP="00E0087E">
      <w:pPr>
        <w:pStyle w:val="paragraph"/>
      </w:pPr>
      <w:r w:rsidRPr="00233CFC">
        <w:tab/>
        <w:t>(b)</w:t>
      </w:r>
      <w:r w:rsidRPr="00233CFC">
        <w:tab/>
        <w:t xml:space="preserve">the received amount is greater than the amount (the </w:t>
      </w:r>
      <w:r w:rsidRPr="00233CFC">
        <w:rPr>
          <w:b/>
          <w:i/>
        </w:rPr>
        <w:t>correct amount</w:t>
      </w:r>
      <w:r w:rsidRPr="00233CFC">
        <w:t>) of rebate to which the individual is entitled under subsection</w:t>
      </w:r>
      <w:r w:rsidR="00233CFC">
        <w:t> </w:t>
      </w:r>
      <w:r w:rsidRPr="00233CFC">
        <w:t>65EB(2) or 65EC(1) in respect of the child and that period;</w:t>
      </w:r>
    </w:p>
    <w:p w:rsidR="00E0087E" w:rsidRPr="00233CFC" w:rsidRDefault="00E0087E" w:rsidP="00E0087E">
      <w:pPr>
        <w:pStyle w:val="subsection2"/>
      </w:pPr>
      <w:r w:rsidRPr="00233CFC">
        <w:t>the difference between the received amount and the correct amount is a debt due to the Commonwealth by the individual.</w:t>
      </w:r>
    </w:p>
    <w:p w:rsidR="00E0087E" w:rsidRPr="00233CFC" w:rsidRDefault="00E0087E" w:rsidP="00E0087E">
      <w:pPr>
        <w:pStyle w:val="notetext"/>
      </w:pPr>
      <w:r w:rsidRPr="00233CFC">
        <w:t>Note:</w:t>
      </w:r>
      <w:r w:rsidRPr="00233CFC">
        <w:tab/>
        <w:t>A determination of entitlement under subsection</w:t>
      </w:r>
      <w:r w:rsidR="00233CFC">
        <w:t> </w:t>
      </w:r>
      <w:r w:rsidRPr="00233CFC">
        <w:t>65EB(2) or 65EC(1) could arise as a decision substituted on review under Part</w:t>
      </w:r>
      <w:r w:rsidR="00233CFC">
        <w:t> </w:t>
      </w:r>
      <w:r w:rsidRPr="00233CFC">
        <w:t>5.</w:t>
      </w:r>
    </w:p>
    <w:p w:rsidR="00E0087E" w:rsidRPr="00233CFC" w:rsidRDefault="00E0087E" w:rsidP="00E0087E">
      <w:pPr>
        <w:pStyle w:val="SubsectionHead"/>
      </w:pPr>
      <w:r w:rsidRPr="00233CFC">
        <w:t>Overpayment of rebate arising from CCB in substitution</w:t>
      </w:r>
    </w:p>
    <w:p w:rsidR="00E0087E" w:rsidRPr="00233CFC" w:rsidRDefault="00E0087E" w:rsidP="00E0087E">
      <w:pPr>
        <w:pStyle w:val="subsection"/>
      </w:pPr>
      <w:r w:rsidRPr="00233CFC">
        <w:tab/>
        <w:t>(4)</w:t>
      </w:r>
      <w:r w:rsidRPr="00233CFC">
        <w:tab/>
        <w:t>If:</w:t>
      </w:r>
    </w:p>
    <w:p w:rsidR="00E0087E" w:rsidRPr="00233CFC" w:rsidRDefault="00E0087E" w:rsidP="00E0087E">
      <w:pPr>
        <w:pStyle w:val="paragraph"/>
      </w:pPr>
      <w:r w:rsidRPr="00233CFC">
        <w:tab/>
        <w:t>(a)</w:t>
      </w:r>
      <w:r w:rsidRPr="00233CFC">
        <w:tab/>
        <w:t xml:space="preserve">an amount (the </w:t>
      </w:r>
      <w:r w:rsidRPr="00233CFC">
        <w:rPr>
          <w:b/>
          <w:i/>
        </w:rPr>
        <w:t>received amount</w:t>
      </w:r>
      <w:r w:rsidRPr="00233CFC">
        <w:t>) has been paid to an individual by way of child care rebate in respect of a child for a period of care covered by a determination made under section</w:t>
      </w:r>
      <w:r w:rsidR="00233CFC">
        <w:t> </w:t>
      </w:r>
      <w:r w:rsidRPr="00233CFC">
        <w:t>53D or subsection</w:t>
      </w:r>
      <w:r w:rsidR="00233CFC">
        <w:t> </w:t>
      </w:r>
      <w:r w:rsidRPr="00233CFC">
        <w:t>53E(1); and</w:t>
      </w:r>
    </w:p>
    <w:p w:rsidR="00E0087E" w:rsidRPr="00233CFC" w:rsidRDefault="00E0087E" w:rsidP="00E0087E">
      <w:pPr>
        <w:pStyle w:val="paragraph"/>
      </w:pPr>
      <w:r w:rsidRPr="00233CFC">
        <w:tab/>
        <w:t>(b)</w:t>
      </w:r>
      <w:r w:rsidRPr="00233CFC">
        <w:tab/>
        <w:t xml:space="preserve">the received amount is greater than the amount (the </w:t>
      </w:r>
      <w:r w:rsidRPr="00233CFC">
        <w:rPr>
          <w:b/>
          <w:i/>
        </w:rPr>
        <w:t>correct amount</w:t>
      </w:r>
      <w:r w:rsidRPr="00233CFC">
        <w:t>) of rebate to which the individual is entitled under subsection</w:t>
      </w:r>
      <w:r w:rsidR="00233CFC">
        <w:t> </w:t>
      </w:r>
      <w:r w:rsidRPr="00233CFC">
        <w:t>65EC</w:t>
      </w:r>
      <w:r w:rsidR="00753CFA" w:rsidRPr="00233CFC">
        <w:t>A(</w:t>
      </w:r>
      <w:r w:rsidRPr="00233CFC">
        <w:t>2) in respect of the child and that period;</w:t>
      </w:r>
    </w:p>
    <w:p w:rsidR="00E0087E" w:rsidRPr="00233CFC" w:rsidRDefault="00E0087E" w:rsidP="00E0087E">
      <w:pPr>
        <w:pStyle w:val="subsection2"/>
      </w:pPr>
      <w:r w:rsidRPr="00233CFC">
        <w:t>the difference between the received amount and the correct amount is a debt due to the Commonwealth by the individual.</w:t>
      </w:r>
    </w:p>
    <w:p w:rsidR="00E0087E" w:rsidRPr="00233CFC" w:rsidRDefault="00E0087E" w:rsidP="00E0087E">
      <w:pPr>
        <w:pStyle w:val="notetext"/>
      </w:pPr>
      <w:r w:rsidRPr="00233CFC">
        <w:t>Note:</w:t>
      </w:r>
      <w:r w:rsidRPr="00233CFC">
        <w:tab/>
        <w:t>A determination of entitlement under subsection</w:t>
      </w:r>
      <w:r w:rsidR="00233CFC">
        <w:t> </w:t>
      </w:r>
      <w:r w:rsidRPr="00233CFC">
        <w:t>65EC</w:t>
      </w:r>
      <w:r w:rsidR="00753CFA" w:rsidRPr="00233CFC">
        <w:t>A(</w:t>
      </w:r>
      <w:r w:rsidRPr="00233CFC">
        <w:t>2) could arise as a decision substituted on review under Part</w:t>
      </w:r>
      <w:r w:rsidR="00233CFC">
        <w:t> </w:t>
      </w:r>
      <w:r w:rsidRPr="00233CFC">
        <w:t>5.</w:t>
      </w:r>
    </w:p>
    <w:p w:rsidR="00E0087E" w:rsidRPr="00233CFC" w:rsidRDefault="00E0087E" w:rsidP="00E0087E">
      <w:pPr>
        <w:pStyle w:val="ActHead5"/>
      </w:pPr>
      <w:bookmarkStart w:id="363" w:name="_Toc447692983"/>
      <w:r w:rsidRPr="00233CFC">
        <w:rPr>
          <w:rStyle w:val="CharSectno"/>
        </w:rPr>
        <w:t>71CAC</w:t>
      </w:r>
      <w:r w:rsidRPr="00233CFC">
        <w:t xml:space="preserve">  Debts arising in respect of child care rebate paid to wrong account</w:t>
      </w:r>
      <w:bookmarkEnd w:id="363"/>
    </w:p>
    <w:p w:rsidR="00E0087E" w:rsidRPr="00233CFC" w:rsidRDefault="00E0087E" w:rsidP="00E0087E">
      <w:pPr>
        <w:pStyle w:val="subsection"/>
      </w:pPr>
      <w:r w:rsidRPr="00233CFC">
        <w:tab/>
      </w:r>
      <w:r w:rsidRPr="00233CFC">
        <w:tab/>
        <w:t>Subject to subsection</w:t>
      </w:r>
      <w:r w:rsidR="00233CFC">
        <w:t> </w:t>
      </w:r>
      <w:r w:rsidRPr="00233CFC">
        <w:t>93A(5), if:</w:t>
      </w:r>
    </w:p>
    <w:p w:rsidR="00E0087E" w:rsidRPr="00233CFC" w:rsidRDefault="00E0087E" w:rsidP="00E0087E">
      <w:pPr>
        <w:pStyle w:val="paragraph"/>
      </w:pPr>
      <w:r w:rsidRPr="00233CFC">
        <w:tab/>
        <w:t>(a)</w:t>
      </w:r>
      <w:r w:rsidRPr="00233CFC">
        <w:tab/>
        <w:t xml:space="preserve">a payment by way of child care rebate is made to a financial institution for the credit of an account kept with the institution (the </w:t>
      </w:r>
      <w:r w:rsidRPr="00233CFC">
        <w:rPr>
          <w:b/>
          <w:i/>
        </w:rPr>
        <w:t>incorrect account</w:t>
      </w:r>
      <w:r w:rsidRPr="00233CFC">
        <w:t>); and</w:t>
      </w:r>
    </w:p>
    <w:p w:rsidR="00E0087E" w:rsidRPr="00233CFC" w:rsidRDefault="00E0087E" w:rsidP="00E0087E">
      <w:pPr>
        <w:pStyle w:val="paragraph"/>
      </w:pPr>
      <w:r w:rsidRPr="00233CFC">
        <w:tab/>
        <w:t>(b)</w:t>
      </w:r>
      <w:r w:rsidRPr="00233CFC">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233CFC" w:rsidRDefault="00E0087E" w:rsidP="00E0087E">
      <w:pPr>
        <w:pStyle w:val="subsection2"/>
      </w:pPr>
      <w:r w:rsidRPr="00233CFC">
        <w:t>an amount equal to the amount of the payment made to the institution is a debt due to the Commonwealth by the person, or jointly and severally by the persons, in whose name or names the incorrect account was kept.</w:t>
      </w:r>
    </w:p>
    <w:p w:rsidR="00BF63B2" w:rsidRPr="00233CFC" w:rsidRDefault="00BF63B2" w:rsidP="00BF63B2">
      <w:pPr>
        <w:pStyle w:val="ActHead5"/>
      </w:pPr>
      <w:bookmarkStart w:id="364" w:name="_Toc447692984"/>
      <w:r w:rsidRPr="00233CFC">
        <w:rPr>
          <w:rStyle w:val="CharSectno"/>
        </w:rPr>
        <w:t>71CA</w:t>
      </w:r>
      <w:r w:rsidRPr="00233CFC">
        <w:t xml:space="preserve">  Debts arising in respect of fee reduction payments not remitted—debt owed by service</w:t>
      </w:r>
      <w:bookmarkEnd w:id="364"/>
    </w:p>
    <w:p w:rsidR="00BF63B2" w:rsidRPr="00233CFC" w:rsidRDefault="00BF63B2" w:rsidP="00BF63B2">
      <w:pPr>
        <w:pStyle w:val="subsection"/>
      </w:pPr>
      <w:r w:rsidRPr="00233CFC">
        <w:tab/>
      </w:r>
      <w:r w:rsidRPr="00233CFC">
        <w:tab/>
        <w:t>If an approved child care service does not remit to the Secretary an amount that the service is required to remit under section</w:t>
      </w:r>
      <w:r w:rsidR="00233CFC">
        <w:t> </w:t>
      </w:r>
      <w:r w:rsidRPr="00233CFC">
        <w:t>219QB (fee reductions that it is not reasonably practicable for the service to pass on), the amount is a debt due to the Commonwealth by the service.</w:t>
      </w:r>
    </w:p>
    <w:p w:rsidR="00F15C15" w:rsidRPr="00233CFC" w:rsidRDefault="00F15C15" w:rsidP="00F15C15">
      <w:pPr>
        <w:pStyle w:val="ActHead5"/>
      </w:pPr>
      <w:bookmarkStart w:id="365" w:name="_Toc447692985"/>
      <w:r w:rsidRPr="00233CFC">
        <w:rPr>
          <w:rStyle w:val="CharSectno"/>
        </w:rPr>
        <w:t>71CB</w:t>
      </w:r>
      <w:r w:rsidRPr="00233CFC">
        <w:t xml:space="preserve">  Debts arising in respect of child care rebate payment not remitted—debt owed by service</w:t>
      </w:r>
      <w:bookmarkEnd w:id="365"/>
    </w:p>
    <w:p w:rsidR="00F15C15" w:rsidRPr="00233CFC" w:rsidRDefault="00F15C15" w:rsidP="00F15C15">
      <w:pPr>
        <w:pStyle w:val="subsection"/>
      </w:pPr>
      <w:r w:rsidRPr="00233CFC">
        <w:tab/>
      </w:r>
      <w:r w:rsidRPr="00233CFC">
        <w:tab/>
        <w:t>If an approved child care service does not remit to the Secretary an amount that the service is required to remit under section</w:t>
      </w:r>
      <w:r w:rsidR="00233CFC">
        <w:t> </w:t>
      </w:r>
      <w:r w:rsidRPr="00233CFC">
        <w:t>219QE (weekly payments of child care rebate that it is not reasonably practicable for the service to pass on), the amount is a debt due to the Commonwealth by the service.</w:t>
      </w:r>
    </w:p>
    <w:p w:rsidR="00F01773" w:rsidRPr="00233CFC" w:rsidRDefault="00F01773" w:rsidP="00F01773">
      <w:pPr>
        <w:pStyle w:val="ActHead5"/>
      </w:pPr>
      <w:bookmarkStart w:id="366" w:name="_Toc447692986"/>
      <w:r w:rsidRPr="00233CFC">
        <w:rPr>
          <w:rStyle w:val="CharSectno"/>
        </w:rPr>
        <w:t>71D</w:t>
      </w:r>
      <w:r w:rsidRPr="00233CFC">
        <w:rPr>
          <w:snapToGrid w:val="0"/>
          <w:lang w:eastAsia="en-US"/>
        </w:rPr>
        <w:t xml:space="preserve">  </w:t>
      </w:r>
      <w:r w:rsidRPr="00233CFC">
        <w:t>Debt arising in respect of child care benefit where false or misleading statement by individual—debt owed by individual</w:t>
      </w:r>
      <w:bookmarkEnd w:id="366"/>
    </w:p>
    <w:p w:rsidR="00F01773" w:rsidRPr="00233CFC" w:rsidRDefault="00F01773" w:rsidP="00F01773">
      <w:pPr>
        <w:pStyle w:val="SubsectionHead"/>
      </w:pPr>
      <w:r w:rsidRPr="00233CFC">
        <w:rPr>
          <w:snapToGrid w:val="0"/>
          <w:lang w:eastAsia="en-US"/>
        </w:rPr>
        <w:t>Child care benefit paid to service because of false or misleading statement by individual</w:t>
      </w:r>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an individual knowingly makes a false or misleading statement to:</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an approved child care service;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an officer; and</w:t>
      </w:r>
    </w:p>
    <w:p w:rsidR="00F01773" w:rsidRPr="00233CFC" w:rsidRDefault="00F01773" w:rsidP="00F01773">
      <w:pPr>
        <w:pStyle w:val="paragraph"/>
        <w:rPr>
          <w:snapToGrid w:val="0"/>
          <w:lang w:eastAsia="en-US"/>
        </w:rPr>
      </w:pPr>
      <w:r w:rsidRPr="00233CFC">
        <w:tab/>
        <w:t>(b)</w:t>
      </w:r>
      <w:r w:rsidRPr="00233CFC">
        <w:tab/>
      </w:r>
      <w:r w:rsidRPr="00233CFC">
        <w:rPr>
          <w:snapToGrid w:val="0"/>
          <w:lang w:eastAsia="en-US"/>
        </w:rPr>
        <w:t>because of the false or misleading statement, the service is:</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eligible under section</w:t>
      </w:r>
      <w:r w:rsidR="00233CFC">
        <w:rPr>
          <w:snapToGrid w:val="0"/>
          <w:lang w:eastAsia="en-US"/>
        </w:rPr>
        <w:t> </w:t>
      </w:r>
      <w:r w:rsidRPr="00233CFC">
        <w:rPr>
          <w:snapToGrid w:val="0"/>
          <w:lang w:eastAsia="en-US"/>
        </w:rPr>
        <w:t>47 of the Family Assistance Act in respect of the child and the session;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being so eligible, is entitled to an amount of child care benefit in respect of the child and the session; and</w:t>
      </w:r>
    </w:p>
    <w:p w:rsidR="00F01773" w:rsidRPr="00233CFC" w:rsidRDefault="00F01773" w:rsidP="00F01773">
      <w:pPr>
        <w:pStyle w:val="paragraph"/>
      </w:pPr>
      <w:r w:rsidRPr="00233CFC">
        <w:rPr>
          <w:snapToGrid w:val="0"/>
          <w:lang w:eastAsia="en-US"/>
        </w:rPr>
        <w:tab/>
        <w:t>(c)</w:t>
      </w:r>
      <w:r w:rsidRPr="00233CFC">
        <w:rPr>
          <w:snapToGrid w:val="0"/>
          <w:lang w:eastAsia="en-US"/>
        </w:rPr>
        <w:tab/>
      </w:r>
      <w:r w:rsidRPr="00233CFC">
        <w:t>an amount of child care benefit is paid to the service for a session of care provided by the service to a child who was in the care of the individual immediately before the session was provided;</w:t>
      </w:r>
    </w:p>
    <w:p w:rsidR="00F01773" w:rsidRPr="00233CFC" w:rsidRDefault="00F01773" w:rsidP="00F01773">
      <w:pPr>
        <w:pStyle w:val="subsection2"/>
        <w:rPr>
          <w:snapToGrid w:val="0"/>
          <w:lang w:eastAsia="en-US"/>
        </w:rPr>
      </w:pPr>
      <w:r w:rsidRPr="00233CFC">
        <w:rPr>
          <w:snapToGrid w:val="0"/>
          <w:lang w:eastAsia="en-US"/>
        </w:rPr>
        <w:t>the difference between the amount paid to the service and the amount that would have been paid if the individual had not made the statement is a debt due to the Commonwealth by the individual.</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 xml:space="preserve">For the purposes of </w:t>
      </w:r>
      <w:r w:rsidR="00233CFC">
        <w:rPr>
          <w:snapToGrid w:val="0"/>
          <w:lang w:eastAsia="en-US"/>
        </w:rPr>
        <w:t>subsection (</w:t>
      </w:r>
      <w:r w:rsidRPr="00233CFC">
        <w:rPr>
          <w:snapToGrid w:val="0"/>
          <w:lang w:eastAsia="en-US"/>
        </w:rPr>
        <w:t>1), the amount that would have been paid if the individual had not made the statement may be nil.</w:t>
      </w:r>
    </w:p>
    <w:p w:rsidR="00F01773" w:rsidRPr="00233CFC" w:rsidRDefault="00F01773" w:rsidP="00F01773">
      <w:pPr>
        <w:pStyle w:val="SubsectionHead"/>
        <w:rPr>
          <w:snapToGrid w:val="0"/>
          <w:lang w:eastAsia="en-US"/>
        </w:rPr>
      </w:pPr>
      <w:r w:rsidRPr="00233CFC">
        <w:rPr>
          <w:snapToGrid w:val="0"/>
          <w:lang w:eastAsia="en-US"/>
        </w:rPr>
        <w:t>Child care benefit, paid to individual who is conditionally eligible, following service’s certificate because of false or misleading statement by individual</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an individual knowingly makes a false or misleading statement to an approved child care service; and</w:t>
      </w:r>
    </w:p>
    <w:p w:rsidR="00F01773" w:rsidRPr="00233CFC" w:rsidRDefault="00F01773" w:rsidP="00F01773">
      <w:pPr>
        <w:pStyle w:val="paragraph"/>
      </w:pPr>
      <w:r w:rsidRPr="00233CFC">
        <w:tab/>
        <w:t>(b)</w:t>
      </w:r>
      <w:r w:rsidRPr="00233CFC">
        <w:tab/>
        <w:t>the service, in reliance on the statement:</w:t>
      </w:r>
    </w:p>
    <w:p w:rsidR="00F01773" w:rsidRPr="00233CFC" w:rsidRDefault="00F01773" w:rsidP="00F01773">
      <w:pPr>
        <w:pStyle w:val="paragraphsub"/>
      </w:pPr>
      <w:r w:rsidRPr="00233CFC">
        <w:tab/>
        <w:t>(i)</w:t>
      </w:r>
      <w:r w:rsidRPr="00233CFC">
        <w:tab/>
        <w:t>certifies a rate under subsection</w:t>
      </w:r>
      <w:r w:rsidR="00233CFC">
        <w:t> </w:t>
      </w:r>
      <w:r w:rsidRPr="00233CFC">
        <w:t>76(1) of the Family Assistance Act; or</w:t>
      </w:r>
    </w:p>
    <w:p w:rsidR="00F01773" w:rsidRPr="00233CFC" w:rsidRDefault="00F01773" w:rsidP="00F01773">
      <w:pPr>
        <w:pStyle w:val="paragraphsub"/>
      </w:pPr>
      <w:r w:rsidRPr="00233CFC">
        <w:tab/>
        <w:t>(ii)</w:t>
      </w:r>
      <w:r w:rsidRPr="00233CFC">
        <w:tab/>
        <w:t>gives a certificate relating to a weekly limit of hours under subsection</w:t>
      </w:r>
      <w:r w:rsidR="00233CFC">
        <w:t> </w:t>
      </w:r>
      <w:r w:rsidRPr="00233CFC">
        <w:t>54(10), 55(6) or 56(3) of that Act; and</w:t>
      </w:r>
    </w:p>
    <w:p w:rsidR="00F01773" w:rsidRPr="00233CFC" w:rsidRDefault="00F01773" w:rsidP="00F01773">
      <w:pPr>
        <w:pStyle w:val="paragraph"/>
      </w:pPr>
      <w:r w:rsidRPr="00233CFC">
        <w:tab/>
        <w:t>(c)</w:t>
      </w:r>
      <w:r w:rsidRPr="00233CFC">
        <w:tab/>
        <w:t>an amount of child care benefit is paid to the individual because of the certificate;</w:t>
      </w:r>
    </w:p>
    <w:p w:rsidR="00F01773" w:rsidRPr="00233CFC" w:rsidRDefault="00F01773" w:rsidP="00F01773">
      <w:pPr>
        <w:pStyle w:val="subsection2"/>
      </w:pPr>
      <w:r w:rsidRPr="00233CFC">
        <w:t>the difference between the amount paid to the individual and the amount that would have been paid if the individual had not made the statement is a debt due to the Commonwealth by the individual.</w:t>
      </w:r>
    </w:p>
    <w:p w:rsidR="00F01773" w:rsidRPr="00233CFC" w:rsidRDefault="00F01773" w:rsidP="00F01773">
      <w:pPr>
        <w:pStyle w:val="ActHead5"/>
      </w:pPr>
      <w:bookmarkStart w:id="367" w:name="_Toc447692987"/>
      <w:r w:rsidRPr="00233CFC">
        <w:rPr>
          <w:rStyle w:val="CharSectno"/>
        </w:rPr>
        <w:t>71E</w:t>
      </w:r>
      <w:r w:rsidRPr="00233CFC">
        <w:t xml:space="preserve">  Debt arising in respect of child care benefit when false or misleading statement etc. by service—debt owed by service</w:t>
      </w:r>
      <w:bookmarkEnd w:id="367"/>
    </w:p>
    <w:p w:rsidR="00F01773" w:rsidRPr="00233CFC" w:rsidRDefault="00F01773" w:rsidP="00F01773">
      <w:pPr>
        <w:pStyle w:val="SubsectionHead"/>
      </w:pPr>
      <w:r w:rsidRPr="00233CFC">
        <w:rPr>
          <w:snapToGrid w:val="0"/>
          <w:lang w:eastAsia="en-US"/>
        </w:rPr>
        <w:t>Child care benefit paid at rate certified by service because of false or misleading statement by service in certificate</w:t>
      </w:r>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an approved child care service certifies a rate under section</w:t>
      </w:r>
      <w:r w:rsidR="00233CFC">
        <w:rPr>
          <w:snapToGrid w:val="0"/>
          <w:lang w:eastAsia="en-US"/>
        </w:rPr>
        <w:t> </w:t>
      </w:r>
      <w:r w:rsidRPr="00233CFC">
        <w:rPr>
          <w:snapToGrid w:val="0"/>
          <w:lang w:eastAsia="en-US"/>
        </w:rPr>
        <w:t>76 of the Family Assistance Act in relation to a session of care provided by the service to:</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an FTB child</w:t>
      </w:r>
      <w:r w:rsidR="008E278D" w:rsidRPr="00233CFC">
        <w:t>, or a regular care child,</w:t>
      </w:r>
      <w:r w:rsidRPr="00233CFC">
        <w:rPr>
          <w:snapToGrid w:val="0"/>
          <w:lang w:eastAsia="en-US"/>
        </w:rPr>
        <w:t xml:space="preserve"> of an individual, or the individual’s partner;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r>
      <w:r w:rsidRPr="00233CFC">
        <w:t>a child who was in the care of an individual immediately before the session was provided;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service certifies the rate knowing that the reason for certifying the rate does not apply in respect of the child or the individual; and</w:t>
      </w:r>
    </w:p>
    <w:p w:rsidR="00F01773" w:rsidRPr="00233CFC" w:rsidRDefault="00F01773" w:rsidP="00F01773">
      <w:pPr>
        <w:pStyle w:val="paragraph"/>
      </w:pPr>
      <w:r w:rsidRPr="00233CFC">
        <w:rPr>
          <w:snapToGrid w:val="0"/>
          <w:lang w:eastAsia="en-US"/>
        </w:rPr>
        <w:tab/>
        <w:t>(c)</w:t>
      </w:r>
      <w:r w:rsidRPr="00233CFC">
        <w:rPr>
          <w:snapToGrid w:val="0"/>
          <w:lang w:eastAsia="en-US"/>
        </w:rPr>
        <w:tab/>
      </w:r>
      <w:r w:rsidRPr="00233CFC">
        <w:t>an amount of child care benefit is paid because of the certificate;</w:t>
      </w:r>
    </w:p>
    <w:p w:rsidR="00F01773" w:rsidRPr="00233CFC" w:rsidRDefault="00F01773" w:rsidP="00F01773">
      <w:pPr>
        <w:pStyle w:val="subsection2"/>
        <w:rPr>
          <w:snapToGrid w:val="0"/>
          <w:lang w:eastAsia="en-US"/>
        </w:rPr>
      </w:pPr>
      <w:r w:rsidRPr="00233CFC">
        <w:rPr>
          <w:snapToGrid w:val="0"/>
          <w:lang w:eastAsia="en-US"/>
        </w:rPr>
        <w:t>the difference between the amount paid and the amount that would have been paid if the service had not certified the rate is a debt due to the Commonwealth by the service.</w:t>
      </w:r>
    </w:p>
    <w:p w:rsidR="00F01773" w:rsidRPr="00233CFC" w:rsidRDefault="00F01773" w:rsidP="00F01773">
      <w:pPr>
        <w:pStyle w:val="SubsectionHead"/>
      </w:pPr>
      <w:r w:rsidRPr="00233CFC">
        <w:t xml:space="preserve">Child care benefit paid following service’s certificate relating to weekly limit of hours made because of </w:t>
      </w:r>
      <w:r w:rsidRPr="00233CFC">
        <w:rPr>
          <w:snapToGrid w:val="0"/>
          <w:lang w:eastAsia="en-US"/>
        </w:rPr>
        <w:t>false or misleading statement by service</w:t>
      </w:r>
      <w:r w:rsidRPr="00233CFC">
        <w:t xml:space="preserve"> in certificate</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rPr>
          <w:snapToGrid w:val="0"/>
          <w:lang w:eastAsia="en-US"/>
        </w:rPr>
      </w:pPr>
      <w:r w:rsidRPr="00233CFC">
        <w:tab/>
        <w:t>(a)</w:t>
      </w:r>
      <w:r w:rsidRPr="00233CFC">
        <w:tab/>
      </w:r>
      <w:r w:rsidRPr="00233CFC">
        <w:rPr>
          <w:snapToGrid w:val="0"/>
          <w:lang w:eastAsia="en-US"/>
        </w:rPr>
        <w:t>an approved child care service gives a certificate under subsection</w:t>
      </w:r>
      <w:r w:rsidR="00233CFC">
        <w:rPr>
          <w:snapToGrid w:val="0"/>
          <w:lang w:eastAsia="en-US"/>
        </w:rPr>
        <w:t> </w:t>
      </w:r>
      <w:r w:rsidRPr="00233CFC">
        <w:rPr>
          <w:snapToGrid w:val="0"/>
          <w:lang w:eastAsia="en-US"/>
        </w:rPr>
        <w:t>54(10), 55(6) or 56(3) or (4) of the Family Assistance Act relating to a weekly limit of hours in sessions of care provided by the service to:</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an FTB child</w:t>
      </w:r>
      <w:r w:rsidR="00D666C5" w:rsidRPr="00233CFC">
        <w:t>, or a regular care child,</w:t>
      </w:r>
      <w:r w:rsidRPr="00233CFC">
        <w:rPr>
          <w:snapToGrid w:val="0"/>
          <w:lang w:eastAsia="en-US"/>
        </w:rPr>
        <w:t xml:space="preserve"> of an individual, or the individual’s partner;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r>
      <w:r w:rsidRPr="00233CFC">
        <w:t>a child who was in the care of an individual immediately before the first session of care was provided; and</w:t>
      </w:r>
    </w:p>
    <w:p w:rsidR="00F01773" w:rsidRPr="00233CFC" w:rsidRDefault="00F01773" w:rsidP="00F01773">
      <w:pPr>
        <w:pStyle w:val="paragraph"/>
      </w:pPr>
      <w:r w:rsidRPr="00233CFC">
        <w:tab/>
        <w:t>(b)</w:t>
      </w:r>
      <w:r w:rsidRPr="00233CFC">
        <w:tab/>
      </w:r>
      <w:r w:rsidRPr="00233CFC">
        <w:rPr>
          <w:snapToGrid w:val="0"/>
          <w:lang w:eastAsia="en-US"/>
        </w:rPr>
        <w:t xml:space="preserve">the service gives the certificate knowing that the reason for giving the certificate </w:t>
      </w:r>
      <w:r w:rsidRPr="00233CFC">
        <w:t>does not apply in respect of the child or the individual; and</w:t>
      </w:r>
    </w:p>
    <w:p w:rsidR="00F01773" w:rsidRPr="00233CFC" w:rsidRDefault="00F01773" w:rsidP="00F01773">
      <w:pPr>
        <w:pStyle w:val="paragraph"/>
      </w:pPr>
      <w:r w:rsidRPr="00233CFC">
        <w:rPr>
          <w:snapToGrid w:val="0"/>
          <w:lang w:eastAsia="en-US"/>
        </w:rPr>
        <w:tab/>
        <w:t>(c)</w:t>
      </w:r>
      <w:r w:rsidRPr="00233CFC">
        <w:rPr>
          <w:snapToGrid w:val="0"/>
          <w:lang w:eastAsia="en-US"/>
        </w:rPr>
        <w:tab/>
      </w:r>
      <w:r w:rsidRPr="00233CFC">
        <w:t>an amount of child care benefit is paid because of the certificate;</w:t>
      </w:r>
    </w:p>
    <w:p w:rsidR="00F01773" w:rsidRPr="00233CFC" w:rsidRDefault="00F01773" w:rsidP="00F01773">
      <w:pPr>
        <w:pStyle w:val="subsection2"/>
        <w:rPr>
          <w:snapToGrid w:val="0"/>
          <w:lang w:eastAsia="en-US"/>
        </w:rPr>
      </w:pPr>
      <w:r w:rsidRPr="00233CFC">
        <w:rPr>
          <w:snapToGrid w:val="0"/>
          <w:lang w:eastAsia="en-US"/>
        </w:rPr>
        <w:t>the difference between the amount paid and the amount that would have been paid if the service had not given the certificate is a debt due to the Commonwealth by the service.</w:t>
      </w:r>
    </w:p>
    <w:p w:rsidR="00F01773" w:rsidRPr="00233CFC" w:rsidRDefault="00F01773" w:rsidP="00F01773">
      <w:pPr>
        <w:pStyle w:val="SubsectionHead"/>
      </w:pPr>
      <w:r w:rsidRPr="00233CFC">
        <w:t>Child care benefit paid at rate determined by Secretary because of false or misleading statement by service</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an approved child care service knowingly makes a false or misleading statement to an officer;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 determination of rate is made by the Secretary under subsection</w:t>
      </w:r>
      <w:r w:rsidR="00233CFC">
        <w:rPr>
          <w:snapToGrid w:val="0"/>
          <w:lang w:eastAsia="en-US"/>
        </w:rPr>
        <w:t> </w:t>
      </w:r>
      <w:r w:rsidRPr="00233CFC">
        <w:rPr>
          <w:snapToGrid w:val="0"/>
          <w:lang w:eastAsia="en-US"/>
        </w:rPr>
        <w:t>81(2) or (3) of the Family Assistance Act in reliance on the statement;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an amount of child care benefit is paid because of the determination;</w:t>
      </w:r>
    </w:p>
    <w:p w:rsidR="00F01773" w:rsidRPr="00233CFC" w:rsidRDefault="00F01773" w:rsidP="00F01773">
      <w:pPr>
        <w:pStyle w:val="subsection2"/>
        <w:rPr>
          <w:snapToGrid w:val="0"/>
          <w:lang w:eastAsia="en-US"/>
        </w:rPr>
      </w:pPr>
      <w:r w:rsidRPr="00233CFC">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233CFC" w:rsidRDefault="00F01773" w:rsidP="00F01773">
      <w:pPr>
        <w:pStyle w:val="SubsectionHead"/>
      </w:pPr>
      <w:r w:rsidRPr="00233CFC">
        <w:t>Child care benefit paid following variation of determination of weekly limit of hours made because of service’s false or misleading statement by service</w:t>
      </w:r>
    </w:p>
    <w:p w:rsidR="00F01773" w:rsidRPr="00233CFC" w:rsidRDefault="00F01773" w:rsidP="00F01773">
      <w:pPr>
        <w:pStyle w:val="subsection"/>
        <w:rPr>
          <w:snapToGrid w:val="0"/>
          <w:lang w:eastAsia="en-US"/>
        </w:rPr>
      </w:pPr>
      <w:r w:rsidRPr="00233CFC">
        <w:tab/>
        <w:t>(4)</w:t>
      </w:r>
      <w:r w:rsidRPr="00233CFC">
        <w:tab/>
      </w:r>
      <w:r w:rsidRPr="00233CFC">
        <w:rPr>
          <w:snapToGrid w:val="0"/>
          <w:lang w:eastAsia="en-US"/>
        </w:rPr>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an approved child care service knowingly makes a false or misleading statement to an officer;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 variation of a determination of a weekly limit of hours is made by the Secretary under subsection</w:t>
      </w:r>
      <w:r w:rsidR="00233CFC">
        <w:rPr>
          <w:snapToGrid w:val="0"/>
          <w:lang w:eastAsia="en-US"/>
        </w:rPr>
        <w:t> </w:t>
      </w:r>
      <w:r w:rsidRPr="00233CFC">
        <w:rPr>
          <w:snapToGrid w:val="0"/>
          <w:lang w:eastAsia="en-US"/>
        </w:rPr>
        <w:t>64A(2), 64B(2) or 64C(2), in reliance on the statement;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an amount of child care benefit is paid because of the variation;</w:t>
      </w:r>
    </w:p>
    <w:p w:rsidR="00F01773" w:rsidRPr="00233CFC" w:rsidRDefault="00F01773" w:rsidP="00F01773">
      <w:pPr>
        <w:pStyle w:val="subsection2"/>
        <w:rPr>
          <w:snapToGrid w:val="0"/>
          <w:lang w:eastAsia="en-US"/>
        </w:rPr>
      </w:pPr>
      <w:r w:rsidRPr="00233CFC">
        <w:rPr>
          <w:snapToGrid w:val="0"/>
          <w:lang w:eastAsia="en-US"/>
        </w:rPr>
        <w:t>the difference between the amount paid and the amount that would have been paid if the service had not made the statement is a debt due to the Commonwealth by the service.</w:t>
      </w:r>
    </w:p>
    <w:p w:rsidR="00F01773" w:rsidRPr="00233CFC" w:rsidRDefault="00F01773" w:rsidP="00F01773">
      <w:pPr>
        <w:pStyle w:val="SubsectionHead"/>
      </w:pPr>
      <w:r w:rsidRPr="00233CFC">
        <w:t>Service eligible for child care benefit and service makes false or misleading statement as to eligibility</w:t>
      </w:r>
    </w:p>
    <w:p w:rsidR="00F01773" w:rsidRPr="00233CFC" w:rsidRDefault="00F01773" w:rsidP="00F01773">
      <w:pPr>
        <w:pStyle w:val="subsection"/>
      </w:pPr>
      <w:r w:rsidRPr="00233CFC">
        <w:tab/>
        <w:t>(5)</w:t>
      </w:r>
      <w:r w:rsidRPr="00233CFC">
        <w:tab/>
        <w:t>If:</w:t>
      </w:r>
    </w:p>
    <w:p w:rsidR="00F01773" w:rsidRPr="00233CFC" w:rsidRDefault="00F01773" w:rsidP="00F01773">
      <w:pPr>
        <w:pStyle w:val="paragraph"/>
      </w:pPr>
      <w:r w:rsidRPr="00233CFC">
        <w:tab/>
        <w:t>(a)</w:t>
      </w:r>
      <w:r w:rsidRPr="00233CFC">
        <w:tab/>
        <w:t>an approved child care service is eligible for child care benefit under section</w:t>
      </w:r>
      <w:r w:rsidR="00233CFC">
        <w:t> </w:t>
      </w:r>
      <w:r w:rsidRPr="00233CFC">
        <w:t>47 of the Family Assistance Act for care provided by the service to a child at risk; and</w:t>
      </w:r>
    </w:p>
    <w:p w:rsidR="00F01773" w:rsidRPr="00233CFC" w:rsidRDefault="00F01773" w:rsidP="00F01773">
      <w:pPr>
        <w:pStyle w:val="paragraph"/>
      </w:pPr>
      <w:r w:rsidRPr="00233CFC">
        <w:tab/>
        <w:t>(b)</w:t>
      </w:r>
      <w:r w:rsidRPr="00233CFC">
        <w:tab/>
        <w:t>the service is so eligible knowing that it does not, at the time the care is provided, believe the child to be at risk of serious abuse or neglect; and</w:t>
      </w:r>
    </w:p>
    <w:p w:rsidR="00F01773" w:rsidRPr="00233CFC" w:rsidRDefault="00F01773" w:rsidP="00F01773">
      <w:pPr>
        <w:pStyle w:val="paragraph"/>
      </w:pPr>
      <w:r w:rsidRPr="00233CFC">
        <w:tab/>
        <w:t>(c)</w:t>
      </w:r>
      <w:r w:rsidRPr="00233CFC">
        <w:tab/>
        <w:t>a determination of entitlement to be paid child care benefit by fee reduction for care provided to the child has been made under section</w:t>
      </w:r>
      <w:r w:rsidR="00233CFC">
        <w:t> </w:t>
      </w:r>
      <w:r w:rsidRPr="00233CFC">
        <w:t>54B in respect of the service; and</w:t>
      </w:r>
    </w:p>
    <w:p w:rsidR="00F01773" w:rsidRPr="00233CFC" w:rsidRDefault="00F01773" w:rsidP="00F01773">
      <w:pPr>
        <w:pStyle w:val="paragraph"/>
      </w:pPr>
      <w:r w:rsidRPr="00233CFC">
        <w:tab/>
        <w:t>(d)</w:t>
      </w:r>
      <w:r w:rsidRPr="00233CFC">
        <w:tab/>
        <w:t>an amount of child care benefit is paid because of the determination;</w:t>
      </w:r>
    </w:p>
    <w:p w:rsidR="00F01773" w:rsidRPr="00233CFC" w:rsidRDefault="00F01773" w:rsidP="00F01773">
      <w:pPr>
        <w:pStyle w:val="subsection2"/>
        <w:rPr>
          <w:snapToGrid w:val="0"/>
          <w:lang w:eastAsia="en-US"/>
        </w:rPr>
      </w:pPr>
      <w:r w:rsidRPr="00233CFC">
        <w:t xml:space="preserve">the difference between the amount paid and the amount that would have been paid if the service was not so eligible, </w:t>
      </w:r>
      <w:r w:rsidRPr="00233CFC">
        <w:rPr>
          <w:snapToGrid w:val="0"/>
          <w:lang w:eastAsia="en-US"/>
        </w:rPr>
        <w:t>is a debt due to the Commonwealth by the service.</w:t>
      </w:r>
    </w:p>
    <w:p w:rsidR="00F01773" w:rsidRPr="00233CFC" w:rsidRDefault="00F01773" w:rsidP="002B1B16">
      <w:pPr>
        <w:pStyle w:val="ActHead5"/>
      </w:pPr>
      <w:bookmarkStart w:id="368" w:name="_Toc447692988"/>
      <w:r w:rsidRPr="00233CFC">
        <w:rPr>
          <w:rStyle w:val="CharSectno"/>
        </w:rPr>
        <w:t>71F</w:t>
      </w:r>
      <w:r w:rsidRPr="00233CFC">
        <w:t xml:space="preserve">  Debts arising under more than one provision</w:t>
      </w:r>
      <w:bookmarkEnd w:id="368"/>
    </w:p>
    <w:p w:rsidR="00F01773" w:rsidRPr="00233CFC" w:rsidRDefault="00F01773" w:rsidP="002B1B16">
      <w:pPr>
        <w:pStyle w:val="subsection"/>
        <w:keepNext/>
      </w:pPr>
      <w:r w:rsidRPr="00233CFC">
        <w:tab/>
        <w:t>(1)</w:t>
      </w:r>
      <w:r w:rsidRPr="00233CFC">
        <w:tab/>
        <w:t>If:</w:t>
      </w:r>
    </w:p>
    <w:p w:rsidR="00F01773" w:rsidRPr="00233CFC" w:rsidRDefault="00F01773" w:rsidP="00F01773">
      <w:pPr>
        <w:pStyle w:val="paragraph"/>
      </w:pPr>
      <w:r w:rsidRPr="00233CFC">
        <w:tab/>
        <w:t>(a)</w:t>
      </w:r>
      <w:r w:rsidRPr="00233CFC">
        <w:tab/>
        <w:t>a debt is due to the Commonwealth by an individual under subsection</w:t>
      </w:r>
      <w:r w:rsidR="00233CFC">
        <w:t> </w:t>
      </w:r>
      <w:r w:rsidRPr="00233CFC">
        <w:t>71B(1) or section</w:t>
      </w:r>
      <w:r w:rsidR="00233CFC">
        <w:t> </w:t>
      </w:r>
      <w:r w:rsidRPr="00233CFC">
        <w:t>71C; and</w:t>
      </w:r>
    </w:p>
    <w:p w:rsidR="00F01773" w:rsidRPr="00233CFC" w:rsidRDefault="00F01773" w:rsidP="00F01773">
      <w:pPr>
        <w:pStyle w:val="paragraph"/>
      </w:pPr>
      <w:r w:rsidRPr="00233CFC">
        <w:tab/>
        <w:t>(b)</w:t>
      </w:r>
      <w:r w:rsidRPr="00233CFC">
        <w:tab/>
        <w:t>part or all of the amount of the debt is attributable to a false or misleading statement etc. made by an approved child care service as referred to in section</w:t>
      </w:r>
      <w:r w:rsidR="00233CFC">
        <w:t> </w:t>
      </w:r>
      <w:r w:rsidRPr="00233CFC">
        <w:t>71E; and</w:t>
      </w:r>
    </w:p>
    <w:p w:rsidR="00F01773" w:rsidRPr="00233CFC" w:rsidRDefault="00F01773" w:rsidP="00F01773">
      <w:pPr>
        <w:pStyle w:val="paragraph"/>
      </w:pPr>
      <w:r w:rsidRPr="00233CFC">
        <w:tab/>
        <w:t>(c)</w:t>
      </w:r>
      <w:r w:rsidRPr="00233CFC">
        <w:tab/>
        <w:t>a debt is due by the service to the Commonwealth under section</w:t>
      </w:r>
      <w:r w:rsidR="00233CFC">
        <w:t> </w:t>
      </w:r>
      <w:r w:rsidRPr="00233CFC">
        <w:t>71E in respect of the false or misleading statement etc.;</w:t>
      </w:r>
    </w:p>
    <w:p w:rsidR="00F01773" w:rsidRPr="00233CFC" w:rsidRDefault="00F01773" w:rsidP="00F01773">
      <w:pPr>
        <w:pStyle w:val="subsection2"/>
      </w:pPr>
      <w:r w:rsidRPr="00233CFC">
        <w:t>the amount of the debt due by the individual under subsection</w:t>
      </w:r>
      <w:r w:rsidR="00233CFC">
        <w:t> </w:t>
      </w:r>
      <w:r w:rsidRPr="00233CFC">
        <w:t>71B(1) or section</w:t>
      </w:r>
      <w:r w:rsidR="00233CFC">
        <w:t> </w:t>
      </w:r>
      <w:r w:rsidRPr="00233CFC">
        <w:t>71C that is also a debt owed by the service under section</w:t>
      </w:r>
      <w:r w:rsidR="00233CFC">
        <w:t> </w:t>
      </w:r>
      <w:r w:rsidRPr="00233CFC">
        <w:t>71E is, despite the operation of subsection</w:t>
      </w:r>
      <w:r w:rsidR="00233CFC">
        <w:t> </w:t>
      </w:r>
      <w:r w:rsidRPr="00233CFC">
        <w:t>71B(1) or section</w:t>
      </w:r>
      <w:r w:rsidR="00233CFC">
        <w:t> </w:t>
      </w:r>
      <w:r w:rsidRPr="00233CFC">
        <w:t>71C, not an amount of the debt owed by the individual.</w:t>
      </w:r>
    </w:p>
    <w:p w:rsidR="00F01773" w:rsidRPr="00233CFC" w:rsidRDefault="00F01773" w:rsidP="00F01773">
      <w:pPr>
        <w:pStyle w:val="subsection"/>
        <w:keepNext/>
      </w:pPr>
      <w:r w:rsidRPr="00233CFC">
        <w:tab/>
        <w:t>(2)</w:t>
      </w:r>
      <w:r w:rsidRPr="00233CFC">
        <w:tab/>
        <w:t>If:</w:t>
      </w:r>
    </w:p>
    <w:p w:rsidR="00F01773" w:rsidRPr="00233CFC" w:rsidRDefault="00F01773" w:rsidP="00F01773">
      <w:pPr>
        <w:pStyle w:val="paragraph"/>
      </w:pPr>
      <w:r w:rsidRPr="00233CFC">
        <w:tab/>
        <w:t>(a)</w:t>
      </w:r>
      <w:r w:rsidRPr="00233CFC">
        <w:tab/>
        <w:t>a debt is due to the Commonwealth by an approved child care service under subsection</w:t>
      </w:r>
      <w:r w:rsidR="00233CFC">
        <w:t> </w:t>
      </w:r>
      <w:r w:rsidRPr="00233CFC">
        <w:t>71B(1) or section</w:t>
      </w:r>
      <w:r w:rsidR="00233CFC">
        <w:t> </w:t>
      </w:r>
      <w:r w:rsidRPr="00233CFC">
        <w:t>71C; and</w:t>
      </w:r>
    </w:p>
    <w:p w:rsidR="00F01773" w:rsidRPr="00233CFC" w:rsidRDefault="00F01773" w:rsidP="00F01773">
      <w:pPr>
        <w:pStyle w:val="paragraph"/>
      </w:pPr>
      <w:r w:rsidRPr="00233CFC">
        <w:tab/>
        <w:t>(b)</w:t>
      </w:r>
      <w:r w:rsidRPr="00233CFC">
        <w:tab/>
        <w:t>part or all of the amount of the debt is attributable to a false or misleading statement by an individual as referred to in section</w:t>
      </w:r>
      <w:r w:rsidR="00233CFC">
        <w:t> </w:t>
      </w:r>
      <w:r w:rsidRPr="00233CFC">
        <w:t>71D; and</w:t>
      </w:r>
    </w:p>
    <w:p w:rsidR="00F01773" w:rsidRPr="00233CFC" w:rsidRDefault="00F01773" w:rsidP="00F01773">
      <w:pPr>
        <w:pStyle w:val="paragraph"/>
      </w:pPr>
      <w:r w:rsidRPr="00233CFC">
        <w:tab/>
        <w:t>(c)</w:t>
      </w:r>
      <w:r w:rsidRPr="00233CFC">
        <w:tab/>
        <w:t>a debt is due by the individual to the Commonwealth under section</w:t>
      </w:r>
      <w:r w:rsidR="00233CFC">
        <w:t> </w:t>
      </w:r>
      <w:r w:rsidRPr="00233CFC">
        <w:t>71D in respect of the false or misleading statement;</w:t>
      </w:r>
    </w:p>
    <w:p w:rsidR="00F01773" w:rsidRPr="00233CFC" w:rsidRDefault="00F01773" w:rsidP="00F01773">
      <w:pPr>
        <w:pStyle w:val="subsection2"/>
      </w:pPr>
      <w:r w:rsidRPr="00233CFC">
        <w:t>the amount of the debt due by the service under subsection</w:t>
      </w:r>
      <w:r w:rsidR="00233CFC">
        <w:t> </w:t>
      </w:r>
      <w:r w:rsidRPr="00233CFC">
        <w:t>71B(1) or section</w:t>
      </w:r>
      <w:r w:rsidR="00233CFC">
        <w:t> </w:t>
      </w:r>
      <w:r w:rsidRPr="00233CFC">
        <w:t>71C that is also a debt owed by the individual under section</w:t>
      </w:r>
      <w:r w:rsidR="00233CFC">
        <w:t> </w:t>
      </w:r>
      <w:r w:rsidRPr="00233CFC">
        <w:t>71D is, despite the operation of subsection</w:t>
      </w:r>
      <w:r w:rsidR="00233CFC">
        <w:t> </w:t>
      </w:r>
      <w:r w:rsidRPr="00233CFC">
        <w:t>71B(1) or section</w:t>
      </w:r>
      <w:r w:rsidR="00233CFC">
        <w:t> </w:t>
      </w:r>
      <w:r w:rsidRPr="00233CFC">
        <w:t>71C, not an amount of the debt owed by the service.</w:t>
      </w:r>
    </w:p>
    <w:p w:rsidR="00A608B0" w:rsidRPr="00233CFC" w:rsidRDefault="00A608B0" w:rsidP="00A608B0">
      <w:pPr>
        <w:pStyle w:val="ActHead5"/>
      </w:pPr>
      <w:bookmarkStart w:id="369" w:name="_Toc447692989"/>
      <w:r w:rsidRPr="00233CFC">
        <w:rPr>
          <w:rStyle w:val="CharSectno"/>
        </w:rPr>
        <w:t>71G</w:t>
      </w:r>
      <w:r w:rsidRPr="00233CFC">
        <w:t xml:space="preserve">  </w:t>
      </w:r>
      <w:r w:rsidR="00F15C15" w:rsidRPr="00233CFC">
        <w:t>Debts arising where child care services approval is suspended or cancelled—debt owed by service</w:t>
      </w:r>
      <w:bookmarkEnd w:id="369"/>
    </w:p>
    <w:p w:rsidR="00F15C15" w:rsidRPr="00233CFC" w:rsidRDefault="00F15C15" w:rsidP="00F15C15">
      <w:pPr>
        <w:pStyle w:val="SubsectionHead"/>
      </w:pPr>
      <w:r w:rsidRPr="00233CFC">
        <w:t>Child care benefit—fee reduction</w:t>
      </w:r>
    </w:p>
    <w:p w:rsidR="00A608B0" w:rsidRPr="00233CFC" w:rsidRDefault="00A608B0" w:rsidP="00A608B0">
      <w:pPr>
        <w:pStyle w:val="subsection"/>
      </w:pPr>
      <w:r w:rsidRPr="00233CFC">
        <w:tab/>
        <w:t>(1)</w:t>
      </w:r>
      <w:r w:rsidRPr="00233CFC">
        <w:tab/>
        <w:t>If:</w:t>
      </w:r>
    </w:p>
    <w:p w:rsidR="00A608B0" w:rsidRPr="00233CFC" w:rsidRDefault="00A608B0" w:rsidP="00A608B0">
      <w:pPr>
        <w:pStyle w:val="paragraph"/>
      </w:pPr>
      <w:r w:rsidRPr="00233CFC">
        <w:tab/>
        <w:t>(a)</w:t>
      </w:r>
      <w:r w:rsidRPr="00233CFC">
        <w:tab/>
        <w:t>either:</w:t>
      </w:r>
    </w:p>
    <w:p w:rsidR="00A608B0" w:rsidRPr="00233CFC" w:rsidRDefault="00A608B0" w:rsidP="00A608B0">
      <w:pPr>
        <w:pStyle w:val="paragraphsub"/>
      </w:pPr>
      <w:r w:rsidRPr="00233CFC">
        <w:tab/>
        <w:t>(i)</w:t>
      </w:r>
      <w:r w:rsidRPr="00233CFC">
        <w:tab/>
        <w:t>an amount is paid under section</w:t>
      </w:r>
      <w:r w:rsidR="00233CFC">
        <w:t> </w:t>
      </w:r>
      <w:r w:rsidRPr="00233CFC">
        <w:t>219Q</w:t>
      </w:r>
      <w:r w:rsidR="004514D7" w:rsidRPr="00233CFC">
        <w:t xml:space="preserve"> or subsection</w:t>
      </w:r>
      <w:r w:rsidR="00233CFC">
        <w:t> </w:t>
      </w:r>
      <w:r w:rsidR="004514D7" w:rsidRPr="00233CFC">
        <w:t>219Q</w:t>
      </w:r>
      <w:r w:rsidR="00753CFA" w:rsidRPr="00233CFC">
        <w:t>A(</w:t>
      </w:r>
      <w:r w:rsidR="004514D7" w:rsidRPr="00233CFC">
        <w:t>2)</w:t>
      </w:r>
      <w:r w:rsidRPr="00233CFC">
        <w:t xml:space="preserve"> to a person that is an approved child care service (weekly fee reduction payments); or</w:t>
      </w:r>
    </w:p>
    <w:p w:rsidR="00F15C15" w:rsidRPr="00233CFC" w:rsidRDefault="00F15C15" w:rsidP="00F15C15">
      <w:pPr>
        <w:pStyle w:val="paragraphsub"/>
      </w:pPr>
      <w:r w:rsidRPr="00233CFC">
        <w:tab/>
        <w:t>(ii)</w:t>
      </w:r>
      <w:r w:rsidRPr="00233CFC">
        <w:tab/>
        <w:t>such an amount would be paid, but for a set off under subsection</w:t>
      </w:r>
      <w:r w:rsidR="00233CFC">
        <w:t> </w:t>
      </w:r>
      <w:r w:rsidRPr="00233CFC">
        <w:t>82(2) or section</w:t>
      </w:r>
      <w:r w:rsidR="00233CFC">
        <w:t> </w:t>
      </w:r>
      <w:r w:rsidRPr="00233CFC">
        <w:t>219QA, 219QD, 219RC or 219RE; and</w:t>
      </w:r>
    </w:p>
    <w:p w:rsidR="0014117C" w:rsidRPr="00233CFC" w:rsidRDefault="0014117C" w:rsidP="0014117C">
      <w:pPr>
        <w:pStyle w:val="paragraph"/>
      </w:pPr>
      <w:r w:rsidRPr="00233CFC">
        <w:tab/>
        <w:t>(b)</w:t>
      </w:r>
      <w:r w:rsidRPr="00233CFC">
        <w:tab/>
        <w:t>the service’s approval is suspended or cancelled under this Act before a session of care in respect of which the payment was made;</w:t>
      </w:r>
    </w:p>
    <w:p w:rsidR="00A608B0" w:rsidRPr="00233CFC" w:rsidRDefault="00A608B0" w:rsidP="00A608B0">
      <w:pPr>
        <w:pStyle w:val="subsection2"/>
      </w:pPr>
      <w:r w:rsidRPr="00233CFC">
        <w:t>so much of the amount of the fee reduction paid as relates to that session of care is a debt due to the Commonwealth by the service immediately before its approval was suspended or cancelled.</w:t>
      </w:r>
    </w:p>
    <w:p w:rsidR="00A608B0" w:rsidRPr="00233CFC" w:rsidRDefault="00A608B0" w:rsidP="00A608B0">
      <w:pPr>
        <w:pStyle w:val="subsection"/>
      </w:pPr>
      <w:r w:rsidRPr="00233CFC">
        <w:tab/>
        <w:t>(2)</w:t>
      </w:r>
      <w:r w:rsidRPr="00233CFC">
        <w:tab/>
        <w:t>If:</w:t>
      </w:r>
    </w:p>
    <w:p w:rsidR="00A608B0" w:rsidRPr="00233CFC" w:rsidRDefault="00A608B0" w:rsidP="00A608B0">
      <w:pPr>
        <w:pStyle w:val="paragraph"/>
      </w:pPr>
      <w:r w:rsidRPr="00233CFC">
        <w:tab/>
        <w:t>(a)</w:t>
      </w:r>
      <w:r w:rsidRPr="00233CFC">
        <w:tab/>
        <w:t>an amount is required to be set off under subsection</w:t>
      </w:r>
      <w:r w:rsidR="00233CFC">
        <w:t> </w:t>
      </w:r>
      <w:r w:rsidRPr="00233CFC">
        <w:t>219Q</w:t>
      </w:r>
      <w:r w:rsidR="00753CFA" w:rsidRPr="00233CFC">
        <w:t>A(</w:t>
      </w:r>
      <w:r w:rsidRPr="00233CFC">
        <w:t>3) against the payment of another amount to a person that is an approved child care service (payment where recalculation reduces the amount of a fee reduction); and</w:t>
      </w:r>
    </w:p>
    <w:p w:rsidR="00A27CC1" w:rsidRPr="00233CFC" w:rsidRDefault="00A27CC1" w:rsidP="00A27CC1">
      <w:pPr>
        <w:pStyle w:val="paragraph"/>
      </w:pPr>
      <w:r w:rsidRPr="00233CFC">
        <w:tab/>
        <w:t>(b)</w:t>
      </w:r>
      <w:r w:rsidRPr="00233CFC">
        <w:tab/>
        <w:t>the service’s approval is suspended or cancelled under this Act; and</w:t>
      </w:r>
    </w:p>
    <w:p w:rsidR="00A608B0" w:rsidRPr="00233CFC" w:rsidRDefault="00A608B0" w:rsidP="00A608B0">
      <w:pPr>
        <w:pStyle w:val="paragraph"/>
      </w:pPr>
      <w:r w:rsidRPr="00233CFC">
        <w:tab/>
        <w:t>(c)</w:t>
      </w:r>
      <w:r w:rsidRPr="00233CFC">
        <w:tab/>
        <w:t>the amount has not already been set off against another amount under subsection</w:t>
      </w:r>
      <w:r w:rsidR="00233CFC">
        <w:t> </w:t>
      </w:r>
      <w:r w:rsidRPr="00233CFC">
        <w:t>219Q</w:t>
      </w:r>
      <w:r w:rsidR="00753CFA" w:rsidRPr="00233CFC">
        <w:t>A(</w:t>
      </w:r>
      <w:r w:rsidRPr="00233CFC">
        <w:t>3) by the day the service’s approval is suspended or cancelled;</w:t>
      </w:r>
    </w:p>
    <w:p w:rsidR="00A608B0" w:rsidRPr="00233CFC" w:rsidRDefault="00A608B0" w:rsidP="00A608B0">
      <w:pPr>
        <w:pStyle w:val="subsection2"/>
      </w:pPr>
      <w:r w:rsidRPr="00233CFC">
        <w:t>the amount is a debt due to the Commonwealth by the service immediately before its approval was suspended or cancelled.</w:t>
      </w:r>
    </w:p>
    <w:p w:rsidR="00F15C15" w:rsidRPr="00233CFC" w:rsidRDefault="00F15C15" w:rsidP="00F15C15">
      <w:pPr>
        <w:pStyle w:val="SubsectionHead"/>
      </w:pPr>
      <w:r w:rsidRPr="00233CFC">
        <w:t>Weekly payments of child care rebate</w:t>
      </w:r>
    </w:p>
    <w:p w:rsidR="00F15C15" w:rsidRPr="00233CFC" w:rsidRDefault="00F15C15" w:rsidP="00F15C15">
      <w:pPr>
        <w:pStyle w:val="subsection"/>
      </w:pPr>
      <w:r w:rsidRPr="00233CFC">
        <w:tab/>
        <w:t>(2A)</w:t>
      </w:r>
      <w:r w:rsidRPr="00233CFC">
        <w:tab/>
        <w:t>If:</w:t>
      </w:r>
    </w:p>
    <w:p w:rsidR="00F15C15" w:rsidRPr="00233CFC" w:rsidRDefault="00F15C15" w:rsidP="00F15C15">
      <w:pPr>
        <w:pStyle w:val="paragraph"/>
      </w:pPr>
      <w:r w:rsidRPr="00233CFC">
        <w:tab/>
        <w:t>(a)</w:t>
      </w:r>
      <w:r w:rsidRPr="00233CFC">
        <w:tab/>
        <w:t>either:</w:t>
      </w:r>
    </w:p>
    <w:p w:rsidR="00F15C15" w:rsidRPr="00233CFC" w:rsidRDefault="00F15C15" w:rsidP="00F15C15">
      <w:pPr>
        <w:pStyle w:val="paragraphsub"/>
      </w:pPr>
      <w:r w:rsidRPr="00233CFC">
        <w:tab/>
        <w:t>(i)</w:t>
      </w:r>
      <w:r w:rsidRPr="00233CFC">
        <w:tab/>
        <w:t>an amount is paid under section</w:t>
      </w:r>
      <w:r w:rsidR="00233CFC">
        <w:t> </w:t>
      </w:r>
      <w:r w:rsidRPr="00233CFC">
        <w:t>219QC or subsection</w:t>
      </w:r>
      <w:r w:rsidR="00233CFC">
        <w:t> </w:t>
      </w:r>
      <w:r w:rsidRPr="00233CFC">
        <w:t>219Q</w:t>
      </w:r>
      <w:r w:rsidR="00753CFA" w:rsidRPr="00233CFC">
        <w:t>D(</w:t>
      </w:r>
      <w:r w:rsidRPr="00233CFC">
        <w:t>2) to a person that is an approved child care service (weekly payments of child care rebate); or</w:t>
      </w:r>
    </w:p>
    <w:p w:rsidR="00F15C15" w:rsidRPr="00233CFC" w:rsidRDefault="00F15C15" w:rsidP="00F15C15">
      <w:pPr>
        <w:pStyle w:val="paragraphsub"/>
      </w:pPr>
      <w:r w:rsidRPr="00233CFC">
        <w:tab/>
        <w:t>(ii)</w:t>
      </w:r>
      <w:r w:rsidRPr="00233CFC">
        <w:tab/>
        <w:t>such an amount would be paid, but for a set off under subsection</w:t>
      </w:r>
      <w:r w:rsidR="00233CFC">
        <w:t> </w:t>
      </w:r>
      <w:r w:rsidRPr="00233CFC">
        <w:t>82(2) or section</w:t>
      </w:r>
      <w:r w:rsidR="00233CFC">
        <w:t> </w:t>
      </w:r>
      <w:r w:rsidRPr="00233CFC">
        <w:t>219QA, 219QD, 219RC or 219RE; and</w:t>
      </w:r>
    </w:p>
    <w:p w:rsidR="00F15C15" w:rsidRPr="00233CFC" w:rsidRDefault="00F15C15" w:rsidP="00F15C15">
      <w:pPr>
        <w:pStyle w:val="paragraph"/>
      </w:pPr>
      <w:r w:rsidRPr="00233CFC">
        <w:tab/>
        <w:t>(b)</w:t>
      </w:r>
      <w:r w:rsidRPr="00233CFC">
        <w:tab/>
        <w:t>the service’s approval is suspended or cancelled under this Act before a period of care in respect of which the payment was made;</w:t>
      </w:r>
    </w:p>
    <w:p w:rsidR="00F15C15" w:rsidRPr="00233CFC" w:rsidRDefault="00F15C15" w:rsidP="00F15C15">
      <w:pPr>
        <w:pStyle w:val="subsection2"/>
      </w:pPr>
      <w:r w:rsidRPr="00233CFC">
        <w:t>so much of the amount of the child care rebate paid as relates to that period of care is a debt due to the Commonwealth by the service immediately before its approval was suspended or cancelled.</w:t>
      </w:r>
    </w:p>
    <w:p w:rsidR="00F15C15" w:rsidRPr="00233CFC" w:rsidRDefault="00F15C15" w:rsidP="00F15C15">
      <w:pPr>
        <w:pStyle w:val="subsection"/>
      </w:pPr>
      <w:r w:rsidRPr="00233CFC">
        <w:tab/>
        <w:t>(2B)</w:t>
      </w:r>
      <w:r w:rsidRPr="00233CFC">
        <w:tab/>
        <w:t>If:</w:t>
      </w:r>
    </w:p>
    <w:p w:rsidR="00F15C15" w:rsidRPr="00233CFC" w:rsidRDefault="00F15C15" w:rsidP="00F15C15">
      <w:pPr>
        <w:pStyle w:val="paragraph"/>
      </w:pPr>
      <w:r w:rsidRPr="00233CFC">
        <w:tab/>
        <w:t>(a)</w:t>
      </w:r>
      <w:r w:rsidRPr="00233CFC">
        <w:tab/>
        <w:t>an amount is required to be set off under subsection</w:t>
      </w:r>
      <w:r w:rsidR="00233CFC">
        <w:t> </w:t>
      </w:r>
      <w:r w:rsidRPr="00233CFC">
        <w:t>219Q</w:t>
      </w:r>
      <w:r w:rsidR="00753CFA" w:rsidRPr="00233CFC">
        <w:t>D(</w:t>
      </w:r>
      <w:r w:rsidRPr="00233CFC">
        <w:t>3) against the payment of another amount to a person that is an approved child care service (payment where recalculation reduces the amount of child care rebate); and</w:t>
      </w:r>
    </w:p>
    <w:p w:rsidR="00F15C15" w:rsidRPr="00233CFC" w:rsidRDefault="00F15C15" w:rsidP="00F15C15">
      <w:pPr>
        <w:pStyle w:val="paragraph"/>
      </w:pPr>
      <w:r w:rsidRPr="00233CFC">
        <w:tab/>
        <w:t>(b)</w:t>
      </w:r>
      <w:r w:rsidRPr="00233CFC">
        <w:tab/>
        <w:t>the service’s approval is suspended or cancelled under this Act; and</w:t>
      </w:r>
    </w:p>
    <w:p w:rsidR="00F15C15" w:rsidRPr="00233CFC" w:rsidRDefault="00F15C15" w:rsidP="00F15C15">
      <w:pPr>
        <w:pStyle w:val="paragraph"/>
      </w:pPr>
      <w:r w:rsidRPr="00233CFC">
        <w:tab/>
        <w:t>(c)</w:t>
      </w:r>
      <w:r w:rsidRPr="00233CFC">
        <w:tab/>
        <w:t>the amount has not already been set off against another amount under subsection</w:t>
      </w:r>
      <w:r w:rsidR="00233CFC">
        <w:t> </w:t>
      </w:r>
      <w:r w:rsidRPr="00233CFC">
        <w:t>219Q</w:t>
      </w:r>
      <w:r w:rsidR="00753CFA" w:rsidRPr="00233CFC">
        <w:t>D(</w:t>
      </w:r>
      <w:r w:rsidRPr="00233CFC">
        <w:t>3) by the day the service’s approval is suspended or cancelled;</w:t>
      </w:r>
    </w:p>
    <w:p w:rsidR="00F15C15" w:rsidRPr="00233CFC" w:rsidRDefault="00F15C15" w:rsidP="00F15C15">
      <w:pPr>
        <w:pStyle w:val="subsection2"/>
      </w:pPr>
      <w:r w:rsidRPr="00233CFC">
        <w:t>the amount is a debt due to the Commonwealth by the service immediately before its approval was suspended or cancelled.</w:t>
      </w:r>
    </w:p>
    <w:p w:rsidR="00F15C15" w:rsidRPr="00233CFC" w:rsidRDefault="00F15C15" w:rsidP="00F15C15">
      <w:pPr>
        <w:pStyle w:val="SubsectionHead"/>
      </w:pPr>
      <w:r w:rsidRPr="00233CFC">
        <w:t>Enrolment advances</w:t>
      </w:r>
    </w:p>
    <w:p w:rsidR="00A608B0" w:rsidRPr="00233CFC" w:rsidRDefault="00A608B0" w:rsidP="00A608B0">
      <w:pPr>
        <w:pStyle w:val="subsection"/>
      </w:pPr>
      <w:r w:rsidRPr="00233CFC">
        <w:tab/>
        <w:t>(3)</w:t>
      </w:r>
      <w:r w:rsidRPr="00233CFC">
        <w:tab/>
        <w:t>If:</w:t>
      </w:r>
    </w:p>
    <w:p w:rsidR="00A608B0" w:rsidRPr="00233CFC" w:rsidRDefault="00A608B0" w:rsidP="00A608B0">
      <w:pPr>
        <w:pStyle w:val="paragraph"/>
      </w:pPr>
      <w:r w:rsidRPr="00233CFC">
        <w:tab/>
        <w:t>(a)</w:t>
      </w:r>
      <w:r w:rsidRPr="00233CFC">
        <w:tab/>
        <w:t>either:</w:t>
      </w:r>
    </w:p>
    <w:p w:rsidR="00A608B0" w:rsidRPr="00233CFC" w:rsidRDefault="00A608B0" w:rsidP="00A608B0">
      <w:pPr>
        <w:pStyle w:val="paragraphsub"/>
      </w:pPr>
      <w:r w:rsidRPr="00233CFC">
        <w:tab/>
        <w:t>(i)</w:t>
      </w:r>
      <w:r w:rsidRPr="00233CFC">
        <w:tab/>
        <w:t>an amount is paid under section</w:t>
      </w:r>
      <w:r w:rsidR="00233CFC">
        <w:t> </w:t>
      </w:r>
      <w:r w:rsidRPr="00233CFC">
        <w:t>219RA to an approved child care service (payment of enrolment advances); or</w:t>
      </w:r>
    </w:p>
    <w:p w:rsidR="00A608B0" w:rsidRPr="00233CFC" w:rsidRDefault="00A608B0" w:rsidP="00A608B0">
      <w:pPr>
        <w:pStyle w:val="paragraphsub"/>
      </w:pPr>
      <w:r w:rsidRPr="00233CFC">
        <w:tab/>
        <w:t>(ii)</w:t>
      </w:r>
      <w:r w:rsidRPr="00233CFC">
        <w:tab/>
        <w:t>such an amount would be paid, but for a set off under subsection</w:t>
      </w:r>
      <w:r w:rsidR="00233CFC">
        <w:t> </w:t>
      </w:r>
      <w:r w:rsidRPr="00233CFC">
        <w:t>82(2) or section</w:t>
      </w:r>
      <w:r w:rsidR="00233CFC">
        <w:t> </w:t>
      </w:r>
      <w:r w:rsidRPr="00233CFC">
        <w:t>219QA</w:t>
      </w:r>
      <w:r w:rsidR="001A6316" w:rsidRPr="00233CFC">
        <w:t>, 219RC or 219RE</w:t>
      </w:r>
      <w:r w:rsidRPr="00233CFC">
        <w:t>; and</w:t>
      </w:r>
    </w:p>
    <w:p w:rsidR="006D5BF5" w:rsidRPr="00233CFC" w:rsidRDefault="006D5BF5" w:rsidP="006D5BF5">
      <w:pPr>
        <w:pStyle w:val="paragraph"/>
      </w:pPr>
      <w:r w:rsidRPr="00233CFC">
        <w:tab/>
        <w:t>(b)</w:t>
      </w:r>
      <w:r w:rsidRPr="00233CFC">
        <w:tab/>
        <w:t>the service’s approval is suspended or cancelled under this Act; and</w:t>
      </w:r>
    </w:p>
    <w:p w:rsidR="00A608B0" w:rsidRPr="00233CFC" w:rsidRDefault="00A608B0" w:rsidP="00A608B0">
      <w:pPr>
        <w:pStyle w:val="paragraph"/>
      </w:pPr>
      <w:r w:rsidRPr="00233CFC">
        <w:tab/>
        <w:t>(c)</w:t>
      </w:r>
      <w:r w:rsidRPr="00233CFC">
        <w:tab/>
        <w:t>the amount has not already been set off against another amount under section</w:t>
      </w:r>
      <w:r w:rsidR="00233CFC">
        <w:t> </w:t>
      </w:r>
      <w:r w:rsidRPr="00233CFC">
        <w:t>219RC by the day the service’s approval is suspended or cancelled;</w:t>
      </w:r>
    </w:p>
    <w:p w:rsidR="00A608B0" w:rsidRPr="00233CFC" w:rsidRDefault="00A608B0" w:rsidP="00A608B0">
      <w:pPr>
        <w:pStyle w:val="subsection2"/>
      </w:pPr>
      <w:r w:rsidRPr="00233CFC">
        <w:t>the amount is a debt due to the Commonwealth by the service immediately before its approval was suspended or cancelled.</w:t>
      </w:r>
    </w:p>
    <w:p w:rsidR="00A608B0" w:rsidRPr="00233CFC" w:rsidRDefault="00A608B0" w:rsidP="00A608B0">
      <w:pPr>
        <w:pStyle w:val="ActHead5"/>
      </w:pPr>
      <w:bookmarkStart w:id="370" w:name="_Toc447692990"/>
      <w:r w:rsidRPr="00233CFC">
        <w:rPr>
          <w:rStyle w:val="CharSectno"/>
        </w:rPr>
        <w:t>71GA</w:t>
      </w:r>
      <w:r w:rsidRPr="00233CFC">
        <w:t xml:space="preserve">  Debt arising in respect of remittal of enrolment advances under paragraph</w:t>
      </w:r>
      <w:r w:rsidR="00233CFC">
        <w:t> </w:t>
      </w:r>
      <w:r w:rsidRPr="00233CFC">
        <w:t>200(1)(g)</w:t>
      </w:r>
      <w:bookmarkEnd w:id="370"/>
    </w:p>
    <w:p w:rsidR="00A608B0" w:rsidRPr="00233CFC" w:rsidRDefault="00A608B0" w:rsidP="00A608B0">
      <w:pPr>
        <w:pStyle w:val="subsection"/>
      </w:pPr>
      <w:r w:rsidRPr="00233CFC">
        <w:tab/>
      </w:r>
      <w:r w:rsidRPr="00233CFC">
        <w:tab/>
        <w:t>If, under paragraph</w:t>
      </w:r>
      <w:r w:rsidR="00233CFC">
        <w:t> </w:t>
      </w:r>
      <w:r w:rsidRPr="00233CFC">
        <w:t>200(1)(g), the Secretary requires an approved child care service to remit enrolment advances paid to the service under section</w:t>
      </w:r>
      <w:r w:rsidR="00233CFC">
        <w:t> </w:t>
      </w:r>
      <w:r w:rsidRPr="00233CFC">
        <w:t>219RA, an amount equal to the advances that the service is required to remit is a debt due to the Commonwealth by the service.</w:t>
      </w:r>
    </w:p>
    <w:p w:rsidR="001A6316" w:rsidRPr="00233CFC" w:rsidRDefault="001A6316" w:rsidP="001A6316">
      <w:pPr>
        <w:pStyle w:val="ActHead5"/>
      </w:pPr>
      <w:bookmarkStart w:id="371" w:name="_Toc447692991"/>
      <w:r w:rsidRPr="00233CFC">
        <w:rPr>
          <w:rStyle w:val="CharSectno"/>
        </w:rPr>
        <w:t>71GB</w:t>
      </w:r>
      <w:r w:rsidRPr="00233CFC">
        <w:t xml:space="preserve">  Debts arising in respect of business continuity payments paid to service—debt owed by service</w:t>
      </w:r>
      <w:bookmarkEnd w:id="371"/>
    </w:p>
    <w:p w:rsidR="001A6316" w:rsidRPr="00233CFC" w:rsidRDefault="001A6316" w:rsidP="001A6316">
      <w:pPr>
        <w:pStyle w:val="subsection"/>
      </w:pPr>
      <w:r w:rsidRPr="00233CFC">
        <w:tab/>
        <w:t>(1)</w:t>
      </w:r>
      <w:r w:rsidRPr="00233CFC">
        <w:tab/>
        <w:t>If:</w:t>
      </w:r>
    </w:p>
    <w:p w:rsidR="001A6316" w:rsidRPr="00233CFC" w:rsidRDefault="001A6316" w:rsidP="001A6316">
      <w:pPr>
        <w:pStyle w:val="paragraph"/>
      </w:pPr>
      <w:r w:rsidRPr="00233CFC">
        <w:tab/>
        <w:t>(a)</w:t>
      </w:r>
      <w:r w:rsidRPr="00233CFC">
        <w:tab/>
        <w:t>an amount is paid to an approved child care service under section</w:t>
      </w:r>
      <w:r w:rsidR="00233CFC">
        <w:t> </w:t>
      </w:r>
      <w:r w:rsidRPr="00233CFC">
        <w:t>219RD (business continuity payments); and</w:t>
      </w:r>
    </w:p>
    <w:p w:rsidR="001A6316" w:rsidRPr="00233CFC" w:rsidRDefault="001A6316" w:rsidP="001A6316">
      <w:pPr>
        <w:pStyle w:val="paragraph"/>
      </w:pPr>
      <w:r w:rsidRPr="00233CFC">
        <w:tab/>
        <w:t>(b)</w:t>
      </w:r>
      <w:r w:rsidRPr="00233CFC">
        <w:tab/>
        <w:t>the service’s approval is suspended or cancelled under this Act; and</w:t>
      </w:r>
    </w:p>
    <w:p w:rsidR="001A6316" w:rsidRPr="00233CFC" w:rsidRDefault="001A6316" w:rsidP="001A6316">
      <w:pPr>
        <w:pStyle w:val="paragraph"/>
      </w:pPr>
      <w:r w:rsidRPr="00233CFC">
        <w:tab/>
        <w:t>(c)</w:t>
      </w:r>
      <w:r w:rsidRPr="00233CFC">
        <w:tab/>
        <w:t>the whole or a part of the amount has not already been set off against another amount under section</w:t>
      </w:r>
      <w:r w:rsidR="00233CFC">
        <w:t> </w:t>
      </w:r>
      <w:r w:rsidRPr="00233CFC">
        <w:t>219RE by the day the service’s approval is suspended or cancelled;</w:t>
      </w:r>
    </w:p>
    <w:p w:rsidR="001A6316" w:rsidRPr="00233CFC" w:rsidRDefault="001A6316" w:rsidP="001A6316">
      <w:pPr>
        <w:pStyle w:val="subsection2"/>
      </w:pPr>
      <w:r w:rsidRPr="00233CFC">
        <w:t>then that whole or part is a debt due to the Commonwealth by the service immediately before its approval was suspended or cancelled.</w:t>
      </w:r>
    </w:p>
    <w:p w:rsidR="001A6316" w:rsidRPr="00233CFC" w:rsidRDefault="001A6316" w:rsidP="001A6316">
      <w:pPr>
        <w:pStyle w:val="subsection"/>
      </w:pPr>
      <w:r w:rsidRPr="00233CFC">
        <w:tab/>
        <w:t>(2)</w:t>
      </w:r>
      <w:r w:rsidRPr="00233CFC">
        <w:tab/>
        <w:t>Subject to subsection</w:t>
      </w:r>
      <w:r w:rsidR="00233CFC">
        <w:t> </w:t>
      </w:r>
      <w:r w:rsidRPr="00233CFC">
        <w:t>93A(5), if:</w:t>
      </w:r>
    </w:p>
    <w:p w:rsidR="001A6316" w:rsidRPr="00233CFC" w:rsidRDefault="001A6316" w:rsidP="001A6316">
      <w:pPr>
        <w:pStyle w:val="paragraph"/>
      </w:pPr>
      <w:r w:rsidRPr="00233CFC">
        <w:tab/>
        <w:t>(a)</w:t>
      </w:r>
      <w:r w:rsidRPr="00233CFC">
        <w:tab/>
        <w:t>a payment under section</w:t>
      </w:r>
      <w:r w:rsidR="00233CFC">
        <w:t> </w:t>
      </w:r>
      <w:r w:rsidRPr="00233CFC">
        <w:t xml:space="preserve">219RD is made to a financial institution for the credit of an account kept with the institution (the </w:t>
      </w:r>
      <w:r w:rsidRPr="00233CFC">
        <w:rPr>
          <w:b/>
          <w:i/>
        </w:rPr>
        <w:t>incorrect account</w:t>
      </w:r>
      <w:r w:rsidRPr="00233CFC">
        <w:t>); and</w:t>
      </w:r>
    </w:p>
    <w:p w:rsidR="001A6316" w:rsidRPr="00233CFC" w:rsidRDefault="001A6316" w:rsidP="001A6316">
      <w:pPr>
        <w:pStyle w:val="paragraph"/>
      </w:pPr>
      <w:r w:rsidRPr="00233CFC">
        <w:tab/>
        <w:t>(b)</w:t>
      </w:r>
      <w:r w:rsidRPr="00233CFC">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233CFC" w:rsidRDefault="001A6316" w:rsidP="001A6316">
      <w:pPr>
        <w:pStyle w:val="subsection2"/>
      </w:pPr>
      <w:r w:rsidRPr="00233CFC">
        <w:t>an amount equal to the amount of the payment made to the institution is a debt due to the Commonwealth by the person, or jointly and severally by the persons, in whose name or names the incorrect account was kept.</w:t>
      </w:r>
    </w:p>
    <w:p w:rsidR="00F01773" w:rsidRPr="00233CFC" w:rsidRDefault="00F01773" w:rsidP="00F01773">
      <w:pPr>
        <w:pStyle w:val="ActHead5"/>
      </w:pPr>
      <w:bookmarkStart w:id="372" w:name="_Toc447692992"/>
      <w:r w:rsidRPr="00233CFC">
        <w:rPr>
          <w:rStyle w:val="CharSectno"/>
        </w:rPr>
        <w:t>71H</w:t>
      </w:r>
      <w:r w:rsidRPr="00233CFC">
        <w:t xml:space="preserve">  Debts arising where reporting period limit is exceeded—debt owed by service</w:t>
      </w:r>
      <w:bookmarkEnd w:id="372"/>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an approved child care service has, by certificates given under section</w:t>
      </w:r>
      <w:r w:rsidR="00233CFC">
        <w:t> </w:t>
      </w:r>
      <w:r w:rsidRPr="00233CFC">
        <w:t>76 of the Family Assistance Act, committed amounts of child care benefit in a reporting period; and</w:t>
      </w:r>
    </w:p>
    <w:p w:rsidR="00F01773" w:rsidRPr="00233CFC" w:rsidRDefault="00F01773" w:rsidP="00F01773">
      <w:pPr>
        <w:pStyle w:val="paragraph"/>
      </w:pPr>
      <w:r w:rsidRPr="00233CFC">
        <w:tab/>
        <w:t>(b)</w:t>
      </w:r>
      <w:r w:rsidRPr="00233CFC">
        <w:tab/>
        <w:t>the total amount of child care benefit so committed by the service exceeds the reporting period limit for that reporting period (see section</w:t>
      </w:r>
      <w:r w:rsidR="00233CFC">
        <w:t> </w:t>
      </w:r>
      <w:r w:rsidRPr="00233CFC">
        <w:t>79 of the Family Assistance Act); and</w:t>
      </w:r>
    </w:p>
    <w:p w:rsidR="00F01773" w:rsidRPr="00233CFC" w:rsidRDefault="00F01773" w:rsidP="00F01773">
      <w:pPr>
        <w:pStyle w:val="paragraph"/>
      </w:pPr>
      <w:r w:rsidRPr="00233CFC">
        <w:tab/>
        <w:t>(c)</w:t>
      </w:r>
      <w:r w:rsidRPr="00233CFC">
        <w:tab/>
        <w:t>the service gives, during that reporting period, a further certificate under section</w:t>
      </w:r>
      <w:r w:rsidR="00233CFC">
        <w:t> </w:t>
      </w:r>
      <w:r w:rsidRPr="00233CFC">
        <w:t>76 of the Family Assistance Act; and</w:t>
      </w:r>
    </w:p>
    <w:p w:rsidR="00F01773" w:rsidRPr="00233CFC" w:rsidRDefault="00F01773" w:rsidP="00F01773">
      <w:pPr>
        <w:pStyle w:val="paragraph"/>
      </w:pPr>
      <w:r w:rsidRPr="00233CFC">
        <w:tab/>
        <w:t>(d)</w:t>
      </w:r>
      <w:r w:rsidRPr="00233CFC">
        <w:tab/>
        <w:t>an amount of child care benefit is paid because of that further certificate;</w:t>
      </w:r>
    </w:p>
    <w:p w:rsidR="00F01773" w:rsidRPr="00233CFC" w:rsidRDefault="00F01773" w:rsidP="00F01773">
      <w:pPr>
        <w:pStyle w:val="subsection2"/>
      </w:pPr>
      <w:r w:rsidRPr="00233CFC">
        <w:t>the difference between the amount paid and the amount that would have been paid if the service had not given the further certificate is a debt due to the Commonwealth by the service.</w:t>
      </w:r>
    </w:p>
    <w:p w:rsidR="00F01773" w:rsidRPr="00233CFC" w:rsidRDefault="00F01773" w:rsidP="00F01773">
      <w:pPr>
        <w:pStyle w:val="ActHead5"/>
      </w:pPr>
      <w:bookmarkStart w:id="373" w:name="_Toc447692993"/>
      <w:r w:rsidRPr="00233CFC">
        <w:rPr>
          <w:rStyle w:val="CharSectno"/>
        </w:rPr>
        <w:t>71I</w:t>
      </w:r>
      <w:r w:rsidRPr="00233CFC">
        <w:t xml:space="preserve">  Debts arising in respect of one</w:t>
      </w:r>
      <w:r w:rsidR="00233CFC">
        <w:noBreakHyphen/>
      </w:r>
      <w:r w:rsidRPr="00233CFC">
        <w:t>off payment to families</w:t>
      </w:r>
      <w:bookmarkEnd w:id="373"/>
    </w:p>
    <w:p w:rsidR="00F01773" w:rsidRPr="00233CFC" w:rsidRDefault="00F01773" w:rsidP="00F01773">
      <w:pPr>
        <w:pStyle w:val="subsection"/>
      </w:pPr>
      <w:r w:rsidRPr="00233CFC">
        <w:tab/>
        <w:t>(1)</w:t>
      </w:r>
      <w:r w:rsidRPr="00233CFC">
        <w:tab/>
        <w:t xml:space="preserve">This section applies in relation to an individual (the </w:t>
      </w:r>
      <w:r w:rsidRPr="00233CFC">
        <w:rPr>
          <w:b/>
          <w:i/>
        </w:rPr>
        <w:t>recipient</w:t>
      </w:r>
      <w:r w:rsidRPr="00233CFC">
        <w:t>) who has been paid</w:t>
      </w:r>
      <w:r w:rsidRPr="00233CFC">
        <w:rPr>
          <w:i/>
        </w:rPr>
        <w:t xml:space="preserve"> </w:t>
      </w:r>
      <w:r w:rsidRPr="00233CFC">
        <w:t>a one</w:t>
      </w:r>
      <w:r w:rsidR="00233CFC">
        <w:noBreakHyphen/>
      </w:r>
      <w:r w:rsidRPr="00233CFC">
        <w:t xml:space="preserve">off payment to families (the </w:t>
      </w:r>
      <w:r w:rsidRPr="00233CFC">
        <w:rPr>
          <w:b/>
          <w:i/>
        </w:rPr>
        <w:t>relevant payment</w:t>
      </w:r>
      <w:r w:rsidRPr="00233CFC">
        <w:t>).</w:t>
      </w:r>
    </w:p>
    <w:p w:rsidR="00F01773" w:rsidRPr="00233CFC" w:rsidRDefault="00F01773" w:rsidP="00F01773">
      <w:pPr>
        <w:pStyle w:val="SubsectionHead"/>
      </w:pPr>
      <w:r w:rsidRPr="00233CFC">
        <w:t>What determinations are relevant?</w:t>
      </w:r>
    </w:p>
    <w:p w:rsidR="00F01773" w:rsidRPr="00233CFC" w:rsidRDefault="00F01773" w:rsidP="00F01773">
      <w:pPr>
        <w:pStyle w:val="subsection"/>
      </w:pPr>
      <w:r w:rsidRPr="00233CFC">
        <w:tab/>
        <w:t>(2)</w:t>
      </w:r>
      <w:r w:rsidRPr="00233CFC">
        <w:tab/>
        <w:t xml:space="preserve">Each of the following is a </w:t>
      </w:r>
      <w:r w:rsidRPr="00233CFC">
        <w:rPr>
          <w:b/>
          <w:i/>
        </w:rPr>
        <w:t xml:space="preserve">relevant determination </w:t>
      </w:r>
      <w:r w:rsidRPr="00233CFC">
        <w:t>in relation to the recipient:</w:t>
      </w:r>
    </w:p>
    <w:p w:rsidR="00F01773" w:rsidRPr="00233CFC" w:rsidRDefault="00F01773" w:rsidP="00F01773">
      <w:pPr>
        <w:pStyle w:val="paragraph"/>
      </w:pPr>
      <w:r w:rsidRPr="00233CFC">
        <w:tab/>
        <w:t>(a)</w:t>
      </w:r>
      <w:r w:rsidRPr="00233CFC">
        <w:tab/>
        <w:t>if the relevant payment was made because, at that time, subsection</w:t>
      </w:r>
      <w:r w:rsidR="00233CFC">
        <w:t> </w:t>
      </w:r>
      <w:r w:rsidRPr="00233CFC">
        <w:t>86(2) of the Family Assistance Act applied to the recipient (whether or not it was also made because subsection</w:t>
      </w:r>
      <w:r w:rsidR="00233CFC">
        <w:t> </w:t>
      </w:r>
      <w:r w:rsidRPr="00233CFC">
        <w:t>86(3) of that Act also applied)—the determination referred to in paragraph</w:t>
      </w:r>
      <w:r w:rsidR="00233CFC">
        <w:t> </w:t>
      </w:r>
      <w:r w:rsidRPr="00233CFC">
        <w:t>86(2)(a) of the Family Assistance Act;</w:t>
      </w:r>
    </w:p>
    <w:p w:rsidR="00F01773" w:rsidRPr="00233CFC" w:rsidRDefault="00F01773" w:rsidP="00F01773">
      <w:pPr>
        <w:pStyle w:val="paragraph"/>
      </w:pPr>
      <w:r w:rsidRPr="00233CFC">
        <w:tab/>
        <w:t>(b)</w:t>
      </w:r>
      <w:r w:rsidRPr="00233CFC">
        <w:tab/>
        <w:t>if the relevant payment was made because, at that time, subsection</w:t>
      </w:r>
      <w:r w:rsidR="00233CFC">
        <w:t> </w:t>
      </w:r>
      <w:r w:rsidRPr="00233CFC">
        <w:t>86(3) of the Family Assistance Act applied to the recipient (whether or not it was also made because subsection</w:t>
      </w:r>
      <w:r w:rsidR="00233CFC">
        <w:t> </w:t>
      </w:r>
      <w:r w:rsidRPr="00233CFC">
        <w:t>86(2) also applied)—a determination made under Part</w:t>
      </w:r>
      <w:r w:rsidR="00233CFC">
        <w:t> </w:t>
      </w:r>
      <w:r w:rsidRPr="00233CFC">
        <w:t xml:space="preserve">3 of the </w:t>
      </w:r>
      <w:r w:rsidRPr="00233CFC">
        <w:rPr>
          <w:i/>
        </w:rPr>
        <w:t xml:space="preserve">Social Security (Administration) Act 1999 </w:t>
      </w:r>
      <w:r w:rsidRPr="00233CFC">
        <w:t>because of which the, or an, instalment that satisfied paragraphs 86(3)(a), (b) and (c) of the Family Assistance Act was paid;</w:t>
      </w:r>
    </w:p>
    <w:p w:rsidR="00F01773" w:rsidRPr="00233CFC" w:rsidRDefault="00F01773" w:rsidP="00F01773">
      <w:pPr>
        <w:pStyle w:val="paragraph"/>
      </w:pPr>
      <w:r w:rsidRPr="00233CFC">
        <w:tab/>
        <w:t>(c)</w:t>
      </w:r>
      <w:r w:rsidRPr="00233CFC">
        <w:tab/>
        <w:t>if the relevant payment was made because, at that time, subsection</w:t>
      </w:r>
      <w:r w:rsidR="00233CFC">
        <w:t> </w:t>
      </w:r>
      <w:r w:rsidRPr="00233CFC">
        <w:t>86(4) of the Family Assistance Act applied to the recipient—the determination referred to in paragraph</w:t>
      </w:r>
      <w:r w:rsidR="00233CFC">
        <w:t> </w:t>
      </w:r>
      <w:r w:rsidRPr="00233CFC">
        <w:t>86(4)(b) of the Family Assistance Act.</w:t>
      </w:r>
    </w:p>
    <w:p w:rsidR="00F01773" w:rsidRPr="00233CFC" w:rsidRDefault="00F01773" w:rsidP="00F01773">
      <w:pPr>
        <w:pStyle w:val="SubsectionHead"/>
      </w:pPr>
      <w:r w:rsidRPr="00233CFC">
        <w:t>Situation in which whole amount is a debt</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after the relevant payment was made to the recipient, a relevant determination in relation to the recipient, at least so far as it relates to:</w:t>
      </w:r>
    </w:p>
    <w:p w:rsidR="00F01773" w:rsidRPr="00233CFC" w:rsidRDefault="00F01773" w:rsidP="00F01773">
      <w:pPr>
        <w:pStyle w:val="paragraphsub"/>
      </w:pPr>
      <w:r w:rsidRPr="00233CFC">
        <w:tab/>
        <w:t>(i)</w:t>
      </w:r>
      <w:r w:rsidRPr="00233CFC">
        <w:tab/>
        <w:t>11</w:t>
      </w:r>
      <w:r w:rsidR="00233CFC">
        <w:t> </w:t>
      </w:r>
      <w:r w:rsidRPr="00233CFC">
        <w:t xml:space="preserve">May 2004 (if the relevant determination is covered by </w:t>
      </w:r>
      <w:r w:rsidR="00233CFC">
        <w:t>paragraph (</w:t>
      </w:r>
      <w:r w:rsidRPr="00233CFC">
        <w:t>2)(a) or (b)); or</w:t>
      </w:r>
    </w:p>
    <w:p w:rsidR="00F01773" w:rsidRPr="00233CFC" w:rsidRDefault="00F01773" w:rsidP="00F01773">
      <w:pPr>
        <w:pStyle w:val="paragraphsub"/>
      </w:pPr>
      <w:r w:rsidRPr="00233CFC">
        <w:tab/>
        <w:t>(ii)</w:t>
      </w:r>
      <w:r w:rsidRPr="00233CFC">
        <w:tab/>
        <w:t>all or part of the 2002</w:t>
      </w:r>
      <w:r w:rsidR="00233CFC">
        <w:noBreakHyphen/>
      </w:r>
      <w:r w:rsidRPr="00233CFC">
        <w:t xml:space="preserve">03 income year (if the relevant determination is covered by </w:t>
      </w:r>
      <w:r w:rsidR="00233CFC">
        <w:t>paragraph (</w:t>
      </w:r>
      <w:r w:rsidRPr="00233CFC">
        <w:t>2)(c));</w:t>
      </w:r>
    </w:p>
    <w:p w:rsidR="00F01773" w:rsidRPr="00233CFC" w:rsidRDefault="00F01773" w:rsidP="00F01773">
      <w:pPr>
        <w:pStyle w:val="paragraph"/>
      </w:pPr>
      <w:r w:rsidRPr="00233CFC">
        <w:tab/>
      </w:r>
      <w:r w:rsidRPr="00233CFC">
        <w:tab/>
        <w:t>is or was (however described) changed, revoked, set aside, or superseded by another determination; and</w:t>
      </w:r>
    </w:p>
    <w:p w:rsidR="00F01773" w:rsidRPr="00233CFC" w:rsidRDefault="00F01773" w:rsidP="00F01773">
      <w:pPr>
        <w:pStyle w:val="paragraph"/>
      </w:pPr>
      <w:r w:rsidRPr="00233CFC">
        <w:tab/>
        <w:t>(b)</w:t>
      </w:r>
      <w:r w:rsidRPr="00233CFC">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233CFC" w:rsidRDefault="00F01773" w:rsidP="00F01773">
      <w:pPr>
        <w:pStyle w:val="paragraphsub"/>
      </w:pPr>
      <w:r w:rsidRPr="00233CFC">
        <w:tab/>
        <w:t>(i)</w:t>
      </w:r>
      <w:r w:rsidRPr="00233CFC">
        <w:tab/>
        <w:t xml:space="preserve">unless </w:t>
      </w:r>
      <w:r w:rsidR="00233CFC">
        <w:t>subparagraph (</w:t>
      </w:r>
      <w:r w:rsidRPr="00233CFC">
        <w:t>ii) applies—the recipient; or</w:t>
      </w:r>
    </w:p>
    <w:p w:rsidR="00F01773" w:rsidRPr="00233CFC" w:rsidRDefault="00F01773" w:rsidP="00F01773">
      <w:pPr>
        <w:pStyle w:val="paragraphsub"/>
      </w:pPr>
      <w:r w:rsidRPr="00233CFC">
        <w:tab/>
        <w:t>(ii)</w:t>
      </w:r>
      <w:r w:rsidRPr="00233CFC">
        <w:tab/>
        <w:t xml:space="preserve">if the relevant determination is covered by </w:t>
      </w:r>
      <w:r w:rsidR="00233CFC">
        <w:t>paragraph (</w:t>
      </w:r>
      <w:r w:rsidRPr="00233CFC">
        <w:t>2)(b)—the other individual, or one of the other individuals, referred to in paragraph</w:t>
      </w:r>
      <w:r w:rsidR="00233CFC">
        <w:t> </w:t>
      </w:r>
      <w:r w:rsidRPr="00233CFC">
        <w:t>86(3)(b) of the Family Assistance Act; and</w:t>
      </w:r>
    </w:p>
    <w:p w:rsidR="00F01773" w:rsidRPr="00233CFC" w:rsidRDefault="00F01773" w:rsidP="00F01773">
      <w:pPr>
        <w:pStyle w:val="paragraph"/>
      </w:pPr>
      <w:r w:rsidRPr="00233CFC">
        <w:tab/>
        <w:t>(c)</w:t>
      </w:r>
      <w:r w:rsidRPr="00233CFC">
        <w:tab/>
        <w:t>had the change, revocation, setting aside or superseding occurred on or before 11</w:t>
      </w:r>
      <w:r w:rsidR="00233CFC">
        <w:t> </w:t>
      </w:r>
      <w:r w:rsidRPr="00233CFC">
        <w:t>May 2004, the relevant payment would not have been made;</w:t>
      </w:r>
    </w:p>
    <w:p w:rsidR="00F01773" w:rsidRPr="00233CFC" w:rsidRDefault="00F01773" w:rsidP="00F01773">
      <w:pPr>
        <w:pStyle w:val="subsection2"/>
      </w:pPr>
      <w:r w:rsidRPr="00233CFC">
        <w:t>the amount of the relevant payment is a debt due to the Commonwealth by the recipient.</w:t>
      </w:r>
    </w:p>
    <w:p w:rsidR="00F01773" w:rsidRPr="00233CFC" w:rsidRDefault="00F01773" w:rsidP="00F01773">
      <w:pPr>
        <w:pStyle w:val="SubsectionHead"/>
      </w:pPr>
      <w:r w:rsidRPr="00233CFC">
        <w:t>Situation in which part of amount is a debt</w:t>
      </w:r>
    </w:p>
    <w:p w:rsidR="00F01773" w:rsidRPr="00233CFC" w:rsidRDefault="00F01773" w:rsidP="00F01773">
      <w:pPr>
        <w:pStyle w:val="subsection"/>
      </w:pPr>
      <w:r w:rsidRPr="00233CFC">
        <w:tab/>
        <w:t>(4)</w:t>
      </w:r>
      <w:r w:rsidRPr="00233CFC">
        <w:tab/>
        <w:t>If:</w:t>
      </w:r>
    </w:p>
    <w:p w:rsidR="00F01773" w:rsidRPr="00233CFC" w:rsidRDefault="00F01773" w:rsidP="00F01773">
      <w:pPr>
        <w:pStyle w:val="paragraph"/>
      </w:pPr>
      <w:r w:rsidRPr="00233CFC">
        <w:tab/>
        <w:t>(a)</w:t>
      </w:r>
      <w:r w:rsidRPr="00233CFC">
        <w:tab/>
        <w:t>after the relevant payment was made to the recipient, a relevant determination in relation to the recipient, at least so far as it relates to:</w:t>
      </w:r>
    </w:p>
    <w:p w:rsidR="00F01773" w:rsidRPr="00233CFC" w:rsidRDefault="00F01773" w:rsidP="00F01773">
      <w:pPr>
        <w:pStyle w:val="paragraphsub"/>
      </w:pPr>
      <w:r w:rsidRPr="00233CFC">
        <w:tab/>
        <w:t>(i)</w:t>
      </w:r>
      <w:r w:rsidRPr="00233CFC">
        <w:tab/>
        <w:t>11</w:t>
      </w:r>
      <w:r w:rsidR="00233CFC">
        <w:t> </w:t>
      </w:r>
      <w:r w:rsidRPr="00233CFC">
        <w:t xml:space="preserve">May 2004 (if the relevant determination is covered by </w:t>
      </w:r>
      <w:r w:rsidR="00233CFC">
        <w:t>paragraph (</w:t>
      </w:r>
      <w:r w:rsidRPr="00233CFC">
        <w:t>2)(a) or (b)); or</w:t>
      </w:r>
    </w:p>
    <w:p w:rsidR="00F01773" w:rsidRPr="00233CFC" w:rsidRDefault="00F01773" w:rsidP="00F01773">
      <w:pPr>
        <w:pStyle w:val="paragraphsub"/>
      </w:pPr>
      <w:r w:rsidRPr="00233CFC">
        <w:tab/>
        <w:t>(ii)</w:t>
      </w:r>
      <w:r w:rsidRPr="00233CFC">
        <w:tab/>
        <w:t>all or part of the 2002</w:t>
      </w:r>
      <w:r w:rsidR="00233CFC">
        <w:noBreakHyphen/>
      </w:r>
      <w:r w:rsidRPr="00233CFC">
        <w:t xml:space="preserve">03 income year (if the relevant determination was covered by </w:t>
      </w:r>
      <w:r w:rsidR="00233CFC">
        <w:t>paragraph (</w:t>
      </w:r>
      <w:r w:rsidRPr="00233CFC">
        <w:t>2)(c));</w:t>
      </w:r>
    </w:p>
    <w:p w:rsidR="00F01773" w:rsidRPr="00233CFC" w:rsidRDefault="00F01773" w:rsidP="00F01773">
      <w:pPr>
        <w:pStyle w:val="paragraph"/>
      </w:pPr>
      <w:r w:rsidRPr="00233CFC">
        <w:tab/>
      </w:r>
      <w:r w:rsidRPr="00233CFC">
        <w:tab/>
        <w:t>is or was (however described) changed, revoked, set aside, or superseded by another determination; and</w:t>
      </w:r>
    </w:p>
    <w:p w:rsidR="00F01773" w:rsidRPr="00233CFC" w:rsidRDefault="00F01773" w:rsidP="00F01773">
      <w:pPr>
        <w:pStyle w:val="paragraph"/>
      </w:pPr>
      <w:r w:rsidRPr="00233CFC">
        <w:tab/>
        <w:t>(b)</w:t>
      </w:r>
      <w:r w:rsidRPr="00233CFC">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233CFC" w:rsidRDefault="00F01773" w:rsidP="00F01773">
      <w:pPr>
        <w:pStyle w:val="paragraphsub"/>
      </w:pPr>
      <w:r w:rsidRPr="00233CFC">
        <w:tab/>
        <w:t>(i)</w:t>
      </w:r>
      <w:r w:rsidRPr="00233CFC">
        <w:tab/>
        <w:t xml:space="preserve">unless </w:t>
      </w:r>
      <w:r w:rsidR="00233CFC">
        <w:t>subparagraph (</w:t>
      </w:r>
      <w:r w:rsidRPr="00233CFC">
        <w:t>ii) applies—the recipient; or</w:t>
      </w:r>
    </w:p>
    <w:p w:rsidR="00F01773" w:rsidRPr="00233CFC" w:rsidRDefault="00F01773" w:rsidP="00F01773">
      <w:pPr>
        <w:pStyle w:val="paragraphsub"/>
      </w:pPr>
      <w:r w:rsidRPr="00233CFC">
        <w:tab/>
        <w:t>(ii)</w:t>
      </w:r>
      <w:r w:rsidRPr="00233CFC">
        <w:tab/>
        <w:t xml:space="preserve">if the relevant determination is covered by </w:t>
      </w:r>
      <w:r w:rsidR="00233CFC">
        <w:t>paragraph (</w:t>
      </w:r>
      <w:r w:rsidRPr="00233CFC">
        <w:t>2)(b)—the other individual, or one of the other individuals, referred to in paragraph</w:t>
      </w:r>
      <w:r w:rsidR="00233CFC">
        <w:t> </w:t>
      </w:r>
      <w:r w:rsidRPr="00233CFC">
        <w:t>86(3)(b) of the Family Assistance Act; and</w:t>
      </w:r>
    </w:p>
    <w:p w:rsidR="00F01773" w:rsidRPr="00233CFC" w:rsidRDefault="00F01773" w:rsidP="00F01773">
      <w:pPr>
        <w:pStyle w:val="paragraph"/>
      </w:pPr>
      <w:r w:rsidRPr="00233CFC">
        <w:tab/>
        <w:t>(c)</w:t>
      </w:r>
      <w:r w:rsidRPr="00233CFC">
        <w:tab/>
        <w:t>had the change, revocation, setting aside or superseding occurred on or before 11</w:t>
      </w:r>
      <w:r w:rsidR="00233CFC">
        <w:t> </w:t>
      </w:r>
      <w:r w:rsidRPr="00233CFC">
        <w:t>May 2004, the amount of the relevant payment would have been reduced;</w:t>
      </w:r>
    </w:p>
    <w:p w:rsidR="00F01773" w:rsidRPr="00233CFC" w:rsidRDefault="00F01773" w:rsidP="00F01773">
      <w:pPr>
        <w:pStyle w:val="subsection2"/>
      </w:pPr>
      <w:r w:rsidRPr="00233CFC">
        <w:t>the amount by which the relevant payment would have been reduced is a debt due to the Commonwealth by the recipient.</w:t>
      </w:r>
    </w:p>
    <w:p w:rsidR="00773A21" w:rsidRPr="00233CFC" w:rsidRDefault="00773A21" w:rsidP="00773A21">
      <w:pPr>
        <w:pStyle w:val="ActHead5"/>
      </w:pPr>
      <w:bookmarkStart w:id="374" w:name="_Toc447692994"/>
      <w:r w:rsidRPr="00233CFC">
        <w:rPr>
          <w:rStyle w:val="CharSectno"/>
        </w:rPr>
        <w:t>71J</w:t>
      </w:r>
      <w:r w:rsidRPr="00233CFC">
        <w:t xml:space="preserve">  Debts arising in respect of economic security strategy payment to families</w:t>
      </w:r>
      <w:bookmarkEnd w:id="374"/>
    </w:p>
    <w:p w:rsidR="00773A21" w:rsidRPr="00233CFC" w:rsidRDefault="00773A21" w:rsidP="00773A21">
      <w:pPr>
        <w:pStyle w:val="subsection"/>
      </w:pPr>
      <w:r w:rsidRPr="00233CFC">
        <w:tab/>
        <w:t>(1)</w:t>
      </w:r>
      <w:r w:rsidRPr="00233CFC">
        <w:tab/>
        <w:t xml:space="preserve">This section applies in relation to an individual (the </w:t>
      </w:r>
      <w:r w:rsidRPr="00233CFC">
        <w:rPr>
          <w:b/>
          <w:i/>
        </w:rPr>
        <w:t>recipient</w:t>
      </w:r>
      <w:r w:rsidRPr="00233CFC">
        <w:t>) who has been paid</w:t>
      </w:r>
      <w:r w:rsidRPr="00233CFC">
        <w:rPr>
          <w:i/>
        </w:rPr>
        <w:t xml:space="preserve"> </w:t>
      </w:r>
      <w:r w:rsidRPr="00233CFC">
        <w:t xml:space="preserve">an economic security strategy payment to families (the </w:t>
      </w:r>
      <w:r w:rsidRPr="00233CFC">
        <w:rPr>
          <w:b/>
          <w:i/>
        </w:rPr>
        <w:t>relevant payment</w:t>
      </w:r>
      <w:r w:rsidRPr="00233CFC">
        <w:t>).</w:t>
      </w:r>
    </w:p>
    <w:p w:rsidR="00773A21" w:rsidRPr="00233CFC" w:rsidRDefault="00773A21" w:rsidP="00773A21">
      <w:pPr>
        <w:pStyle w:val="SubsectionHead"/>
      </w:pPr>
      <w:r w:rsidRPr="00233CFC">
        <w:t>What determinations are relevant?</w:t>
      </w:r>
    </w:p>
    <w:p w:rsidR="00773A21" w:rsidRPr="00233CFC" w:rsidRDefault="00773A21" w:rsidP="00773A21">
      <w:pPr>
        <w:pStyle w:val="subsection"/>
      </w:pPr>
      <w:r w:rsidRPr="00233CFC">
        <w:tab/>
        <w:t>(2)</w:t>
      </w:r>
      <w:r w:rsidRPr="00233CFC">
        <w:tab/>
        <w:t xml:space="preserve">Each of the following is a </w:t>
      </w:r>
      <w:r w:rsidRPr="00233CFC">
        <w:rPr>
          <w:b/>
          <w:i/>
        </w:rPr>
        <w:t xml:space="preserve">relevant determination </w:t>
      </w:r>
      <w:r w:rsidRPr="00233CFC">
        <w:t>in relation to the recipient:</w:t>
      </w:r>
    </w:p>
    <w:p w:rsidR="00773A21" w:rsidRPr="00233CFC" w:rsidRDefault="00773A21" w:rsidP="00773A21">
      <w:pPr>
        <w:pStyle w:val="paragraph"/>
      </w:pPr>
      <w:r w:rsidRPr="00233CFC">
        <w:tab/>
        <w:t>(a)</w:t>
      </w:r>
      <w:r w:rsidRPr="00233CFC">
        <w:tab/>
        <w:t>if the relevant payment was made because, at that time, subsection</w:t>
      </w:r>
      <w:r w:rsidR="00233CFC">
        <w:t> </w:t>
      </w:r>
      <w:r w:rsidRPr="00233CFC">
        <w:t>89(2) of the Family Assistance Act applied to the recipient—the determination referred to in paragraph</w:t>
      </w:r>
      <w:r w:rsidR="00233CFC">
        <w:t> </w:t>
      </w:r>
      <w:r w:rsidRPr="00233CFC">
        <w:t>89(2)(a) of that Act;</w:t>
      </w:r>
    </w:p>
    <w:p w:rsidR="00773A21" w:rsidRPr="00233CFC" w:rsidRDefault="00773A21" w:rsidP="00773A21">
      <w:pPr>
        <w:pStyle w:val="paragraph"/>
      </w:pPr>
      <w:r w:rsidRPr="00233CFC">
        <w:tab/>
        <w:t>(b)</w:t>
      </w:r>
      <w:r w:rsidRPr="00233CFC">
        <w:tab/>
        <w:t>if the relevant payment was made because, at that time, subsection</w:t>
      </w:r>
      <w:r w:rsidR="00233CFC">
        <w:t> </w:t>
      </w:r>
      <w:r w:rsidRPr="00233CFC">
        <w:t>89(3) of the Family Assistance Act applied to the recipient—the determination referred to in paragraph</w:t>
      </w:r>
      <w:r w:rsidR="00233CFC">
        <w:t> </w:t>
      </w:r>
      <w:r w:rsidRPr="00233CFC">
        <w:t>89(3)(a) of that Act;</w:t>
      </w:r>
    </w:p>
    <w:p w:rsidR="00773A21" w:rsidRPr="00233CFC" w:rsidRDefault="00773A21" w:rsidP="00773A21">
      <w:pPr>
        <w:pStyle w:val="paragraph"/>
      </w:pPr>
      <w:r w:rsidRPr="00233CFC">
        <w:tab/>
        <w:t>(c)</w:t>
      </w:r>
      <w:r w:rsidRPr="00233CFC">
        <w:tab/>
        <w:t>if the relevant payment was made because, at that time, subsection</w:t>
      </w:r>
      <w:r w:rsidR="00233CFC">
        <w:t> </w:t>
      </w:r>
      <w:r w:rsidRPr="00233CFC">
        <w:t>89(4) of the Family Assistance Act applied to the recipient—the determination referred to in paragraph</w:t>
      </w:r>
      <w:r w:rsidR="00233CFC">
        <w:t> </w:t>
      </w:r>
      <w:r w:rsidRPr="00233CFC">
        <w:t>89(4)(a) of that Act;</w:t>
      </w:r>
    </w:p>
    <w:p w:rsidR="00773A21" w:rsidRPr="00233CFC" w:rsidRDefault="00773A21" w:rsidP="00773A21">
      <w:pPr>
        <w:pStyle w:val="paragraph"/>
      </w:pPr>
      <w:r w:rsidRPr="00233CFC">
        <w:tab/>
        <w:t>(d)</w:t>
      </w:r>
      <w:r w:rsidRPr="00233CFC">
        <w:tab/>
        <w:t>if the relevant payment was made because, at that time, subsection</w:t>
      </w:r>
      <w:r w:rsidR="00233CFC">
        <w:t> </w:t>
      </w:r>
      <w:r w:rsidRPr="00233CFC">
        <w:t>89(5) of the Family Assistance Act applied to the recipient—a determination made under Part</w:t>
      </w:r>
      <w:r w:rsidR="00233CFC">
        <w:t> </w:t>
      </w:r>
      <w:r w:rsidRPr="00233CFC">
        <w:t xml:space="preserve">3 of the </w:t>
      </w:r>
      <w:r w:rsidRPr="00233CFC">
        <w:rPr>
          <w:i/>
        </w:rPr>
        <w:t xml:space="preserve">Social Security (Administration) Act 1999 </w:t>
      </w:r>
      <w:r w:rsidRPr="00233CFC">
        <w:t>because of which the instalment that satisfied paragraphs 89(5)(a), (b) and (c) of the Family Assistance Act was paid;</w:t>
      </w:r>
    </w:p>
    <w:p w:rsidR="00773A21" w:rsidRPr="00233CFC" w:rsidRDefault="00773A21" w:rsidP="00773A21">
      <w:pPr>
        <w:pStyle w:val="paragraph"/>
      </w:pPr>
      <w:r w:rsidRPr="00233CFC">
        <w:tab/>
        <w:t>(e)</w:t>
      </w:r>
      <w:r w:rsidRPr="00233CFC">
        <w:tab/>
        <w:t>if the relevant payment was made because, at that time, subsection</w:t>
      </w:r>
      <w:r w:rsidR="00233CFC">
        <w:t> </w:t>
      </w:r>
      <w:r w:rsidRPr="00233CFC">
        <w:t>89(6) of the Family Assistance Act applied to the recipient—a determination under the ABSTUDY Policy Manual because of which the whole or part of the instalment was paid in the circumstances described in that subsection;</w:t>
      </w:r>
    </w:p>
    <w:p w:rsidR="00773A21" w:rsidRPr="00233CFC" w:rsidRDefault="00773A21" w:rsidP="00773A21">
      <w:pPr>
        <w:pStyle w:val="paragraph"/>
      </w:pPr>
      <w:r w:rsidRPr="00233CFC">
        <w:tab/>
        <w:t>(f)</w:t>
      </w:r>
      <w:r w:rsidRPr="00233CFC">
        <w:tab/>
        <w:t>if the relevant payment was made because, at that time, subsection</w:t>
      </w:r>
      <w:r w:rsidR="00233CFC">
        <w:t> </w:t>
      </w:r>
      <w:r w:rsidRPr="00233CFC">
        <w:t>89(7) of the Family Assistance Act applied to the recipient—a determination under the Veterans’ Children Education Scheme because of which the whole or part of the allowance was paid in the circumstances described in that subsection;</w:t>
      </w:r>
    </w:p>
    <w:p w:rsidR="00773A21" w:rsidRPr="00233CFC" w:rsidRDefault="00773A21" w:rsidP="00773A21">
      <w:pPr>
        <w:pStyle w:val="paragraph"/>
      </w:pPr>
      <w:r w:rsidRPr="00233CFC">
        <w:tab/>
        <w:t>(g)</w:t>
      </w:r>
      <w:r w:rsidRPr="00233CFC">
        <w:tab/>
        <w:t>if the relevant payment was made because, at that time, subsection</w:t>
      </w:r>
      <w:r w:rsidR="00233CFC">
        <w:t> </w:t>
      </w:r>
      <w:r w:rsidRPr="00233CFC">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233CFC" w:rsidRDefault="00773A21" w:rsidP="00773A21">
      <w:pPr>
        <w:pStyle w:val="paragraph"/>
      </w:pPr>
      <w:r w:rsidRPr="00233CFC">
        <w:tab/>
        <w:t>(h)</w:t>
      </w:r>
      <w:r w:rsidRPr="00233CFC">
        <w:tab/>
        <w:t>if the relevant payment was made because, at that time, subsection</w:t>
      </w:r>
      <w:r w:rsidR="00233CFC">
        <w:t> </w:t>
      </w:r>
      <w:r w:rsidRPr="00233CFC">
        <w:t>93(2) of the Family Assistance Act applied to the recipient—a determination made under Part</w:t>
      </w:r>
      <w:r w:rsidR="00233CFC">
        <w:t> </w:t>
      </w:r>
      <w:r w:rsidRPr="00233CFC">
        <w:t xml:space="preserve">3 of the </w:t>
      </w:r>
      <w:r w:rsidRPr="00233CFC">
        <w:rPr>
          <w:i/>
        </w:rPr>
        <w:t xml:space="preserve">Social Security (Administration) Act 1999 </w:t>
      </w:r>
      <w:r w:rsidRPr="00233CFC">
        <w:t>because of which the instalment that satisfied paragraphs 93(2)(a) and (b) of the Family Assistance Act was paid;</w:t>
      </w:r>
    </w:p>
    <w:p w:rsidR="00773A21" w:rsidRPr="00233CFC" w:rsidRDefault="00773A21" w:rsidP="00773A21">
      <w:pPr>
        <w:pStyle w:val="paragraph"/>
      </w:pPr>
      <w:r w:rsidRPr="00233CFC">
        <w:tab/>
        <w:t>(i)</w:t>
      </w:r>
      <w:r w:rsidRPr="00233CFC">
        <w:tab/>
        <w:t>if the relevant payment was made because, at that time, subsection</w:t>
      </w:r>
      <w:r w:rsidR="00233CFC">
        <w:t> </w:t>
      </w:r>
      <w:r w:rsidRPr="00233CFC">
        <w:t>93(3) of the Family Assistance Act applied to the recipient—a determination under the ABSTUDY Policy Manual because of which the whole or part of the instalment was paid in the circumstances described in that subsection;</w:t>
      </w:r>
    </w:p>
    <w:p w:rsidR="00773A21" w:rsidRPr="00233CFC" w:rsidRDefault="00773A21" w:rsidP="00773A21">
      <w:pPr>
        <w:pStyle w:val="paragraph"/>
      </w:pPr>
      <w:r w:rsidRPr="00233CFC">
        <w:tab/>
        <w:t>(j)</w:t>
      </w:r>
      <w:r w:rsidRPr="00233CFC">
        <w:tab/>
        <w:t>if the relevant payment was made because, at that time, subsection</w:t>
      </w:r>
      <w:r w:rsidR="00233CFC">
        <w:t> </w:t>
      </w:r>
      <w:r w:rsidRPr="00233CFC">
        <w:t>93(4) of the Family Assistance Act applied to the recipient—a determination under the Veterans’ Children Education Scheme because of which the allowance was paid in the circumstances described in that subsection;</w:t>
      </w:r>
    </w:p>
    <w:p w:rsidR="00773A21" w:rsidRPr="00233CFC" w:rsidRDefault="00773A21" w:rsidP="00773A21">
      <w:pPr>
        <w:pStyle w:val="paragraph"/>
      </w:pPr>
      <w:r w:rsidRPr="00233CFC">
        <w:tab/>
        <w:t>(k)</w:t>
      </w:r>
      <w:r w:rsidRPr="00233CFC">
        <w:tab/>
        <w:t>if the relevant payment was made because, at that time, subsection</w:t>
      </w:r>
      <w:r w:rsidR="00233CFC">
        <w:t> </w:t>
      </w:r>
      <w:r w:rsidRPr="00233CFC">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233CFC" w:rsidRDefault="00773A21" w:rsidP="00773A21">
      <w:pPr>
        <w:pStyle w:val="SubsectionHead"/>
      </w:pPr>
      <w:r w:rsidRPr="00233CFC">
        <w:t>Situation in which whole amount is a debt</w:t>
      </w:r>
    </w:p>
    <w:p w:rsidR="00773A21" w:rsidRPr="00233CFC" w:rsidRDefault="00773A21" w:rsidP="00773A21">
      <w:pPr>
        <w:pStyle w:val="subsection"/>
      </w:pPr>
      <w:r w:rsidRPr="00233CFC">
        <w:tab/>
        <w:t>(3)</w:t>
      </w:r>
      <w:r w:rsidRPr="00233CFC">
        <w:tab/>
        <w:t>If:</w:t>
      </w:r>
    </w:p>
    <w:p w:rsidR="00773A21" w:rsidRPr="00233CFC" w:rsidRDefault="00773A21" w:rsidP="00773A21">
      <w:pPr>
        <w:pStyle w:val="paragraph"/>
      </w:pPr>
      <w:r w:rsidRPr="00233CFC">
        <w:tab/>
        <w:t>(a)</w:t>
      </w:r>
      <w:r w:rsidRPr="00233CFC">
        <w:tab/>
        <w:t>after the relevant payment was made to the recipient, a relevant determination in relation to the recipient, at least so far as it relates to 14</w:t>
      </w:r>
      <w:r w:rsidR="00233CFC">
        <w:t> </w:t>
      </w:r>
      <w:r w:rsidRPr="00233CFC">
        <w:t>October 2008, is or was (however described) changed, revoked, set aside, or superseded by another determination; and</w:t>
      </w:r>
    </w:p>
    <w:p w:rsidR="00773A21" w:rsidRPr="00233CFC" w:rsidRDefault="00773A21" w:rsidP="00773A21">
      <w:pPr>
        <w:pStyle w:val="paragraph"/>
      </w:pPr>
      <w:r w:rsidRPr="00233CFC">
        <w:tab/>
        <w:t>(b)</w:t>
      </w:r>
      <w:r w:rsidRPr="00233CFC">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233CFC" w:rsidRDefault="00773A21" w:rsidP="00773A21">
      <w:pPr>
        <w:pStyle w:val="paragraphsub"/>
      </w:pPr>
      <w:r w:rsidRPr="00233CFC">
        <w:tab/>
        <w:t>(i)</w:t>
      </w:r>
      <w:r w:rsidRPr="00233CFC">
        <w:tab/>
        <w:t xml:space="preserve">unless </w:t>
      </w:r>
      <w:r w:rsidR="00233CFC">
        <w:t>subparagraph (</w:t>
      </w:r>
      <w:r w:rsidRPr="00233CFC">
        <w:t>ii) or (iii) applies—the recipient;</w:t>
      </w:r>
    </w:p>
    <w:p w:rsidR="00773A21" w:rsidRPr="00233CFC" w:rsidRDefault="00773A21" w:rsidP="00773A21">
      <w:pPr>
        <w:pStyle w:val="paragraphsub"/>
      </w:pPr>
      <w:r w:rsidRPr="00233CFC">
        <w:tab/>
        <w:t>(ii)</w:t>
      </w:r>
      <w:r w:rsidRPr="00233CFC">
        <w:tab/>
        <w:t xml:space="preserve">if the relevant determination is covered by </w:t>
      </w:r>
      <w:r w:rsidR="00233CFC">
        <w:t>paragraph (</w:t>
      </w:r>
      <w:r w:rsidRPr="00233CFC">
        <w:t>2)(d)—the recipient or the other individual, or one of the other individuals, covered by paragraph</w:t>
      </w:r>
      <w:r w:rsidR="00233CFC">
        <w:t> </w:t>
      </w:r>
      <w:r w:rsidRPr="00233CFC">
        <w:t>89(5)(b) of the Family Assistance Act;</w:t>
      </w:r>
    </w:p>
    <w:p w:rsidR="00773A21" w:rsidRPr="00233CFC" w:rsidRDefault="00773A21" w:rsidP="00773A21">
      <w:pPr>
        <w:pStyle w:val="paragraphsub"/>
      </w:pPr>
      <w:r w:rsidRPr="00233CFC">
        <w:tab/>
        <w:t>(iii)</w:t>
      </w:r>
      <w:r w:rsidRPr="00233CFC">
        <w:tab/>
        <w:t xml:space="preserve">if the relevant determination is covered by </w:t>
      </w:r>
      <w:r w:rsidR="00233CFC">
        <w:t>paragraph (</w:t>
      </w:r>
      <w:r w:rsidRPr="00233CFC">
        <w:t>2)(e), (f) or (g)—the recipient or the student, or one of the students, covered by paragraph</w:t>
      </w:r>
      <w:r w:rsidR="00233CFC">
        <w:t> </w:t>
      </w:r>
      <w:r w:rsidRPr="00233CFC">
        <w:t>89(6)(a), (7)(a) or (8)(a) of the Family Assistance Act; and</w:t>
      </w:r>
    </w:p>
    <w:p w:rsidR="00773A21" w:rsidRPr="00233CFC" w:rsidRDefault="00773A21" w:rsidP="00773A21">
      <w:pPr>
        <w:pStyle w:val="paragraph"/>
      </w:pPr>
      <w:r w:rsidRPr="00233CFC">
        <w:tab/>
        <w:t>(c)</w:t>
      </w:r>
      <w:r w:rsidRPr="00233CFC">
        <w:tab/>
        <w:t>had the change, revocation, setting aside or superseding occurred on or before 14</w:t>
      </w:r>
      <w:r w:rsidR="00233CFC">
        <w:t> </w:t>
      </w:r>
      <w:r w:rsidRPr="00233CFC">
        <w:t>October 2008, the relevant payment would not have been made;</w:t>
      </w:r>
    </w:p>
    <w:p w:rsidR="00773A21" w:rsidRPr="00233CFC" w:rsidRDefault="00773A21" w:rsidP="00773A21">
      <w:pPr>
        <w:pStyle w:val="subsection2"/>
      </w:pPr>
      <w:r w:rsidRPr="00233CFC">
        <w:t>the amount of the relevant payment is a debt due to the Commonwealth by the recipient.</w:t>
      </w:r>
    </w:p>
    <w:p w:rsidR="00773A21" w:rsidRPr="00233CFC" w:rsidRDefault="00773A21" w:rsidP="00773A21">
      <w:pPr>
        <w:pStyle w:val="SubsectionHead"/>
      </w:pPr>
      <w:r w:rsidRPr="00233CFC">
        <w:t>Situation in which part of amount is a debt</w:t>
      </w:r>
    </w:p>
    <w:p w:rsidR="00773A21" w:rsidRPr="00233CFC" w:rsidRDefault="00773A21" w:rsidP="00773A21">
      <w:pPr>
        <w:pStyle w:val="subsection"/>
      </w:pPr>
      <w:r w:rsidRPr="00233CFC">
        <w:tab/>
        <w:t>(4)</w:t>
      </w:r>
      <w:r w:rsidRPr="00233CFC">
        <w:tab/>
        <w:t>If:</w:t>
      </w:r>
    </w:p>
    <w:p w:rsidR="00773A21" w:rsidRPr="00233CFC" w:rsidRDefault="00773A21" w:rsidP="00773A21">
      <w:pPr>
        <w:pStyle w:val="paragraph"/>
      </w:pPr>
      <w:r w:rsidRPr="00233CFC">
        <w:tab/>
        <w:t>(a)</w:t>
      </w:r>
      <w:r w:rsidRPr="00233CFC">
        <w:tab/>
        <w:t>after the relevant payment was made to the recipient, a relevant determination in relation to the recipient, at least so far as it relates to 14</w:t>
      </w:r>
      <w:r w:rsidR="00233CFC">
        <w:t> </w:t>
      </w:r>
      <w:r w:rsidRPr="00233CFC">
        <w:t>October 2008, is or was (however described) changed, revoked, set aside, or superseded by another determination; and</w:t>
      </w:r>
    </w:p>
    <w:p w:rsidR="00773A21" w:rsidRPr="00233CFC" w:rsidRDefault="00773A21" w:rsidP="00773A21">
      <w:pPr>
        <w:pStyle w:val="paragraph"/>
      </w:pPr>
      <w:r w:rsidRPr="00233CFC">
        <w:tab/>
        <w:t>(b)</w:t>
      </w:r>
      <w:r w:rsidRPr="00233CFC">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233CFC" w:rsidRDefault="00773A21" w:rsidP="00773A21">
      <w:pPr>
        <w:pStyle w:val="paragraphsub"/>
      </w:pPr>
      <w:r w:rsidRPr="00233CFC">
        <w:tab/>
        <w:t>(i)</w:t>
      </w:r>
      <w:r w:rsidRPr="00233CFC">
        <w:tab/>
        <w:t xml:space="preserve">unless </w:t>
      </w:r>
      <w:r w:rsidR="00233CFC">
        <w:t>subparagraph (</w:t>
      </w:r>
      <w:r w:rsidRPr="00233CFC">
        <w:t>ii) or (iii) applies—the recipient;</w:t>
      </w:r>
    </w:p>
    <w:p w:rsidR="00773A21" w:rsidRPr="00233CFC" w:rsidRDefault="00773A21" w:rsidP="00773A21">
      <w:pPr>
        <w:pStyle w:val="paragraphsub"/>
      </w:pPr>
      <w:r w:rsidRPr="00233CFC">
        <w:tab/>
        <w:t>(ii)</w:t>
      </w:r>
      <w:r w:rsidRPr="00233CFC">
        <w:tab/>
        <w:t xml:space="preserve">if the relevant determination is covered by </w:t>
      </w:r>
      <w:r w:rsidR="00233CFC">
        <w:t>paragraph (</w:t>
      </w:r>
      <w:r w:rsidRPr="00233CFC">
        <w:t>2)(d)—the recipient or the other individual, or one of the other individuals, covered by paragraph</w:t>
      </w:r>
      <w:r w:rsidR="00233CFC">
        <w:t> </w:t>
      </w:r>
      <w:r w:rsidRPr="00233CFC">
        <w:t>89(5)(b) of the Family Assistance Act;</w:t>
      </w:r>
    </w:p>
    <w:p w:rsidR="00773A21" w:rsidRPr="00233CFC" w:rsidRDefault="00773A21" w:rsidP="00773A21">
      <w:pPr>
        <w:pStyle w:val="paragraphsub"/>
      </w:pPr>
      <w:r w:rsidRPr="00233CFC">
        <w:tab/>
        <w:t>(iii)</w:t>
      </w:r>
      <w:r w:rsidRPr="00233CFC">
        <w:tab/>
        <w:t xml:space="preserve">if the relevant determination is covered by </w:t>
      </w:r>
      <w:r w:rsidR="00233CFC">
        <w:t>paragraph (</w:t>
      </w:r>
      <w:r w:rsidRPr="00233CFC">
        <w:t>2)(e), (f) or (g)—the recipient or the student, or one of the students, covered by paragraph</w:t>
      </w:r>
      <w:r w:rsidR="00233CFC">
        <w:t> </w:t>
      </w:r>
      <w:r w:rsidRPr="00233CFC">
        <w:t>89(6)(a), (7)(a) or (8)(a) of the Family Assistance Act; and</w:t>
      </w:r>
    </w:p>
    <w:p w:rsidR="00773A21" w:rsidRPr="00233CFC" w:rsidRDefault="00773A21" w:rsidP="00773A21">
      <w:pPr>
        <w:pStyle w:val="paragraph"/>
      </w:pPr>
      <w:r w:rsidRPr="00233CFC">
        <w:tab/>
        <w:t>(c)</w:t>
      </w:r>
      <w:r w:rsidRPr="00233CFC">
        <w:tab/>
        <w:t>had the change, revocation, setting aside or superseding occurred on or before 14</w:t>
      </w:r>
      <w:r w:rsidR="00233CFC">
        <w:t> </w:t>
      </w:r>
      <w:r w:rsidRPr="00233CFC">
        <w:t>October 2008, the amount of the relevant payment would have been reduced;</w:t>
      </w:r>
    </w:p>
    <w:p w:rsidR="00773A21" w:rsidRPr="00233CFC" w:rsidRDefault="00773A21" w:rsidP="00773A21">
      <w:pPr>
        <w:pStyle w:val="subsection2"/>
      </w:pPr>
      <w:r w:rsidRPr="00233CFC">
        <w:t>the amount by which the relevant payment would have been reduced is a debt due to the Commonwealth by the recipient.</w:t>
      </w:r>
    </w:p>
    <w:p w:rsidR="00442F97" w:rsidRPr="00233CFC" w:rsidRDefault="00442F97" w:rsidP="00442F97">
      <w:pPr>
        <w:pStyle w:val="ActHead5"/>
      </w:pPr>
      <w:bookmarkStart w:id="375" w:name="_Toc447692995"/>
      <w:r w:rsidRPr="00233CFC">
        <w:rPr>
          <w:rStyle w:val="CharSectno"/>
        </w:rPr>
        <w:t>71K</w:t>
      </w:r>
      <w:r w:rsidRPr="00233CFC">
        <w:t xml:space="preserve">  Debts arising in respect of back to school bonus or single income family bonus</w:t>
      </w:r>
      <w:bookmarkEnd w:id="375"/>
    </w:p>
    <w:p w:rsidR="00442F97" w:rsidRPr="00233CFC" w:rsidRDefault="00442F97" w:rsidP="00442F97">
      <w:pPr>
        <w:pStyle w:val="subsection"/>
      </w:pPr>
      <w:r w:rsidRPr="00233CFC">
        <w:tab/>
        <w:t>(1)</w:t>
      </w:r>
      <w:r w:rsidRPr="00233CFC">
        <w:tab/>
        <w:t xml:space="preserve">This section applies in relation to an individual (the </w:t>
      </w:r>
      <w:r w:rsidRPr="00233CFC">
        <w:rPr>
          <w:b/>
          <w:i/>
        </w:rPr>
        <w:t>recipient</w:t>
      </w:r>
      <w:r w:rsidRPr="00233CFC">
        <w:t>) who has been paid</w:t>
      </w:r>
      <w:r w:rsidRPr="00233CFC">
        <w:rPr>
          <w:i/>
        </w:rPr>
        <w:t xml:space="preserve"> </w:t>
      </w:r>
      <w:r w:rsidRPr="00233CFC">
        <w:t xml:space="preserve">a back to school bonus or a single income family bonus (the </w:t>
      </w:r>
      <w:r w:rsidRPr="00233CFC">
        <w:rPr>
          <w:b/>
          <w:i/>
        </w:rPr>
        <w:t>relevant payment</w:t>
      </w:r>
      <w:r w:rsidRPr="00233CFC">
        <w:t>).</w:t>
      </w:r>
    </w:p>
    <w:p w:rsidR="00442F97" w:rsidRPr="00233CFC" w:rsidRDefault="00442F97" w:rsidP="00442F97">
      <w:pPr>
        <w:pStyle w:val="SubsectionHead"/>
      </w:pPr>
      <w:r w:rsidRPr="00233CFC">
        <w:t>What determinations are relevant?</w:t>
      </w:r>
    </w:p>
    <w:p w:rsidR="00442F97" w:rsidRPr="00233CFC" w:rsidRDefault="00442F97" w:rsidP="00442F97">
      <w:pPr>
        <w:pStyle w:val="subsection"/>
      </w:pPr>
      <w:r w:rsidRPr="00233CFC">
        <w:tab/>
        <w:t>(2)</w:t>
      </w:r>
      <w:r w:rsidRPr="00233CFC">
        <w:tab/>
        <w:t xml:space="preserve">Each of the following is a </w:t>
      </w:r>
      <w:r w:rsidRPr="00233CFC">
        <w:rPr>
          <w:b/>
          <w:i/>
        </w:rPr>
        <w:t xml:space="preserve">relevant determination </w:t>
      </w:r>
      <w:r w:rsidRPr="00233CFC">
        <w:t>in relation to the recipient:</w:t>
      </w:r>
    </w:p>
    <w:p w:rsidR="00442F97" w:rsidRPr="00233CFC" w:rsidRDefault="00442F97" w:rsidP="00442F97">
      <w:pPr>
        <w:pStyle w:val="paragraph"/>
      </w:pPr>
      <w:r w:rsidRPr="00233CFC">
        <w:tab/>
        <w:t>(a)</w:t>
      </w:r>
      <w:r w:rsidRPr="00233CFC">
        <w:tab/>
        <w:t>if the relevant payment was made because, at that time, subsection</w:t>
      </w:r>
      <w:r w:rsidR="00233CFC">
        <w:t> </w:t>
      </w:r>
      <w:r w:rsidRPr="00233CFC">
        <w:t>95(2) of the Family Assistance Act applied to the recipient—the determination referred to in paragraph</w:t>
      </w:r>
      <w:r w:rsidR="00233CFC">
        <w:t> </w:t>
      </w:r>
      <w:r w:rsidRPr="00233CFC">
        <w:t>95(2)(a) of that Act;</w:t>
      </w:r>
    </w:p>
    <w:p w:rsidR="00442F97" w:rsidRPr="00233CFC" w:rsidRDefault="00442F97" w:rsidP="00442F97">
      <w:pPr>
        <w:pStyle w:val="paragraph"/>
      </w:pPr>
      <w:r w:rsidRPr="00233CFC">
        <w:tab/>
        <w:t>(b)</w:t>
      </w:r>
      <w:r w:rsidRPr="00233CFC">
        <w:tab/>
        <w:t>if the relevant payment was made because, at that time, subsection</w:t>
      </w:r>
      <w:r w:rsidR="00233CFC">
        <w:t> </w:t>
      </w:r>
      <w:r w:rsidRPr="00233CFC">
        <w:t>95(3) of the Family Assistance Act applied to the recipient—the determination referred to in paragraph</w:t>
      </w:r>
      <w:r w:rsidR="00233CFC">
        <w:t> </w:t>
      </w:r>
      <w:r w:rsidRPr="00233CFC">
        <w:t>95(3)(a) of that Act;</w:t>
      </w:r>
    </w:p>
    <w:p w:rsidR="00442F97" w:rsidRPr="00233CFC" w:rsidRDefault="00442F97" w:rsidP="00442F97">
      <w:pPr>
        <w:pStyle w:val="paragraph"/>
      </w:pPr>
      <w:r w:rsidRPr="00233CFC">
        <w:tab/>
        <w:t>(c)</w:t>
      </w:r>
      <w:r w:rsidRPr="00233CFC">
        <w:tab/>
        <w:t>if the relevant payment was made because, at that time, subsection</w:t>
      </w:r>
      <w:r w:rsidR="00233CFC">
        <w:t> </w:t>
      </w:r>
      <w:r w:rsidRPr="00233CFC">
        <w:t>95(4) of the Family Assistance Act applied to the recipient—the determination referred to in paragraph</w:t>
      </w:r>
      <w:r w:rsidR="00233CFC">
        <w:t> </w:t>
      </w:r>
      <w:r w:rsidRPr="00233CFC">
        <w:t>95(4)(a) of that Act;</w:t>
      </w:r>
    </w:p>
    <w:p w:rsidR="00442F97" w:rsidRPr="00233CFC" w:rsidRDefault="00442F97" w:rsidP="00442F97">
      <w:pPr>
        <w:pStyle w:val="paragraph"/>
      </w:pPr>
      <w:r w:rsidRPr="00233CFC">
        <w:tab/>
        <w:t>(d)</w:t>
      </w:r>
      <w:r w:rsidRPr="00233CFC">
        <w:tab/>
        <w:t>if the relevant payment was made because, at that time, section</w:t>
      </w:r>
      <w:r w:rsidR="00233CFC">
        <w:t> </w:t>
      </w:r>
      <w:r w:rsidRPr="00233CFC">
        <w:t>98 of the Family Assistance Act applied to the recipient—the determination made under Part</w:t>
      </w:r>
      <w:r w:rsidR="00233CFC">
        <w:t> </w:t>
      </w:r>
      <w:r w:rsidRPr="00233CFC">
        <w:t xml:space="preserve">3 of the </w:t>
      </w:r>
      <w:r w:rsidRPr="00233CFC">
        <w:rPr>
          <w:i/>
        </w:rPr>
        <w:t xml:space="preserve">Social Security (Administration) Act 1999 </w:t>
      </w:r>
      <w:r w:rsidRPr="00233CFC">
        <w:t>that resulted in the recipient receiving the carer payment or disability support pension;</w:t>
      </w:r>
    </w:p>
    <w:p w:rsidR="00442F97" w:rsidRPr="00233CFC" w:rsidRDefault="00442F97" w:rsidP="00442F97">
      <w:pPr>
        <w:pStyle w:val="paragraph"/>
      </w:pPr>
      <w:r w:rsidRPr="00233CFC">
        <w:tab/>
        <w:t>(e)</w:t>
      </w:r>
      <w:r w:rsidRPr="00233CFC">
        <w:tab/>
        <w:t>if the relevant payment was made because, at that time, subsection</w:t>
      </w:r>
      <w:r w:rsidR="00233CFC">
        <w:t> </w:t>
      </w:r>
      <w:r w:rsidRPr="00233CFC">
        <w:t>101(2) of the Family Assistance Act applied to the recipient—the determination referred to in paragraph</w:t>
      </w:r>
      <w:r w:rsidR="00233CFC">
        <w:t> </w:t>
      </w:r>
      <w:r w:rsidRPr="00233CFC">
        <w:t>101(2)(a) of that Act;</w:t>
      </w:r>
    </w:p>
    <w:p w:rsidR="00442F97" w:rsidRPr="00233CFC" w:rsidRDefault="00442F97" w:rsidP="00442F97">
      <w:pPr>
        <w:pStyle w:val="paragraph"/>
      </w:pPr>
      <w:r w:rsidRPr="00233CFC">
        <w:tab/>
        <w:t>(f)</w:t>
      </w:r>
      <w:r w:rsidRPr="00233CFC">
        <w:tab/>
        <w:t>if the relevant payment was made because, at that time, subsection</w:t>
      </w:r>
      <w:r w:rsidR="00233CFC">
        <w:t> </w:t>
      </w:r>
      <w:r w:rsidRPr="00233CFC">
        <w:t>101(3) of the Family Assistance Act applied to the recipient—the determination referred to in paragraph</w:t>
      </w:r>
      <w:r w:rsidR="00233CFC">
        <w:t> </w:t>
      </w:r>
      <w:r w:rsidRPr="00233CFC">
        <w:t>101(3)(a) of that Act;</w:t>
      </w:r>
    </w:p>
    <w:p w:rsidR="00442F97" w:rsidRPr="00233CFC" w:rsidRDefault="00442F97" w:rsidP="00442F97">
      <w:pPr>
        <w:pStyle w:val="paragraph"/>
      </w:pPr>
      <w:r w:rsidRPr="00233CFC">
        <w:tab/>
        <w:t>(g)</w:t>
      </w:r>
      <w:r w:rsidRPr="00233CFC">
        <w:tab/>
        <w:t>if the relevant payment was made because, at that time, subsection</w:t>
      </w:r>
      <w:r w:rsidR="00233CFC">
        <w:t> </w:t>
      </w:r>
      <w:r w:rsidRPr="00233CFC">
        <w:t>101(4) of the Family Assistance Act applied to the recipient—the determination referred to in paragraph</w:t>
      </w:r>
      <w:r w:rsidR="00233CFC">
        <w:t> </w:t>
      </w:r>
      <w:r w:rsidRPr="00233CFC">
        <w:t>101(4)(a) of that Act.</w:t>
      </w:r>
    </w:p>
    <w:p w:rsidR="00442F97" w:rsidRPr="00233CFC" w:rsidRDefault="00442F97" w:rsidP="00442F97">
      <w:pPr>
        <w:pStyle w:val="SubsectionHead"/>
      </w:pPr>
      <w:r w:rsidRPr="00233CFC">
        <w:t>Situation in which whole amount is a debt</w:t>
      </w:r>
    </w:p>
    <w:p w:rsidR="00442F97" w:rsidRPr="00233CFC" w:rsidRDefault="00442F97" w:rsidP="00442F97">
      <w:pPr>
        <w:pStyle w:val="subsection"/>
      </w:pPr>
      <w:r w:rsidRPr="00233CFC">
        <w:tab/>
        <w:t>(3)</w:t>
      </w:r>
      <w:r w:rsidRPr="00233CFC">
        <w:tab/>
        <w:t>If:</w:t>
      </w:r>
    </w:p>
    <w:p w:rsidR="00442F97" w:rsidRPr="00233CFC" w:rsidRDefault="00442F97" w:rsidP="00442F97">
      <w:pPr>
        <w:pStyle w:val="paragraph"/>
      </w:pPr>
      <w:r w:rsidRPr="00233CFC">
        <w:tab/>
        <w:t>(a)</w:t>
      </w:r>
      <w:r w:rsidRPr="00233CFC">
        <w:tab/>
        <w:t>after the relevant payment was made to the recipient, a relevant determination in relation to the recipient, at least so far as it relates to 3</w:t>
      </w:r>
      <w:r w:rsidR="00233CFC">
        <w:t> </w:t>
      </w:r>
      <w:r w:rsidRPr="00233CFC">
        <w:t>February 2009, is or was (however described) changed, revoked, set aside, or superseded by another determination; and</w:t>
      </w:r>
    </w:p>
    <w:p w:rsidR="00442F97" w:rsidRPr="00233CFC" w:rsidRDefault="00442F97" w:rsidP="00442F97">
      <w:pPr>
        <w:pStyle w:val="paragraph"/>
      </w:pPr>
      <w:r w:rsidRPr="00233CFC">
        <w:tab/>
        <w:t>(b)</w:t>
      </w:r>
      <w:r w:rsidRPr="00233CFC">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233CFC" w:rsidRDefault="00442F97" w:rsidP="00442F97">
      <w:pPr>
        <w:pStyle w:val="paragraph"/>
      </w:pPr>
      <w:r w:rsidRPr="00233CFC">
        <w:tab/>
        <w:t>(c)</w:t>
      </w:r>
      <w:r w:rsidRPr="00233CFC">
        <w:tab/>
        <w:t>had the change, revocation, setting aside or superseding occurred on or before 3</w:t>
      </w:r>
      <w:r w:rsidR="00233CFC">
        <w:t> </w:t>
      </w:r>
      <w:r w:rsidRPr="00233CFC">
        <w:t>February 2009, the relevant payment would not have been made;</w:t>
      </w:r>
    </w:p>
    <w:p w:rsidR="00442F97" w:rsidRPr="00233CFC" w:rsidRDefault="00442F97" w:rsidP="00442F97">
      <w:pPr>
        <w:pStyle w:val="subsection2"/>
      </w:pPr>
      <w:r w:rsidRPr="00233CFC">
        <w:t>the amount of the relevant payment is a debt due to the Commonwealth by the recipient.</w:t>
      </w:r>
    </w:p>
    <w:p w:rsidR="00442F97" w:rsidRPr="00233CFC" w:rsidRDefault="00442F97" w:rsidP="00442F97">
      <w:pPr>
        <w:pStyle w:val="SubsectionHead"/>
      </w:pPr>
      <w:r w:rsidRPr="00233CFC">
        <w:t>Situation in which part of amount is a debt</w:t>
      </w:r>
    </w:p>
    <w:p w:rsidR="00442F97" w:rsidRPr="00233CFC" w:rsidRDefault="00442F97" w:rsidP="00442F97">
      <w:pPr>
        <w:pStyle w:val="subsection"/>
      </w:pPr>
      <w:r w:rsidRPr="00233CFC">
        <w:tab/>
        <w:t>(4)</w:t>
      </w:r>
      <w:r w:rsidRPr="00233CFC">
        <w:tab/>
        <w:t>If:</w:t>
      </w:r>
    </w:p>
    <w:p w:rsidR="00442F97" w:rsidRPr="00233CFC" w:rsidRDefault="00442F97" w:rsidP="00442F97">
      <w:pPr>
        <w:pStyle w:val="paragraph"/>
      </w:pPr>
      <w:r w:rsidRPr="00233CFC">
        <w:tab/>
        <w:t>(a)</w:t>
      </w:r>
      <w:r w:rsidRPr="00233CFC">
        <w:tab/>
        <w:t>after the relevant payment was made to the recipient, a relevant determination in relation to the recipient, at least so far as it relates to 3</w:t>
      </w:r>
      <w:r w:rsidR="00233CFC">
        <w:t> </w:t>
      </w:r>
      <w:r w:rsidRPr="00233CFC">
        <w:t>February 2009, is or was (however described) changed, revoked, set aside, or superseded by another determination; and</w:t>
      </w:r>
    </w:p>
    <w:p w:rsidR="00442F97" w:rsidRPr="00233CFC" w:rsidRDefault="00442F97" w:rsidP="00442F97">
      <w:pPr>
        <w:pStyle w:val="paragraph"/>
      </w:pPr>
      <w:r w:rsidRPr="00233CFC">
        <w:tab/>
        <w:t>(b)</w:t>
      </w:r>
      <w:r w:rsidRPr="00233CFC">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233CFC" w:rsidRDefault="00442F97" w:rsidP="00442F97">
      <w:pPr>
        <w:pStyle w:val="paragraph"/>
      </w:pPr>
      <w:r w:rsidRPr="00233CFC">
        <w:tab/>
        <w:t>(c)</w:t>
      </w:r>
      <w:r w:rsidRPr="00233CFC">
        <w:tab/>
        <w:t>had the change, revocation, setting aside or superseding occurred on or before 3</w:t>
      </w:r>
      <w:r w:rsidR="00233CFC">
        <w:t> </w:t>
      </w:r>
      <w:r w:rsidRPr="00233CFC">
        <w:t>February 2009, the amount of the relevant payment would have been reduced;</w:t>
      </w:r>
    </w:p>
    <w:p w:rsidR="00442F97" w:rsidRPr="00233CFC" w:rsidRDefault="00442F97" w:rsidP="00442F97">
      <w:pPr>
        <w:pStyle w:val="subsection2"/>
      </w:pPr>
      <w:r w:rsidRPr="00233CFC">
        <w:t>the amount by which the relevant payment would have been reduced is a debt due to the Commonwealth by the recipient.</w:t>
      </w:r>
    </w:p>
    <w:p w:rsidR="00501D8D" w:rsidRPr="00233CFC" w:rsidRDefault="00501D8D" w:rsidP="00501D8D">
      <w:pPr>
        <w:pStyle w:val="ActHead5"/>
      </w:pPr>
      <w:bookmarkStart w:id="376" w:name="_Toc447692996"/>
      <w:r w:rsidRPr="00233CFC">
        <w:rPr>
          <w:rStyle w:val="CharSectno"/>
        </w:rPr>
        <w:t>71L</w:t>
      </w:r>
      <w:r w:rsidRPr="00233CFC">
        <w:t xml:space="preserve">  Debts arising in respect of clean energy advance</w:t>
      </w:r>
      <w:bookmarkEnd w:id="376"/>
    </w:p>
    <w:p w:rsidR="00501D8D" w:rsidRPr="00233CFC" w:rsidRDefault="00501D8D" w:rsidP="00501D8D">
      <w:pPr>
        <w:pStyle w:val="subsection"/>
      </w:pPr>
      <w:r w:rsidRPr="00233CFC">
        <w:tab/>
        <w:t>(1)</w:t>
      </w:r>
      <w:r w:rsidRPr="00233CFC">
        <w:tab/>
        <w:t>This section applies in relation to an individual who has been paid</w:t>
      </w:r>
      <w:r w:rsidRPr="00233CFC">
        <w:rPr>
          <w:i/>
        </w:rPr>
        <w:t xml:space="preserve"> </w:t>
      </w:r>
      <w:r w:rsidRPr="00233CFC">
        <w:t>a clean energy advance.</w:t>
      </w:r>
    </w:p>
    <w:p w:rsidR="00501D8D" w:rsidRPr="00233CFC" w:rsidRDefault="00501D8D" w:rsidP="00501D8D">
      <w:pPr>
        <w:pStyle w:val="subsection"/>
      </w:pPr>
      <w:r w:rsidRPr="00233CFC">
        <w:tab/>
        <w:t>(2)</w:t>
      </w:r>
      <w:r w:rsidRPr="00233CFC">
        <w:tab/>
        <w:t xml:space="preserve">For the purposes of this section, the </w:t>
      </w:r>
      <w:r w:rsidRPr="00233CFC">
        <w:rPr>
          <w:b/>
          <w:i/>
        </w:rPr>
        <w:t xml:space="preserve">relevant determination </w:t>
      </w:r>
      <w:r w:rsidRPr="00233CFC">
        <w:t>in relation to the individual is the determination referred to in paragraph</w:t>
      </w:r>
      <w:r w:rsidR="00233CFC">
        <w:t> </w:t>
      </w:r>
      <w:r w:rsidRPr="00233CFC">
        <w:t>103(1)(a) or (2)(a) or 104(1)(a) of the Family Assistance Act.</w:t>
      </w:r>
    </w:p>
    <w:p w:rsidR="00501D8D" w:rsidRPr="00233CFC" w:rsidRDefault="00501D8D" w:rsidP="00501D8D">
      <w:pPr>
        <w:pStyle w:val="SubsectionHead"/>
      </w:pPr>
      <w:r w:rsidRPr="00233CFC">
        <w:t>Situation in which whole amount is a debt</w:t>
      </w:r>
    </w:p>
    <w:p w:rsidR="00501D8D" w:rsidRPr="00233CFC" w:rsidRDefault="00501D8D" w:rsidP="00501D8D">
      <w:pPr>
        <w:pStyle w:val="subsection"/>
      </w:pPr>
      <w:r w:rsidRPr="00233CFC">
        <w:tab/>
        <w:t>(3)</w:t>
      </w:r>
      <w:r w:rsidRPr="00233CFC">
        <w:tab/>
        <w:t>If:</w:t>
      </w:r>
    </w:p>
    <w:p w:rsidR="00501D8D" w:rsidRPr="00233CFC" w:rsidRDefault="00501D8D" w:rsidP="00501D8D">
      <w:pPr>
        <w:pStyle w:val="paragraph"/>
      </w:pPr>
      <w:r w:rsidRPr="00233CFC">
        <w:tab/>
        <w:t>(a)</w:t>
      </w:r>
      <w:r w:rsidRPr="00233CFC">
        <w:tab/>
        <w:t>after the advance was paid to the individual, the relevant determination in relation to the individual, at least so far as it relates to a day in the period starting on 1</w:t>
      </w:r>
      <w:r w:rsidR="00233CFC">
        <w:t> </w:t>
      </w:r>
      <w:r w:rsidRPr="00233CFC">
        <w:t>July 2012 and ending on 30</w:t>
      </w:r>
      <w:r w:rsidR="00233CFC">
        <w:t> </w:t>
      </w:r>
      <w:r w:rsidRPr="00233CFC">
        <w:t>June 2013, is or was (however described) changed, revoked, set aside or superseded by another determination; and</w:t>
      </w:r>
    </w:p>
    <w:p w:rsidR="00501D8D" w:rsidRPr="00233CFC" w:rsidRDefault="00501D8D" w:rsidP="00501D8D">
      <w:pPr>
        <w:pStyle w:val="paragraph"/>
      </w:pPr>
      <w:r w:rsidRPr="00233CFC">
        <w:tab/>
        <w:t>(b)</w:t>
      </w:r>
      <w:r w:rsidRPr="00233CFC">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233CFC" w:rsidRDefault="00501D8D" w:rsidP="00501D8D">
      <w:pPr>
        <w:pStyle w:val="paragraph"/>
      </w:pPr>
      <w:r w:rsidRPr="00233CFC">
        <w:tab/>
        <w:t>(c)</w:t>
      </w:r>
      <w:r w:rsidRPr="00233CFC">
        <w:tab/>
        <w:t>had the change, revocation, setting aside or superseding occurred on or before the day the advance was paid, the advance would not have been paid;</w:t>
      </w:r>
    </w:p>
    <w:p w:rsidR="00501D8D" w:rsidRPr="00233CFC" w:rsidRDefault="00501D8D" w:rsidP="00501D8D">
      <w:pPr>
        <w:pStyle w:val="subsection2"/>
      </w:pPr>
      <w:r w:rsidRPr="00233CFC">
        <w:t>the amount of the advance is a debt due to the Commonwealth by the individual.</w:t>
      </w:r>
    </w:p>
    <w:p w:rsidR="00501D8D" w:rsidRPr="00233CFC" w:rsidRDefault="00501D8D" w:rsidP="00501D8D">
      <w:pPr>
        <w:pStyle w:val="SubsectionHead"/>
      </w:pPr>
      <w:r w:rsidRPr="00233CFC">
        <w:t>Situation in which part of amount is a debt</w:t>
      </w:r>
    </w:p>
    <w:p w:rsidR="00501D8D" w:rsidRPr="00233CFC" w:rsidRDefault="00501D8D" w:rsidP="00501D8D">
      <w:pPr>
        <w:pStyle w:val="subsection"/>
      </w:pPr>
      <w:r w:rsidRPr="00233CFC">
        <w:tab/>
        <w:t>(4)</w:t>
      </w:r>
      <w:r w:rsidRPr="00233CFC">
        <w:tab/>
        <w:t>If:</w:t>
      </w:r>
    </w:p>
    <w:p w:rsidR="00501D8D" w:rsidRPr="00233CFC" w:rsidRDefault="00501D8D" w:rsidP="00501D8D">
      <w:pPr>
        <w:pStyle w:val="paragraph"/>
      </w:pPr>
      <w:r w:rsidRPr="00233CFC">
        <w:tab/>
        <w:t>(a)</w:t>
      </w:r>
      <w:r w:rsidRPr="00233CFC">
        <w:tab/>
        <w:t>after the advance was paid to the individual, the relevant determination in relation to the individual, at least so far as it relates to a day in the period starting on 1</w:t>
      </w:r>
      <w:r w:rsidR="00233CFC">
        <w:t> </w:t>
      </w:r>
      <w:r w:rsidRPr="00233CFC">
        <w:t>July 2012 and ending on 30</w:t>
      </w:r>
      <w:r w:rsidR="00233CFC">
        <w:t> </w:t>
      </w:r>
      <w:r w:rsidRPr="00233CFC">
        <w:t>June 2013, is or was (however described) changed, revoked, set aside or superseded by another determination; and</w:t>
      </w:r>
    </w:p>
    <w:p w:rsidR="00501D8D" w:rsidRPr="00233CFC" w:rsidRDefault="00501D8D" w:rsidP="00501D8D">
      <w:pPr>
        <w:pStyle w:val="paragraph"/>
      </w:pPr>
      <w:r w:rsidRPr="00233CFC">
        <w:tab/>
        <w:t>(b)</w:t>
      </w:r>
      <w:r w:rsidRPr="00233CFC">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233CFC" w:rsidRDefault="00501D8D" w:rsidP="00501D8D">
      <w:pPr>
        <w:pStyle w:val="paragraph"/>
      </w:pPr>
      <w:r w:rsidRPr="00233CFC">
        <w:tab/>
        <w:t>(c)</w:t>
      </w:r>
      <w:r w:rsidRPr="00233CFC">
        <w:tab/>
        <w:t>had the change, revocation, setting aside or superseding occurred on or before the day the advance was paid, the amount of the advance would have been reduced;</w:t>
      </w:r>
    </w:p>
    <w:p w:rsidR="00501D8D" w:rsidRPr="00233CFC" w:rsidRDefault="00501D8D" w:rsidP="00501D8D">
      <w:pPr>
        <w:pStyle w:val="subsection2"/>
      </w:pPr>
      <w:r w:rsidRPr="00233CFC">
        <w:t>the amount by which the advance would have been reduced is a debt due to the Commonwealth by the individual.</w:t>
      </w:r>
    </w:p>
    <w:p w:rsidR="00413A05" w:rsidRPr="00233CFC" w:rsidRDefault="00413A05" w:rsidP="00413A05">
      <w:pPr>
        <w:pStyle w:val="ActHead5"/>
      </w:pPr>
      <w:bookmarkStart w:id="377" w:name="_Toc447692997"/>
      <w:r w:rsidRPr="00233CFC">
        <w:rPr>
          <w:rStyle w:val="CharSectno"/>
        </w:rPr>
        <w:t>71M</w:t>
      </w:r>
      <w:r w:rsidRPr="00233CFC">
        <w:t xml:space="preserve">  Debts arising in respect of ETR payment</w:t>
      </w:r>
      <w:bookmarkEnd w:id="377"/>
    </w:p>
    <w:p w:rsidR="00413A05" w:rsidRPr="00233CFC" w:rsidRDefault="00413A05" w:rsidP="00413A05">
      <w:pPr>
        <w:pStyle w:val="subsection"/>
      </w:pPr>
      <w:r w:rsidRPr="00233CFC">
        <w:tab/>
        <w:t>(1)</w:t>
      </w:r>
      <w:r w:rsidRPr="00233CFC">
        <w:tab/>
        <w:t>This section applies in relation to an individual who has been paid an ETR payment.</w:t>
      </w:r>
    </w:p>
    <w:p w:rsidR="00413A05" w:rsidRPr="00233CFC" w:rsidRDefault="00413A05" w:rsidP="00413A05">
      <w:pPr>
        <w:pStyle w:val="subsection"/>
      </w:pPr>
      <w:r w:rsidRPr="00233CFC">
        <w:tab/>
        <w:t>(2)</w:t>
      </w:r>
      <w:r w:rsidRPr="00233CFC">
        <w:tab/>
        <w:t xml:space="preserve">For the purposes of this section, each of the following is a </w:t>
      </w:r>
      <w:r w:rsidRPr="00233CFC">
        <w:rPr>
          <w:b/>
          <w:i/>
        </w:rPr>
        <w:t>relevant determination</w:t>
      </w:r>
      <w:r w:rsidRPr="00233CFC">
        <w:t xml:space="preserve"> in relation to the individual:</w:t>
      </w:r>
    </w:p>
    <w:p w:rsidR="00413A05" w:rsidRPr="00233CFC" w:rsidRDefault="00413A05" w:rsidP="00413A05">
      <w:pPr>
        <w:pStyle w:val="paragraph"/>
      </w:pPr>
      <w:r w:rsidRPr="00233CFC">
        <w:tab/>
        <w:t>(a)</w:t>
      </w:r>
      <w:r w:rsidRPr="00233CFC">
        <w:tab/>
        <w:t>if the ETR payment was made because, at that time, subsection</w:t>
      </w:r>
      <w:r w:rsidR="00233CFC">
        <w:t> </w:t>
      </w:r>
      <w:r w:rsidRPr="00233CFC">
        <w:t>102A(1) of the Family Assistance Act applied to the individual—the determination referred to in paragraph</w:t>
      </w:r>
      <w:r w:rsidR="00233CFC">
        <w:t> </w:t>
      </w:r>
      <w:r w:rsidRPr="00233CFC">
        <w:t>102A(1)(a) of that Act;</w:t>
      </w:r>
    </w:p>
    <w:p w:rsidR="00413A05" w:rsidRPr="00233CFC" w:rsidRDefault="00413A05" w:rsidP="00413A05">
      <w:pPr>
        <w:pStyle w:val="paragraph"/>
      </w:pPr>
      <w:r w:rsidRPr="00233CFC">
        <w:tab/>
        <w:t>(b)</w:t>
      </w:r>
      <w:r w:rsidRPr="00233CFC">
        <w:tab/>
        <w:t>if the ETR payment was made because, at that time, subsection</w:t>
      </w:r>
      <w:r w:rsidR="00233CFC">
        <w:t> </w:t>
      </w:r>
      <w:r w:rsidRPr="00233CFC">
        <w:t>102A(2) of the Family Assistance Act applied to the individual—a determination made under Part</w:t>
      </w:r>
      <w:r w:rsidR="00233CFC">
        <w:t> </w:t>
      </w:r>
      <w:r w:rsidRPr="00233CFC">
        <w:t xml:space="preserve">3 of the </w:t>
      </w:r>
      <w:r w:rsidRPr="00233CFC">
        <w:rPr>
          <w:i/>
        </w:rPr>
        <w:t>Social Security (Administration) Act 1999</w:t>
      </w:r>
      <w:r w:rsidRPr="00233CFC">
        <w:t xml:space="preserve"> because of which the instalment that satisfied paragraphs 102A(2)(a), (b), (c) and (e) of the Family Assistance Act was paid;</w:t>
      </w:r>
    </w:p>
    <w:p w:rsidR="00413A05" w:rsidRPr="00233CFC" w:rsidRDefault="00413A05" w:rsidP="00413A05">
      <w:pPr>
        <w:pStyle w:val="paragraph"/>
      </w:pPr>
      <w:r w:rsidRPr="00233CFC">
        <w:tab/>
        <w:t>(c)</w:t>
      </w:r>
      <w:r w:rsidRPr="00233CFC">
        <w:tab/>
        <w:t>if the ETR payment was made because, at that time, subsection</w:t>
      </w:r>
      <w:r w:rsidR="00233CFC">
        <w:t> </w:t>
      </w:r>
      <w:r w:rsidRPr="00233CFC">
        <w:t>102A(3) of the Family Assistance Act applied to the individual—a determination under the ABSTUDY Policy Manual because of which the whole or part of the instalment was paid in the circumstances described in that subsection;</w:t>
      </w:r>
    </w:p>
    <w:p w:rsidR="00413A05" w:rsidRPr="00233CFC" w:rsidRDefault="00413A05" w:rsidP="00413A05">
      <w:pPr>
        <w:pStyle w:val="paragraph"/>
      </w:pPr>
      <w:r w:rsidRPr="00233CFC">
        <w:tab/>
        <w:t>(d)</w:t>
      </w:r>
      <w:r w:rsidRPr="00233CFC">
        <w:tab/>
        <w:t>if the ETR payment was made because, at that time, subsection</w:t>
      </w:r>
      <w:r w:rsidR="00233CFC">
        <w:t> </w:t>
      </w:r>
      <w:r w:rsidRPr="00233CFC">
        <w:t>102A(4) of the Family Assistance Act applied to the individual—a determination made under Part</w:t>
      </w:r>
      <w:r w:rsidR="00233CFC">
        <w:t> </w:t>
      </w:r>
      <w:r w:rsidRPr="00233CFC">
        <w:t xml:space="preserve">3 of the </w:t>
      </w:r>
      <w:r w:rsidRPr="00233CFC">
        <w:rPr>
          <w:i/>
        </w:rPr>
        <w:t>Social Security (Administration) Act 1999</w:t>
      </w:r>
      <w:r w:rsidRPr="00233CFC">
        <w:t xml:space="preserve"> because of which the instalment that satisfied:</w:t>
      </w:r>
    </w:p>
    <w:p w:rsidR="00413A05" w:rsidRPr="00233CFC" w:rsidRDefault="00413A05" w:rsidP="00413A05">
      <w:pPr>
        <w:pStyle w:val="paragraphsub"/>
      </w:pPr>
      <w:r w:rsidRPr="00233CFC">
        <w:tab/>
        <w:t>(i)</w:t>
      </w:r>
      <w:r w:rsidRPr="00233CFC">
        <w:tab/>
        <w:t>paragraphs 102A(4)(a), (c), (d) and (f) of the Family Assistance Act was paid; or</w:t>
      </w:r>
    </w:p>
    <w:p w:rsidR="00413A05" w:rsidRPr="00233CFC" w:rsidRDefault="00413A05" w:rsidP="00413A05">
      <w:pPr>
        <w:pStyle w:val="paragraphsub"/>
      </w:pPr>
      <w:r w:rsidRPr="00233CFC">
        <w:tab/>
        <w:t>(ii)</w:t>
      </w:r>
      <w:r w:rsidRPr="00233CFC">
        <w:tab/>
        <w:t>paragraphs 102A(4)(b), (c), (d) and (f) of the Family Assistance Act was paid, if that instalment was paid to the individual;</w:t>
      </w:r>
    </w:p>
    <w:p w:rsidR="00413A05" w:rsidRPr="00233CFC" w:rsidRDefault="00413A05" w:rsidP="00413A05">
      <w:pPr>
        <w:pStyle w:val="paragraph"/>
      </w:pPr>
      <w:r w:rsidRPr="00233CFC">
        <w:tab/>
        <w:t>(e)</w:t>
      </w:r>
      <w:r w:rsidRPr="00233CFC">
        <w:tab/>
        <w:t>if the ETR payment was made because, at that time, subsection</w:t>
      </w:r>
      <w:r w:rsidR="00233CFC">
        <w:t> </w:t>
      </w:r>
      <w:r w:rsidRPr="00233CFC">
        <w:t>102D(1) of the Family Assistance Act applied to the individual—a determination made under Part</w:t>
      </w:r>
      <w:r w:rsidR="00233CFC">
        <w:t> </w:t>
      </w:r>
      <w:r w:rsidRPr="00233CFC">
        <w:t xml:space="preserve">3 of the </w:t>
      </w:r>
      <w:r w:rsidRPr="00233CFC">
        <w:rPr>
          <w:i/>
        </w:rPr>
        <w:t>Social Security (Administration) Act 1999</w:t>
      </w:r>
      <w:r w:rsidRPr="00233CFC">
        <w:t xml:space="preserve"> because of which the instalment that satisfied paragraphs 102D(1)(a), (b) and (c) of the Family Assistance Act was paid;</w:t>
      </w:r>
    </w:p>
    <w:p w:rsidR="00413A05" w:rsidRPr="00233CFC" w:rsidRDefault="00413A05" w:rsidP="00413A05">
      <w:pPr>
        <w:pStyle w:val="paragraph"/>
      </w:pPr>
      <w:r w:rsidRPr="00233CFC">
        <w:tab/>
        <w:t>(f)</w:t>
      </w:r>
      <w:r w:rsidRPr="00233CFC">
        <w:tab/>
        <w:t>if the ETR payment was made because, at that time, subsection</w:t>
      </w:r>
      <w:r w:rsidR="00233CFC">
        <w:t> </w:t>
      </w:r>
      <w:r w:rsidRPr="00233CFC">
        <w:t>102D(2) of the Family Assistance Act applied to the individual—a determination under the ABSTUDY Policy Manual because of which the whole or part of the instalment was paid in the circumstances described in that subsection;</w:t>
      </w:r>
    </w:p>
    <w:p w:rsidR="00413A05" w:rsidRPr="00233CFC" w:rsidRDefault="00413A05" w:rsidP="00413A05">
      <w:pPr>
        <w:pStyle w:val="paragraph"/>
      </w:pPr>
      <w:r w:rsidRPr="00233CFC">
        <w:tab/>
        <w:t>(g)</w:t>
      </w:r>
      <w:r w:rsidRPr="00233CFC">
        <w:tab/>
        <w:t>if the ETR payment was made because, at that time, subsection</w:t>
      </w:r>
      <w:r w:rsidR="00233CFC">
        <w:t> </w:t>
      </w:r>
      <w:r w:rsidRPr="00233CFC">
        <w:t>102D(3) of the Family Assistance Act applied to the individual—a determination made under Part</w:t>
      </w:r>
      <w:r w:rsidR="00233CFC">
        <w:t> </w:t>
      </w:r>
      <w:r w:rsidRPr="00233CFC">
        <w:t xml:space="preserve">3 of the </w:t>
      </w:r>
      <w:r w:rsidRPr="00233CFC">
        <w:rPr>
          <w:i/>
        </w:rPr>
        <w:t>Social Security (Administration) Act 1999</w:t>
      </w:r>
      <w:r w:rsidRPr="00233CFC">
        <w:t xml:space="preserve"> because of which the instalment that satisfied:</w:t>
      </w:r>
    </w:p>
    <w:p w:rsidR="00413A05" w:rsidRPr="00233CFC" w:rsidRDefault="00413A05" w:rsidP="00413A05">
      <w:pPr>
        <w:pStyle w:val="paragraphsub"/>
      </w:pPr>
      <w:r w:rsidRPr="00233CFC">
        <w:tab/>
        <w:t>(i)</w:t>
      </w:r>
      <w:r w:rsidRPr="00233CFC">
        <w:tab/>
        <w:t>paragraphs 102D(3)(a), (c) and (d) of the Family Assistance Act was paid; or</w:t>
      </w:r>
    </w:p>
    <w:p w:rsidR="00413A05" w:rsidRPr="00233CFC" w:rsidRDefault="00413A05" w:rsidP="00413A05">
      <w:pPr>
        <w:pStyle w:val="paragraphsub"/>
      </w:pPr>
      <w:r w:rsidRPr="00233CFC">
        <w:tab/>
        <w:t>(ii)</w:t>
      </w:r>
      <w:r w:rsidRPr="00233CFC">
        <w:tab/>
        <w:t>paragraphs 102D(3)(b), (c) and (d) of the Family Assistance Act was paid, if that instalment was paid to the individual;</w:t>
      </w:r>
    </w:p>
    <w:p w:rsidR="00413A05" w:rsidRPr="00233CFC" w:rsidRDefault="00413A05" w:rsidP="00413A05">
      <w:pPr>
        <w:pStyle w:val="paragraph"/>
      </w:pPr>
      <w:r w:rsidRPr="00233CFC">
        <w:tab/>
        <w:t>(h)</w:t>
      </w:r>
      <w:r w:rsidRPr="00233CFC">
        <w:tab/>
        <w:t>if the ETR payment was made because, at that time, subsection</w:t>
      </w:r>
      <w:r w:rsidR="00233CFC">
        <w:t> </w:t>
      </w:r>
      <w:r w:rsidRPr="00233CFC">
        <w:t>102F(1) of the Family Assistance Act applied to the individual—the determination referred to in paragraph</w:t>
      </w:r>
      <w:r w:rsidR="00233CFC">
        <w:t> </w:t>
      </w:r>
      <w:r w:rsidRPr="00233CFC">
        <w:t>102F(1)(a) of that Act.</w:t>
      </w:r>
    </w:p>
    <w:p w:rsidR="00413A05" w:rsidRPr="00233CFC" w:rsidRDefault="00413A05" w:rsidP="00413A05">
      <w:pPr>
        <w:pStyle w:val="SubsectionHead"/>
      </w:pPr>
      <w:r w:rsidRPr="00233CFC">
        <w:t>Situation in which whole amount is a debt</w:t>
      </w:r>
    </w:p>
    <w:p w:rsidR="00413A05" w:rsidRPr="00233CFC" w:rsidRDefault="00413A05" w:rsidP="00413A05">
      <w:pPr>
        <w:pStyle w:val="subsection"/>
      </w:pPr>
      <w:r w:rsidRPr="00233CFC">
        <w:tab/>
        <w:t>(3)</w:t>
      </w:r>
      <w:r w:rsidRPr="00233CFC">
        <w:tab/>
        <w:t>If:</w:t>
      </w:r>
    </w:p>
    <w:p w:rsidR="00413A05" w:rsidRPr="00233CFC" w:rsidRDefault="00413A05" w:rsidP="00413A05">
      <w:pPr>
        <w:pStyle w:val="paragraph"/>
      </w:pPr>
      <w:r w:rsidRPr="00233CFC">
        <w:tab/>
        <w:t>(a)</w:t>
      </w:r>
      <w:r w:rsidRPr="00233CFC">
        <w:tab/>
        <w:t>after the ETR payment was paid to the individual, the relevant determination in relation to the individual, at least so far as it relates to 8</w:t>
      </w:r>
      <w:r w:rsidR="00233CFC">
        <w:t> </w:t>
      </w:r>
      <w:r w:rsidRPr="00233CFC">
        <w:t>May 2012, is or was (however described) changed, revoked, set aside or superseded by another determination; and</w:t>
      </w:r>
    </w:p>
    <w:p w:rsidR="00413A05" w:rsidRPr="00233CFC" w:rsidRDefault="00413A05" w:rsidP="00413A05">
      <w:pPr>
        <w:pStyle w:val="paragraph"/>
      </w:pPr>
      <w:r w:rsidRPr="00233CFC">
        <w:tab/>
        <w:t>(b)</w:t>
      </w:r>
      <w:r w:rsidRPr="00233CFC">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233CFC" w:rsidRDefault="00413A05" w:rsidP="00413A05">
      <w:pPr>
        <w:pStyle w:val="paragraph"/>
      </w:pPr>
      <w:r w:rsidRPr="00233CFC">
        <w:tab/>
        <w:t>(c)</w:t>
      </w:r>
      <w:r w:rsidRPr="00233CFC">
        <w:tab/>
        <w:t>had the change, revocation, setting aside or superseding occurred on or before the day the ETR payment was paid, the ETR payment would not have been paid;</w:t>
      </w:r>
    </w:p>
    <w:p w:rsidR="00413A05" w:rsidRPr="00233CFC" w:rsidRDefault="00413A05" w:rsidP="00413A05">
      <w:pPr>
        <w:pStyle w:val="subsection2"/>
      </w:pPr>
      <w:r w:rsidRPr="00233CFC">
        <w:t>the amount of the ETR payment is a debt due to the Commonwealth by the individual.</w:t>
      </w:r>
    </w:p>
    <w:p w:rsidR="00413A05" w:rsidRPr="00233CFC" w:rsidRDefault="00413A05" w:rsidP="00413A05">
      <w:pPr>
        <w:pStyle w:val="SubsectionHead"/>
      </w:pPr>
      <w:r w:rsidRPr="00233CFC">
        <w:t>Situation in which part of amount is a debt</w:t>
      </w:r>
    </w:p>
    <w:p w:rsidR="00413A05" w:rsidRPr="00233CFC" w:rsidRDefault="00413A05" w:rsidP="00413A05">
      <w:pPr>
        <w:pStyle w:val="subsection"/>
      </w:pPr>
      <w:r w:rsidRPr="00233CFC">
        <w:tab/>
        <w:t>(4)</w:t>
      </w:r>
      <w:r w:rsidRPr="00233CFC">
        <w:tab/>
        <w:t>If:</w:t>
      </w:r>
    </w:p>
    <w:p w:rsidR="00413A05" w:rsidRPr="00233CFC" w:rsidRDefault="00413A05" w:rsidP="00413A05">
      <w:pPr>
        <w:pStyle w:val="paragraph"/>
      </w:pPr>
      <w:r w:rsidRPr="00233CFC">
        <w:tab/>
        <w:t>(a)</w:t>
      </w:r>
      <w:r w:rsidRPr="00233CFC">
        <w:tab/>
        <w:t>after the ETR payment was paid to the individual, the relevant determination in relation to the individual, at least so far as it relates to 8</w:t>
      </w:r>
      <w:r w:rsidR="00233CFC">
        <w:t> </w:t>
      </w:r>
      <w:r w:rsidRPr="00233CFC">
        <w:t>May 2012, is or was (however described) changed, revoked, set aside or superseded by another determination; and</w:t>
      </w:r>
    </w:p>
    <w:p w:rsidR="00413A05" w:rsidRPr="00233CFC" w:rsidRDefault="00413A05" w:rsidP="00413A05">
      <w:pPr>
        <w:pStyle w:val="paragraph"/>
      </w:pPr>
      <w:r w:rsidRPr="00233CFC">
        <w:tab/>
        <w:t>(b)</w:t>
      </w:r>
      <w:r w:rsidRPr="00233CFC">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233CFC" w:rsidRDefault="00413A05" w:rsidP="00413A05">
      <w:pPr>
        <w:pStyle w:val="paragraph"/>
      </w:pPr>
      <w:r w:rsidRPr="00233CFC">
        <w:tab/>
        <w:t>(c)</w:t>
      </w:r>
      <w:r w:rsidRPr="00233CFC">
        <w:tab/>
        <w:t>had the change, revocation, setting aside or superseding occurred on or before the day the ETR payment was paid, the amount of the ETR payment would have been reduced;</w:t>
      </w:r>
    </w:p>
    <w:p w:rsidR="00413A05" w:rsidRPr="00233CFC" w:rsidRDefault="00413A05" w:rsidP="00413A05">
      <w:pPr>
        <w:pStyle w:val="subsection2"/>
      </w:pPr>
      <w:r w:rsidRPr="00233CFC">
        <w:t>the amount by which the ETR payment would have been reduced is a debt due to the Commonwealth by the individual.</w:t>
      </w:r>
    </w:p>
    <w:p w:rsidR="00F01773" w:rsidRPr="00233CFC" w:rsidRDefault="00F01773" w:rsidP="00114B65">
      <w:pPr>
        <w:pStyle w:val="ActHead5"/>
      </w:pPr>
      <w:bookmarkStart w:id="378" w:name="_Toc447692998"/>
      <w:r w:rsidRPr="00233CFC">
        <w:rPr>
          <w:rStyle w:val="CharSectno"/>
        </w:rPr>
        <w:t>73</w:t>
      </w:r>
      <w:r w:rsidRPr="00233CFC">
        <w:t xml:space="preserve">  Debts arising from AAT stay orders</w:t>
      </w:r>
      <w:bookmarkEnd w:id="378"/>
    </w:p>
    <w:p w:rsidR="00F01773" w:rsidRPr="00233CFC" w:rsidRDefault="00F01773" w:rsidP="00114B65">
      <w:pPr>
        <w:pStyle w:val="subsection"/>
        <w:keepNext/>
      </w:pPr>
      <w:r w:rsidRPr="00233CFC">
        <w:tab/>
      </w:r>
      <w:r w:rsidRPr="00233CFC">
        <w:tab/>
        <w:t>If:</w:t>
      </w:r>
    </w:p>
    <w:p w:rsidR="00F01773" w:rsidRPr="00233CFC" w:rsidRDefault="00F01773" w:rsidP="00F01773">
      <w:pPr>
        <w:pStyle w:val="paragraph"/>
      </w:pPr>
      <w:r w:rsidRPr="00233CFC">
        <w:tab/>
        <w:t>(a)</w:t>
      </w:r>
      <w:r w:rsidRPr="00233CFC">
        <w:tab/>
        <w:t xml:space="preserve">a person applies to the AAT </w:t>
      </w:r>
      <w:r w:rsidR="00062C99" w:rsidRPr="00233CFC">
        <w:t>for AAT second review</w:t>
      </w:r>
      <w:r w:rsidRPr="00233CFC">
        <w:t xml:space="preserve"> of a decision; and</w:t>
      </w:r>
    </w:p>
    <w:p w:rsidR="00F01773" w:rsidRPr="00233CFC" w:rsidRDefault="00F01773" w:rsidP="00F01773">
      <w:pPr>
        <w:pStyle w:val="paragraph"/>
      </w:pPr>
      <w:r w:rsidRPr="00233CFC">
        <w:tab/>
        <w:t>(b)</w:t>
      </w:r>
      <w:r w:rsidRPr="00233CFC">
        <w:tab/>
        <w:t>the AAT makes an order under subsection</w:t>
      </w:r>
      <w:r w:rsidR="00233CFC">
        <w:t> </w:t>
      </w:r>
      <w:r w:rsidRPr="00233CFC">
        <w:t xml:space="preserve">41(2) of the </w:t>
      </w:r>
      <w:r w:rsidRPr="00233CFC">
        <w:rPr>
          <w:i/>
        </w:rPr>
        <w:t>Administrative Appeals Tribunal Act 1975</w:t>
      </w:r>
      <w:r w:rsidRPr="00233CFC">
        <w:t>; and</w:t>
      </w:r>
    </w:p>
    <w:p w:rsidR="00F01773" w:rsidRPr="00233CFC" w:rsidRDefault="00F01773" w:rsidP="00F01773">
      <w:pPr>
        <w:pStyle w:val="paragraph"/>
      </w:pPr>
      <w:r w:rsidRPr="00233CFC">
        <w:tab/>
        <w:t>(c)</w:t>
      </w:r>
      <w:r w:rsidRPr="00233CFC">
        <w:tab/>
        <w:t>as a result of the order, the amount that has in fact been paid to the person by way of family assistance is greater than the amount that should have been paid to the person under the family assistance law;</w:t>
      </w:r>
    </w:p>
    <w:p w:rsidR="00F01773" w:rsidRPr="00233CFC" w:rsidRDefault="00F01773" w:rsidP="00F01773">
      <w:pPr>
        <w:pStyle w:val="subsection2"/>
      </w:pPr>
      <w:r w:rsidRPr="00233CFC">
        <w:t>the difference between the amount that was in fact paid to the person and the amount that should have been paid is a debt due to the Commonwealth.</w:t>
      </w:r>
    </w:p>
    <w:p w:rsidR="00F01773" w:rsidRPr="00233CFC" w:rsidRDefault="00F01773" w:rsidP="00F01773">
      <w:pPr>
        <w:pStyle w:val="ActHead5"/>
      </w:pPr>
      <w:bookmarkStart w:id="379" w:name="_Toc447692999"/>
      <w:r w:rsidRPr="00233CFC">
        <w:rPr>
          <w:rStyle w:val="CharSectno"/>
        </w:rPr>
        <w:t>74</w:t>
      </w:r>
      <w:r w:rsidRPr="00233CFC">
        <w:t xml:space="preserve">  Person other than payee obtaining payment of a cheque</w:t>
      </w:r>
      <w:bookmarkEnd w:id="379"/>
    </w:p>
    <w:p w:rsidR="00F01773" w:rsidRPr="00233CFC" w:rsidRDefault="00F01773" w:rsidP="00F01773">
      <w:pPr>
        <w:pStyle w:val="subsection"/>
      </w:pPr>
      <w:r w:rsidRPr="00233CFC">
        <w:tab/>
      </w:r>
      <w:r w:rsidRPr="00233CFC">
        <w:tab/>
        <w:t>If:</w:t>
      </w:r>
    </w:p>
    <w:p w:rsidR="00F01773" w:rsidRPr="00233CFC" w:rsidRDefault="00F01773" w:rsidP="00F01773">
      <w:pPr>
        <w:pStyle w:val="paragraph"/>
      </w:pPr>
      <w:r w:rsidRPr="00233CFC">
        <w:tab/>
        <w:t>(a)</w:t>
      </w:r>
      <w:r w:rsidRPr="00233CFC">
        <w:tab/>
        <w:t>an amount of family assistance</w:t>
      </w:r>
      <w:r w:rsidR="00773A21" w:rsidRPr="00233CFC">
        <w:t>, one</w:t>
      </w:r>
      <w:r w:rsidR="00233CFC">
        <w:noBreakHyphen/>
      </w:r>
      <w:r w:rsidR="00773A21" w:rsidRPr="00233CFC">
        <w:t>off payment to families</w:t>
      </w:r>
      <w:r w:rsidR="00FC3FFE" w:rsidRPr="00233CFC">
        <w:t>, economic security strategy payment to families, back to school bonus</w:t>
      </w:r>
      <w:r w:rsidR="00EF13F6" w:rsidRPr="00233CFC">
        <w:t>, single income family bonus</w:t>
      </w:r>
      <w:r w:rsidR="00413A05" w:rsidRPr="00233CFC">
        <w:t xml:space="preserve">, clean energy advance or ETR payment </w:t>
      </w:r>
      <w:r w:rsidRPr="00233CFC">
        <w:t>is paid by cheque; and</w:t>
      </w:r>
    </w:p>
    <w:p w:rsidR="00F01773" w:rsidRPr="00233CFC" w:rsidRDefault="00F01773" w:rsidP="00F01773">
      <w:pPr>
        <w:pStyle w:val="paragraph"/>
      </w:pPr>
      <w:r w:rsidRPr="00233CFC">
        <w:tab/>
        <w:t>(b)</w:t>
      </w:r>
      <w:r w:rsidRPr="00233CFC">
        <w:tab/>
        <w:t>a person other than the payee obtains possession of the cheque from the payee; and</w:t>
      </w:r>
    </w:p>
    <w:p w:rsidR="00F01773" w:rsidRPr="00233CFC" w:rsidRDefault="00F01773" w:rsidP="00F01773">
      <w:pPr>
        <w:pStyle w:val="paragraph"/>
      </w:pPr>
      <w:r w:rsidRPr="00233CFC">
        <w:tab/>
        <w:t>(c)</w:t>
      </w:r>
      <w:r w:rsidRPr="00233CFC">
        <w:tab/>
        <w:t>the cheque is not endorsed by the payee to the person; and</w:t>
      </w:r>
    </w:p>
    <w:p w:rsidR="00F01773" w:rsidRPr="00233CFC" w:rsidRDefault="00F01773" w:rsidP="00F01773">
      <w:pPr>
        <w:pStyle w:val="paragraph"/>
      </w:pPr>
      <w:r w:rsidRPr="00233CFC">
        <w:tab/>
        <w:t>(d)</w:t>
      </w:r>
      <w:r w:rsidRPr="00233CFC">
        <w:tab/>
        <w:t>the person obtains value for the cheque;</w:t>
      </w:r>
    </w:p>
    <w:p w:rsidR="00F01773" w:rsidRPr="00233CFC" w:rsidRDefault="00F01773" w:rsidP="00F01773">
      <w:pPr>
        <w:pStyle w:val="subsection2"/>
      </w:pPr>
      <w:r w:rsidRPr="00233CFC">
        <w:t>the amount of the cheque is a debt due by the person to the Commonwealth.</w:t>
      </w:r>
    </w:p>
    <w:p w:rsidR="00F01773" w:rsidRPr="00233CFC" w:rsidRDefault="00F01773" w:rsidP="00F01773">
      <w:pPr>
        <w:pStyle w:val="ActHead5"/>
      </w:pPr>
      <w:bookmarkStart w:id="380" w:name="_Toc447693000"/>
      <w:r w:rsidRPr="00233CFC">
        <w:rPr>
          <w:rStyle w:val="CharSectno"/>
        </w:rPr>
        <w:t>75</w:t>
      </w:r>
      <w:r w:rsidRPr="00233CFC">
        <w:t xml:space="preserve">  Debts arising from conviction of person for involvement in contravention of family assistance law by debtor</w:t>
      </w:r>
      <w:bookmarkEnd w:id="380"/>
    </w:p>
    <w:p w:rsidR="00F01773" w:rsidRPr="00233CFC" w:rsidRDefault="00F01773" w:rsidP="001634ED">
      <w:pPr>
        <w:pStyle w:val="subsection"/>
        <w:keepNext/>
      </w:pPr>
      <w:r w:rsidRPr="00233CFC">
        <w:tab/>
      </w:r>
      <w:r w:rsidRPr="00233CFC">
        <w:tab/>
        <w:t>If:</w:t>
      </w:r>
    </w:p>
    <w:p w:rsidR="00F01773" w:rsidRPr="00233CFC" w:rsidRDefault="00F01773" w:rsidP="00F01773">
      <w:pPr>
        <w:pStyle w:val="paragraph"/>
      </w:pPr>
      <w:r w:rsidRPr="00233CFC">
        <w:tab/>
        <w:t>(a)</w:t>
      </w:r>
      <w:r w:rsidRPr="00233CFC">
        <w:tab/>
        <w:t xml:space="preserve">a person (the </w:t>
      </w:r>
      <w:r w:rsidRPr="00233CFC">
        <w:rPr>
          <w:b/>
          <w:i/>
        </w:rPr>
        <w:t>recipient</w:t>
      </w:r>
      <w:r w:rsidRPr="00233CFC">
        <w:t>) is liable to repay an amount paid to the recipient under the family assistance law; and</w:t>
      </w:r>
    </w:p>
    <w:p w:rsidR="00F01773" w:rsidRPr="00233CFC" w:rsidRDefault="00F01773" w:rsidP="00F01773">
      <w:pPr>
        <w:pStyle w:val="paragraph"/>
      </w:pPr>
      <w:r w:rsidRPr="00233CFC">
        <w:tab/>
        <w:t>(b)</w:t>
      </w:r>
      <w:r w:rsidRPr="00233CFC">
        <w:tab/>
        <w:t>the amount was paid to the recipient because the recipient contravened a provision of the family assistance law; and</w:t>
      </w:r>
    </w:p>
    <w:p w:rsidR="00F01773" w:rsidRPr="00233CFC" w:rsidRDefault="00F01773" w:rsidP="00F01773">
      <w:pPr>
        <w:pStyle w:val="paragraph"/>
      </w:pPr>
      <w:r w:rsidRPr="00233CFC">
        <w:tab/>
        <w:t>(c)</w:t>
      </w:r>
      <w:r w:rsidRPr="00233CFC">
        <w:tab/>
        <w:t>another person is convicted of an offence:</w:t>
      </w:r>
    </w:p>
    <w:p w:rsidR="00F01773" w:rsidRPr="00233CFC" w:rsidRDefault="00F01773" w:rsidP="00F01773">
      <w:pPr>
        <w:pStyle w:val="paragraphsub"/>
      </w:pPr>
      <w:r w:rsidRPr="00233CFC">
        <w:tab/>
        <w:t>(i)</w:t>
      </w:r>
      <w:r w:rsidRPr="00233CFC">
        <w:tab/>
        <w:t>that is taken to have been committed because of section</w:t>
      </w:r>
      <w:r w:rsidR="00233CFC">
        <w:t> </w:t>
      </w:r>
      <w:r w:rsidRPr="00233CFC">
        <w:t>11.2</w:t>
      </w:r>
      <w:r w:rsidR="00E35CA9" w:rsidRPr="00233CFC">
        <w:t xml:space="preserve"> or 11.2A</w:t>
      </w:r>
      <w:r w:rsidRPr="00233CFC">
        <w:t xml:space="preserve"> of the </w:t>
      </w:r>
      <w:r w:rsidRPr="00233CFC">
        <w:rPr>
          <w:i/>
        </w:rPr>
        <w:t>Criminal Code</w:t>
      </w:r>
      <w:r w:rsidRPr="00233CFC">
        <w:t>; or</w:t>
      </w:r>
    </w:p>
    <w:p w:rsidR="00F01773" w:rsidRPr="00233CFC" w:rsidRDefault="00F01773" w:rsidP="00F01773">
      <w:pPr>
        <w:pStyle w:val="paragraphsub"/>
      </w:pPr>
      <w:r w:rsidRPr="00233CFC">
        <w:tab/>
        <w:t>(ii)</w:t>
      </w:r>
      <w:r w:rsidRPr="00233CFC">
        <w:tab/>
        <w:t>against section</w:t>
      </w:r>
      <w:r w:rsidR="00233CFC">
        <w:t> </w:t>
      </w:r>
      <w:r w:rsidRPr="00233CFC">
        <w:t xml:space="preserve">11.4 or 11.5 of the </w:t>
      </w:r>
      <w:r w:rsidRPr="00233CFC">
        <w:rPr>
          <w:i/>
        </w:rPr>
        <w:t>Criminal Code</w:t>
      </w:r>
      <w:r w:rsidRPr="00233CFC">
        <w:t>;</w:t>
      </w:r>
    </w:p>
    <w:p w:rsidR="00F01773" w:rsidRPr="00233CFC" w:rsidRDefault="00F01773" w:rsidP="00F01773">
      <w:pPr>
        <w:pStyle w:val="paragraph"/>
      </w:pPr>
      <w:r w:rsidRPr="00233CFC">
        <w:tab/>
      </w:r>
      <w:r w:rsidRPr="00233CFC">
        <w:tab/>
        <w:t>in relation to that contravention;</w:t>
      </w:r>
    </w:p>
    <w:p w:rsidR="00F01773" w:rsidRPr="00233CFC" w:rsidRDefault="00F01773" w:rsidP="00F01773">
      <w:pPr>
        <w:pStyle w:val="subsection2"/>
      </w:pPr>
      <w:r w:rsidRPr="00233CFC">
        <w:t>the recipient and the other person are jointly and severally liable to pay the debt.</w:t>
      </w:r>
    </w:p>
    <w:p w:rsidR="00F01773" w:rsidRPr="00233CFC" w:rsidRDefault="00F01773" w:rsidP="00F01773">
      <w:pPr>
        <w:pStyle w:val="ActHead5"/>
      </w:pPr>
      <w:bookmarkStart w:id="381" w:name="_Toc447693001"/>
      <w:r w:rsidRPr="00233CFC">
        <w:rPr>
          <w:rStyle w:val="CharSectno"/>
        </w:rPr>
        <w:t>76</w:t>
      </w:r>
      <w:r w:rsidRPr="00233CFC">
        <w:t xml:space="preserve">  Data</w:t>
      </w:r>
      <w:r w:rsidR="00233CFC">
        <w:noBreakHyphen/>
      </w:r>
      <w:r w:rsidRPr="00233CFC">
        <w:t>matching Program (Assistance and Tax) Act debts</w:t>
      </w:r>
      <w:bookmarkEnd w:id="381"/>
    </w:p>
    <w:p w:rsidR="00F01773" w:rsidRPr="00233CFC" w:rsidRDefault="00F01773" w:rsidP="00F01773">
      <w:pPr>
        <w:pStyle w:val="subsection"/>
      </w:pPr>
      <w:r w:rsidRPr="00233CFC">
        <w:tab/>
      </w:r>
      <w:r w:rsidRPr="00233CFC">
        <w:tab/>
        <w:t>If:</w:t>
      </w:r>
    </w:p>
    <w:p w:rsidR="00F01773" w:rsidRPr="00233CFC" w:rsidRDefault="00F01773" w:rsidP="00F01773">
      <w:pPr>
        <w:pStyle w:val="paragraph"/>
      </w:pPr>
      <w:r w:rsidRPr="00233CFC">
        <w:tab/>
        <w:t>(a)</w:t>
      </w:r>
      <w:r w:rsidRPr="00233CFC">
        <w:tab/>
        <w:t>an amount has been paid to a person by way of family assistance; and</w:t>
      </w:r>
    </w:p>
    <w:p w:rsidR="00F01773" w:rsidRPr="00233CFC" w:rsidRDefault="00F01773" w:rsidP="00F01773">
      <w:pPr>
        <w:pStyle w:val="paragraph"/>
      </w:pPr>
      <w:r w:rsidRPr="00233CFC">
        <w:tab/>
        <w:t>(b)</w:t>
      </w:r>
      <w:r w:rsidRPr="00233CFC">
        <w:tab/>
        <w:t>the amount is a debt due to the Commonwealth under subsection</w:t>
      </w:r>
      <w:r w:rsidR="00233CFC">
        <w:t> </w:t>
      </w:r>
      <w:r w:rsidRPr="00233CFC">
        <w:t xml:space="preserve">11(6) of the </w:t>
      </w:r>
      <w:r w:rsidRPr="00233CFC">
        <w:rPr>
          <w:i/>
        </w:rPr>
        <w:t>Data</w:t>
      </w:r>
      <w:r w:rsidR="00233CFC">
        <w:rPr>
          <w:i/>
        </w:rPr>
        <w:noBreakHyphen/>
      </w:r>
      <w:r w:rsidRPr="00233CFC">
        <w:rPr>
          <w:i/>
        </w:rPr>
        <w:t>matching Program (Assistance and Tax) Act 1990</w:t>
      </w:r>
      <w:r w:rsidRPr="00233CFC">
        <w:t>;</w:t>
      </w:r>
    </w:p>
    <w:p w:rsidR="00F01773" w:rsidRPr="00233CFC" w:rsidRDefault="00F01773" w:rsidP="00F01773">
      <w:pPr>
        <w:pStyle w:val="subsection2"/>
      </w:pPr>
      <w:r w:rsidRPr="00233CFC">
        <w:t>the amount so paid is recoverable by the Commonwealth.</w:t>
      </w:r>
    </w:p>
    <w:p w:rsidR="00F01773" w:rsidRPr="00233CFC" w:rsidRDefault="00F01773" w:rsidP="00F01773">
      <w:pPr>
        <w:pStyle w:val="ActHead5"/>
      </w:pPr>
      <w:bookmarkStart w:id="382" w:name="_Toc447693002"/>
      <w:r w:rsidRPr="00233CFC">
        <w:rPr>
          <w:rStyle w:val="CharSectno"/>
        </w:rPr>
        <w:t>77</w:t>
      </w:r>
      <w:r w:rsidRPr="00233CFC">
        <w:t xml:space="preserve">  Notices in respect of debt</w:t>
      </w:r>
      <w:bookmarkEnd w:id="382"/>
    </w:p>
    <w:p w:rsidR="00F01773" w:rsidRPr="00233CFC" w:rsidRDefault="00F01773" w:rsidP="00F01773">
      <w:pPr>
        <w:pStyle w:val="subsection"/>
      </w:pPr>
      <w:r w:rsidRPr="00233CFC">
        <w:tab/>
        <w:t>(1)</w:t>
      </w:r>
      <w:r w:rsidRPr="00233CFC">
        <w:tab/>
        <w:t xml:space="preserve">If a debt by a person to the Commonwealth under a provision of this </w:t>
      </w:r>
      <w:r w:rsidR="00127CA2" w:rsidRPr="00233CFC">
        <w:t>Part</w:t>
      </w:r>
      <w:r w:rsidR="00753CFA" w:rsidRPr="00233CFC">
        <w:t xml:space="preserve"> </w:t>
      </w:r>
      <w:r w:rsidRPr="00233CFC">
        <w:t>has not been wholly paid, the Secretary must give the person a notice specifying:</w:t>
      </w:r>
    </w:p>
    <w:p w:rsidR="00F01773" w:rsidRPr="00233CFC" w:rsidRDefault="00F01773" w:rsidP="00F01773">
      <w:pPr>
        <w:pStyle w:val="paragraph"/>
      </w:pPr>
      <w:r w:rsidRPr="00233CFC">
        <w:tab/>
        <w:t>(a)</w:t>
      </w:r>
      <w:r w:rsidRPr="00233CFC">
        <w:tab/>
        <w:t xml:space="preserve">the date on which it was issued (the </w:t>
      </w:r>
      <w:r w:rsidRPr="00233CFC">
        <w:rPr>
          <w:b/>
          <w:i/>
        </w:rPr>
        <w:t>date of the notice</w:t>
      </w:r>
      <w:r w:rsidRPr="00233CFC">
        <w:t>); and</w:t>
      </w:r>
    </w:p>
    <w:p w:rsidR="00F01773" w:rsidRPr="00233CFC" w:rsidRDefault="00F01773" w:rsidP="00F01773">
      <w:pPr>
        <w:pStyle w:val="paragraph"/>
      </w:pPr>
      <w:r w:rsidRPr="00233CFC">
        <w:tab/>
        <w:t>(b)</w:t>
      </w:r>
      <w:r w:rsidRPr="00233CFC">
        <w:tab/>
        <w:t xml:space="preserve">the reason the debt was incurred, including a brief explanation of the circumstances that led to the debt being incurred; and </w:t>
      </w:r>
    </w:p>
    <w:p w:rsidR="00F01773" w:rsidRPr="00233CFC" w:rsidRDefault="00F01773" w:rsidP="00F01773">
      <w:pPr>
        <w:pStyle w:val="paragraph"/>
      </w:pPr>
      <w:r w:rsidRPr="00233CFC">
        <w:tab/>
        <w:t>(c)</w:t>
      </w:r>
      <w:r w:rsidRPr="00233CFC">
        <w:tab/>
        <w:t>the period to which the debt relates; and</w:t>
      </w:r>
    </w:p>
    <w:p w:rsidR="00F01773" w:rsidRPr="00233CFC" w:rsidRDefault="00F01773" w:rsidP="00F01773">
      <w:pPr>
        <w:pStyle w:val="paragraph"/>
      </w:pPr>
      <w:r w:rsidRPr="00233CFC">
        <w:tab/>
        <w:t>(d)</w:t>
      </w:r>
      <w:r w:rsidRPr="00233CFC">
        <w:tab/>
        <w:t>the outstanding amount of the debt at the date of the notice; and</w:t>
      </w:r>
    </w:p>
    <w:p w:rsidR="00F01773" w:rsidRPr="00233CFC" w:rsidRDefault="00F01773" w:rsidP="00F01773">
      <w:pPr>
        <w:pStyle w:val="paragraph"/>
      </w:pPr>
      <w:r w:rsidRPr="00233CFC">
        <w:tab/>
        <w:t>(e)</w:t>
      </w:r>
      <w:r w:rsidRPr="00233CFC">
        <w:tab/>
        <w:t>the day on which the outstanding amount is due and payable; and</w:t>
      </w:r>
    </w:p>
    <w:p w:rsidR="00F01773" w:rsidRPr="00233CFC" w:rsidRDefault="00F01773" w:rsidP="00F01773">
      <w:pPr>
        <w:pStyle w:val="paragraph"/>
      </w:pPr>
      <w:r w:rsidRPr="00233CFC">
        <w:tab/>
        <w:t>(f)</w:t>
      </w:r>
      <w:r w:rsidRPr="00233CFC">
        <w:tab/>
        <w:t>that a range of options is available for repayment of the debt; and</w:t>
      </w:r>
    </w:p>
    <w:p w:rsidR="00F01773" w:rsidRPr="00233CFC" w:rsidRDefault="00F01773" w:rsidP="00F01773">
      <w:pPr>
        <w:pStyle w:val="paragraph"/>
      </w:pPr>
      <w:r w:rsidRPr="00233CFC">
        <w:tab/>
        <w:t>(g)</w:t>
      </w:r>
      <w:r w:rsidRPr="00233CFC">
        <w:tab/>
        <w:t>the contact details for inquiries concerning the debt.</w:t>
      </w:r>
    </w:p>
    <w:p w:rsidR="00F01773" w:rsidRPr="00233CFC" w:rsidRDefault="00F01773" w:rsidP="00F01773">
      <w:pPr>
        <w:pStyle w:val="subsection"/>
      </w:pPr>
      <w:r w:rsidRPr="00233CFC">
        <w:tab/>
        <w:t>(2)</w:t>
      </w:r>
      <w:r w:rsidRPr="00233CFC">
        <w:tab/>
        <w:t xml:space="preserve">The outstanding amount of the debt is due and payable on the 28th day after the date of the notice. </w:t>
      </w:r>
    </w:p>
    <w:p w:rsidR="00F01773" w:rsidRPr="00233CFC" w:rsidRDefault="00F01773" w:rsidP="00F01773">
      <w:pPr>
        <w:pStyle w:val="subsection"/>
      </w:pPr>
      <w:r w:rsidRPr="00233CFC">
        <w:tab/>
        <w:t>(3)</w:t>
      </w:r>
      <w:r w:rsidRPr="00233CFC">
        <w:tab/>
        <w:t>If the debt has not been wholly paid and:</w:t>
      </w:r>
    </w:p>
    <w:p w:rsidR="00F01773" w:rsidRPr="00233CFC" w:rsidRDefault="00F01773" w:rsidP="00F01773">
      <w:pPr>
        <w:pStyle w:val="paragraph"/>
      </w:pPr>
      <w:r w:rsidRPr="00233CFC">
        <w:tab/>
        <w:t>(a)</w:t>
      </w:r>
      <w:r w:rsidRPr="00233CFC">
        <w:tab/>
        <w:t>the person has failed to enter into an arrangement under section</w:t>
      </w:r>
      <w:r w:rsidR="00233CFC">
        <w:t> </w:t>
      </w:r>
      <w:r w:rsidRPr="00233CFC">
        <w:t>91 to pay the outstanding amount of the debt; or</w:t>
      </w:r>
    </w:p>
    <w:p w:rsidR="00F01773" w:rsidRPr="00233CFC" w:rsidRDefault="00F01773" w:rsidP="00F01773">
      <w:pPr>
        <w:pStyle w:val="paragraph"/>
      </w:pPr>
      <w:r w:rsidRPr="00233CFC">
        <w:tab/>
        <w:t>(b)</w:t>
      </w:r>
      <w:r w:rsidRPr="00233CFC">
        <w:tab/>
        <w:t>the person has entered into an arrangement under that section but has failed to make a payment in accordance with the arrangement or, if the arrangement has been amended, in accordance with the arrangement as amended;</w:t>
      </w:r>
    </w:p>
    <w:p w:rsidR="00F01773" w:rsidRPr="00233CFC" w:rsidRDefault="00F01773" w:rsidP="00F01773">
      <w:pPr>
        <w:pStyle w:val="subsection2"/>
      </w:pPr>
      <w:r w:rsidRPr="00233CFC">
        <w:t>the Secretary may give to the person a further notice specifying:</w:t>
      </w:r>
    </w:p>
    <w:p w:rsidR="00F01773" w:rsidRPr="00233CFC" w:rsidRDefault="00F01773" w:rsidP="00F01773">
      <w:pPr>
        <w:pStyle w:val="paragraph"/>
      </w:pPr>
      <w:r w:rsidRPr="00233CFC">
        <w:tab/>
        <w:t>(c)</w:t>
      </w:r>
      <w:r w:rsidRPr="00233CFC">
        <w:tab/>
        <w:t xml:space="preserve">the date on which it was issued (the </w:t>
      </w:r>
      <w:r w:rsidRPr="00233CFC">
        <w:rPr>
          <w:b/>
          <w:i/>
        </w:rPr>
        <w:t>date of the further notice</w:t>
      </w:r>
      <w:r w:rsidRPr="00233CFC">
        <w:t>); and</w:t>
      </w:r>
    </w:p>
    <w:p w:rsidR="00F01773" w:rsidRPr="00233CFC" w:rsidRDefault="00F01773" w:rsidP="00F01773">
      <w:pPr>
        <w:pStyle w:val="paragraph"/>
      </w:pPr>
      <w:r w:rsidRPr="00233CFC">
        <w:tab/>
        <w:t>(d)</w:t>
      </w:r>
      <w:r w:rsidRPr="00233CFC">
        <w:tab/>
        <w:t xml:space="preserve">the matters mentioned in </w:t>
      </w:r>
      <w:r w:rsidR="00233CFC">
        <w:t>paragraphs (</w:t>
      </w:r>
      <w:r w:rsidRPr="00233CFC">
        <w:t>1)(b) to (g); and</w:t>
      </w:r>
    </w:p>
    <w:p w:rsidR="00F01773" w:rsidRPr="00233CFC" w:rsidRDefault="00F01773" w:rsidP="00F01773">
      <w:pPr>
        <w:pStyle w:val="paragraph"/>
      </w:pPr>
      <w:r w:rsidRPr="00233CFC">
        <w:tab/>
        <w:t>(e)</w:t>
      </w:r>
      <w:r w:rsidRPr="00233CFC">
        <w:tab/>
        <w:t>the effect of sections</w:t>
      </w:r>
      <w:r w:rsidR="00233CFC">
        <w:t> </w:t>
      </w:r>
      <w:r w:rsidRPr="00233CFC">
        <w:t>78 and 78B; and</w:t>
      </w:r>
    </w:p>
    <w:p w:rsidR="00F01773" w:rsidRPr="00233CFC" w:rsidRDefault="00F01773" w:rsidP="00F01773">
      <w:pPr>
        <w:pStyle w:val="paragraph"/>
      </w:pPr>
      <w:r w:rsidRPr="00233CFC">
        <w:tab/>
        <w:t>(f)</w:t>
      </w:r>
      <w:r w:rsidRPr="00233CFC">
        <w:tab/>
        <w:t>how the interest under section</w:t>
      </w:r>
      <w:r w:rsidR="00233CFC">
        <w:t> </w:t>
      </w:r>
      <w:r w:rsidRPr="00233CFC">
        <w:t>78 is to be calculated.</w:t>
      </w:r>
    </w:p>
    <w:p w:rsidR="00F01773" w:rsidRPr="00233CFC" w:rsidRDefault="00F01773" w:rsidP="00F01773">
      <w:pPr>
        <w:pStyle w:val="subsection"/>
      </w:pPr>
      <w:r w:rsidRPr="00233CFC">
        <w:tab/>
        <w:t>(4)</w:t>
      </w:r>
      <w:r w:rsidRPr="00233CFC">
        <w:tab/>
        <w:t xml:space="preserve">A notice given under </w:t>
      </w:r>
      <w:r w:rsidR="00233CFC">
        <w:t>subsection (</w:t>
      </w:r>
      <w:r w:rsidRPr="00233CFC">
        <w:t xml:space="preserve">1) may also specify the matters mentioned in </w:t>
      </w:r>
      <w:r w:rsidR="00233CFC">
        <w:t>paragraphs (</w:t>
      </w:r>
      <w:r w:rsidRPr="00233CFC">
        <w:t xml:space="preserve">3)(e) and (f) and, if it does so, it is taken also to be a further notice given under </w:t>
      </w:r>
      <w:r w:rsidR="00233CFC">
        <w:t>subsection (</w:t>
      </w:r>
      <w:r w:rsidRPr="00233CFC">
        <w:t>3).</w:t>
      </w:r>
    </w:p>
    <w:p w:rsidR="00F01773" w:rsidRPr="00233CFC" w:rsidRDefault="00F01773" w:rsidP="00F01773">
      <w:pPr>
        <w:pStyle w:val="ActHead5"/>
      </w:pPr>
      <w:bookmarkStart w:id="383" w:name="_Toc447693003"/>
      <w:r w:rsidRPr="00233CFC">
        <w:rPr>
          <w:rStyle w:val="CharSectno"/>
        </w:rPr>
        <w:t>78</w:t>
      </w:r>
      <w:r w:rsidRPr="00233CFC">
        <w:t xml:space="preserve">  Interest on debt</w:t>
      </w:r>
      <w:bookmarkEnd w:id="383"/>
    </w:p>
    <w:p w:rsidR="00F01773" w:rsidRPr="00233CFC" w:rsidRDefault="00F01773" w:rsidP="00F01773">
      <w:pPr>
        <w:pStyle w:val="subsection"/>
      </w:pPr>
      <w:r w:rsidRPr="00233CFC">
        <w:tab/>
        <w:t>(1)</w:t>
      </w:r>
      <w:r w:rsidRPr="00233CFC">
        <w:tab/>
        <w:t>This section applies to a person who:</w:t>
      </w:r>
    </w:p>
    <w:p w:rsidR="00F01773" w:rsidRPr="00233CFC" w:rsidRDefault="00F01773" w:rsidP="00F01773">
      <w:pPr>
        <w:pStyle w:val="paragraph"/>
      </w:pPr>
      <w:r w:rsidRPr="00233CFC">
        <w:tab/>
        <w:t>(a)</w:t>
      </w:r>
      <w:r w:rsidRPr="00233CFC">
        <w:tab/>
        <w:t>receives a further notice given under subsection</w:t>
      </w:r>
      <w:r w:rsidR="00233CFC">
        <w:t> </w:t>
      </w:r>
      <w:r w:rsidRPr="00233CFC">
        <w:t>77(3); and</w:t>
      </w:r>
    </w:p>
    <w:p w:rsidR="00F01773" w:rsidRPr="00233CFC" w:rsidRDefault="00F01773" w:rsidP="00F01773">
      <w:pPr>
        <w:pStyle w:val="paragraph"/>
      </w:pPr>
      <w:r w:rsidRPr="00233CFC">
        <w:tab/>
        <w:t>(b)</w:t>
      </w:r>
      <w:r w:rsidRPr="00233CFC">
        <w:tab/>
        <w:t>is not receiving instalments of family tax benefit.</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the person has not entered into an arrangement, on or before the final payment day, to pay the outstanding amount of the debt; and</w:t>
      </w:r>
    </w:p>
    <w:p w:rsidR="00F01773" w:rsidRPr="00233CFC" w:rsidRDefault="00F01773" w:rsidP="00F01773">
      <w:pPr>
        <w:pStyle w:val="paragraph"/>
      </w:pPr>
      <w:r w:rsidRPr="00233CFC">
        <w:tab/>
        <w:t>(b)</w:t>
      </w:r>
      <w:r w:rsidRPr="00233CFC">
        <w:tab/>
        <w:t>the Secretary has notified the person in writing that the person will be required to pay interest under this subsection;</w:t>
      </w:r>
    </w:p>
    <w:p w:rsidR="00F01773" w:rsidRPr="00233CFC" w:rsidRDefault="00F01773" w:rsidP="00F01773">
      <w:pPr>
        <w:pStyle w:val="subsection2"/>
      </w:pPr>
      <w:r w:rsidRPr="00233CFC">
        <w:t>the person is liable to pay interest:</w:t>
      </w:r>
    </w:p>
    <w:p w:rsidR="00F01773" w:rsidRPr="00233CFC" w:rsidRDefault="00F01773" w:rsidP="00F01773">
      <w:pPr>
        <w:pStyle w:val="paragraph"/>
      </w:pPr>
      <w:r w:rsidRPr="00233CFC">
        <w:tab/>
        <w:t>(c)</w:t>
      </w:r>
      <w:r w:rsidRPr="00233CFC">
        <w:tab/>
        <w:t>from and including the first day after the final payment day until the debt is wholly paid; and</w:t>
      </w:r>
    </w:p>
    <w:p w:rsidR="00F01773" w:rsidRPr="00233CFC" w:rsidRDefault="00F01773" w:rsidP="00F01773">
      <w:pPr>
        <w:pStyle w:val="paragraph"/>
      </w:pPr>
      <w:r w:rsidRPr="00233CFC">
        <w:tab/>
        <w:t>(d)</w:t>
      </w:r>
      <w:r w:rsidRPr="00233CFC">
        <w:tab/>
        <w:t>at the penalty interest rate;</w:t>
      </w:r>
    </w:p>
    <w:p w:rsidR="00F01773" w:rsidRPr="00233CFC" w:rsidRDefault="00F01773" w:rsidP="00F01773">
      <w:pPr>
        <w:pStyle w:val="subsection2"/>
      </w:pPr>
      <w:r w:rsidRPr="00233CFC">
        <w:t>on the outstanding amount from time to time.</w:t>
      </w:r>
    </w:p>
    <w:p w:rsidR="00F01773" w:rsidRPr="00233CFC" w:rsidRDefault="00F01773" w:rsidP="00F01773">
      <w:pPr>
        <w:pStyle w:val="subsection"/>
      </w:pPr>
      <w:r w:rsidRPr="00233CFC">
        <w:tab/>
        <w:t>(2A)</w:t>
      </w:r>
      <w:r w:rsidRPr="00233CFC">
        <w:tab/>
        <w:t>Under this section, a person is not liable to pay interest on a debt, or the proportion of a debt, that was incurred because of an administrative error made by the Commonwealth or an agent of the Commonwealth.</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the person has entered into an arrangement to pay the outstanding amount of the debt; and</w:t>
      </w:r>
    </w:p>
    <w:p w:rsidR="00F01773" w:rsidRPr="00233CFC" w:rsidRDefault="00F01773" w:rsidP="00F01773">
      <w:pPr>
        <w:pStyle w:val="paragraph"/>
      </w:pPr>
      <w:r w:rsidRPr="00233CFC">
        <w:tab/>
        <w:t>(b)</w:t>
      </w:r>
      <w:r w:rsidRPr="00233CFC">
        <w:tab/>
        <w:t>the person has failed to make a particular payment in accordance with the arrangement; and</w:t>
      </w:r>
    </w:p>
    <w:p w:rsidR="00F01773" w:rsidRPr="00233CFC" w:rsidRDefault="00F01773" w:rsidP="00F01773">
      <w:pPr>
        <w:pStyle w:val="paragraph"/>
      </w:pPr>
      <w:r w:rsidRPr="00233CFC">
        <w:tab/>
        <w:t>(c)</w:t>
      </w:r>
      <w:r w:rsidRPr="00233CFC">
        <w:tab/>
        <w:t>the Secretary has notified the person in writing that the person will be required to pay interest under this subsection;</w:t>
      </w:r>
    </w:p>
    <w:p w:rsidR="00F01773" w:rsidRPr="00233CFC" w:rsidRDefault="00F01773" w:rsidP="00F01773">
      <w:pPr>
        <w:pStyle w:val="subsection2"/>
      </w:pPr>
      <w:r w:rsidRPr="00233CFC">
        <w:t>the person is liable to pay interest:</w:t>
      </w:r>
    </w:p>
    <w:p w:rsidR="00F01773" w:rsidRPr="00233CFC" w:rsidRDefault="00F01773" w:rsidP="00F01773">
      <w:pPr>
        <w:pStyle w:val="paragraph"/>
      </w:pPr>
      <w:r w:rsidRPr="00233CFC">
        <w:tab/>
        <w:t>(d)</w:t>
      </w:r>
      <w:r w:rsidRPr="00233CFC">
        <w:tab/>
        <w:t>if the failure occurs on or before the final payment day—from and including the first day after the final payment day until the debt is wholly paid; or</w:t>
      </w:r>
    </w:p>
    <w:p w:rsidR="00F01773" w:rsidRPr="00233CFC" w:rsidRDefault="00F01773" w:rsidP="00F01773">
      <w:pPr>
        <w:pStyle w:val="paragraph"/>
      </w:pPr>
      <w:r w:rsidRPr="00233CFC">
        <w:tab/>
        <w:t>(e)</w:t>
      </w:r>
      <w:r w:rsidRPr="00233CFC">
        <w:tab/>
        <w:t>if the failure occurs after the final payment day—from and including the day after the day in respect of which the last payment in respect of the debt was made until the debt is wholly paid;</w:t>
      </w:r>
    </w:p>
    <w:p w:rsidR="00F01773" w:rsidRPr="00233CFC" w:rsidRDefault="00F01773" w:rsidP="00F01773">
      <w:pPr>
        <w:pStyle w:val="subsection2"/>
      </w:pPr>
      <w:r w:rsidRPr="00233CFC">
        <w:t>at the penalty interest rate, on the outstanding amount from time to time.</w:t>
      </w:r>
    </w:p>
    <w:p w:rsidR="00F01773" w:rsidRPr="00233CFC" w:rsidRDefault="00F01773" w:rsidP="00F01773">
      <w:pPr>
        <w:pStyle w:val="subsection"/>
      </w:pPr>
      <w:r w:rsidRPr="00233CFC">
        <w:tab/>
        <w:t>(4)</w:t>
      </w:r>
      <w:r w:rsidRPr="00233CFC">
        <w:tab/>
        <w:t xml:space="preserve">For the purposes of </w:t>
      </w:r>
      <w:r w:rsidR="00233CFC">
        <w:t>subsections (</w:t>
      </w:r>
      <w:r w:rsidRPr="00233CFC">
        <w:t xml:space="preserve">2) and (3), the </w:t>
      </w:r>
      <w:r w:rsidRPr="00233CFC">
        <w:rPr>
          <w:b/>
          <w:i/>
        </w:rPr>
        <w:t>final payment day</w:t>
      </w:r>
      <w:r w:rsidRPr="00233CFC">
        <w:t xml:space="preserve"> is the latest of the following days:</w:t>
      </w:r>
    </w:p>
    <w:p w:rsidR="00F01773" w:rsidRPr="00233CFC" w:rsidRDefault="00F01773" w:rsidP="00F01773">
      <w:pPr>
        <w:pStyle w:val="paragraph"/>
      </w:pPr>
      <w:r w:rsidRPr="00233CFC">
        <w:tab/>
        <w:t>(a)</w:t>
      </w:r>
      <w:r w:rsidRPr="00233CFC">
        <w:tab/>
        <w:t>the 90th day after the day on which the outstanding amount of the debt was due and payable;</w:t>
      </w:r>
    </w:p>
    <w:p w:rsidR="00F01773" w:rsidRPr="00233CFC" w:rsidRDefault="00F01773" w:rsidP="00F01773">
      <w:pPr>
        <w:pStyle w:val="paragraph"/>
      </w:pPr>
      <w:r w:rsidRPr="00233CFC">
        <w:tab/>
        <w:t>(b)</w:t>
      </w:r>
      <w:r w:rsidRPr="00233CFC">
        <w:tab/>
        <w:t>the 28th day after the date of the further notice given under subsection</w:t>
      </w:r>
      <w:r w:rsidR="00233CFC">
        <w:t> </w:t>
      </w:r>
      <w:r w:rsidRPr="00233CFC">
        <w:t>77(3);</w:t>
      </w:r>
    </w:p>
    <w:p w:rsidR="00F01773" w:rsidRPr="00233CFC" w:rsidRDefault="00F01773" w:rsidP="00F01773">
      <w:pPr>
        <w:pStyle w:val="paragraph"/>
      </w:pPr>
      <w:r w:rsidRPr="00233CFC">
        <w:tab/>
        <w:t>(c)</w:t>
      </w:r>
      <w:r w:rsidRPr="00233CFC">
        <w:tab/>
        <w:t>if a request for review has been made within 90 days after the receipt of a notice issued under subsection</w:t>
      </w:r>
      <w:r w:rsidR="00233CFC">
        <w:t> </w:t>
      </w:r>
      <w:r w:rsidRPr="00233CFC">
        <w:t>77(1)—90 days after the day on which an authorised review officer makes a decision in respect of the request.</w:t>
      </w:r>
    </w:p>
    <w:p w:rsidR="00F01773" w:rsidRPr="00233CFC" w:rsidRDefault="00F01773" w:rsidP="00F01773">
      <w:pPr>
        <w:pStyle w:val="subsection"/>
      </w:pPr>
      <w:r w:rsidRPr="00233CFC">
        <w:tab/>
        <w:t>(5)</w:t>
      </w:r>
      <w:r w:rsidRPr="00233CFC">
        <w:tab/>
        <w:t>The interest payable on the outstanding amount of a debt is a debt due to the Commonwealth.</w:t>
      </w:r>
    </w:p>
    <w:p w:rsidR="00F01773" w:rsidRPr="00233CFC" w:rsidRDefault="00F01773" w:rsidP="00F01773">
      <w:pPr>
        <w:pStyle w:val="subsection"/>
      </w:pPr>
      <w:r w:rsidRPr="00233CFC">
        <w:tab/>
        <w:t>(6)</w:t>
      </w:r>
      <w:r w:rsidRPr="00233CFC">
        <w:tab/>
        <w:t>If:</w:t>
      </w:r>
    </w:p>
    <w:p w:rsidR="00F01773" w:rsidRPr="00233CFC" w:rsidRDefault="00F01773" w:rsidP="00F01773">
      <w:pPr>
        <w:pStyle w:val="paragraph"/>
      </w:pPr>
      <w:r w:rsidRPr="00233CFC">
        <w:tab/>
        <w:t>(a)</w:t>
      </w:r>
      <w:r w:rsidRPr="00233CFC">
        <w:tab/>
        <w:t>interest is payable on the debt; and</w:t>
      </w:r>
    </w:p>
    <w:p w:rsidR="00F01773" w:rsidRPr="00233CFC" w:rsidRDefault="00F01773" w:rsidP="00F01773">
      <w:pPr>
        <w:pStyle w:val="paragraph"/>
      </w:pPr>
      <w:r w:rsidRPr="00233CFC">
        <w:tab/>
        <w:t>(b)</w:t>
      </w:r>
      <w:r w:rsidRPr="00233CFC">
        <w:tab/>
        <w:t>an amount is paid for the purpose of paying the debt and the interest;</w:t>
      </w:r>
    </w:p>
    <w:p w:rsidR="00F01773" w:rsidRPr="00233CFC" w:rsidRDefault="00F01773" w:rsidP="00F01773">
      <w:pPr>
        <w:pStyle w:val="subsection2"/>
      </w:pPr>
      <w:r w:rsidRPr="00233CFC">
        <w:t>the amount so paid is to be applied as follows:</w:t>
      </w:r>
    </w:p>
    <w:p w:rsidR="00F01773" w:rsidRPr="00233CFC" w:rsidRDefault="00F01773" w:rsidP="00F01773">
      <w:pPr>
        <w:pStyle w:val="paragraph"/>
      </w:pPr>
      <w:r w:rsidRPr="00233CFC">
        <w:tab/>
        <w:t>(c)</w:t>
      </w:r>
      <w:r w:rsidRPr="00233CFC">
        <w:tab/>
        <w:t>until the debt (excluding interest) is fully paid—in satisfaction of the amount of the debt that is due when the payment is made;</w:t>
      </w:r>
    </w:p>
    <w:p w:rsidR="00F01773" w:rsidRPr="00233CFC" w:rsidRDefault="00F01773" w:rsidP="00F01773">
      <w:pPr>
        <w:pStyle w:val="paragraph"/>
      </w:pPr>
      <w:r w:rsidRPr="00233CFC">
        <w:tab/>
        <w:t>(d)</w:t>
      </w:r>
      <w:r w:rsidRPr="00233CFC">
        <w:tab/>
        <w:t>after the debt (excluding interest) is fully paid—in satisfaction of the interest that had become payable on the debt before the debt was fully paid.</w:t>
      </w:r>
    </w:p>
    <w:p w:rsidR="00F01773" w:rsidRPr="00233CFC" w:rsidRDefault="00F01773" w:rsidP="00F01773">
      <w:pPr>
        <w:pStyle w:val="subsection"/>
      </w:pPr>
      <w:r w:rsidRPr="00233CFC">
        <w:tab/>
        <w:t>(7)</w:t>
      </w:r>
      <w:r w:rsidRPr="00233CFC">
        <w:tab/>
        <w:t>In this section:</w:t>
      </w:r>
    </w:p>
    <w:p w:rsidR="00F01773" w:rsidRPr="00233CFC" w:rsidRDefault="00F01773" w:rsidP="00F01773">
      <w:pPr>
        <w:pStyle w:val="Definition"/>
      </w:pPr>
      <w:r w:rsidRPr="00233CFC">
        <w:rPr>
          <w:b/>
          <w:i/>
        </w:rPr>
        <w:t>arrangement</w:t>
      </w:r>
      <w:r w:rsidRPr="00233CFC">
        <w:t xml:space="preserve"> means:</w:t>
      </w:r>
    </w:p>
    <w:p w:rsidR="00F01773" w:rsidRPr="00233CFC" w:rsidRDefault="00F01773" w:rsidP="00F01773">
      <w:pPr>
        <w:pStyle w:val="paragraph"/>
      </w:pPr>
      <w:r w:rsidRPr="00233CFC">
        <w:tab/>
        <w:t>(a)</w:t>
      </w:r>
      <w:r w:rsidRPr="00233CFC">
        <w:tab/>
        <w:t>an arrangement entered into with the Secretary under section</w:t>
      </w:r>
      <w:r w:rsidR="00233CFC">
        <w:t> </w:t>
      </w:r>
      <w:r w:rsidRPr="00233CFC">
        <w:t>91; or</w:t>
      </w:r>
    </w:p>
    <w:p w:rsidR="00F01773" w:rsidRPr="00233CFC" w:rsidRDefault="00F01773" w:rsidP="00F01773">
      <w:pPr>
        <w:pStyle w:val="paragraph"/>
      </w:pPr>
      <w:r w:rsidRPr="00233CFC">
        <w:tab/>
        <w:t>(b)</w:t>
      </w:r>
      <w:r w:rsidRPr="00233CFC">
        <w:tab/>
        <w:t>if such an arrangement has been amended—the arrangement as amended.</w:t>
      </w:r>
    </w:p>
    <w:p w:rsidR="00F01773" w:rsidRPr="00233CFC" w:rsidRDefault="00F01773" w:rsidP="00F01773">
      <w:pPr>
        <w:pStyle w:val="ActHead5"/>
      </w:pPr>
      <w:bookmarkStart w:id="384" w:name="_Toc447693004"/>
      <w:r w:rsidRPr="00233CFC">
        <w:rPr>
          <w:rStyle w:val="CharSectno"/>
        </w:rPr>
        <w:t>78A</w:t>
      </w:r>
      <w:r w:rsidRPr="00233CFC">
        <w:t xml:space="preserve">  Determination that interest not to be payable</w:t>
      </w:r>
      <w:bookmarkEnd w:id="384"/>
    </w:p>
    <w:p w:rsidR="00F01773" w:rsidRPr="00233CFC" w:rsidRDefault="00F01773" w:rsidP="00F01773">
      <w:pPr>
        <w:pStyle w:val="subsection"/>
      </w:pPr>
      <w:r w:rsidRPr="00233CFC">
        <w:tab/>
        <w:t>(1)</w:t>
      </w:r>
      <w:r w:rsidRPr="00233CFC">
        <w:tab/>
        <w:t>The Secretary may determine that interest is not payable, or is not payable in respect of a particular period, by a person on the outstanding amount of a debt.</w:t>
      </w:r>
    </w:p>
    <w:p w:rsidR="00F01773" w:rsidRPr="00233CFC" w:rsidRDefault="00F01773" w:rsidP="00F01773">
      <w:pPr>
        <w:pStyle w:val="subsection"/>
        <w:rPr>
          <w:snapToGrid w:val="0"/>
          <w:lang w:eastAsia="en-US"/>
        </w:rPr>
      </w:pPr>
      <w:r w:rsidRPr="00233CFC">
        <w:rPr>
          <w:snapToGrid w:val="0"/>
          <w:lang w:eastAsia="en-US"/>
        </w:rPr>
        <w:tab/>
        <w:t>(1A)</w:t>
      </w:r>
      <w:r w:rsidRPr="00233CFC">
        <w:rPr>
          <w:snapToGrid w:val="0"/>
          <w:lang w:eastAsia="en-US"/>
        </w:rPr>
        <w:tab/>
        <w:t>The Secretary may make a determination under this section in circumstances that include (but are not limited to) the Secretary being satisfied that the person has a reasonable excuse for:</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failing to enter into an arrangement under section</w:t>
      </w:r>
      <w:r w:rsidR="00233CFC">
        <w:rPr>
          <w:snapToGrid w:val="0"/>
          <w:lang w:eastAsia="en-US"/>
        </w:rPr>
        <w:t> </w:t>
      </w:r>
      <w:r w:rsidRPr="00233CFC">
        <w:rPr>
          <w:snapToGrid w:val="0"/>
          <w:lang w:eastAsia="en-US"/>
        </w:rPr>
        <w:t>91 to pay the outstanding amount of the debt; or</w:t>
      </w:r>
    </w:p>
    <w:p w:rsidR="00F01773" w:rsidRPr="00233CFC" w:rsidRDefault="00F01773" w:rsidP="00F01773">
      <w:pPr>
        <w:pStyle w:val="paragraph"/>
      </w:pPr>
      <w:r w:rsidRPr="00233CFC">
        <w:rPr>
          <w:snapToGrid w:val="0"/>
          <w:lang w:eastAsia="en-US"/>
        </w:rPr>
        <w:tab/>
        <w:t>(b)</w:t>
      </w:r>
      <w:r w:rsidRPr="00233CFC">
        <w:rPr>
          <w:snapToGrid w:val="0"/>
          <w:lang w:eastAsia="en-US"/>
        </w:rPr>
        <w:tab/>
        <w:t>having entered an arrangement, failing to make a payment in accordance with that arrangement.</w:t>
      </w:r>
    </w:p>
    <w:p w:rsidR="00F01773" w:rsidRPr="00233CFC" w:rsidRDefault="00F01773" w:rsidP="00F01773">
      <w:pPr>
        <w:pStyle w:val="subsection"/>
      </w:pPr>
      <w:r w:rsidRPr="00233CFC">
        <w:tab/>
        <w:t>(2)</w:t>
      </w:r>
      <w:r w:rsidRPr="00233CFC">
        <w:tab/>
        <w:t>The determination may relate to a period before, or to a period that includes a period before, the making of a determination.</w:t>
      </w:r>
    </w:p>
    <w:p w:rsidR="00F01773" w:rsidRPr="00233CFC" w:rsidRDefault="00F01773" w:rsidP="00F01773">
      <w:pPr>
        <w:pStyle w:val="subsection"/>
      </w:pPr>
      <w:r w:rsidRPr="00233CFC">
        <w:tab/>
        <w:t>(3)</w:t>
      </w:r>
      <w:r w:rsidRPr="00233CFC">
        <w:tab/>
        <w:t>The determination may be expressed to be subject to the person complying with one or more specified conditions.</w:t>
      </w:r>
    </w:p>
    <w:p w:rsidR="00F01773" w:rsidRPr="00233CFC" w:rsidRDefault="00F01773" w:rsidP="00F01773">
      <w:pPr>
        <w:pStyle w:val="subsection"/>
      </w:pPr>
      <w:r w:rsidRPr="00233CFC">
        <w:tab/>
        <w:t>(4)</w:t>
      </w:r>
      <w:r w:rsidRPr="00233CFC">
        <w:tab/>
        <w:t>If the person has been notified under subsection</w:t>
      </w:r>
      <w:r w:rsidR="00233CFC">
        <w:t> </w:t>
      </w:r>
      <w:r w:rsidRPr="00233CFC">
        <w:t>78(2) or (3) that he or she will be required to pay interest under that subsection, the Secretary must give written notice of the determination to the person as soon as practicable after the determination is made.</w:t>
      </w:r>
    </w:p>
    <w:p w:rsidR="00F01773" w:rsidRPr="00233CFC" w:rsidRDefault="00F01773" w:rsidP="00F01773">
      <w:pPr>
        <w:pStyle w:val="subsection"/>
      </w:pPr>
      <w:r w:rsidRPr="00233CFC">
        <w:tab/>
        <w:t>(5)</w:t>
      </w:r>
      <w:r w:rsidRPr="00233CFC">
        <w:tab/>
        <w:t xml:space="preserve">Contravention of </w:t>
      </w:r>
      <w:r w:rsidR="00233CFC">
        <w:t>subsection (</w:t>
      </w:r>
      <w:r w:rsidRPr="00233CFC">
        <w:t>4) does not invalidate a determination.</w:t>
      </w:r>
    </w:p>
    <w:p w:rsidR="00F01773" w:rsidRPr="00233CFC" w:rsidRDefault="00F01773" w:rsidP="00F01773">
      <w:pPr>
        <w:pStyle w:val="subsection"/>
      </w:pPr>
      <w:r w:rsidRPr="00233CFC">
        <w:tab/>
        <w:t>(6)</w:t>
      </w:r>
      <w:r w:rsidRPr="00233CFC">
        <w:tab/>
        <w:t>If:</w:t>
      </w:r>
    </w:p>
    <w:p w:rsidR="00F01773" w:rsidRPr="00233CFC" w:rsidRDefault="00F01773" w:rsidP="00F01773">
      <w:pPr>
        <w:pStyle w:val="paragraph"/>
      </w:pPr>
      <w:r w:rsidRPr="00233CFC">
        <w:tab/>
        <w:t>(a)</w:t>
      </w:r>
      <w:r w:rsidRPr="00233CFC">
        <w:tab/>
        <w:t>the determination is expressed to be subject to the person complying with one or more specified conditions; and</w:t>
      </w:r>
    </w:p>
    <w:p w:rsidR="00F01773" w:rsidRPr="00233CFC" w:rsidRDefault="00F01773" w:rsidP="00F01773">
      <w:pPr>
        <w:pStyle w:val="paragraph"/>
      </w:pPr>
      <w:r w:rsidRPr="00233CFC">
        <w:tab/>
        <w:t>(b)</w:t>
      </w:r>
      <w:r w:rsidRPr="00233CFC">
        <w:tab/>
        <w:t>the person contravenes a condition or conditions without reasonable excuse;</w:t>
      </w:r>
    </w:p>
    <w:p w:rsidR="00F01773" w:rsidRPr="00233CFC" w:rsidRDefault="00F01773" w:rsidP="00F01773">
      <w:pPr>
        <w:pStyle w:val="subsection2"/>
      </w:pPr>
      <w:r w:rsidRPr="00233CFC">
        <w:t>the determination ceases to have effect from and including the day on which the contravention or the earliest of the contraventions occurred.</w:t>
      </w:r>
    </w:p>
    <w:p w:rsidR="00F01773" w:rsidRPr="00233CFC" w:rsidRDefault="00F01773" w:rsidP="00F01773">
      <w:pPr>
        <w:pStyle w:val="subsection"/>
      </w:pPr>
      <w:r w:rsidRPr="00233CFC">
        <w:tab/>
        <w:t>(7)</w:t>
      </w:r>
      <w:r w:rsidRPr="00233CFC">
        <w:tab/>
        <w:t>The Secretary may cancel or vary the determination by written notice given to the person.</w:t>
      </w:r>
    </w:p>
    <w:p w:rsidR="00F01773" w:rsidRPr="00233CFC" w:rsidRDefault="00F01773" w:rsidP="00F01773">
      <w:pPr>
        <w:pStyle w:val="ActHead5"/>
      </w:pPr>
      <w:bookmarkStart w:id="385" w:name="_Toc447693005"/>
      <w:r w:rsidRPr="00233CFC">
        <w:rPr>
          <w:rStyle w:val="CharSectno"/>
        </w:rPr>
        <w:t>78B</w:t>
      </w:r>
      <w:r w:rsidRPr="00233CFC">
        <w:t xml:space="preserve">  Administrative charge</w:t>
      </w:r>
      <w:bookmarkEnd w:id="385"/>
    </w:p>
    <w:p w:rsidR="00F01773" w:rsidRPr="00233CFC" w:rsidRDefault="00F01773" w:rsidP="00F01773">
      <w:pPr>
        <w:pStyle w:val="subsection"/>
      </w:pPr>
      <w:r w:rsidRPr="00233CFC">
        <w:tab/>
        <w:t>(1)</w:t>
      </w:r>
      <w:r w:rsidRPr="00233CFC">
        <w:tab/>
        <w:t>When a person first becomes liable to pay interest under section</w:t>
      </w:r>
      <w:r w:rsidR="00233CFC">
        <w:t> </w:t>
      </w:r>
      <w:r w:rsidRPr="00233CFC">
        <w:t>78 in respect of the outstanding amount of a particular debt, the person is liable to pay an administrative charge of $50 in respect of the outstanding amount of that debt.</w:t>
      </w:r>
    </w:p>
    <w:p w:rsidR="00F01773" w:rsidRPr="00233CFC" w:rsidRDefault="00F01773" w:rsidP="00F01773">
      <w:pPr>
        <w:pStyle w:val="subsection"/>
      </w:pPr>
      <w:r w:rsidRPr="00233CFC">
        <w:tab/>
        <w:t>(2)</w:t>
      </w:r>
      <w:r w:rsidRPr="00233CFC">
        <w:tab/>
        <w:t>An administrative charge payable by a person is a debt due to the Commonwealth.</w:t>
      </w:r>
    </w:p>
    <w:p w:rsidR="00F01773" w:rsidRPr="00233CFC" w:rsidRDefault="00F01773" w:rsidP="00F01773">
      <w:pPr>
        <w:pStyle w:val="ActHead5"/>
      </w:pPr>
      <w:bookmarkStart w:id="386" w:name="_Toc447693006"/>
      <w:r w:rsidRPr="00233CFC">
        <w:rPr>
          <w:rStyle w:val="CharSectno"/>
        </w:rPr>
        <w:t>79</w:t>
      </w:r>
      <w:r w:rsidRPr="00233CFC">
        <w:t xml:space="preserve">  Penalty interest rate</w:t>
      </w:r>
      <w:bookmarkEnd w:id="386"/>
    </w:p>
    <w:p w:rsidR="00F01773" w:rsidRPr="00233CFC" w:rsidRDefault="00F01773" w:rsidP="00F01773">
      <w:pPr>
        <w:pStyle w:val="subsection"/>
      </w:pPr>
      <w:r w:rsidRPr="00233CFC">
        <w:tab/>
        <w:t>(1)</w:t>
      </w:r>
      <w:r w:rsidRPr="00233CFC">
        <w:tab/>
        <w:t>The penalty interest rate is:</w:t>
      </w:r>
    </w:p>
    <w:p w:rsidR="00F01773" w:rsidRPr="00233CFC" w:rsidRDefault="00F01773" w:rsidP="00F01773">
      <w:pPr>
        <w:pStyle w:val="paragraph"/>
      </w:pPr>
      <w:r w:rsidRPr="00233CFC">
        <w:tab/>
        <w:t>(a)</w:t>
      </w:r>
      <w:r w:rsidRPr="00233CFC">
        <w:tab/>
        <w:t>20% per year; or</w:t>
      </w:r>
    </w:p>
    <w:p w:rsidR="00F01773" w:rsidRPr="00233CFC" w:rsidRDefault="00F01773" w:rsidP="00F01773">
      <w:pPr>
        <w:pStyle w:val="paragraph"/>
      </w:pPr>
      <w:r w:rsidRPr="00233CFC">
        <w:tab/>
        <w:t>(b)</w:t>
      </w:r>
      <w:r w:rsidRPr="00233CFC">
        <w:tab/>
        <w:t xml:space="preserve">if a lower rate is determined under </w:t>
      </w:r>
      <w:r w:rsidR="00233CFC">
        <w:t>subsection (</w:t>
      </w:r>
      <w:r w:rsidRPr="00233CFC">
        <w:t>2)—that lower rate.</w:t>
      </w:r>
    </w:p>
    <w:p w:rsidR="00F01773" w:rsidRPr="00233CFC" w:rsidRDefault="00F01773" w:rsidP="00F01773">
      <w:pPr>
        <w:pStyle w:val="subsection"/>
      </w:pPr>
      <w:r w:rsidRPr="00233CFC">
        <w:tab/>
        <w:t>(2)</w:t>
      </w:r>
      <w:r w:rsidRPr="00233CFC">
        <w:tab/>
        <w:t>The Minister may</w:t>
      </w:r>
      <w:r w:rsidR="007250D4" w:rsidRPr="00233CFC">
        <w:t>, by legislative instrument, determine</w:t>
      </w:r>
      <w:r w:rsidRPr="00233CFC">
        <w:t xml:space="preserve"> a rate of less than 20% per year that is to be the penalty interest rate.</w:t>
      </w:r>
    </w:p>
    <w:p w:rsidR="00F01773" w:rsidRPr="00233CFC" w:rsidRDefault="00F01773" w:rsidP="00F01773">
      <w:pPr>
        <w:pStyle w:val="ActHead5"/>
      </w:pPr>
      <w:bookmarkStart w:id="387" w:name="_Toc447693007"/>
      <w:r w:rsidRPr="00233CFC">
        <w:rPr>
          <w:rStyle w:val="CharSectno"/>
        </w:rPr>
        <w:t>79A</w:t>
      </w:r>
      <w:r w:rsidRPr="00233CFC">
        <w:t xml:space="preserve">  Guidelines on the penalty interest provisions</w:t>
      </w:r>
      <w:bookmarkEnd w:id="387"/>
    </w:p>
    <w:p w:rsidR="00F01773" w:rsidRPr="00233CFC" w:rsidRDefault="00F01773" w:rsidP="00F01773">
      <w:pPr>
        <w:pStyle w:val="subsection"/>
      </w:pPr>
      <w:r w:rsidRPr="00233CFC">
        <w:tab/>
      </w:r>
      <w:r w:rsidRPr="00233CFC">
        <w:tab/>
        <w:t>The Minister must, not later than one month after:</w:t>
      </w:r>
    </w:p>
    <w:p w:rsidR="00F01773" w:rsidRPr="00233CFC" w:rsidRDefault="00F01773" w:rsidP="00F01773">
      <w:pPr>
        <w:pStyle w:val="paragraph"/>
      </w:pPr>
      <w:r w:rsidRPr="00233CFC">
        <w:tab/>
        <w:t>(a)</w:t>
      </w:r>
      <w:r w:rsidRPr="00233CFC">
        <w:tab/>
        <w:t xml:space="preserve">the day on which the </w:t>
      </w:r>
      <w:r w:rsidRPr="00233CFC">
        <w:rPr>
          <w:i/>
        </w:rPr>
        <w:t>Family and Community Services and Veterans’ Affairs Legislation Amendment (Debt Recovery) Act 2001</w:t>
      </w:r>
      <w:r w:rsidRPr="00233CFC">
        <w:t xml:space="preserve"> receives the Royal Assent; or</w:t>
      </w:r>
    </w:p>
    <w:p w:rsidR="00F01773" w:rsidRPr="00233CFC" w:rsidRDefault="00F01773" w:rsidP="00F01773">
      <w:pPr>
        <w:pStyle w:val="paragraph"/>
      </w:pPr>
      <w:r w:rsidRPr="00233CFC">
        <w:tab/>
        <w:t>(b)</w:t>
      </w:r>
      <w:r w:rsidRPr="00233CFC">
        <w:tab/>
        <w:t>1</w:t>
      </w:r>
      <w:r w:rsidR="00233CFC">
        <w:t> </w:t>
      </w:r>
      <w:r w:rsidRPr="00233CFC">
        <w:t>July 2001;</w:t>
      </w:r>
    </w:p>
    <w:p w:rsidR="00F01773" w:rsidRPr="00233CFC" w:rsidRDefault="00F01773" w:rsidP="00F01773">
      <w:pPr>
        <w:pStyle w:val="subsection2"/>
      </w:pPr>
      <w:r w:rsidRPr="00233CFC">
        <w:t xml:space="preserve">whichever is the later, and thereafter from time to time, </w:t>
      </w:r>
      <w:r w:rsidR="00992F7A" w:rsidRPr="00233CFC">
        <w:t>by legislative instrument</w:t>
      </w:r>
      <w:r w:rsidRPr="00233CFC">
        <w:t>, determine guidelines for the operation of the provisions of this Act dealing with penalty interest.</w:t>
      </w:r>
    </w:p>
    <w:p w:rsidR="00F01773" w:rsidRPr="00233CFC" w:rsidRDefault="00F01773" w:rsidP="00F01773">
      <w:pPr>
        <w:pStyle w:val="ActHead5"/>
      </w:pPr>
      <w:bookmarkStart w:id="388" w:name="_Toc447693008"/>
      <w:r w:rsidRPr="00233CFC">
        <w:rPr>
          <w:rStyle w:val="CharSectno"/>
        </w:rPr>
        <w:t>80</w:t>
      </w:r>
      <w:r w:rsidRPr="00233CFC">
        <w:t xml:space="preserve">  Debt from failure to comply with garnishee notice</w:t>
      </w:r>
      <w:bookmarkEnd w:id="388"/>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 xml:space="preserve">a person (the </w:t>
      </w:r>
      <w:r w:rsidRPr="00233CFC">
        <w:rPr>
          <w:b/>
          <w:i/>
        </w:rPr>
        <w:t>garnishee debtor</w:t>
      </w:r>
      <w:r w:rsidRPr="00233CFC">
        <w:t>) is given a notice under section</w:t>
      </w:r>
      <w:r w:rsidR="00233CFC">
        <w:t> </w:t>
      </w:r>
      <w:r w:rsidRPr="00233CFC">
        <w:t xml:space="preserve">89 in respect of a debt due by another person (the </w:t>
      </w:r>
      <w:r w:rsidRPr="00233CFC">
        <w:rPr>
          <w:b/>
          <w:i/>
        </w:rPr>
        <w:t>original debtor</w:t>
      </w:r>
      <w:r w:rsidRPr="00233CFC">
        <w:t>) under this Act; and</w:t>
      </w:r>
    </w:p>
    <w:p w:rsidR="00F01773" w:rsidRPr="00233CFC" w:rsidRDefault="00F01773" w:rsidP="00F01773">
      <w:pPr>
        <w:pStyle w:val="paragraph"/>
      </w:pPr>
      <w:r w:rsidRPr="00233CFC">
        <w:tab/>
        <w:t>(b)</w:t>
      </w:r>
      <w:r w:rsidRPr="00233CFC">
        <w:tab/>
        <w:t>the garnishee debtor fails to comply with the notice to the extent that he or she is capable of complying with it;</w:t>
      </w:r>
    </w:p>
    <w:p w:rsidR="00F01773" w:rsidRPr="00233CFC" w:rsidRDefault="00F01773" w:rsidP="00F01773">
      <w:pPr>
        <w:pStyle w:val="subsection2"/>
      </w:pPr>
      <w:r w:rsidRPr="00233CFC">
        <w:t xml:space="preserve">then the amount of the debt outstanding (worked out under </w:t>
      </w:r>
      <w:r w:rsidR="00233CFC">
        <w:t>subsection (</w:t>
      </w:r>
      <w:r w:rsidRPr="00233CFC">
        <w:t>2)) is recoverable from the garnishee debtor by the Commonwealth by means of:</w:t>
      </w:r>
    </w:p>
    <w:p w:rsidR="00F01773" w:rsidRPr="00233CFC" w:rsidRDefault="00F01773" w:rsidP="00F01773">
      <w:pPr>
        <w:pStyle w:val="paragraph"/>
      </w:pPr>
      <w:r w:rsidRPr="00233CFC">
        <w:tab/>
        <w:t>(c)</w:t>
      </w:r>
      <w:r w:rsidRPr="00233CFC">
        <w:tab/>
        <w:t>legal proceedings; or</w:t>
      </w:r>
    </w:p>
    <w:p w:rsidR="00F01773" w:rsidRPr="00233CFC" w:rsidRDefault="00F01773" w:rsidP="00F01773">
      <w:pPr>
        <w:pStyle w:val="paragraph"/>
      </w:pPr>
      <w:r w:rsidRPr="00233CFC">
        <w:tab/>
        <w:t>(d)</w:t>
      </w:r>
      <w:r w:rsidRPr="00233CFC">
        <w:tab/>
        <w:t>garnishee notice.</w:t>
      </w:r>
    </w:p>
    <w:p w:rsidR="00F01773" w:rsidRPr="00233CFC" w:rsidRDefault="00F01773" w:rsidP="00F01773">
      <w:pPr>
        <w:pStyle w:val="subsection"/>
        <w:keepNext/>
      </w:pPr>
      <w:r w:rsidRPr="00233CFC">
        <w:tab/>
        <w:t>(2)</w:t>
      </w:r>
      <w:r w:rsidRPr="00233CFC">
        <w:tab/>
        <w:t>The amount of the debt outstanding is the amount equal to:</w:t>
      </w:r>
    </w:p>
    <w:p w:rsidR="00F01773" w:rsidRPr="00233CFC" w:rsidRDefault="00F01773" w:rsidP="00F01773">
      <w:pPr>
        <w:pStyle w:val="paragraph"/>
      </w:pPr>
      <w:r w:rsidRPr="00233CFC">
        <w:tab/>
        <w:t>(a)</w:t>
      </w:r>
      <w:r w:rsidRPr="00233CFC">
        <w:tab/>
        <w:t>as much of the amount required by the notice under section</w:t>
      </w:r>
      <w:r w:rsidR="00233CFC">
        <w:t> </w:t>
      </w:r>
      <w:r w:rsidRPr="00233CFC">
        <w:t>89 to be paid by the garnishee debtor as the garnishee debtor was able to pay; or</w:t>
      </w:r>
    </w:p>
    <w:p w:rsidR="00F01773" w:rsidRPr="00233CFC" w:rsidRDefault="00F01773" w:rsidP="00F01773">
      <w:pPr>
        <w:pStyle w:val="paragraph"/>
      </w:pPr>
      <w:r w:rsidRPr="00233CFC">
        <w:tab/>
        <w:t>(b)</w:t>
      </w:r>
      <w:r w:rsidRPr="00233CFC">
        <w:tab/>
        <w:t>as much of the debt due by the original debtor at the time when the notice was given as remains due from time to time;</w:t>
      </w:r>
    </w:p>
    <w:p w:rsidR="00F01773" w:rsidRPr="00233CFC" w:rsidRDefault="00F01773" w:rsidP="00F01773">
      <w:pPr>
        <w:pStyle w:val="subsection2"/>
      </w:pPr>
      <w:r w:rsidRPr="00233CFC">
        <w:t>whichever is the lesser.</w:t>
      </w:r>
    </w:p>
    <w:p w:rsidR="00F01773" w:rsidRPr="00233CFC" w:rsidRDefault="00F01773" w:rsidP="00F01773">
      <w:pPr>
        <w:pStyle w:val="subsection"/>
      </w:pPr>
      <w:r w:rsidRPr="00233CFC">
        <w:tab/>
        <w:t>(3)</w:t>
      </w:r>
      <w:r w:rsidRPr="00233CFC">
        <w:tab/>
        <w:t>If the Commonwealth recovers:</w:t>
      </w:r>
    </w:p>
    <w:p w:rsidR="00F01773" w:rsidRPr="00233CFC" w:rsidRDefault="00F01773" w:rsidP="00F01773">
      <w:pPr>
        <w:pStyle w:val="paragraph"/>
      </w:pPr>
      <w:r w:rsidRPr="00233CFC">
        <w:tab/>
        <w:t>(a)</w:t>
      </w:r>
      <w:r w:rsidRPr="00233CFC">
        <w:tab/>
        <w:t xml:space="preserve">the whole or part of the debt due by the garnishee debtor under </w:t>
      </w:r>
      <w:r w:rsidR="00233CFC">
        <w:t>subsection (</w:t>
      </w:r>
      <w:r w:rsidRPr="00233CFC">
        <w:t>1); or</w:t>
      </w:r>
    </w:p>
    <w:p w:rsidR="00F01773" w:rsidRPr="00233CFC" w:rsidRDefault="00F01773" w:rsidP="00F01773">
      <w:pPr>
        <w:pStyle w:val="paragraph"/>
      </w:pPr>
      <w:r w:rsidRPr="00233CFC">
        <w:tab/>
        <w:t>(b)</w:t>
      </w:r>
      <w:r w:rsidRPr="00233CFC">
        <w:tab/>
        <w:t>the whole or part of the debt due by the original debtor;</w:t>
      </w:r>
    </w:p>
    <w:p w:rsidR="00F01773" w:rsidRPr="00233CFC" w:rsidRDefault="00F01773" w:rsidP="00F01773">
      <w:pPr>
        <w:pStyle w:val="subsection2"/>
      </w:pPr>
      <w:r w:rsidRPr="00233CFC">
        <w:t>then:</w:t>
      </w:r>
    </w:p>
    <w:p w:rsidR="00F01773" w:rsidRPr="00233CFC" w:rsidRDefault="00F01773" w:rsidP="00F01773">
      <w:pPr>
        <w:pStyle w:val="paragraph"/>
      </w:pPr>
      <w:r w:rsidRPr="00233CFC">
        <w:tab/>
        <w:t>(c)</w:t>
      </w:r>
      <w:r w:rsidRPr="00233CFC">
        <w:tab/>
        <w:t>both debts are reduced by the amount that the Commonwealth has so recovered; and</w:t>
      </w:r>
    </w:p>
    <w:p w:rsidR="00F01773" w:rsidRPr="00233CFC" w:rsidRDefault="00F01773" w:rsidP="00F01773">
      <w:pPr>
        <w:pStyle w:val="paragraph"/>
      </w:pPr>
      <w:r w:rsidRPr="00233CFC">
        <w:tab/>
        <w:t>(d)</w:t>
      </w:r>
      <w:r w:rsidRPr="00233CFC">
        <w:tab/>
        <w:t>the amount specified in the notice under section</w:t>
      </w:r>
      <w:r w:rsidR="00233CFC">
        <w:t> </w:t>
      </w:r>
      <w:r w:rsidRPr="00233CFC">
        <w:t>89 is to be taken to be reduced by the amount so recovered.</w:t>
      </w:r>
    </w:p>
    <w:p w:rsidR="00F01773" w:rsidRPr="00233CFC" w:rsidRDefault="00F01773" w:rsidP="00F01773">
      <w:pPr>
        <w:pStyle w:val="subsection"/>
      </w:pPr>
      <w:r w:rsidRPr="00233CFC">
        <w:tab/>
        <w:t>(4)</w:t>
      </w:r>
      <w:r w:rsidRPr="00233CFC">
        <w:tab/>
        <w:t>This section applies to an amount in spite of any law of a State or Territory (however expressed) under which the amount is inalienable.</w:t>
      </w:r>
    </w:p>
    <w:p w:rsidR="00F01773" w:rsidRPr="00233CFC" w:rsidRDefault="00F01773" w:rsidP="00F01773">
      <w:pPr>
        <w:pStyle w:val="subsection"/>
      </w:pPr>
      <w:r w:rsidRPr="00233CFC">
        <w:tab/>
        <w:t>(5)</w:t>
      </w:r>
      <w:r w:rsidRPr="00233CFC">
        <w:tab/>
        <w:t xml:space="preserve">This section binds the Crown in right of the Commonwealth, of each of the States, of the </w:t>
      </w:r>
      <w:smartTag w:uri="urn:schemas-microsoft-com:office:smarttags" w:element="State">
        <w:smartTag w:uri="urn:schemas-microsoft-com:office:smarttags" w:element="place">
          <w:r w:rsidRPr="00233CFC">
            <w:t>Australian Capital Territory</w:t>
          </w:r>
        </w:smartTag>
      </w:smartTag>
      <w:r w:rsidRPr="00233CFC">
        <w:t xml:space="preserve">, of the </w:t>
      </w:r>
      <w:smartTag w:uri="urn:schemas-microsoft-com:office:smarttags" w:element="State">
        <w:smartTag w:uri="urn:schemas-microsoft-com:office:smarttags" w:element="place">
          <w:r w:rsidRPr="00233CFC">
            <w:t>Northern Territory</w:t>
          </w:r>
        </w:smartTag>
      </w:smartTag>
      <w:r w:rsidRPr="00233CFC">
        <w:t xml:space="preserve"> and of </w:t>
      </w:r>
      <w:smartTag w:uri="urn:schemas-microsoft-com:office:smarttags" w:element="place">
        <w:r w:rsidRPr="00233CFC">
          <w:t>Norfolk Island</w:t>
        </w:r>
      </w:smartTag>
      <w:r w:rsidRPr="00233CFC">
        <w:t>.</w:t>
      </w:r>
    </w:p>
    <w:p w:rsidR="00F01773" w:rsidRPr="00233CFC" w:rsidRDefault="00F01773" w:rsidP="00F01773">
      <w:pPr>
        <w:pStyle w:val="ActHead5"/>
      </w:pPr>
      <w:bookmarkStart w:id="389" w:name="_Toc447693009"/>
      <w:r w:rsidRPr="00233CFC">
        <w:rPr>
          <w:rStyle w:val="CharSectno"/>
        </w:rPr>
        <w:t>81</w:t>
      </w:r>
      <w:r w:rsidRPr="00233CFC">
        <w:t xml:space="preserve">  Overseas application of provisions</w:t>
      </w:r>
      <w:bookmarkEnd w:id="389"/>
    </w:p>
    <w:p w:rsidR="00F01773" w:rsidRPr="00233CFC" w:rsidRDefault="00F01773" w:rsidP="00F01773">
      <w:pPr>
        <w:pStyle w:val="subsection"/>
        <w:keepNext/>
      </w:pPr>
      <w:r w:rsidRPr="00233CFC">
        <w:tab/>
      </w:r>
      <w:r w:rsidRPr="00233CFC">
        <w:tab/>
        <w:t>Sections</w:t>
      </w:r>
      <w:r w:rsidR="00233CFC">
        <w:t> </w:t>
      </w:r>
      <w:r w:rsidRPr="00233CFC">
        <w:t>71 to 75 extend to:</w:t>
      </w:r>
    </w:p>
    <w:p w:rsidR="00F01773" w:rsidRPr="00233CFC" w:rsidRDefault="00F01773" w:rsidP="00F01773">
      <w:pPr>
        <w:pStyle w:val="paragraph"/>
      </w:pPr>
      <w:r w:rsidRPr="00233CFC">
        <w:tab/>
        <w:t>(a)</w:t>
      </w:r>
      <w:r w:rsidRPr="00233CFC">
        <w:tab/>
        <w:t xml:space="preserve">acts, omissions, matters and things outside </w:t>
      </w:r>
      <w:smartTag w:uri="urn:schemas-microsoft-com:office:smarttags" w:element="country-region">
        <w:smartTag w:uri="urn:schemas-microsoft-com:office:smarttags" w:element="place">
          <w:r w:rsidRPr="00233CFC">
            <w:t>Australia</w:t>
          </w:r>
        </w:smartTag>
      </w:smartTag>
      <w:r w:rsidRPr="00233CFC">
        <w:t>, whether in a foreign country or not; and</w:t>
      </w:r>
    </w:p>
    <w:p w:rsidR="00F01773" w:rsidRPr="00233CFC" w:rsidRDefault="00F01773" w:rsidP="00F01773">
      <w:pPr>
        <w:pStyle w:val="paragraph"/>
      </w:pPr>
      <w:r w:rsidRPr="00233CFC">
        <w:tab/>
        <w:t>(b)</w:t>
      </w:r>
      <w:r w:rsidRPr="00233CFC">
        <w:tab/>
        <w:t>all persons (irrespective of nationality or citizenship).</w:t>
      </w:r>
    </w:p>
    <w:p w:rsidR="00F01773" w:rsidRPr="00233CFC" w:rsidRDefault="00F01773" w:rsidP="00753CFA">
      <w:pPr>
        <w:pStyle w:val="ActHead3"/>
        <w:pageBreakBefore/>
      </w:pPr>
      <w:bookmarkStart w:id="390" w:name="_Toc447693010"/>
      <w:r w:rsidRPr="00233CFC">
        <w:rPr>
          <w:rStyle w:val="CharDivNo"/>
        </w:rPr>
        <w:t>Division</w:t>
      </w:r>
      <w:r w:rsidR="00233CFC" w:rsidRPr="00233CFC">
        <w:rPr>
          <w:rStyle w:val="CharDivNo"/>
        </w:rPr>
        <w:t> </w:t>
      </w:r>
      <w:r w:rsidRPr="00233CFC">
        <w:rPr>
          <w:rStyle w:val="CharDivNo"/>
        </w:rPr>
        <w:t>3</w:t>
      </w:r>
      <w:r w:rsidRPr="00233CFC">
        <w:t>—</w:t>
      </w:r>
      <w:r w:rsidRPr="00233CFC">
        <w:rPr>
          <w:rStyle w:val="CharDivText"/>
        </w:rPr>
        <w:t>Methods of recovery</w:t>
      </w:r>
      <w:bookmarkEnd w:id="390"/>
    </w:p>
    <w:p w:rsidR="00F01773" w:rsidRPr="00233CFC" w:rsidRDefault="00F01773" w:rsidP="00F01773">
      <w:pPr>
        <w:pStyle w:val="ActHead5"/>
      </w:pPr>
      <w:bookmarkStart w:id="391" w:name="_Toc447693011"/>
      <w:r w:rsidRPr="00233CFC">
        <w:rPr>
          <w:rStyle w:val="CharSectno"/>
        </w:rPr>
        <w:t>82</w:t>
      </w:r>
      <w:r w:rsidRPr="00233CFC">
        <w:t xml:space="preserve">  Methods of recovery</w:t>
      </w:r>
      <w:bookmarkEnd w:id="391"/>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A debt owed by a person, other than an approved child care service, is recoverable by the Commonwealth by one or more of the following means:</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deductions from instalments of family tax benefit to which the person is entitled;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r>
      <w:r w:rsidR="003507F1" w:rsidRPr="00233CFC">
        <w:t xml:space="preserve">setting off (otherwise than as mentioned in </w:t>
      </w:r>
      <w:r w:rsidR="00233CFC">
        <w:t>paragraph (</w:t>
      </w:r>
      <w:r w:rsidR="003507F1" w:rsidRPr="00233CFC">
        <w:t>a))</w:t>
      </w:r>
      <w:r w:rsidRPr="00233CFC">
        <w:rPr>
          <w:snapToGrid w:val="0"/>
          <w:lang w:eastAsia="en-US"/>
        </w:rPr>
        <w:t xml:space="preserve"> family assistance to which the person is entitled against the debt;</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 xml:space="preserve">repayment by instalments under </w:t>
      </w:r>
      <w:r w:rsidRPr="00233CFC">
        <w:t>an arrangement entered into under</w:t>
      </w:r>
      <w:r w:rsidRPr="00233CFC">
        <w:rPr>
          <w:snapToGrid w:val="0"/>
          <w:lang w:eastAsia="en-US"/>
        </w:rPr>
        <w:t xml:space="preserve"> section</w:t>
      </w:r>
      <w:r w:rsidR="00233CFC">
        <w:rPr>
          <w:snapToGrid w:val="0"/>
          <w:lang w:eastAsia="en-US"/>
        </w:rPr>
        <w:t> </w:t>
      </w:r>
      <w:r w:rsidRPr="00233CFC">
        <w:rPr>
          <w:snapToGrid w:val="0"/>
          <w:lang w:eastAsia="en-US"/>
        </w:rPr>
        <w:t>91;</w:t>
      </w:r>
    </w:p>
    <w:p w:rsidR="00F01773" w:rsidRPr="00233CFC" w:rsidRDefault="00F01773" w:rsidP="00F01773">
      <w:pPr>
        <w:pStyle w:val="paragraph"/>
        <w:rPr>
          <w:snapToGrid w:val="0"/>
          <w:lang w:eastAsia="en-US"/>
        </w:rPr>
      </w:pPr>
      <w:r w:rsidRPr="00233CFC">
        <w:rPr>
          <w:snapToGrid w:val="0"/>
          <w:lang w:eastAsia="en-US"/>
        </w:rPr>
        <w:tab/>
        <w:t>(d)</w:t>
      </w:r>
      <w:r w:rsidRPr="00233CFC">
        <w:rPr>
          <w:snapToGrid w:val="0"/>
          <w:lang w:eastAsia="en-US"/>
        </w:rPr>
        <w:tab/>
        <w:t>if section</w:t>
      </w:r>
      <w:r w:rsidR="00233CFC">
        <w:rPr>
          <w:snapToGrid w:val="0"/>
          <w:lang w:eastAsia="en-US"/>
        </w:rPr>
        <w:t> </w:t>
      </w:r>
      <w:r w:rsidRPr="00233CFC">
        <w:rPr>
          <w:snapToGrid w:val="0"/>
          <w:lang w:eastAsia="en-US"/>
        </w:rPr>
        <w:t>92 applies to another person who is entitled to be paid family tax benefit by instalment—deductions from that other person’s instalments of family tax benefit;</w:t>
      </w:r>
    </w:p>
    <w:p w:rsidR="00F01773" w:rsidRPr="00233CFC" w:rsidRDefault="00F01773" w:rsidP="00F01773">
      <w:pPr>
        <w:pStyle w:val="paragraph"/>
        <w:rPr>
          <w:snapToGrid w:val="0"/>
          <w:lang w:eastAsia="en-US"/>
        </w:rPr>
      </w:pPr>
      <w:r w:rsidRPr="00233CFC">
        <w:rPr>
          <w:snapToGrid w:val="0"/>
          <w:lang w:eastAsia="en-US"/>
        </w:rPr>
        <w:tab/>
        <w:t>(e)</w:t>
      </w:r>
      <w:r w:rsidRPr="00233CFC">
        <w:rPr>
          <w:snapToGrid w:val="0"/>
          <w:lang w:eastAsia="en-US"/>
        </w:rPr>
        <w:tab/>
        <w:t>if section</w:t>
      </w:r>
      <w:r w:rsidR="00233CFC">
        <w:rPr>
          <w:snapToGrid w:val="0"/>
          <w:lang w:eastAsia="en-US"/>
        </w:rPr>
        <w:t> </w:t>
      </w:r>
      <w:r w:rsidRPr="00233CFC">
        <w:rPr>
          <w:snapToGrid w:val="0"/>
          <w:lang w:eastAsia="en-US"/>
        </w:rPr>
        <w:t xml:space="preserve">92A applies to another person who is entitled to </w:t>
      </w:r>
      <w:r w:rsidR="0006737C" w:rsidRPr="00233CFC">
        <w:t xml:space="preserve">family assistance—setting off (otherwise than as mentioned in </w:t>
      </w:r>
      <w:r w:rsidR="00233CFC">
        <w:t>paragraph (</w:t>
      </w:r>
      <w:r w:rsidR="0006737C" w:rsidRPr="00233CFC">
        <w:t>d)) the family assistance</w:t>
      </w:r>
      <w:r w:rsidRPr="00233CFC">
        <w:rPr>
          <w:snapToGrid w:val="0"/>
          <w:lang w:eastAsia="en-US"/>
        </w:rPr>
        <w:t xml:space="preserve"> against the debt;</w:t>
      </w:r>
    </w:p>
    <w:p w:rsidR="00F01773" w:rsidRPr="00233CFC" w:rsidRDefault="00F01773" w:rsidP="00F01773">
      <w:pPr>
        <w:pStyle w:val="paragraph"/>
        <w:rPr>
          <w:snapToGrid w:val="0"/>
          <w:lang w:eastAsia="en-US"/>
        </w:rPr>
      </w:pPr>
      <w:r w:rsidRPr="00233CFC">
        <w:rPr>
          <w:snapToGrid w:val="0"/>
          <w:lang w:eastAsia="en-US"/>
        </w:rPr>
        <w:tab/>
        <w:t>(f)</w:t>
      </w:r>
      <w:r w:rsidRPr="00233CFC">
        <w:rPr>
          <w:snapToGrid w:val="0"/>
          <w:lang w:eastAsia="en-US"/>
        </w:rPr>
        <w:tab/>
        <w:t>the application of an income tax refund owed to the person;</w:t>
      </w:r>
    </w:p>
    <w:p w:rsidR="00F01773" w:rsidRPr="00233CFC" w:rsidRDefault="00F01773" w:rsidP="00F01773">
      <w:pPr>
        <w:pStyle w:val="paragraph"/>
        <w:rPr>
          <w:snapToGrid w:val="0"/>
          <w:lang w:eastAsia="en-US"/>
        </w:rPr>
      </w:pPr>
      <w:r w:rsidRPr="00233CFC">
        <w:rPr>
          <w:snapToGrid w:val="0"/>
          <w:lang w:eastAsia="en-US"/>
        </w:rPr>
        <w:tab/>
        <w:t>(g)</w:t>
      </w:r>
      <w:r w:rsidRPr="00233CFC">
        <w:rPr>
          <w:snapToGrid w:val="0"/>
          <w:lang w:eastAsia="en-US"/>
        </w:rPr>
        <w:tab/>
        <w:t>if section</w:t>
      </w:r>
      <w:r w:rsidR="00233CFC">
        <w:rPr>
          <w:snapToGrid w:val="0"/>
          <w:lang w:eastAsia="en-US"/>
        </w:rPr>
        <w:t> </w:t>
      </w:r>
      <w:r w:rsidRPr="00233CFC">
        <w:rPr>
          <w:snapToGrid w:val="0"/>
          <w:lang w:eastAsia="en-US"/>
        </w:rPr>
        <w:t xml:space="preserve">93 applies to another person to whom an income tax refund is owed—the application of that refund; </w:t>
      </w:r>
    </w:p>
    <w:p w:rsidR="00F01773" w:rsidRPr="00233CFC" w:rsidRDefault="00F01773" w:rsidP="00F01773">
      <w:pPr>
        <w:pStyle w:val="paragraph"/>
        <w:rPr>
          <w:snapToGrid w:val="0"/>
          <w:lang w:eastAsia="en-US"/>
        </w:rPr>
      </w:pPr>
      <w:r w:rsidRPr="00233CFC">
        <w:rPr>
          <w:snapToGrid w:val="0"/>
          <w:lang w:eastAsia="en-US"/>
        </w:rPr>
        <w:tab/>
        <w:t>(h)</w:t>
      </w:r>
      <w:r w:rsidRPr="00233CFC">
        <w:rPr>
          <w:snapToGrid w:val="0"/>
          <w:lang w:eastAsia="en-US"/>
        </w:rPr>
        <w:tab/>
        <w:t>legal proceedings;</w:t>
      </w:r>
    </w:p>
    <w:p w:rsidR="00F01773" w:rsidRPr="00233CFC" w:rsidRDefault="00F01773" w:rsidP="00F01773">
      <w:pPr>
        <w:pStyle w:val="paragraph"/>
        <w:rPr>
          <w:snapToGrid w:val="0"/>
          <w:lang w:eastAsia="en-US"/>
        </w:rPr>
      </w:pPr>
      <w:r w:rsidRPr="00233CFC">
        <w:rPr>
          <w:snapToGrid w:val="0"/>
          <w:lang w:eastAsia="en-US"/>
        </w:rPr>
        <w:tab/>
        <w:t>(i)</w:t>
      </w:r>
      <w:r w:rsidRPr="00233CFC">
        <w:rPr>
          <w:snapToGrid w:val="0"/>
          <w:lang w:eastAsia="en-US"/>
        </w:rPr>
        <w:tab/>
        <w:t>garnishee notice.</w:t>
      </w:r>
    </w:p>
    <w:p w:rsidR="00A608B0" w:rsidRPr="00233CFC" w:rsidRDefault="00A608B0" w:rsidP="00A608B0">
      <w:pPr>
        <w:pStyle w:val="subsection"/>
      </w:pPr>
      <w:r w:rsidRPr="00233CFC">
        <w:tab/>
        <w:t>(2)</w:t>
      </w:r>
      <w:r w:rsidRPr="00233CFC">
        <w:tab/>
        <w:t>A debt owed by an approved child care service</w:t>
      </w:r>
      <w:r w:rsidR="00512FE6" w:rsidRPr="00233CFC">
        <w:t xml:space="preserve"> (the </w:t>
      </w:r>
      <w:r w:rsidR="00512FE6" w:rsidRPr="00233CFC">
        <w:rPr>
          <w:b/>
          <w:i/>
        </w:rPr>
        <w:t>first service</w:t>
      </w:r>
      <w:r w:rsidR="00512FE6" w:rsidRPr="00233CFC">
        <w:t>)</w:t>
      </w:r>
      <w:r w:rsidRPr="00233CFC">
        <w:t xml:space="preserve"> is recoverable by the Commonwealth by one or more of the following means:</w:t>
      </w:r>
    </w:p>
    <w:p w:rsidR="00CC5F1E" w:rsidRPr="00233CFC" w:rsidRDefault="00CC5F1E" w:rsidP="00CC5F1E">
      <w:pPr>
        <w:pStyle w:val="paragraph"/>
      </w:pPr>
      <w:r w:rsidRPr="00233CFC">
        <w:tab/>
        <w:t>(a)</w:t>
      </w:r>
      <w:r w:rsidRPr="00233CFC">
        <w:tab/>
        <w:t>setting off the amount of the debt against one or more child care service payments that are to be made to the first service or to another approved child care service operated by the person who operates the first service;</w:t>
      </w:r>
    </w:p>
    <w:p w:rsidR="00CC5F1E" w:rsidRPr="00233CFC" w:rsidRDefault="00CC5F1E" w:rsidP="00CC5F1E">
      <w:pPr>
        <w:pStyle w:val="noteToPara"/>
      </w:pPr>
      <w:r w:rsidRPr="00233CFC">
        <w:t>Note:</w:t>
      </w:r>
      <w:r w:rsidRPr="00233CFC">
        <w:tab/>
        <w:t xml:space="preserve">For </w:t>
      </w:r>
      <w:r w:rsidRPr="00233CFC">
        <w:rPr>
          <w:b/>
          <w:i/>
        </w:rPr>
        <w:t>child care service payment</w:t>
      </w:r>
      <w:r w:rsidRPr="00233CFC">
        <w:t xml:space="preserve"> see subsection</w:t>
      </w:r>
      <w:r w:rsidR="00233CFC">
        <w:t> </w:t>
      </w:r>
      <w:r w:rsidRPr="00233CFC">
        <w:t>3(1).</w:t>
      </w:r>
    </w:p>
    <w:p w:rsidR="00A608B0" w:rsidRPr="00233CFC" w:rsidRDefault="00A608B0" w:rsidP="00A608B0">
      <w:pPr>
        <w:pStyle w:val="paragraph"/>
      </w:pPr>
      <w:r w:rsidRPr="00233CFC">
        <w:tab/>
        <w:t>(c)</w:t>
      </w:r>
      <w:r w:rsidRPr="00233CFC">
        <w:tab/>
        <w:t>repayment by instalments under an arrangement entered into under section</w:t>
      </w:r>
      <w:r w:rsidR="00233CFC">
        <w:t> </w:t>
      </w:r>
      <w:r w:rsidRPr="00233CFC">
        <w:t>91;</w:t>
      </w:r>
    </w:p>
    <w:p w:rsidR="00A608B0" w:rsidRPr="00233CFC" w:rsidRDefault="00A608B0" w:rsidP="00A608B0">
      <w:pPr>
        <w:pStyle w:val="paragraph"/>
      </w:pPr>
      <w:r w:rsidRPr="00233CFC">
        <w:tab/>
        <w:t>(d)</w:t>
      </w:r>
      <w:r w:rsidRPr="00233CFC">
        <w:tab/>
        <w:t>legal proceedings;</w:t>
      </w:r>
    </w:p>
    <w:p w:rsidR="00A608B0" w:rsidRPr="00233CFC" w:rsidRDefault="00A608B0" w:rsidP="00A608B0">
      <w:pPr>
        <w:pStyle w:val="paragraph"/>
      </w:pPr>
      <w:r w:rsidRPr="00233CFC">
        <w:tab/>
        <w:t>(e)</w:t>
      </w:r>
      <w:r w:rsidRPr="00233CFC">
        <w:tab/>
        <w:t>garnishee notice.</w:t>
      </w:r>
    </w:p>
    <w:p w:rsidR="00F01773" w:rsidRPr="00233CFC" w:rsidRDefault="00F01773" w:rsidP="00F01773">
      <w:pPr>
        <w:pStyle w:val="subsection"/>
        <w:keepNext/>
      </w:pPr>
      <w:r w:rsidRPr="00233CFC">
        <w:tab/>
        <w:t>(3)</w:t>
      </w:r>
      <w:r w:rsidRPr="00233CFC">
        <w:tab/>
        <w:t>In this section:</w:t>
      </w:r>
    </w:p>
    <w:p w:rsidR="00F01773" w:rsidRPr="00233CFC" w:rsidRDefault="00F01773" w:rsidP="00F01773">
      <w:pPr>
        <w:pStyle w:val="Definition"/>
        <w:keepNext/>
      </w:pPr>
      <w:r w:rsidRPr="00233CFC">
        <w:rPr>
          <w:b/>
          <w:i/>
        </w:rPr>
        <w:t>debt</w:t>
      </w:r>
      <w:r w:rsidRPr="00233CFC">
        <w:t xml:space="preserve"> means:</w:t>
      </w:r>
    </w:p>
    <w:p w:rsidR="00F01773" w:rsidRPr="00233CFC" w:rsidRDefault="00F01773" w:rsidP="00F01773">
      <w:pPr>
        <w:pStyle w:val="paragraph"/>
        <w:keepNext/>
      </w:pPr>
      <w:r w:rsidRPr="00233CFC">
        <w:tab/>
        <w:t>(a)</w:t>
      </w:r>
      <w:r w:rsidRPr="00233CFC">
        <w:tab/>
        <w:t>a debt due to the Commonwealth under section</w:t>
      </w:r>
      <w:r w:rsidR="00233CFC">
        <w:t> </w:t>
      </w:r>
      <w:r w:rsidRPr="00233CFC">
        <w:t xml:space="preserve">71, 71A, 71B, </w:t>
      </w:r>
      <w:r w:rsidR="00A608B0" w:rsidRPr="00233CFC">
        <w:t xml:space="preserve">71C, </w:t>
      </w:r>
      <w:r w:rsidR="000529A1" w:rsidRPr="00233CFC">
        <w:t>71CAA, 71CAB,</w:t>
      </w:r>
      <w:r w:rsidR="00F15C15" w:rsidRPr="00233CFC">
        <w:t xml:space="preserve"> 71CA, 71CB,</w:t>
      </w:r>
      <w:r w:rsidR="000529A1" w:rsidRPr="00233CFC">
        <w:t xml:space="preserve"> </w:t>
      </w:r>
      <w:r w:rsidR="00E0087E" w:rsidRPr="00233CFC">
        <w:t xml:space="preserve">71CAC, </w:t>
      </w:r>
      <w:r w:rsidR="00A608B0" w:rsidRPr="00233CFC">
        <w:t>71D, 71E, 71G, 71GA,</w:t>
      </w:r>
      <w:r w:rsidR="001A6316" w:rsidRPr="00233CFC">
        <w:t xml:space="preserve"> 71GB,</w:t>
      </w:r>
      <w:r w:rsidRPr="00233CFC">
        <w:t xml:space="preserve"> 71H, 71I, </w:t>
      </w:r>
      <w:r w:rsidR="00773A21" w:rsidRPr="00233CFC">
        <w:t>71J,</w:t>
      </w:r>
      <w:r w:rsidR="00730AA7" w:rsidRPr="00233CFC">
        <w:t xml:space="preserve"> 71K,</w:t>
      </w:r>
      <w:r w:rsidR="008F583D" w:rsidRPr="00233CFC">
        <w:t xml:space="preserve"> 71L,</w:t>
      </w:r>
      <w:r w:rsidR="00773A21" w:rsidRPr="00233CFC">
        <w:t xml:space="preserve"> </w:t>
      </w:r>
      <w:r w:rsidR="00413A05" w:rsidRPr="00233CFC">
        <w:t xml:space="preserve">71M, </w:t>
      </w:r>
      <w:r w:rsidRPr="00233CFC">
        <w:t>73, 74, 76, 77, 78 or 80; or</w:t>
      </w:r>
    </w:p>
    <w:p w:rsidR="00F01773" w:rsidRPr="00233CFC" w:rsidRDefault="00F01773" w:rsidP="00F01773">
      <w:pPr>
        <w:pStyle w:val="paragraph"/>
      </w:pPr>
      <w:r w:rsidRPr="00233CFC">
        <w:tab/>
        <w:t>(b)</w:t>
      </w:r>
      <w:r w:rsidRPr="00233CFC">
        <w:tab/>
        <w:t>a debt due to the Commonwealth for which a person is liable because of section</w:t>
      </w:r>
      <w:r w:rsidR="00233CFC">
        <w:t> </w:t>
      </w:r>
      <w:r w:rsidRPr="00233CFC">
        <w:t>75.</w:t>
      </w:r>
    </w:p>
    <w:p w:rsidR="00F01773" w:rsidRPr="00233CFC" w:rsidRDefault="00F01773" w:rsidP="00F01773">
      <w:pPr>
        <w:pStyle w:val="ActHead5"/>
      </w:pPr>
      <w:bookmarkStart w:id="392" w:name="_Toc447693012"/>
      <w:r w:rsidRPr="00233CFC">
        <w:rPr>
          <w:rStyle w:val="CharSectno"/>
        </w:rPr>
        <w:t>84</w:t>
      </w:r>
      <w:r w:rsidRPr="00233CFC">
        <w:t xml:space="preserve">  Deductions from debtor’s family tax benefit</w:t>
      </w:r>
      <w:bookmarkEnd w:id="392"/>
    </w:p>
    <w:p w:rsidR="00F01773" w:rsidRPr="00233CFC" w:rsidRDefault="00F01773" w:rsidP="00F01773">
      <w:pPr>
        <w:pStyle w:val="subsection"/>
      </w:pPr>
      <w:r w:rsidRPr="00233CFC">
        <w:tab/>
        <w:t>(1)</w:t>
      </w:r>
      <w:r w:rsidRPr="00233CFC">
        <w:tab/>
        <w:t>This section applies to a debt if:</w:t>
      </w:r>
    </w:p>
    <w:p w:rsidR="00F01773" w:rsidRPr="00233CFC" w:rsidRDefault="00F01773" w:rsidP="00F01773">
      <w:pPr>
        <w:pStyle w:val="paragraph"/>
      </w:pPr>
      <w:r w:rsidRPr="00233CFC">
        <w:tab/>
        <w:t>(a)</w:t>
      </w:r>
      <w:r w:rsidRPr="00233CFC">
        <w:tab/>
        <w:t>under section</w:t>
      </w:r>
      <w:r w:rsidR="00233CFC">
        <w:t> </w:t>
      </w:r>
      <w:r w:rsidRPr="00233CFC">
        <w:t>82, the debt is recoverable by the Commonwealth by means of deductions from instalments of family tax benefit to which the person is entitled; or</w:t>
      </w:r>
    </w:p>
    <w:p w:rsidR="00F01773" w:rsidRPr="00233CFC" w:rsidRDefault="00F01773" w:rsidP="00F01773">
      <w:pPr>
        <w:pStyle w:val="paragraph"/>
      </w:pPr>
      <w:r w:rsidRPr="00233CFC">
        <w:tab/>
        <w:t>(b)</w:t>
      </w:r>
      <w:r w:rsidRPr="00233CFC">
        <w:tab/>
        <w:t xml:space="preserve">the debt is a debt due by the person to the Commonwealth under the </w:t>
      </w:r>
      <w:r w:rsidRPr="00233CFC">
        <w:rPr>
          <w:i/>
        </w:rPr>
        <w:t>Social Security Act 1991</w:t>
      </w:r>
      <w:r w:rsidRPr="00233CFC">
        <w:t xml:space="preserve">, the </w:t>
      </w:r>
      <w:r w:rsidRPr="00233CFC">
        <w:rPr>
          <w:i/>
        </w:rPr>
        <w:t>Data</w:t>
      </w:r>
      <w:r w:rsidR="00233CFC">
        <w:rPr>
          <w:i/>
        </w:rPr>
        <w:noBreakHyphen/>
      </w:r>
      <w:r w:rsidRPr="00233CFC">
        <w:rPr>
          <w:i/>
        </w:rPr>
        <w:t>matching Program (Assistance and Tax) Act 1990</w:t>
      </w:r>
      <w:r w:rsidRPr="00233CFC">
        <w:t xml:space="preserve">, the </w:t>
      </w:r>
      <w:r w:rsidR="00232387" w:rsidRPr="00233CFC">
        <w:rPr>
          <w:i/>
        </w:rPr>
        <w:t>Farm Household Support Act 2014</w:t>
      </w:r>
      <w:r w:rsidR="006E18A2" w:rsidRPr="00233CFC">
        <w:t xml:space="preserve">, the </w:t>
      </w:r>
      <w:r w:rsidR="006E18A2" w:rsidRPr="00233CFC">
        <w:rPr>
          <w:i/>
        </w:rPr>
        <w:t>Paid Parental Leave Act 2010</w:t>
      </w:r>
      <w:r w:rsidRPr="00233CFC">
        <w:t xml:space="preserve">, the </w:t>
      </w:r>
      <w:r w:rsidRPr="00233CFC">
        <w:rPr>
          <w:i/>
        </w:rPr>
        <w:t>Social Security Act 1947</w:t>
      </w:r>
      <w:r w:rsidRPr="00233CFC">
        <w:t xml:space="preserve">, the </w:t>
      </w:r>
      <w:r w:rsidRPr="00233CFC">
        <w:rPr>
          <w:i/>
        </w:rPr>
        <w:t>Student Assistance Act 1973</w:t>
      </w:r>
      <w:r w:rsidRPr="00233CFC">
        <w:t xml:space="preserve">, the </w:t>
      </w:r>
      <w:r w:rsidRPr="00233CFC">
        <w:rPr>
          <w:i/>
        </w:rPr>
        <w:t>Veterans’ Entitlements Act 1986</w:t>
      </w:r>
      <w:r w:rsidRPr="00233CFC">
        <w:t xml:space="preserve"> or the </w:t>
      </w:r>
      <w:r w:rsidRPr="00233CFC">
        <w:rPr>
          <w:i/>
        </w:rPr>
        <w:t>Military Rehabilitation and Compensation Act 2004</w:t>
      </w:r>
      <w:r w:rsidRPr="00233CFC">
        <w:t>; or</w:t>
      </w:r>
    </w:p>
    <w:p w:rsidR="00F01773" w:rsidRPr="00233CFC" w:rsidRDefault="00F01773" w:rsidP="00F01773">
      <w:pPr>
        <w:pStyle w:val="paragraph"/>
      </w:pPr>
      <w:r w:rsidRPr="00233CFC">
        <w:tab/>
        <w:t>(c)</w:t>
      </w:r>
      <w:r w:rsidRPr="00233CFC">
        <w:tab/>
        <w:t>the debt was incurred under Part</w:t>
      </w:r>
      <w:r w:rsidR="00233CFC">
        <w:t> </w:t>
      </w:r>
      <w:r w:rsidRPr="00233CFC">
        <w:t xml:space="preserve">8 of the </w:t>
      </w:r>
      <w:r w:rsidRPr="00233CFC">
        <w:rPr>
          <w:i/>
        </w:rPr>
        <w:t>Student and Youth Assistance Act 1973</w:t>
      </w:r>
      <w:r w:rsidRPr="00233CFC">
        <w:t xml:space="preserve"> as in force before 1</w:t>
      </w:r>
      <w:r w:rsidR="00233CFC">
        <w:t> </w:t>
      </w:r>
      <w:r w:rsidRPr="00233CFC">
        <w:t>July 1998.</w:t>
      </w:r>
    </w:p>
    <w:p w:rsidR="00F01773" w:rsidRPr="00233CFC" w:rsidRDefault="00F01773" w:rsidP="00F01773">
      <w:pPr>
        <w:pStyle w:val="subsection"/>
        <w:rPr>
          <w:snapToGrid w:val="0"/>
          <w:lang w:eastAsia="en-US"/>
        </w:rPr>
      </w:pPr>
      <w:r w:rsidRPr="00233CFC">
        <w:tab/>
      </w:r>
      <w:r w:rsidRPr="00233CFC">
        <w:rPr>
          <w:snapToGrid w:val="0"/>
          <w:lang w:eastAsia="en-US"/>
        </w:rPr>
        <w:t>(2)</w:t>
      </w:r>
      <w:r w:rsidRPr="00233CFC">
        <w:rPr>
          <w:snapToGrid w:val="0"/>
          <w:lang w:eastAsia="en-US"/>
        </w:rPr>
        <w:tab/>
        <w:t>The debt is to be deducted from instalments of family tax benefit to which the person is entitled in the following way:</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the Secretary is to determine the amount by which each instalment of family tax benefit is to be reduced; and</w:t>
      </w:r>
    </w:p>
    <w:p w:rsidR="00F01773" w:rsidRPr="00233CFC" w:rsidRDefault="00F01773" w:rsidP="00F01773">
      <w:pPr>
        <w:pStyle w:val="paragraph"/>
      </w:pPr>
      <w:r w:rsidRPr="00233CFC">
        <w:tab/>
        <w:t>(aa)</w:t>
      </w:r>
      <w:r w:rsidRPr="00233CFC">
        <w:tab/>
        <w:t xml:space="preserve">a determination under </w:t>
      </w:r>
      <w:r w:rsidR="00233CFC">
        <w:t>paragraph (</w:t>
      </w:r>
      <w:r w:rsidRPr="00233CFC">
        <w:t>a) may be an amount that would reduce the payment to nil if the person has consented to the amount of the deduction being an amount that would reduce the payment to nil;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each instalment of family tax benefit is to be reduced by the amount determined by the Secretary until the sum of those amounts, and any amounts recovered under </w:t>
      </w:r>
      <w:r w:rsidRPr="00233CFC">
        <w:t xml:space="preserve">an Act referred to in </w:t>
      </w:r>
      <w:r w:rsidR="00233CFC">
        <w:t>paragraph (</w:t>
      </w:r>
      <w:r w:rsidRPr="00233CFC">
        <w:t>1)(b)</w:t>
      </w:r>
      <w:r w:rsidRPr="00233CFC">
        <w:rPr>
          <w:snapToGrid w:val="0"/>
          <w:lang w:eastAsia="en-US"/>
        </w:rPr>
        <w:t>, is equal to the debt.</w:t>
      </w:r>
    </w:p>
    <w:p w:rsidR="00F01773" w:rsidRPr="00233CFC" w:rsidRDefault="00F01773" w:rsidP="00F01773">
      <w:pPr>
        <w:pStyle w:val="subsection2"/>
        <w:rPr>
          <w:snapToGrid w:val="0"/>
          <w:lang w:eastAsia="en-US"/>
        </w:rPr>
      </w:pPr>
      <w:r w:rsidRPr="00233CFC">
        <w:rPr>
          <w:snapToGrid w:val="0"/>
          <w:lang w:eastAsia="en-US"/>
        </w:rPr>
        <w:t>The Secretary may from time to time vary the amount by which instalments of family tax benefit are to be reduced.</w:t>
      </w:r>
    </w:p>
    <w:p w:rsidR="00F01773" w:rsidRPr="00233CFC" w:rsidRDefault="00F01773" w:rsidP="00F01773">
      <w:pPr>
        <w:pStyle w:val="ActHead5"/>
        <w:rPr>
          <w:snapToGrid w:val="0"/>
          <w:lang w:eastAsia="en-US"/>
        </w:rPr>
      </w:pPr>
      <w:bookmarkStart w:id="393" w:name="_Toc447693013"/>
      <w:r w:rsidRPr="00233CFC">
        <w:rPr>
          <w:rStyle w:val="CharSectno"/>
        </w:rPr>
        <w:t>84A</w:t>
      </w:r>
      <w:r w:rsidRPr="00233CFC">
        <w:rPr>
          <w:snapToGrid w:val="0"/>
          <w:lang w:eastAsia="en-US"/>
        </w:rPr>
        <w:t xml:space="preserve">  Setting off family assistance against debt owed</w:t>
      </w:r>
      <w:bookmarkEnd w:id="393"/>
    </w:p>
    <w:p w:rsidR="00F01773" w:rsidRPr="00233CFC" w:rsidRDefault="00F01773" w:rsidP="00F01773">
      <w:pPr>
        <w:pStyle w:val="subsection"/>
      </w:pPr>
      <w:r w:rsidRPr="00233CFC">
        <w:tab/>
        <w:t>(1)</w:t>
      </w:r>
      <w:r w:rsidRPr="00233CFC">
        <w:tab/>
        <w:t>This section applies:</w:t>
      </w:r>
    </w:p>
    <w:p w:rsidR="00F01773" w:rsidRPr="00233CFC" w:rsidRDefault="00F01773" w:rsidP="00F01773">
      <w:pPr>
        <w:pStyle w:val="paragraph"/>
      </w:pPr>
      <w:r w:rsidRPr="00233CFC">
        <w:rPr>
          <w:snapToGrid w:val="0"/>
          <w:lang w:eastAsia="en-US"/>
        </w:rPr>
        <w:tab/>
        <w:t>(a)</w:t>
      </w:r>
      <w:r w:rsidRPr="00233CFC">
        <w:rPr>
          <w:snapToGrid w:val="0"/>
          <w:lang w:eastAsia="en-US"/>
        </w:rPr>
        <w:tab/>
        <w:t xml:space="preserve">to a person </w:t>
      </w:r>
      <w:r w:rsidRPr="00233CFC">
        <w:t>if the person is entitled to an amount of family assistance; and</w:t>
      </w:r>
    </w:p>
    <w:p w:rsidR="00F01773" w:rsidRPr="00233CFC" w:rsidRDefault="00F01773" w:rsidP="00F01773">
      <w:pPr>
        <w:pStyle w:val="paragraph"/>
      </w:pPr>
      <w:r w:rsidRPr="00233CFC">
        <w:tab/>
        <w:t>(b)</w:t>
      </w:r>
      <w:r w:rsidRPr="00233CFC">
        <w:tab/>
        <w:t>to a debt owed by the person if:</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under section</w:t>
      </w:r>
      <w:r w:rsidR="00233CFC">
        <w:rPr>
          <w:snapToGrid w:val="0"/>
          <w:lang w:eastAsia="en-US"/>
        </w:rPr>
        <w:t> </w:t>
      </w:r>
      <w:r w:rsidRPr="00233CFC">
        <w:rPr>
          <w:snapToGrid w:val="0"/>
          <w:lang w:eastAsia="en-US"/>
        </w:rPr>
        <w:t>82, the debt is recoverable by the Commonwealth by means of setting off family assistance to which the person is entitled against the debt; or</w:t>
      </w:r>
    </w:p>
    <w:p w:rsidR="00F01773" w:rsidRPr="00233CFC" w:rsidRDefault="00F01773" w:rsidP="00F01773">
      <w:pPr>
        <w:pStyle w:val="paragraphsub"/>
      </w:pPr>
      <w:r w:rsidRPr="00233CFC">
        <w:tab/>
        <w:t>(ii)</w:t>
      </w:r>
      <w:r w:rsidRPr="00233CFC">
        <w:tab/>
        <w:t xml:space="preserve">the debt is a debt due by the person to the Commonwealth under the </w:t>
      </w:r>
      <w:r w:rsidRPr="00233CFC">
        <w:rPr>
          <w:i/>
        </w:rPr>
        <w:t>Social Security Act 1991</w:t>
      </w:r>
      <w:r w:rsidRPr="00233CFC">
        <w:t xml:space="preserve">, the </w:t>
      </w:r>
      <w:r w:rsidRPr="00233CFC">
        <w:rPr>
          <w:i/>
        </w:rPr>
        <w:t>Data</w:t>
      </w:r>
      <w:r w:rsidR="00233CFC">
        <w:rPr>
          <w:i/>
        </w:rPr>
        <w:noBreakHyphen/>
      </w:r>
      <w:r w:rsidRPr="00233CFC">
        <w:rPr>
          <w:i/>
        </w:rPr>
        <w:t>matching Program (Assistance and Tax) Act 1990</w:t>
      </w:r>
      <w:r w:rsidRPr="00233CFC">
        <w:t xml:space="preserve">, the </w:t>
      </w:r>
      <w:r w:rsidR="00232387" w:rsidRPr="00233CFC">
        <w:rPr>
          <w:i/>
        </w:rPr>
        <w:t>Farm Household Support Act 2014</w:t>
      </w:r>
      <w:r w:rsidR="006E18A2" w:rsidRPr="00233CFC">
        <w:t xml:space="preserve">, the </w:t>
      </w:r>
      <w:r w:rsidR="006E18A2" w:rsidRPr="00233CFC">
        <w:rPr>
          <w:i/>
        </w:rPr>
        <w:t>Paid Parental Leave Act 2010</w:t>
      </w:r>
      <w:r w:rsidRPr="00233CFC">
        <w:t xml:space="preserve">, the </w:t>
      </w:r>
      <w:r w:rsidRPr="00233CFC">
        <w:rPr>
          <w:i/>
        </w:rPr>
        <w:t>Social Security Act 1947</w:t>
      </w:r>
      <w:r w:rsidRPr="00233CFC">
        <w:t xml:space="preserve">, the </w:t>
      </w:r>
      <w:r w:rsidRPr="00233CFC">
        <w:rPr>
          <w:i/>
        </w:rPr>
        <w:t>Student Assistance Act 1973</w:t>
      </w:r>
      <w:r w:rsidRPr="00233CFC">
        <w:t xml:space="preserve">, the </w:t>
      </w:r>
      <w:r w:rsidRPr="00233CFC">
        <w:rPr>
          <w:i/>
        </w:rPr>
        <w:t>Veterans’ Entitlements Act 1986</w:t>
      </w:r>
      <w:r w:rsidRPr="00233CFC">
        <w:t xml:space="preserve"> or the </w:t>
      </w:r>
      <w:r w:rsidRPr="00233CFC">
        <w:rPr>
          <w:i/>
        </w:rPr>
        <w:t>Military Rehabilitation and Compensation Act 2004</w:t>
      </w:r>
      <w:r w:rsidRPr="00233CFC">
        <w:t>; or</w:t>
      </w:r>
    </w:p>
    <w:p w:rsidR="00F01773" w:rsidRPr="00233CFC" w:rsidRDefault="00F01773" w:rsidP="00F01773">
      <w:pPr>
        <w:pStyle w:val="paragraphsub"/>
      </w:pPr>
      <w:r w:rsidRPr="00233CFC">
        <w:tab/>
        <w:t>(iii)</w:t>
      </w:r>
      <w:r w:rsidRPr="00233CFC">
        <w:tab/>
        <w:t>the debt was incurred under Part</w:t>
      </w:r>
      <w:r w:rsidR="00233CFC">
        <w:t> </w:t>
      </w:r>
      <w:r w:rsidRPr="00233CFC">
        <w:t xml:space="preserve">8 of the </w:t>
      </w:r>
      <w:r w:rsidRPr="00233CFC">
        <w:rPr>
          <w:i/>
        </w:rPr>
        <w:t>Student and Youth Assistance Act 1973</w:t>
      </w:r>
      <w:r w:rsidRPr="00233CFC">
        <w:t xml:space="preserve"> as in force before 1</w:t>
      </w:r>
      <w:r w:rsidR="00233CFC">
        <w:t> </w:t>
      </w:r>
      <w:r w:rsidRPr="00233CFC">
        <w:t>July 1998.</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The Secretary may determine that the whole or a part of the entitlement is to be set off against the debt.</w:t>
      </w:r>
    </w:p>
    <w:p w:rsidR="00E821B5" w:rsidRPr="00233CFC" w:rsidRDefault="00E821B5" w:rsidP="00E821B5">
      <w:pPr>
        <w:pStyle w:val="subsection"/>
      </w:pPr>
      <w:r w:rsidRPr="00233CFC">
        <w:tab/>
        <w:t>(3)</w:t>
      </w:r>
      <w:r w:rsidRPr="00233CFC">
        <w:tab/>
        <w:t xml:space="preserve">Under </w:t>
      </w:r>
      <w:r w:rsidR="00233CFC">
        <w:t>subsection (</w:t>
      </w:r>
      <w:r w:rsidRPr="00233CFC">
        <w:t xml:space="preserve">2), the Secretary may set off a person’s child care benefit only against a debt the person incurs in relation to child care benefit or </w:t>
      </w:r>
      <w:r w:rsidR="00A44BAD" w:rsidRPr="00233CFC">
        <w:t>child care rebate</w:t>
      </w:r>
      <w:r w:rsidRPr="00233CFC">
        <w:t>.</w:t>
      </w:r>
    </w:p>
    <w:p w:rsidR="00F01773" w:rsidRPr="00233CFC" w:rsidRDefault="00F01773" w:rsidP="00F01773">
      <w:pPr>
        <w:pStyle w:val="subsection"/>
        <w:rPr>
          <w:snapToGrid w:val="0"/>
          <w:lang w:eastAsia="en-US"/>
        </w:rPr>
      </w:pPr>
      <w:r w:rsidRPr="00233CFC">
        <w:rPr>
          <w:snapToGrid w:val="0"/>
          <w:lang w:eastAsia="en-US"/>
        </w:rPr>
        <w:tab/>
        <w:t>(4)</w:t>
      </w:r>
      <w:r w:rsidRPr="00233CFC">
        <w:rPr>
          <w:snapToGrid w:val="0"/>
          <w:lang w:eastAsia="en-US"/>
        </w:rPr>
        <w:tab/>
        <w:t xml:space="preserve">If the Secretary makes a determination under </w:t>
      </w:r>
      <w:r w:rsidR="00233CFC">
        <w:rPr>
          <w:snapToGrid w:val="0"/>
          <w:lang w:eastAsia="en-US"/>
        </w:rPr>
        <w:t>subsection (</w:t>
      </w:r>
      <w:r w:rsidRPr="00233CFC">
        <w:rPr>
          <w:snapToGrid w:val="0"/>
          <w:lang w:eastAsia="en-US"/>
        </w:rPr>
        <w:t>2), the amount of the entitlement and the amount of the debt are reduced accordingly.</w:t>
      </w:r>
    </w:p>
    <w:p w:rsidR="00F01773" w:rsidRPr="00233CFC" w:rsidRDefault="00F01773" w:rsidP="00F01773">
      <w:pPr>
        <w:pStyle w:val="ActHead5"/>
      </w:pPr>
      <w:bookmarkStart w:id="394" w:name="_Toc447693014"/>
      <w:r w:rsidRPr="00233CFC">
        <w:rPr>
          <w:rStyle w:val="CharSectno"/>
        </w:rPr>
        <w:t>86</w:t>
      </w:r>
      <w:r w:rsidRPr="00233CFC">
        <w:t xml:space="preserve">  Time limits on recovery action under sections</w:t>
      </w:r>
      <w:r w:rsidR="00233CFC">
        <w:t> </w:t>
      </w:r>
      <w:r w:rsidRPr="00233CFC">
        <w:t>84</w:t>
      </w:r>
      <w:r w:rsidRPr="00233CFC">
        <w:rPr>
          <w:snapToGrid w:val="0"/>
          <w:lang w:eastAsia="en-US"/>
        </w:rPr>
        <w:t>, 84A</w:t>
      </w:r>
      <w:r w:rsidR="00F53522" w:rsidRPr="00233CFC">
        <w:t xml:space="preserve"> and 87A</w:t>
      </w:r>
      <w:bookmarkEnd w:id="394"/>
    </w:p>
    <w:p w:rsidR="00F01773" w:rsidRPr="00233CFC" w:rsidRDefault="00F01773" w:rsidP="00F01773">
      <w:pPr>
        <w:pStyle w:val="subsection"/>
      </w:pPr>
      <w:r w:rsidRPr="00233CFC">
        <w:tab/>
        <w:t>(1)</w:t>
      </w:r>
      <w:r w:rsidRPr="00233CFC">
        <w:tab/>
        <w:t xml:space="preserve">Subject to </w:t>
      </w:r>
      <w:r w:rsidR="00233CFC">
        <w:t>subsections (</w:t>
      </w:r>
      <w:r w:rsidRPr="00233CFC">
        <w:t>3), (4) and (5), action under section</w:t>
      </w:r>
      <w:r w:rsidR="00233CFC">
        <w:t> </w:t>
      </w:r>
      <w:r w:rsidRPr="00233CFC">
        <w:t>84, 84A</w:t>
      </w:r>
      <w:r w:rsidR="00F53522" w:rsidRPr="00233CFC">
        <w:t xml:space="preserve"> or 87A</w:t>
      </w:r>
      <w:r w:rsidRPr="00233CFC">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233CFC" w:rsidRDefault="00F01773" w:rsidP="00F01773">
      <w:pPr>
        <w:pStyle w:val="subsection"/>
        <w:keepNext/>
      </w:pPr>
      <w:r w:rsidRPr="00233CFC">
        <w:tab/>
        <w:t>(3)</w:t>
      </w:r>
      <w:r w:rsidRPr="00233CFC">
        <w:tab/>
        <w:t>If:</w:t>
      </w:r>
    </w:p>
    <w:p w:rsidR="00F01773" w:rsidRPr="00233CFC" w:rsidRDefault="00F01773" w:rsidP="00F01773">
      <w:pPr>
        <w:pStyle w:val="paragraph"/>
        <w:keepNext/>
      </w:pPr>
      <w:r w:rsidRPr="00233CFC">
        <w:tab/>
        <w:t>(a)</w:t>
      </w:r>
      <w:r w:rsidRPr="00233CFC">
        <w:tab/>
      </w:r>
      <w:r w:rsidR="00233CFC">
        <w:t>subsection (</w:t>
      </w:r>
      <w:r w:rsidRPr="00233CFC">
        <w:t>1) applies so that action under section</w:t>
      </w:r>
      <w:r w:rsidR="00233CFC">
        <w:t> </w:t>
      </w:r>
      <w:r w:rsidRPr="00233CFC">
        <w:t>84, 84A</w:t>
      </w:r>
      <w:r w:rsidR="00F53522" w:rsidRPr="00233CFC">
        <w:t xml:space="preserve"> or 87A</w:t>
      </w:r>
      <w:r w:rsidRPr="00233CFC">
        <w:t xml:space="preserve"> for the recovery of a debt must be commenced within a particular period; and</w:t>
      </w:r>
    </w:p>
    <w:p w:rsidR="00F01773" w:rsidRPr="00233CFC" w:rsidRDefault="00F01773" w:rsidP="00F01773">
      <w:pPr>
        <w:pStyle w:val="paragraph"/>
      </w:pPr>
      <w:r w:rsidRPr="00233CFC">
        <w:tab/>
        <w:t>(b)</w:t>
      </w:r>
      <w:r w:rsidRPr="00233CFC">
        <w:tab/>
        <w:t>within that period part of the amount owing is paid;</w:t>
      </w:r>
    </w:p>
    <w:p w:rsidR="00F01773" w:rsidRPr="00233CFC" w:rsidRDefault="00F01773" w:rsidP="00F01773">
      <w:pPr>
        <w:pStyle w:val="subsection2"/>
      </w:pPr>
      <w:r w:rsidRPr="00233CFC">
        <w:t>action under that section for the recovery of the balance of the debt may be commenced within the period of 6 years starting on the day of payment.</w:t>
      </w:r>
    </w:p>
    <w:p w:rsidR="00F01773" w:rsidRPr="00233CFC" w:rsidRDefault="00F01773" w:rsidP="00F01773">
      <w:pPr>
        <w:pStyle w:val="subsection"/>
      </w:pPr>
      <w:r w:rsidRPr="00233CFC">
        <w:tab/>
        <w:t>(4)</w:t>
      </w:r>
      <w:r w:rsidRPr="00233CFC">
        <w:tab/>
        <w:t>If:</w:t>
      </w:r>
    </w:p>
    <w:p w:rsidR="00F01773" w:rsidRPr="00233CFC" w:rsidRDefault="00F01773" w:rsidP="00F01773">
      <w:pPr>
        <w:pStyle w:val="paragraph"/>
      </w:pPr>
      <w:r w:rsidRPr="00233CFC">
        <w:tab/>
        <w:t>(a)</w:t>
      </w:r>
      <w:r w:rsidRPr="00233CFC">
        <w:tab/>
      </w:r>
      <w:r w:rsidR="00233CFC">
        <w:t>subsection (</w:t>
      </w:r>
      <w:r w:rsidRPr="00233CFC">
        <w:t>1) applies so that action under section</w:t>
      </w:r>
      <w:r w:rsidR="00233CFC">
        <w:t> </w:t>
      </w:r>
      <w:r w:rsidRPr="00233CFC">
        <w:t>84, 84A</w:t>
      </w:r>
      <w:r w:rsidR="00F53522" w:rsidRPr="00233CFC">
        <w:t xml:space="preserve"> or 87A</w:t>
      </w:r>
      <w:r w:rsidRPr="00233CFC">
        <w:t xml:space="preserve"> for the recovery of a debt must be commenced within a particular period; and</w:t>
      </w:r>
    </w:p>
    <w:p w:rsidR="00F01773" w:rsidRPr="00233CFC" w:rsidRDefault="00F01773" w:rsidP="00F01773">
      <w:pPr>
        <w:pStyle w:val="paragraph"/>
      </w:pPr>
      <w:r w:rsidRPr="00233CFC">
        <w:tab/>
        <w:t>(b)</w:t>
      </w:r>
      <w:r w:rsidRPr="00233CFC">
        <w:tab/>
        <w:t>within that period, the person who owes the amount acknowledges that he or she owes it;</w:t>
      </w:r>
    </w:p>
    <w:p w:rsidR="00F01773" w:rsidRPr="00233CFC" w:rsidRDefault="00F01773" w:rsidP="00F01773">
      <w:pPr>
        <w:pStyle w:val="subsection2"/>
      </w:pPr>
      <w:r w:rsidRPr="00233CFC">
        <w:t>action under that section for the recovery of the debt may be commenced within the period of 6 years starting on the day of acknowledgment.</w:t>
      </w:r>
    </w:p>
    <w:p w:rsidR="00F01773" w:rsidRPr="00233CFC" w:rsidRDefault="00F01773" w:rsidP="00F01773">
      <w:pPr>
        <w:pStyle w:val="subsection"/>
      </w:pPr>
      <w:r w:rsidRPr="00233CFC">
        <w:tab/>
        <w:t>(5)</w:t>
      </w:r>
      <w:r w:rsidRPr="00233CFC">
        <w:tab/>
        <w:t>If:</w:t>
      </w:r>
    </w:p>
    <w:p w:rsidR="00F01773" w:rsidRPr="00233CFC" w:rsidRDefault="00F01773" w:rsidP="00F01773">
      <w:pPr>
        <w:pStyle w:val="paragraph"/>
      </w:pPr>
      <w:r w:rsidRPr="00233CFC">
        <w:tab/>
        <w:t>(a)</w:t>
      </w:r>
      <w:r w:rsidRPr="00233CFC">
        <w:tab/>
      </w:r>
      <w:r w:rsidR="00233CFC">
        <w:t>subsection (</w:t>
      </w:r>
      <w:r w:rsidRPr="00233CFC">
        <w:t>1) applies so that action under section</w:t>
      </w:r>
      <w:r w:rsidR="00233CFC">
        <w:t> </w:t>
      </w:r>
      <w:r w:rsidRPr="00233CFC">
        <w:t>84, 84A</w:t>
      </w:r>
      <w:r w:rsidR="00F53522" w:rsidRPr="00233CFC">
        <w:t xml:space="preserve"> or 87A</w:t>
      </w:r>
      <w:r w:rsidRPr="00233CFC">
        <w:t xml:space="preserve"> for the recovery of a debt must be commenced within a particular period; and</w:t>
      </w:r>
    </w:p>
    <w:p w:rsidR="00F01773" w:rsidRPr="00233CFC" w:rsidRDefault="00F01773" w:rsidP="00F01773">
      <w:pPr>
        <w:pStyle w:val="paragraph"/>
      </w:pPr>
      <w:r w:rsidRPr="00233CFC">
        <w:tab/>
        <w:t>(b)</w:t>
      </w:r>
      <w:r w:rsidRPr="00233CFC">
        <w:tab/>
        <w:t>within that period:</w:t>
      </w:r>
    </w:p>
    <w:p w:rsidR="00F01773" w:rsidRPr="00233CFC" w:rsidRDefault="00F01773" w:rsidP="00F01773">
      <w:pPr>
        <w:pStyle w:val="paragraphsub"/>
      </w:pPr>
      <w:r w:rsidRPr="00233CFC">
        <w:tab/>
        <w:t>(i)</w:t>
      </w:r>
      <w:r w:rsidRPr="00233CFC">
        <w:tab/>
        <w:t>action is taken under section</w:t>
      </w:r>
      <w:r w:rsidR="00233CFC">
        <w:t> </w:t>
      </w:r>
      <w:r w:rsidRPr="00233CFC">
        <w:t>87, 88 or 89 for the recovery of the debt; or</w:t>
      </w:r>
    </w:p>
    <w:p w:rsidR="00F01773" w:rsidRPr="00233CFC" w:rsidRDefault="00F01773" w:rsidP="00F01773">
      <w:pPr>
        <w:pStyle w:val="paragraphsub"/>
      </w:pPr>
      <w:r w:rsidRPr="00233CFC">
        <w:tab/>
        <w:t>(ii)</w:t>
      </w:r>
      <w:r w:rsidRPr="00233CFC">
        <w:tab/>
        <w:t>a review of a file relating to action for the recovery of the debt occurs; or</w:t>
      </w:r>
    </w:p>
    <w:p w:rsidR="00F01773" w:rsidRPr="00233CFC" w:rsidRDefault="00F01773" w:rsidP="00F01773">
      <w:pPr>
        <w:pStyle w:val="paragraphsub"/>
      </w:pPr>
      <w:r w:rsidRPr="00233CFC">
        <w:tab/>
        <w:t>(iii)</w:t>
      </w:r>
      <w:r w:rsidRPr="00233CFC">
        <w:tab/>
        <w:t>other internal Departmental activity relating to action for the recovery of the debt occurs;</w:t>
      </w:r>
    </w:p>
    <w:p w:rsidR="00F01773" w:rsidRPr="00233CFC" w:rsidRDefault="00F01773" w:rsidP="00F01773">
      <w:pPr>
        <w:pStyle w:val="subsection2"/>
      </w:pPr>
      <w:r w:rsidRPr="00233CFC">
        <w:t>action under section</w:t>
      </w:r>
      <w:r w:rsidR="00233CFC">
        <w:t> </w:t>
      </w:r>
      <w:r w:rsidRPr="00233CFC">
        <w:t>84, 84A</w:t>
      </w:r>
      <w:r w:rsidR="00F53522" w:rsidRPr="00233CFC">
        <w:t xml:space="preserve"> or 87A</w:t>
      </w:r>
      <w:r w:rsidRPr="00233CFC">
        <w:t xml:space="preserve"> for the recovery of the debt may be commenced within the period of 6 years after the end of the activity or action referred to in </w:t>
      </w:r>
      <w:r w:rsidR="00233CFC">
        <w:t>paragraph (</w:t>
      </w:r>
      <w:r w:rsidRPr="00233CFC">
        <w:t>b).</w:t>
      </w:r>
    </w:p>
    <w:p w:rsidR="00F01773" w:rsidRPr="00233CFC" w:rsidRDefault="00F01773" w:rsidP="00F01773">
      <w:pPr>
        <w:pStyle w:val="ActHead5"/>
      </w:pPr>
      <w:bookmarkStart w:id="395" w:name="_Toc447693015"/>
      <w:r w:rsidRPr="00233CFC">
        <w:rPr>
          <w:rStyle w:val="CharSectno"/>
        </w:rPr>
        <w:t>87</w:t>
      </w:r>
      <w:r w:rsidRPr="00233CFC">
        <w:t xml:space="preserve">  Application of income tax refund owed to person</w:t>
      </w:r>
      <w:bookmarkEnd w:id="395"/>
    </w:p>
    <w:p w:rsidR="00F01773" w:rsidRPr="00233CFC" w:rsidRDefault="00F01773" w:rsidP="00F01773">
      <w:pPr>
        <w:pStyle w:val="subsection"/>
      </w:pPr>
      <w:r w:rsidRPr="00233CFC">
        <w:tab/>
        <w:t>(1)</w:t>
      </w:r>
      <w:r w:rsidRPr="00233CFC">
        <w:tab/>
        <w:t>If, under section</w:t>
      </w:r>
      <w:r w:rsidR="00233CFC">
        <w:t> </w:t>
      </w:r>
      <w:r w:rsidRPr="00233CFC">
        <w:t>82, a debt owed by a person is recoverable by the Commonwealth by means of application of an income tax refund payable to the person, the Commissioner of Taxation may apply the whole or a part of the refund to the debt.</w:t>
      </w:r>
    </w:p>
    <w:p w:rsidR="00F01773" w:rsidRPr="00233CFC" w:rsidRDefault="00F01773" w:rsidP="00F01773">
      <w:pPr>
        <w:pStyle w:val="subsection"/>
      </w:pPr>
      <w:r w:rsidRPr="00233CFC">
        <w:tab/>
        <w:t>(2)</w:t>
      </w:r>
      <w:r w:rsidRPr="00233CFC">
        <w:tab/>
        <w:t>The amount of the refund and the amount of the debt are reduced accordingly.</w:t>
      </w:r>
    </w:p>
    <w:p w:rsidR="00F01773" w:rsidRPr="00233CFC" w:rsidRDefault="00F01773" w:rsidP="00F01773">
      <w:pPr>
        <w:pStyle w:val="subsection"/>
      </w:pPr>
      <w:r w:rsidRPr="00233CFC">
        <w:tab/>
        <w:t>(3)</w:t>
      </w:r>
      <w:r w:rsidRPr="00233CFC">
        <w:tab/>
        <w:t xml:space="preserve">Subject to </w:t>
      </w:r>
      <w:r w:rsidR="00233CFC">
        <w:t>subsection (</w:t>
      </w:r>
      <w:r w:rsidRPr="00233CFC">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233CFC" w:rsidRDefault="00F01773" w:rsidP="00F01773">
      <w:pPr>
        <w:pStyle w:val="subsection"/>
      </w:pPr>
      <w:r w:rsidRPr="00233CFC">
        <w:tab/>
        <w:t>(4)</w:t>
      </w:r>
      <w:r w:rsidRPr="00233CFC">
        <w:tab/>
        <w:t>If:</w:t>
      </w:r>
    </w:p>
    <w:p w:rsidR="00F01773" w:rsidRPr="00233CFC" w:rsidRDefault="00F01773" w:rsidP="00F01773">
      <w:pPr>
        <w:pStyle w:val="paragraph"/>
      </w:pPr>
      <w:r w:rsidRPr="00233CFC">
        <w:tab/>
        <w:t>(a)</w:t>
      </w:r>
      <w:r w:rsidRPr="00233CFC">
        <w:tab/>
        <w:t>action is taken under this section to recover a debt owed by a person from an income tax refund that relates to a particular income year; and</w:t>
      </w:r>
    </w:p>
    <w:p w:rsidR="00F01773" w:rsidRPr="00233CFC" w:rsidRDefault="00F01773" w:rsidP="00F01773">
      <w:pPr>
        <w:pStyle w:val="paragraph"/>
      </w:pPr>
      <w:r w:rsidRPr="00233CFC">
        <w:tab/>
        <w:t>(b)</w:t>
      </w:r>
      <w:r w:rsidRPr="00233CFC">
        <w:tab/>
        <w:t>the action is taken within 6 years starting on the first day on which an officer becomes aware, or could reasonably be expected to have become aware, of the circumstances that gave rise to the debt; and</w:t>
      </w:r>
    </w:p>
    <w:p w:rsidR="00F01773" w:rsidRPr="00233CFC" w:rsidRDefault="00F01773" w:rsidP="00F01773">
      <w:pPr>
        <w:pStyle w:val="paragraph"/>
      </w:pPr>
      <w:r w:rsidRPr="00233CFC">
        <w:tab/>
        <w:t>(c)</w:t>
      </w:r>
      <w:r w:rsidRPr="00233CFC">
        <w:tab/>
        <w:t>the amount of the refund is not sufficient to reduce the amount of the debt to nil;</w:t>
      </w:r>
    </w:p>
    <w:p w:rsidR="00F01773" w:rsidRPr="00233CFC" w:rsidRDefault="00F01773" w:rsidP="00F01773">
      <w:pPr>
        <w:pStyle w:val="subsection2"/>
      </w:pPr>
      <w:r w:rsidRPr="00233CFC">
        <w:t>action may be taken under this section to apply an income tax refund payable to the person for a later income year to the remainder of the debt.</w:t>
      </w:r>
    </w:p>
    <w:p w:rsidR="00B811F5" w:rsidRPr="00233CFC" w:rsidRDefault="00B811F5" w:rsidP="00B811F5">
      <w:pPr>
        <w:pStyle w:val="ActHead5"/>
      </w:pPr>
      <w:bookmarkStart w:id="396" w:name="_Toc447693016"/>
      <w:r w:rsidRPr="00233CFC">
        <w:rPr>
          <w:rStyle w:val="CharSectno"/>
        </w:rPr>
        <w:t>87A</w:t>
      </w:r>
      <w:r w:rsidRPr="00233CFC">
        <w:t xml:space="preserve">  Setting off debts of an approved child care service against child care service payments</w:t>
      </w:r>
      <w:bookmarkEnd w:id="396"/>
    </w:p>
    <w:p w:rsidR="00B811F5" w:rsidRPr="00233CFC" w:rsidRDefault="00B811F5" w:rsidP="00B811F5">
      <w:pPr>
        <w:pStyle w:val="subsection"/>
        <w:rPr>
          <w:snapToGrid w:val="0"/>
          <w:lang w:eastAsia="en-US"/>
        </w:rPr>
      </w:pPr>
      <w:r w:rsidRPr="00233CFC">
        <w:tab/>
        <w:t>(1)</w:t>
      </w:r>
      <w:r w:rsidRPr="00233CFC">
        <w:tab/>
        <w:t>This section applies if a debt owed by an approved child care service is to be recovered</w:t>
      </w:r>
      <w:r w:rsidRPr="00233CFC">
        <w:rPr>
          <w:snapToGrid w:val="0"/>
          <w:lang w:eastAsia="en-US"/>
        </w:rPr>
        <w:t xml:space="preserve"> by the Commonwealth by means of setting off the debt against a payment referred to in paragraph</w:t>
      </w:r>
      <w:r w:rsidR="00233CFC">
        <w:rPr>
          <w:snapToGrid w:val="0"/>
          <w:lang w:eastAsia="en-US"/>
        </w:rPr>
        <w:t> </w:t>
      </w:r>
      <w:r w:rsidRPr="00233CFC">
        <w:rPr>
          <w:snapToGrid w:val="0"/>
          <w:lang w:eastAsia="en-US"/>
        </w:rPr>
        <w:t>82(2)(a).</w:t>
      </w:r>
    </w:p>
    <w:p w:rsidR="00B811F5" w:rsidRPr="00233CFC" w:rsidRDefault="00B811F5" w:rsidP="00B811F5">
      <w:pPr>
        <w:pStyle w:val="subsection"/>
        <w:rPr>
          <w:snapToGrid w:val="0"/>
          <w:lang w:eastAsia="en-US"/>
        </w:rPr>
      </w:pPr>
      <w:r w:rsidRPr="00233CFC">
        <w:rPr>
          <w:snapToGrid w:val="0"/>
          <w:lang w:eastAsia="en-US"/>
        </w:rPr>
        <w:tab/>
        <w:t>(2)</w:t>
      </w:r>
      <w:r w:rsidRPr="00233CFC">
        <w:rPr>
          <w:snapToGrid w:val="0"/>
          <w:lang w:eastAsia="en-US"/>
        </w:rPr>
        <w:tab/>
        <w:t>The Secretary must determine the amount by which the payment is to be reduced. The determination has effect accordingly.</w:t>
      </w:r>
    </w:p>
    <w:p w:rsidR="00B811F5" w:rsidRPr="00233CFC" w:rsidRDefault="00B811F5" w:rsidP="00B811F5">
      <w:pPr>
        <w:pStyle w:val="subsection"/>
        <w:rPr>
          <w:snapToGrid w:val="0"/>
          <w:lang w:eastAsia="en-US"/>
        </w:rPr>
      </w:pPr>
      <w:r w:rsidRPr="00233CFC">
        <w:rPr>
          <w:snapToGrid w:val="0"/>
          <w:lang w:eastAsia="en-US"/>
        </w:rPr>
        <w:tab/>
        <w:t>(3)</w:t>
      </w:r>
      <w:r w:rsidRPr="00233CFC">
        <w:rPr>
          <w:snapToGrid w:val="0"/>
          <w:lang w:eastAsia="en-US"/>
        </w:rPr>
        <w:tab/>
        <w:t xml:space="preserve">A determination under </w:t>
      </w:r>
      <w:r w:rsidR="00233CFC">
        <w:rPr>
          <w:snapToGrid w:val="0"/>
          <w:lang w:eastAsia="en-US"/>
        </w:rPr>
        <w:t>subsection (</w:t>
      </w:r>
      <w:r w:rsidRPr="00233CFC">
        <w:rPr>
          <w:snapToGrid w:val="0"/>
          <w:lang w:eastAsia="en-US"/>
        </w:rPr>
        <w:t>2) may cover one or more payments and may make different provision for different payments.</w:t>
      </w:r>
    </w:p>
    <w:p w:rsidR="00B811F5" w:rsidRPr="00233CFC" w:rsidRDefault="00B811F5" w:rsidP="00B811F5">
      <w:pPr>
        <w:pStyle w:val="subsection"/>
        <w:rPr>
          <w:snapToGrid w:val="0"/>
          <w:lang w:eastAsia="en-US"/>
        </w:rPr>
      </w:pPr>
      <w:r w:rsidRPr="00233CFC">
        <w:rPr>
          <w:snapToGrid w:val="0"/>
          <w:lang w:eastAsia="en-US"/>
        </w:rPr>
        <w:tab/>
        <w:t>(4)</w:t>
      </w:r>
      <w:r w:rsidRPr="00233CFC">
        <w:rPr>
          <w:snapToGrid w:val="0"/>
          <w:lang w:eastAsia="en-US"/>
        </w:rPr>
        <w:tab/>
        <w:t xml:space="preserve">The Secretary may vary a determination under </w:t>
      </w:r>
      <w:r w:rsidR="00233CFC">
        <w:rPr>
          <w:snapToGrid w:val="0"/>
          <w:lang w:eastAsia="en-US"/>
        </w:rPr>
        <w:t>subsection (</w:t>
      </w:r>
      <w:r w:rsidRPr="00233CFC">
        <w:rPr>
          <w:snapToGrid w:val="0"/>
          <w:lang w:eastAsia="en-US"/>
        </w:rPr>
        <w:t>2).</w:t>
      </w:r>
    </w:p>
    <w:p w:rsidR="00B811F5" w:rsidRPr="00233CFC" w:rsidRDefault="00B811F5" w:rsidP="00B811F5">
      <w:pPr>
        <w:pStyle w:val="subsection"/>
        <w:rPr>
          <w:snapToGrid w:val="0"/>
          <w:lang w:eastAsia="en-US"/>
        </w:rPr>
      </w:pPr>
      <w:r w:rsidRPr="00233CFC">
        <w:rPr>
          <w:snapToGrid w:val="0"/>
        </w:rPr>
        <w:tab/>
        <w:t>(5)</w:t>
      </w:r>
      <w:r w:rsidRPr="00233CFC">
        <w:rPr>
          <w:snapToGrid w:val="0"/>
        </w:rPr>
        <w:tab/>
        <w:t>If a payment is reduced by an amount in accordance with this section, the debt is reduced by that amount.</w:t>
      </w:r>
    </w:p>
    <w:p w:rsidR="00B811F5" w:rsidRPr="00233CFC" w:rsidRDefault="00B811F5" w:rsidP="00B811F5">
      <w:pPr>
        <w:pStyle w:val="subsection"/>
      </w:pPr>
      <w:r w:rsidRPr="00233CFC">
        <w:tab/>
        <w:t>(6)</w:t>
      </w:r>
      <w:r w:rsidRPr="00233CFC">
        <w:tab/>
        <w:t xml:space="preserve">A determination under </w:t>
      </w:r>
      <w:r w:rsidR="00233CFC">
        <w:t>subsection (</w:t>
      </w:r>
      <w:r w:rsidRPr="00233CFC">
        <w:t>2) is not a legislative instrument.</w:t>
      </w:r>
    </w:p>
    <w:p w:rsidR="00F01773" w:rsidRPr="00233CFC" w:rsidRDefault="00F01773" w:rsidP="00F01773">
      <w:pPr>
        <w:pStyle w:val="ActHead5"/>
      </w:pPr>
      <w:bookmarkStart w:id="397" w:name="_Toc447693017"/>
      <w:r w:rsidRPr="00233CFC">
        <w:rPr>
          <w:rStyle w:val="CharSectno"/>
        </w:rPr>
        <w:t>88</w:t>
      </w:r>
      <w:r w:rsidRPr="00233CFC">
        <w:t xml:space="preserve">  Legal proceedings</w:t>
      </w:r>
      <w:bookmarkEnd w:id="397"/>
    </w:p>
    <w:p w:rsidR="00F01773" w:rsidRPr="00233CFC" w:rsidRDefault="00F01773" w:rsidP="00F01773">
      <w:pPr>
        <w:pStyle w:val="subsection"/>
      </w:pPr>
      <w:r w:rsidRPr="00233CFC">
        <w:tab/>
        <w:t>(1)</w:t>
      </w:r>
      <w:r w:rsidRPr="00233CFC">
        <w:tab/>
        <w:t>If, under section</w:t>
      </w:r>
      <w:r w:rsidR="00233CFC">
        <w:t> </w:t>
      </w:r>
      <w:r w:rsidRPr="00233CFC">
        <w:t>82, a debt is recoverable by the Commonwealth by means of legal proceedings, the debt is recoverable by the Commonwealth in a court of competent jurisdiction.</w:t>
      </w:r>
    </w:p>
    <w:p w:rsidR="00F01773" w:rsidRPr="00233CFC" w:rsidRDefault="00F01773" w:rsidP="00F01773">
      <w:pPr>
        <w:pStyle w:val="subsection"/>
      </w:pPr>
      <w:r w:rsidRPr="00233CFC">
        <w:tab/>
        <w:t>(2)</w:t>
      </w:r>
      <w:r w:rsidRPr="00233CFC">
        <w:tab/>
        <w:t xml:space="preserve">Subject to </w:t>
      </w:r>
      <w:r w:rsidR="00233CFC">
        <w:t>subsections (</w:t>
      </w:r>
      <w:r w:rsidRPr="00233CFC">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233CFC" w:rsidRDefault="00F01773" w:rsidP="00EF0C63">
      <w:pPr>
        <w:pStyle w:val="subsection"/>
        <w:keepNext/>
      </w:pPr>
      <w:r w:rsidRPr="00233CFC">
        <w:tab/>
        <w:t>(4)</w:t>
      </w:r>
      <w:r w:rsidRPr="00233CFC">
        <w:tab/>
        <w:t>If:</w:t>
      </w:r>
    </w:p>
    <w:p w:rsidR="00F01773" w:rsidRPr="00233CFC" w:rsidRDefault="00F01773" w:rsidP="00F01773">
      <w:pPr>
        <w:pStyle w:val="paragraph"/>
      </w:pPr>
      <w:r w:rsidRPr="00233CFC">
        <w:tab/>
        <w:t>(a)</w:t>
      </w:r>
      <w:r w:rsidRPr="00233CFC">
        <w:tab/>
      </w:r>
      <w:r w:rsidR="00233CFC">
        <w:t>subsection (</w:t>
      </w:r>
      <w:r w:rsidRPr="00233CFC">
        <w:t>2) applies so that legal proceedings for the recovery of a debt must be commenced within a particular period; and</w:t>
      </w:r>
    </w:p>
    <w:p w:rsidR="00F01773" w:rsidRPr="00233CFC" w:rsidRDefault="00F01773" w:rsidP="00F01773">
      <w:pPr>
        <w:pStyle w:val="paragraph"/>
      </w:pPr>
      <w:r w:rsidRPr="00233CFC">
        <w:tab/>
        <w:t>(b)</w:t>
      </w:r>
      <w:r w:rsidRPr="00233CFC">
        <w:tab/>
        <w:t>within that period part of the amount owing is paid;</w:t>
      </w:r>
    </w:p>
    <w:p w:rsidR="00F01773" w:rsidRPr="00233CFC" w:rsidRDefault="00F01773" w:rsidP="00F01773">
      <w:pPr>
        <w:pStyle w:val="subsection2"/>
      </w:pPr>
      <w:r w:rsidRPr="00233CFC">
        <w:t>legal proceedings for the recovery of the balance of the debt may be commenced within the period of 6 years starting on the day of payment.</w:t>
      </w:r>
    </w:p>
    <w:p w:rsidR="00F01773" w:rsidRPr="00233CFC" w:rsidRDefault="00F01773" w:rsidP="00F01773">
      <w:pPr>
        <w:pStyle w:val="subsection"/>
      </w:pPr>
      <w:r w:rsidRPr="00233CFC">
        <w:tab/>
        <w:t>(5)</w:t>
      </w:r>
      <w:r w:rsidRPr="00233CFC">
        <w:tab/>
        <w:t>If:</w:t>
      </w:r>
    </w:p>
    <w:p w:rsidR="00F01773" w:rsidRPr="00233CFC" w:rsidRDefault="00F01773" w:rsidP="00F01773">
      <w:pPr>
        <w:pStyle w:val="paragraph"/>
      </w:pPr>
      <w:r w:rsidRPr="00233CFC">
        <w:tab/>
        <w:t>(a)</w:t>
      </w:r>
      <w:r w:rsidRPr="00233CFC">
        <w:tab/>
      </w:r>
      <w:r w:rsidR="00233CFC">
        <w:t>subsection (</w:t>
      </w:r>
      <w:r w:rsidRPr="00233CFC">
        <w:t>2) applies so that legal proceedings for the recovery of a debt must be commenced within a particular period; and</w:t>
      </w:r>
    </w:p>
    <w:p w:rsidR="00F01773" w:rsidRPr="00233CFC" w:rsidRDefault="00F01773" w:rsidP="00F01773">
      <w:pPr>
        <w:pStyle w:val="paragraph"/>
      </w:pPr>
      <w:r w:rsidRPr="00233CFC">
        <w:tab/>
        <w:t>(b)</w:t>
      </w:r>
      <w:r w:rsidRPr="00233CFC">
        <w:tab/>
        <w:t>within that period, the person who owes the amount acknowledges that he or she owes it;</w:t>
      </w:r>
    </w:p>
    <w:p w:rsidR="00F01773" w:rsidRPr="00233CFC" w:rsidRDefault="00F01773" w:rsidP="00F01773">
      <w:pPr>
        <w:pStyle w:val="subsection2"/>
      </w:pPr>
      <w:r w:rsidRPr="00233CFC">
        <w:t>legal proceedings for the recovery of the debt may be commenced within the period of 6 years starting on the day of acknowledgment.</w:t>
      </w:r>
    </w:p>
    <w:p w:rsidR="00F01773" w:rsidRPr="00233CFC" w:rsidRDefault="00F01773" w:rsidP="00F01773">
      <w:pPr>
        <w:pStyle w:val="subsection"/>
      </w:pPr>
      <w:r w:rsidRPr="00233CFC">
        <w:tab/>
        <w:t>(6)</w:t>
      </w:r>
      <w:r w:rsidRPr="00233CFC">
        <w:tab/>
        <w:t>If:</w:t>
      </w:r>
    </w:p>
    <w:p w:rsidR="00F01773" w:rsidRPr="00233CFC" w:rsidRDefault="00F01773" w:rsidP="00F01773">
      <w:pPr>
        <w:pStyle w:val="paragraph"/>
      </w:pPr>
      <w:r w:rsidRPr="00233CFC">
        <w:tab/>
        <w:t>(a)</w:t>
      </w:r>
      <w:r w:rsidRPr="00233CFC">
        <w:tab/>
      </w:r>
      <w:r w:rsidR="00233CFC">
        <w:t>subsection (</w:t>
      </w:r>
      <w:r w:rsidRPr="00233CFC">
        <w:t>2) applies so that action for the recovery of a debt must be commenced within a particular period; and</w:t>
      </w:r>
    </w:p>
    <w:p w:rsidR="00F01773" w:rsidRPr="00233CFC" w:rsidRDefault="00F01773" w:rsidP="00F01773">
      <w:pPr>
        <w:pStyle w:val="paragraph"/>
      </w:pPr>
      <w:r w:rsidRPr="00233CFC">
        <w:tab/>
        <w:t>(b)</w:t>
      </w:r>
      <w:r w:rsidRPr="00233CFC">
        <w:tab/>
        <w:t>within that period:</w:t>
      </w:r>
    </w:p>
    <w:p w:rsidR="00F01773" w:rsidRPr="00233CFC" w:rsidRDefault="00F01773" w:rsidP="00F01773">
      <w:pPr>
        <w:pStyle w:val="paragraphsub"/>
      </w:pPr>
      <w:r w:rsidRPr="00233CFC">
        <w:tab/>
        <w:t>(i)</w:t>
      </w:r>
      <w:r w:rsidRPr="00233CFC">
        <w:tab/>
        <w:t>action is taken under this section, or section</w:t>
      </w:r>
      <w:r w:rsidR="00233CFC">
        <w:t> </w:t>
      </w:r>
      <w:r w:rsidRPr="00233CFC">
        <w:t xml:space="preserve">84, 84A, 87, </w:t>
      </w:r>
      <w:r w:rsidR="00375F46" w:rsidRPr="00233CFC">
        <w:t>87A or</w:t>
      </w:r>
      <w:r w:rsidRPr="00233CFC">
        <w:t xml:space="preserve"> 89, for the recovery of the debt; or</w:t>
      </w:r>
    </w:p>
    <w:p w:rsidR="00F01773" w:rsidRPr="00233CFC" w:rsidRDefault="00F01773" w:rsidP="00F01773">
      <w:pPr>
        <w:pStyle w:val="paragraphsub"/>
      </w:pPr>
      <w:r w:rsidRPr="00233CFC">
        <w:tab/>
        <w:t>(ii)</w:t>
      </w:r>
      <w:r w:rsidRPr="00233CFC">
        <w:tab/>
        <w:t>a review of a file relating to action for the recovery of the debt occurs; or</w:t>
      </w:r>
    </w:p>
    <w:p w:rsidR="00F01773" w:rsidRPr="00233CFC" w:rsidRDefault="00F01773" w:rsidP="00F01773">
      <w:pPr>
        <w:pStyle w:val="paragraphsub"/>
      </w:pPr>
      <w:r w:rsidRPr="00233CFC">
        <w:rPr>
          <w:i/>
        </w:rPr>
        <w:tab/>
      </w:r>
      <w:r w:rsidRPr="00233CFC">
        <w:t>(iii)</w:t>
      </w:r>
      <w:r w:rsidRPr="00233CFC">
        <w:tab/>
        <w:t>other internal Departmental activity relating to action for the recovery of the debt occurs;</w:t>
      </w:r>
    </w:p>
    <w:p w:rsidR="00F01773" w:rsidRPr="00233CFC" w:rsidRDefault="00F01773" w:rsidP="00F01773">
      <w:pPr>
        <w:pStyle w:val="subsection2"/>
      </w:pPr>
      <w:r w:rsidRPr="00233CFC">
        <w:t xml:space="preserve">action for the recovery of the debt may be commenced within the period of 6 years after the end of the activity or action referred to in </w:t>
      </w:r>
      <w:r w:rsidR="00233CFC">
        <w:t>paragraph (</w:t>
      </w:r>
      <w:r w:rsidRPr="00233CFC">
        <w:t>b).</w:t>
      </w:r>
    </w:p>
    <w:p w:rsidR="00F01773" w:rsidRPr="00233CFC" w:rsidRDefault="00F01773" w:rsidP="00F01773">
      <w:pPr>
        <w:pStyle w:val="ActHead5"/>
      </w:pPr>
      <w:bookmarkStart w:id="398" w:name="_Toc447693018"/>
      <w:r w:rsidRPr="00233CFC">
        <w:rPr>
          <w:rStyle w:val="CharSectno"/>
        </w:rPr>
        <w:t>89</w:t>
      </w:r>
      <w:r w:rsidRPr="00233CFC">
        <w:t xml:space="preserve">  Garnishee notice</w:t>
      </w:r>
      <w:bookmarkEnd w:id="398"/>
    </w:p>
    <w:p w:rsidR="00F01773" w:rsidRPr="00233CFC" w:rsidRDefault="00F01773" w:rsidP="00F01773">
      <w:pPr>
        <w:pStyle w:val="subsection"/>
      </w:pPr>
      <w:r w:rsidRPr="00233CFC">
        <w:tab/>
        <w:t>(1)</w:t>
      </w:r>
      <w:r w:rsidRPr="00233CFC">
        <w:tab/>
        <w:t>If, under section</w:t>
      </w:r>
      <w:r w:rsidR="00233CFC">
        <w:t> </w:t>
      </w:r>
      <w:r w:rsidRPr="00233CFC">
        <w:t xml:space="preserve">82, a debt is recoverable from a person (the </w:t>
      </w:r>
      <w:r w:rsidRPr="00233CFC">
        <w:rPr>
          <w:b/>
          <w:i/>
        </w:rPr>
        <w:t>debtor</w:t>
      </w:r>
      <w:r w:rsidRPr="00233CFC">
        <w:t>) by the Commonwealth by means of a garnishee notice, the Secretary may by written notice given to another person:</w:t>
      </w:r>
    </w:p>
    <w:p w:rsidR="00F01773" w:rsidRPr="00233CFC" w:rsidRDefault="00F01773" w:rsidP="00F01773">
      <w:pPr>
        <w:pStyle w:val="paragraph"/>
      </w:pPr>
      <w:r w:rsidRPr="00233CFC">
        <w:tab/>
        <w:t>(a)</w:t>
      </w:r>
      <w:r w:rsidRPr="00233CFC">
        <w:tab/>
        <w:t>by whom any money is due or accruing, or may become due, to the debtor; or</w:t>
      </w:r>
    </w:p>
    <w:p w:rsidR="00F01773" w:rsidRPr="00233CFC" w:rsidRDefault="00F01773" w:rsidP="00F01773">
      <w:pPr>
        <w:pStyle w:val="paragraph"/>
      </w:pPr>
      <w:r w:rsidRPr="00233CFC">
        <w:tab/>
        <w:t>(b)</w:t>
      </w:r>
      <w:r w:rsidRPr="00233CFC">
        <w:tab/>
        <w:t>who holds or may subsequently hold money for or on account of the debtor; or</w:t>
      </w:r>
    </w:p>
    <w:p w:rsidR="00F01773" w:rsidRPr="00233CFC" w:rsidRDefault="00F01773" w:rsidP="00F01773">
      <w:pPr>
        <w:pStyle w:val="paragraph"/>
      </w:pPr>
      <w:r w:rsidRPr="00233CFC">
        <w:tab/>
        <w:t>(c)</w:t>
      </w:r>
      <w:r w:rsidRPr="00233CFC">
        <w:tab/>
        <w:t>who holds or may subsequently hold money on account of some other person for payment to the debtor; or</w:t>
      </w:r>
    </w:p>
    <w:p w:rsidR="00F01773" w:rsidRPr="00233CFC" w:rsidRDefault="00F01773" w:rsidP="00F01773">
      <w:pPr>
        <w:pStyle w:val="paragraph"/>
      </w:pPr>
      <w:r w:rsidRPr="00233CFC">
        <w:tab/>
        <w:t>(d)</w:t>
      </w:r>
      <w:r w:rsidRPr="00233CFC">
        <w:tab/>
        <w:t>who has authority from some other person to pay money to the debtor;</w:t>
      </w:r>
    </w:p>
    <w:p w:rsidR="00F01773" w:rsidRPr="00233CFC" w:rsidRDefault="00F01773" w:rsidP="00F01773">
      <w:pPr>
        <w:pStyle w:val="subsection2"/>
      </w:pPr>
      <w:r w:rsidRPr="00233CFC">
        <w:t>require the person to whom the notice is given to pay the Commonwealth:</w:t>
      </w:r>
    </w:p>
    <w:p w:rsidR="00F01773" w:rsidRPr="00233CFC" w:rsidRDefault="00F01773" w:rsidP="00F01773">
      <w:pPr>
        <w:pStyle w:val="paragraph"/>
      </w:pPr>
      <w:r w:rsidRPr="00233CFC">
        <w:tab/>
        <w:t>(e)</w:t>
      </w:r>
      <w:r w:rsidRPr="00233CFC">
        <w:tab/>
        <w:t xml:space="preserve">an amount specified in the notice, not exceeding the amount of the debt or the amount of the money referred to in </w:t>
      </w:r>
      <w:r w:rsidR="00233CFC">
        <w:t>paragraph (</w:t>
      </w:r>
      <w:r w:rsidRPr="00233CFC">
        <w:t>a), (b), (c) or (d); or</w:t>
      </w:r>
    </w:p>
    <w:p w:rsidR="00F01773" w:rsidRPr="00233CFC" w:rsidRDefault="00F01773" w:rsidP="00F01773">
      <w:pPr>
        <w:pStyle w:val="paragraph"/>
      </w:pPr>
      <w:r w:rsidRPr="00233CFC">
        <w:tab/>
        <w:t>(f)</w:t>
      </w:r>
      <w:r w:rsidRPr="00233CFC">
        <w:tab/>
        <w:t>such amount as is specified in the notice out of each payment that the person becomes liable from time to time to make to the debtor until that debt is satisfied; or</w:t>
      </w:r>
    </w:p>
    <w:p w:rsidR="00F01773" w:rsidRPr="00233CFC" w:rsidRDefault="00F01773" w:rsidP="00F01773">
      <w:pPr>
        <w:pStyle w:val="paragraph"/>
      </w:pPr>
      <w:r w:rsidRPr="00233CFC">
        <w:tab/>
        <w:t>(g)</w:t>
      </w:r>
      <w:r w:rsidRPr="00233CFC">
        <w:tab/>
        <w:t>such percentage as is specified in the notice of each payment that the person becomes liable from time to time to make to the debtor until that debt is satisfied.</w:t>
      </w:r>
    </w:p>
    <w:p w:rsidR="00F01773" w:rsidRPr="00233CFC" w:rsidRDefault="00F01773" w:rsidP="00F01773">
      <w:pPr>
        <w:pStyle w:val="subsection"/>
      </w:pPr>
      <w:r w:rsidRPr="00233CFC">
        <w:tab/>
        <w:t>(2)</w:t>
      </w:r>
      <w:r w:rsidRPr="00233CFC">
        <w:tab/>
        <w:t xml:space="preserve">The time for making a payment in compliance with a notice under </w:t>
      </w:r>
      <w:r w:rsidR="00233CFC">
        <w:t>subsection (</w:t>
      </w:r>
      <w:r w:rsidRPr="00233CFC">
        <w:t>1) is such time as is specified in the notice, not being a time before the money concerned becomes due or is held or before the end of the period of 14 days after the notice is given.</w:t>
      </w:r>
    </w:p>
    <w:p w:rsidR="00F01773" w:rsidRPr="00233CFC" w:rsidRDefault="00F01773" w:rsidP="00F01773">
      <w:pPr>
        <w:pStyle w:val="subsection"/>
      </w:pPr>
      <w:r w:rsidRPr="00233CFC">
        <w:tab/>
        <w:t>(3)</w:t>
      </w:r>
      <w:r w:rsidRPr="00233CFC">
        <w:tab/>
        <w:t xml:space="preserve">A person must not refuse or fail to comply with a notice under </w:t>
      </w:r>
      <w:r w:rsidR="00233CFC">
        <w:t>subsection (</w:t>
      </w:r>
      <w:r w:rsidRPr="00233CFC">
        <w:t>1) to the extent to which the person is capable of complying with the notice.</w:t>
      </w:r>
    </w:p>
    <w:p w:rsidR="00F01773" w:rsidRPr="00233CFC" w:rsidRDefault="00F01773" w:rsidP="00F01773">
      <w:pPr>
        <w:pStyle w:val="Penalty"/>
      </w:pPr>
      <w:r w:rsidRPr="00233CFC">
        <w:t>Penalty:</w:t>
      </w:r>
      <w:r w:rsidRPr="00233CFC">
        <w:tab/>
        <w:t>Imprisonment for 12 months.</w:t>
      </w:r>
    </w:p>
    <w:p w:rsidR="00F01773" w:rsidRPr="00233CFC" w:rsidRDefault="00F01773" w:rsidP="00F01773">
      <w:pPr>
        <w:pStyle w:val="subsection"/>
      </w:pPr>
      <w:r w:rsidRPr="00233CFC">
        <w:tab/>
        <w:t>(4)</w:t>
      </w:r>
      <w:r w:rsidRPr="00233CFC">
        <w:tab/>
        <w:t xml:space="preserve">If the Secretary gives a notice to a person under </w:t>
      </w:r>
      <w:r w:rsidR="00233CFC">
        <w:t>subsection (</w:t>
      </w:r>
      <w:r w:rsidRPr="00233CFC">
        <w:t>1), the Secretary must give a copy of the notice to the debtor.</w:t>
      </w:r>
    </w:p>
    <w:p w:rsidR="00F01773" w:rsidRPr="00233CFC" w:rsidRDefault="00F01773" w:rsidP="00F01773">
      <w:pPr>
        <w:pStyle w:val="subsection"/>
      </w:pPr>
      <w:r w:rsidRPr="00233CFC">
        <w:tab/>
        <w:t>(5)</w:t>
      </w:r>
      <w:r w:rsidRPr="00233CFC">
        <w:tab/>
        <w:t xml:space="preserve">A person who makes a payment to the Commonwealth in compliance with a notice under </w:t>
      </w:r>
      <w:r w:rsidR="00233CFC">
        <w:t>subsection (</w:t>
      </w:r>
      <w:r w:rsidRPr="00233CFC">
        <w:t>1) is to be taken to have made the payment under the authority of the debtor and of any other person concerned.</w:t>
      </w:r>
    </w:p>
    <w:p w:rsidR="00F01773" w:rsidRPr="00233CFC" w:rsidRDefault="00F01773" w:rsidP="00F01773">
      <w:pPr>
        <w:pStyle w:val="subsection"/>
      </w:pPr>
      <w:r w:rsidRPr="00233CFC">
        <w:tab/>
        <w:t>(6)</w:t>
      </w:r>
      <w:r w:rsidRPr="00233CFC">
        <w:tab/>
        <w:t>If:</w:t>
      </w:r>
    </w:p>
    <w:p w:rsidR="00F01773" w:rsidRPr="00233CFC" w:rsidRDefault="00F01773" w:rsidP="00F01773">
      <w:pPr>
        <w:pStyle w:val="paragraph"/>
      </w:pPr>
      <w:r w:rsidRPr="00233CFC">
        <w:tab/>
        <w:t>(a)</w:t>
      </w:r>
      <w:r w:rsidRPr="00233CFC">
        <w:tab/>
        <w:t xml:space="preserve">a notice is given to a person under </w:t>
      </w:r>
      <w:r w:rsidR="00233CFC">
        <w:t>subsection (</w:t>
      </w:r>
      <w:r w:rsidRPr="00233CFC">
        <w:t>1) in respect of a debt; and</w:t>
      </w:r>
    </w:p>
    <w:p w:rsidR="00F01773" w:rsidRPr="00233CFC" w:rsidRDefault="00F01773" w:rsidP="00F01773">
      <w:pPr>
        <w:pStyle w:val="paragraph"/>
      </w:pPr>
      <w:r w:rsidRPr="00233CFC">
        <w:tab/>
        <w:t>(b)</w:t>
      </w:r>
      <w:r w:rsidRPr="00233CFC">
        <w:tab/>
        <w:t>an amount is paid by another person in reduction or in satisfaction of the debt;</w:t>
      </w:r>
    </w:p>
    <w:p w:rsidR="00F01773" w:rsidRPr="00233CFC" w:rsidRDefault="00F01773" w:rsidP="00F01773">
      <w:pPr>
        <w:pStyle w:val="subsection2"/>
      </w:pPr>
      <w:r w:rsidRPr="00233CFC">
        <w:t>the Secretary must notify the first</w:t>
      </w:r>
      <w:r w:rsidR="00233CFC">
        <w:noBreakHyphen/>
      </w:r>
      <w:r w:rsidRPr="00233CFC">
        <w:t>mentioned person accordingly, and the amount specified in the notice is to be taken to be reduced by the amount so paid.</w:t>
      </w:r>
    </w:p>
    <w:p w:rsidR="00F01773" w:rsidRPr="00233CFC" w:rsidRDefault="00F01773" w:rsidP="00F01773">
      <w:pPr>
        <w:pStyle w:val="subsection"/>
      </w:pPr>
      <w:r w:rsidRPr="00233CFC">
        <w:tab/>
        <w:t>(7)</w:t>
      </w:r>
      <w:r w:rsidRPr="00233CFC">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233CFC" w:rsidRDefault="00F01773" w:rsidP="00F01773">
      <w:pPr>
        <w:pStyle w:val="subsection"/>
      </w:pPr>
      <w:r w:rsidRPr="00233CFC">
        <w:tab/>
        <w:t>(8)</w:t>
      </w:r>
      <w:r w:rsidRPr="00233CFC">
        <w:tab/>
        <w:t>This section applies to money in spite of any law of a State or Territory (however expressed) under which the amount is inalienable.</w:t>
      </w:r>
    </w:p>
    <w:p w:rsidR="00F01773" w:rsidRPr="00233CFC" w:rsidRDefault="00F01773" w:rsidP="00F01773">
      <w:pPr>
        <w:pStyle w:val="subsection"/>
      </w:pPr>
      <w:r w:rsidRPr="00233CFC">
        <w:tab/>
        <w:t>(9)</w:t>
      </w:r>
      <w:r w:rsidRPr="00233CFC">
        <w:tab/>
        <w:t xml:space="preserve">This section binds the Crown in right of the Commonwealth, of each of the States, of the </w:t>
      </w:r>
      <w:smartTag w:uri="urn:schemas-microsoft-com:office:smarttags" w:element="State">
        <w:smartTag w:uri="urn:schemas-microsoft-com:office:smarttags" w:element="place">
          <w:r w:rsidRPr="00233CFC">
            <w:t>Australian Capital Territory</w:t>
          </w:r>
        </w:smartTag>
      </w:smartTag>
      <w:r w:rsidRPr="00233CFC">
        <w:t xml:space="preserve">, of the </w:t>
      </w:r>
      <w:smartTag w:uri="urn:schemas-microsoft-com:office:smarttags" w:element="State">
        <w:smartTag w:uri="urn:schemas-microsoft-com:office:smarttags" w:element="place">
          <w:r w:rsidRPr="00233CFC">
            <w:t>Northern Territory</w:t>
          </w:r>
        </w:smartTag>
      </w:smartTag>
      <w:r w:rsidRPr="00233CFC">
        <w:t xml:space="preserve"> and of </w:t>
      </w:r>
      <w:smartTag w:uri="urn:schemas-microsoft-com:office:smarttags" w:element="place">
        <w:r w:rsidRPr="00233CFC">
          <w:t>Norfolk Island</w:t>
        </w:r>
      </w:smartTag>
      <w:r w:rsidRPr="00233CFC">
        <w:t>.</w:t>
      </w:r>
    </w:p>
    <w:p w:rsidR="00F01773" w:rsidRPr="00233CFC" w:rsidRDefault="00F01773" w:rsidP="00F01773">
      <w:pPr>
        <w:pStyle w:val="ActHead5"/>
      </w:pPr>
      <w:bookmarkStart w:id="399" w:name="_Toc447693019"/>
      <w:r w:rsidRPr="00233CFC">
        <w:rPr>
          <w:rStyle w:val="CharSectno"/>
        </w:rPr>
        <w:t>90</w:t>
      </w:r>
      <w:r w:rsidRPr="00233CFC">
        <w:t xml:space="preserve">  Time limits on recovery action under section</w:t>
      </w:r>
      <w:r w:rsidR="00233CFC">
        <w:t> </w:t>
      </w:r>
      <w:r w:rsidRPr="00233CFC">
        <w:t>89</w:t>
      </w:r>
      <w:bookmarkEnd w:id="399"/>
    </w:p>
    <w:p w:rsidR="00F01773" w:rsidRPr="00233CFC" w:rsidRDefault="00F01773" w:rsidP="00F01773">
      <w:pPr>
        <w:pStyle w:val="subsection"/>
      </w:pPr>
      <w:r w:rsidRPr="00233CFC">
        <w:tab/>
        <w:t>(1)</w:t>
      </w:r>
      <w:r w:rsidRPr="00233CFC">
        <w:tab/>
        <w:t xml:space="preserve">Subject to </w:t>
      </w:r>
      <w:r w:rsidR="00233CFC">
        <w:t>subsections (</w:t>
      </w:r>
      <w:r w:rsidRPr="00233CFC">
        <w:t>3), (4) and (5), action under section</w:t>
      </w:r>
      <w:r w:rsidR="00233CFC">
        <w:t> </w:t>
      </w:r>
      <w:r w:rsidRPr="00233CFC">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r>
      <w:r w:rsidR="00233CFC">
        <w:t>subsection (</w:t>
      </w:r>
      <w:r w:rsidRPr="00233CFC">
        <w:t>1) applies so that action under section</w:t>
      </w:r>
      <w:r w:rsidR="00233CFC">
        <w:t> </w:t>
      </w:r>
      <w:r w:rsidRPr="00233CFC">
        <w:t>89 for the recovery of a debt must be commenced within a particular period; and</w:t>
      </w:r>
    </w:p>
    <w:p w:rsidR="00F01773" w:rsidRPr="00233CFC" w:rsidRDefault="00F01773" w:rsidP="00F01773">
      <w:pPr>
        <w:pStyle w:val="paragraph"/>
      </w:pPr>
      <w:r w:rsidRPr="00233CFC">
        <w:tab/>
        <w:t>(b)</w:t>
      </w:r>
      <w:r w:rsidRPr="00233CFC">
        <w:tab/>
        <w:t>within that period part of the amount owing is paid;</w:t>
      </w:r>
    </w:p>
    <w:p w:rsidR="00F01773" w:rsidRPr="00233CFC" w:rsidRDefault="00F01773" w:rsidP="00F01773">
      <w:pPr>
        <w:pStyle w:val="subsection2"/>
      </w:pPr>
      <w:r w:rsidRPr="00233CFC">
        <w:t>action under that section for the recovery of the balance of the debt may be commenced within the period of 6 years starting on the day of payment.</w:t>
      </w:r>
    </w:p>
    <w:p w:rsidR="00F01773" w:rsidRPr="00233CFC" w:rsidRDefault="00F01773" w:rsidP="00F01773">
      <w:pPr>
        <w:pStyle w:val="subsection"/>
      </w:pPr>
      <w:r w:rsidRPr="00233CFC">
        <w:tab/>
        <w:t>(4)</w:t>
      </w:r>
      <w:r w:rsidRPr="00233CFC">
        <w:tab/>
        <w:t>If:</w:t>
      </w:r>
    </w:p>
    <w:p w:rsidR="00F01773" w:rsidRPr="00233CFC" w:rsidRDefault="00F01773" w:rsidP="00F01773">
      <w:pPr>
        <w:pStyle w:val="paragraph"/>
      </w:pPr>
      <w:r w:rsidRPr="00233CFC">
        <w:tab/>
        <w:t>(a)</w:t>
      </w:r>
      <w:r w:rsidRPr="00233CFC">
        <w:tab/>
      </w:r>
      <w:r w:rsidR="00233CFC">
        <w:t>subsection (</w:t>
      </w:r>
      <w:r w:rsidRPr="00233CFC">
        <w:t>1) applies so that action under section</w:t>
      </w:r>
      <w:r w:rsidR="00233CFC">
        <w:t> </w:t>
      </w:r>
      <w:r w:rsidRPr="00233CFC">
        <w:t>89 for the recovery of a debt must be commenced within a particular period; and</w:t>
      </w:r>
    </w:p>
    <w:p w:rsidR="00F01773" w:rsidRPr="00233CFC" w:rsidRDefault="00F01773" w:rsidP="00F01773">
      <w:pPr>
        <w:pStyle w:val="paragraph"/>
      </w:pPr>
      <w:r w:rsidRPr="00233CFC">
        <w:tab/>
        <w:t>(b)</w:t>
      </w:r>
      <w:r w:rsidRPr="00233CFC">
        <w:tab/>
        <w:t>within that period, the person who owes the amount acknowledges that he or she owes it;</w:t>
      </w:r>
    </w:p>
    <w:p w:rsidR="00F01773" w:rsidRPr="00233CFC" w:rsidRDefault="00F01773" w:rsidP="00F01773">
      <w:pPr>
        <w:pStyle w:val="subsection2"/>
      </w:pPr>
      <w:r w:rsidRPr="00233CFC">
        <w:t>action under that section for the recovery of the debt may be commenced within the period of 6 years starting on the day of acknowledgment.</w:t>
      </w:r>
    </w:p>
    <w:p w:rsidR="00F01773" w:rsidRPr="00233CFC" w:rsidRDefault="00F01773" w:rsidP="00F01773">
      <w:pPr>
        <w:pStyle w:val="subsection"/>
      </w:pPr>
      <w:r w:rsidRPr="00233CFC">
        <w:tab/>
        <w:t>(5)</w:t>
      </w:r>
      <w:r w:rsidRPr="00233CFC">
        <w:tab/>
        <w:t>If:</w:t>
      </w:r>
    </w:p>
    <w:p w:rsidR="00F01773" w:rsidRPr="00233CFC" w:rsidRDefault="00F01773" w:rsidP="00F01773">
      <w:pPr>
        <w:pStyle w:val="paragraph"/>
      </w:pPr>
      <w:r w:rsidRPr="00233CFC">
        <w:tab/>
        <w:t>(a)</w:t>
      </w:r>
      <w:r w:rsidRPr="00233CFC">
        <w:tab/>
      </w:r>
      <w:r w:rsidR="00233CFC">
        <w:t>subsection (</w:t>
      </w:r>
      <w:r w:rsidRPr="00233CFC">
        <w:t>1) applies so that action under section</w:t>
      </w:r>
      <w:r w:rsidR="00233CFC">
        <w:t> </w:t>
      </w:r>
      <w:r w:rsidRPr="00233CFC">
        <w:t>89 for the recovery of a debt must be commenced within a particular period; and</w:t>
      </w:r>
    </w:p>
    <w:p w:rsidR="00F01773" w:rsidRPr="00233CFC" w:rsidRDefault="00F01773" w:rsidP="00F01773">
      <w:pPr>
        <w:pStyle w:val="paragraph"/>
      </w:pPr>
      <w:r w:rsidRPr="00233CFC">
        <w:tab/>
        <w:t>(b)</w:t>
      </w:r>
      <w:r w:rsidRPr="00233CFC">
        <w:tab/>
        <w:t>within that period:</w:t>
      </w:r>
    </w:p>
    <w:p w:rsidR="00F01773" w:rsidRPr="00233CFC" w:rsidRDefault="00F01773" w:rsidP="00F01773">
      <w:pPr>
        <w:pStyle w:val="paragraphsub"/>
      </w:pPr>
      <w:r w:rsidRPr="00233CFC">
        <w:tab/>
        <w:t>(i)</w:t>
      </w:r>
      <w:r w:rsidRPr="00233CFC">
        <w:tab/>
        <w:t>action is taken under section</w:t>
      </w:r>
      <w:r w:rsidR="00233CFC">
        <w:t> </w:t>
      </w:r>
      <w:r w:rsidRPr="00233CFC">
        <w:t xml:space="preserve">84, 84A, 87, </w:t>
      </w:r>
      <w:r w:rsidR="00375F46" w:rsidRPr="00233CFC">
        <w:t>87A or</w:t>
      </w:r>
      <w:r w:rsidRPr="00233CFC">
        <w:t xml:space="preserve"> 88 for the recovery of the debt; or</w:t>
      </w:r>
    </w:p>
    <w:p w:rsidR="00F01773" w:rsidRPr="00233CFC" w:rsidRDefault="00F01773" w:rsidP="00F01773">
      <w:pPr>
        <w:pStyle w:val="paragraphsub"/>
      </w:pPr>
      <w:r w:rsidRPr="00233CFC">
        <w:tab/>
        <w:t>(ii)</w:t>
      </w:r>
      <w:r w:rsidRPr="00233CFC">
        <w:tab/>
        <w:t>a review of a file relating to action for the recovery of the debt occurs; or</w:t>
      </w:r>
    </w:p>
    <w:p w:rsidR="00F01773" w:rsidRPr="00233CFC" w:rsidRDefault="00F01773" w:rsidP="00F01773">
      <w:pPr>
        <w:pStyle w:val="paragraphsub"/>
      </w:pPr>
      <w:r w:rsidRPr="00233CFC">
        <w:tab/>
        <w:t>(iii)</w:t>
      </w:r>
      <w:r w:rsidRPr="00233CFC">
        <w:tab/>
        <w:t>other internal Departmental activity relating to action for the recovery of the debt occurs;</w:t>
      </w:r>
    </w:p>
    <w:p w:rsidR="00F01773" w:rsidRPr="00233CFC" w:rsidRDefault="00F01773" w:rsidP="00F01773">
      <w:pPr>
        <w:pStyle w:val="subsection2"/>
      </w:pPr>
      <w:r w:rsidRPr="00233CFC">
        <w:t>action under section</w:t>
      </w:r>
      <w:r w:rsidR="00233CFC">
        <w:t> </w:t>
      </w:r>
      <w:r w:rsidRPr="00233CFC">
        <w:t xml:space="preserve">89 for the recovery of the debt may be commenced within the period of 6 years after the end of the activity or action referred to in </w:t>
      </w:r>
      <w:r w:rsidR="00233CFC">
        <w:t>paragraph (</w:t>
      </w:r>
      <w:r w:rsidRPr="00233CFC">
        <w:t>b).</w:t>
      </w:r>
    </w:p>
    <w:p w:rsidR="00F01773" w:rsidRPr="00233CFC" w:rsidRDefault="00F01773" w:rsidP="00F01773">
      <w:pPr>
        <w:pStyle w:val="ActHead5"/>
      </w:pPr>
      <w:bookmarkStart w:id="400" w:name="_Toc447693020"/>
      <w:r w:rsidRPr="00233CFC">
        <w:rPr>
          <w:rStyle w:val="CharSectno"/>
        </w:rPr>
        <w:t>91</w:t>
      </w:r>
      <w:r w:rsidRPr="00233CFC">
        <w:t xml:space="preserve">  Arrangement for payment of debt by instalments</w:t>
      </w:r>
      <w:bookmarkEnd w:id="400"/>
    </w:p>
    <w:p w:rsidR="00F01773" w:rsidRPr="00233CFC" w:rsidRDefault="00F01773" w:rsidP="00F01773">
      <w:pPr>
        <w:pStyle w:val="subsection"/>
      </w:pPr>
      <w:r w:rsidRPr="00233CFC">
        <w:tab/>
        <w:t>(1)</w:t>
      </w:r>
      <w:r w:rsidRPr="00233CFC">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233CFC" w:rsidRDefault="00F01773" w:rsidP="00F01773">
      <w:pPr>
        <w:pStyle w:val="subsection"/>
      </w:pPr>
      <w:r w:rsidRPr="00233CFC">
        <w:tab/>
        <w:t>(1A)</w:t>
      </w:r>
      <w:r w:rsidRPr="00233CFC">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233CFC" w:rsidRDefault="00F01773" w:rsidP="00F01773">
      <w:pPr>
        <w:pStyle w:val="subsection"/>
      </w:pPr>
      <w:r w:rsidRPr="00233CFC">
        <w:tab/>
        <w:t>(2)</w:t>
      </w:r>
      <w:r w:rsidRPr="00233CFC">
        <w:tab/>
        <w:t xml:space="preserve">An arrangement entered into under </w:t>
      </w:r>
      <w:r w:rsidR="00233CFC">
        <w:t>subsection (</w:t>
      </w:r>
      <w:r w:rsidRPr="00233CFC">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233CFC" w:rsidRDefault="00F01773" w:rsidP="00F01773">
      <w:pPr>
        <w:pStyle w:val="subsection"/>
      </w:pPr>
      <w:r w:rsidRPr="00233CFC">
        <w:tab/>
        <w:t>(3)</w:t>
      </w:r>
      <w:r w:rsidRPr="00233CFC">
        <w:tab/>
        <w:t xml:space="preserve">If an arrangement entered into under </w:t>
      </w:r>
      <w:r w:rsidR="00233CFC">
        <w:t>subsection (</w:t>
      </w:r>
      <w:r w:rsidRPr="00233CFC">
        <w:t xml:space="preserve">1) or (1A) does not specify a day as mentioned in </w:t>
      </w:r>
      <w:r w:rsidR="00233CFC">
        <w:t>subsection (</w:t>
      </w:r>
      <w:r w:rsidRPr="00233CFC">
        <w:t>2), it has effect on and after the day on which it is entered into.</w:t>
      </w:r>
    </w:p>
    <w:p w:rsidR="00F01773" w:rsidRPr="00233CFC" w:rsidRDefault="00F01773" w:rsidP="00F01773">
      <w:pPr>
        <w:pStyle w:val="subsection"/>
      </w:pPr>
      <w:r w:rsidRPr="00233CFC">
        <w:tab/>
        <w:t>(4)</w:t>
      </w:r>
      <w:r w:rsidRPr="00233CFC">
        <w:tab/>
        <w:t xml:space="preserve">The Secretary may terminate or alter an arrangement entered into under </w:t>
      </w:r>
      <w:r w:rsidR="00233CFC">
        <w:t>subsection (</w:t>
      </w:r>
      <w:r w:rsidRPr="00233CFC">
        <w:t>1) or (1A):</w:t>
      </w:r>
    </w:p>
    <w:p w:rsidR="00F01773" w:rsidRPr="00233CFC" w:rsidRDefault="00F01773" w:rsidP="00F01773">
      <w:pPr>
        <w:pStyle w:val="paragraph"/>
      </w:pPr>
      <w:r w:rsidRPr="00233CFC">
        <w:tab/>
        <w:t>(a)</w:t>
      </w:r>
      <w:r w:rsidRPr="00233CFC">
        <w:tab/>
        <w:t>at the debtor’s request; or</w:t>
      </w:r>
    </w:p>
    <w:p w:rsidR="00F01773" w:rsidRPr="00233CFC" w:rsidRDefault="00F01773" w:rsidP="00F01773">
      <w:pPr>
        <w:pStyle w:val="paragraph"/>
      </w:pPr>
      <w:r w:rsidRPr="00233CFC">
        <w:tab/>
        <w:t>(b)</w:t>
      </w:r>
      <w:r w:rsidRPr="00233CFC">
        <w:tab/>
        <w:t>after giving 28 days’ notice to the debtor of the proposed termination or alteration; or</w:t>
      </w:r>
    </w:p>
    <w:p w:rsidR="00F01773" w:rsidRPr="00233CFC" w:rsidRDefault="00F01773" w:rsidP="00F01773">
      <w:pPr>
        <w:pStyle w:val="paragraph"/>
      </w:pPr>
      <w:r w:rsidRPr="00233CFC">
        <w:tab/>
        <w:t>(c)</w:t>
      </w:r>
      <w:r w:rsidRPr="00233CFC">
        <w:tab/>
        <w:t>without notice, if the Secretary is satisfied that the debtor has failed to disclose material information about the debtor’s true capacity to repay the debt.</w:t>
      </w:r>
    </w:p>
    <w:p w:rsidR="00F01773" w:rsidRPr="00233CFC" w:rsidRDefault="00F01773" w:rsidP="00F01773">
      <w:pPr>
        <w:pStyle w:val="subsection"/>
      </w:pPr>
      <w:r w:rsidRPr="00233CFC">
        <w:tab/>
        <w:t>(5)</w:t>
      </w:r>
      <w:r w:rsidRPr="00233CFC">
        <w:tab/>
        <w:t>In this section:</w:t>
      </w:r>
    </w:p>
    <w:p w:rsidR="00F01773" w:rsidRPr="00233CFC" w:rsidRDefault="00F01773" w:rsidP="00F01773">
      <w:pPr>
        <w:pStyle w:val="Definition"/>
      </w:pPr>
      <w:r w:rsidRPr="00233CFC">
        <w:rPr>
          <w:b/>
          <w:i/>
        </w:rPr>
        <w:t>debt</w:t>
      </w:r>
      <w:r w:rsidRPr="00233CFC">
        <w:t xml:space="preserve"> means a debt recoverable by the Commonwealth under Division</w:t>
      </w:r>
      <w:r w:rsidR="00233CFC">
        <w:t> </w:t>
      </w:r>
      <w:r w:rsidRPr="00233CFC">
        <w:t>2.</w:t>
      </w:r>
    </w:p>
    <w:p w:rsidR="00F01773" w:rsidRPr="00233CFC" w:rsidRDefault="00F01773" w:rsidP="00F01773">
      <w:pPr>
        <w:pStyle w:val="ActHead5"/>
      </w:pPr>
      <w:bookmarkStart w:id="401" w:name="_Toc447693021"/>
      <w:r w:rsidRPr="00233CFC">
        <w:rPr>
          <w:rStyle w:val="CharSectno"/>
        </w:rPr>
        <w:t>92</w:t>
      </w:r>
      <w:r w:rsidRPr="00233CFC">
        <w:t xml:space="preserve">  Deduction by consent from a person’s family tax benefit to meet another person’s debt</w:t>
      </w:r>
      <w:bookmarkEnd w:id="401"/>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rPr>
          <w:snapToGrid w:val="0"/>
          <w:lang w:eastAsia="en-US"/>
        </w:rPr>
      </w:pPr>
      <w:r w:rsidRPr="00233CFC">
        <w:tab/>
      </w:r>
      <w:r w:rsidRPr="00233CFC">
        <w:rPr>
          <w:snapToGrid w:val="0"/>
          <w:lang w:eastAsia="en-US"/>
        </w:rPr>
        <w:t>(a)</w:t>
      </w:r>
      <w:r w:rsidRPr="00233CFC">
        <w:rPr>
          <w:snapToGrid w:val="0"/>
          <w:lang w:eastAsia="en-US"/>
        </w:rPr>
        <w:tab/>
        <w:t xml:space="preserve">a person (the </w:t>
      </w:r>
      <w:r w:rsidRPr="00233CFC">
        <w:rPr>
          <w:b/>
          <w:i/>
          <w:snapToGrid w:val="0"/>
          <w:lang w:eastAsia="en-US"/>
        </w:rPr>
        <w:t>debtor</w:t>
      </w:r>
      <w:r w:rsidRPr="00233CFC">
        <w:rPr>
          <w:snapToGrid w:val="0"/>
          <w:lang w:eastAsia="en-US"/>
        </w:rPr>
        <w:t>):</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 xml:space="preserve">has a debt under this Act or under the </w:t>
      </w:r>
      <w:r w:rsidRPr="00233CFC">
        <w:rPr>
          <w:i/>
          <w:snapToGrid w:val="0"/>
          <w:lang w:eastAsia="en-US"/>
        </w:rPr>
        <w:t>Data</w:t>
      </w:r>
      <w:r w:rsidR="00233CFC">
        <w:rPr>
          <w:i/>
          <w:snapToGrid w:val="0"/>
          <w:lang w:eastAsia="en-US"/>
        </w:rPr>
        <w:noBreakHyphen/>
      </w:r>
      <w:r w:rsidRPr="00233CFC">
        <w:rPr>
          <w:i/>
          <w:snapToGrid w:val="0"/>
          <w:lang w:eastAsia="en-US"/>
        </w:rPr>
        <w:t>matching Program (Assistance and Tax) Act 1990</w:t>
      </w:r>
      <w:r w:rsidRPr="00233CFC">
        <w:rPr>
          <w:snapToGrid w:val="0"/>
          <w:lang w:eastAsia="en-US"/>
        </w:rPr>
        <w:t xml:space="preserve">, the </w:t>
      </w:r>
      <w:r w:rsidR="00232387" w:rsidRPr="00233CFC">
        <w:rPr>
          <w:i/>
        </w:rPr>
        <w:t>Farm Household Support Act 2014</w:t>
      </w:r>
      <w:r w:rsidR="006E18A2" w:rsidRPr="00233CFC">
        <w:t xml:space="preserve">, the </w:t>
      </w:r>
      <w:r w:rsidR="006E18A2" w:rsidRPr="00233CFC">
        <w:rPr>
          <w:i/>
        </w:rPr>
        <w:t>Paid Parental Leave Act 2010</w:t>
      </w:r>
      <w:r w:rsidRPr="00233CFC">
        <w:rPr>
          <w:snapToGrid w:val="0"/>
          <w:lang w:eastAsia="en-US"/>
        </w:rPr>
        <w:t xml:space="preserve">, the </w:t>
      </w:r>
      <w:r w:rsidRPr="00233CFC">
        <w:rPr>
          <w:i/>
          <w:snapToGrid w:val="0"/>
          <w:lang w:eastAsia="en-US"/>
        </w:rPr>
        <w:t>Social Security Act 1947</w:t>
      </w:r>
      <w:r w:rsidRPr="00233CFC">
        <w:rPr>
          <w:snapToGrid w:val="0"/>
          <w:lang w:eastAsia="en-US"/>
        </w:rPr>
        <w:t xml:space="preserve">, the </w:t>
      </w:r>
      <w:r w:rsidRPr="00233CFC">
        <w:rPr>
          <w:i/>
          <w:snapToGrid w:val="0"/>
          <w:lang w:eastAsia="en-US"/>
        </w:rPr>
        <w:t>Social Security Act 1991</w:t>
      </w:r>
      <w:r w:rsidRPr="00233CFC">
        <w:t xml:space="preserve">, the </w:t>
      </w:r>
      <w:r w:rsidRPr="00233CFC">
        <w:rPr>
          <w:i/>
        </w:rPr>
        <w:t>Student Assistance Act 1973</w:t>
      </w:r>
      <w:r w:rsidRPr="00233CFC">
        <w:t xml:space="preserve">, the </w:t>
      </w:r>
      <w:r w:rsidRPr="00233CFC">
        <w:rPr>
          <w:i/>
        </w:rPr>
        <w:t>Veterans’ Entitlements Act 1986</w:t>
      </w:r>
      <w:r w:rsidRPr="00233CFC">
        <w:t xml:space="preserve"> or the </w:t>
      </w:r>
      <w:r w:rsidRPr="00233CFC">
        <w:rPr>
          <w:i/>
        </w:rPr>
        <w:t>Military Rehabilitation and Compensation Act 2004</w:t>
      </w:r>
      <w:r w:rsidRPr="00233CFC">
        <w:rPr>
          <w:snapToGrid w:val="0"/>
          <w:lang w:eastAsia="en-US"/>
        </w:rPr>
        <w:t>;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had incurred a debt under Part</w:t>
      </w:r>
      <w:r w:rsidR="00233CFC">
        <w:rPr>
          <w:snapToGrid w:val="0"/>
          <w:lang w:eastAsia="en-US"/>
        </w:rPr>
        <w:t> </w:t>
      </w:r>
      <w:r w:rsidRPr="00233CFC">
        <w:rPr>
          <w:snapToGrid w:val="0"/>
          <w:lang w:eastAsia="en-US"/>
        </w:rPr>
        <w:t xml:space="preserve">8 of the </w:t>
      </w:r>
      <w:r w:rsidRPr="00233CFC">
        <w:rPr>
          <w:i/>
          <w:snapToGrid w:val="0"/>
          <w:lang w:eastAsia="en-US"/>
        </w:rPr>
        <w:t>Student and Youth Assistance Act 1973</w:t>
      </w:r>
      <w:r w:rsidRPr="00233CFC">
        <w:rPr>
          <w:snapToGrid w:val="0"/>
          <w:lang w:eastAsia="en-US"/>
        </w:rPr>
        <w:t xml:space="preserve"> as in force before 1</w:t>
      </w:r>
      <w:r w:rsidR="00233CFC">
        <w:rPr>
          <w:snapToGrid w:val="0"/>
          <w:lang w:eastAsia="en-US"/>
        </w:rPr>
        <w:t> </w:t>
      </w:r>
      <w:r w:rsidRPr="00233CFC">
        <w:rPr>
          <w:snapToGrid w:val="0"/>
          <w:lang w:eastAsia="en-US"/>
        </w:rPr>
        <w:t>July 1998;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another person (the </w:t>
      </w:r>
      <w:r w:rsidRPr="00233CFC">
        <w:rPr>
          <w:b/>
          <w:i/>
          <w:snapToGrid w:val="0"/>
          <w:lang w:eastAsia="en-US"/>
        </w:rPr>
        <w:t>consenting person</w:t>
      </w:r>
      <w:r w:rsidRPr="00233CFC">
        <w:rPr>
          <w:snapToGrid w:val="0"/>
          <w:lang w:eastAsia="en-US"/>
        </w:rPr>
        <w:t>) is entitled to be paid family tax benefit by instalment;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for the purpose of the recovery of the debt, the consenting person consents to the deduction of an amount from the consenting person’s instalments;</w:t>
      </w:r>
    </w:p>
    <w:p w:rsidR="00F01773" w:rsidRPr="00233CFC" w:rsidRDefault="00F01773" w:rsidP="00F01773">
      <w:pPr>
        <w:pStyle w:val="subsection2"/>
        <w:rPr>
          <w:snapToGrid w:val="0"/>
          <w:lang w:eastAsia="en-US"/>
        </w:rPr>
      </w:pPr>
      <w:r w:rsidRPr="00233CFC">
        <w:rPr>
          <w:snapToGrid w:val="0"/>
          <w:lang w:eastAsia="en-US"/>
        </w:rPr>
        <w:t>the Secretary may deduct the amount from the consenting person’s instalments of family tax benefit.</w:t>
      </w:r>
    </w:p>
    <w:p w:rsidR="00F01773" w:rsidRPr="00233CFC" w:rsidRDefault="00F01773" w:rsidP="00F01773">
      <w:pPr>
        <w:pStyle w:val="subsection"/>
      </w:pPr>
      <w:r w:rsidRPr="00233CFC">
        <w:tab/>
        <w:t>(2)</w:t>
      </w:r>
      <w:r w:rsidRPr="00233CFC">
        <w:tab/>
        <w:t>The debtor’s debt is reduced by an amount equal to the amount deducted from the consenting person’s family tax benefit.</w:t>
      </w:r>
    </w:p>
    <w:p w:rsidR="00F01773" w:rsidRPr="00233CFC" w:rsidRDefault="00F01773" w:rsidP="00F01773">
      <w:pPr>
        <w:pStyle w:val="subsection"/>
      </w:pPr>
      <w:r w:rsidRPr="00233CFC">
        <w:tab/>
        <w:t>(3)</w:t>
      </w:r>
      <w:r w:rsidRPr="00233CFC">
        <w:tab/>
        <w:t>The consenting person may revoke the consent at any time.</w:t>
      </w:r>
    </w:p>
    <w:p w:rsidR="00F01773" w:rsidRPr="00233CFC" w:rsidRDefault="00F01773" w:rsidP="00F01773">
      <w:pPr>
        <w:pStyle w:val="ActHead5"/>
      </w:pPr>
      <w:bookmarkStart w:id="402" w:name="_Toc447693022"/>
      <w:r w:rsidRPr="00233CFC">
        <w:rPr>
          <w:rStyle w:val="CharSectno"/>
        </w:rPr>
        <w:t>92A</w:t>
      </w:r>
      <w:r w:rsidRPr="00233CFC">
        <w:t xml:space="preserve">  Setting off family assistance of person against another person’s debt</w:t>
      </w:r>
      <w:bookmarkEnd w:id="402"/>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If:</w:t>
      </w:r>
    </w:p>
    <w:p w:rsidR="00F01773" w:rsidRPr="00233CFC" w:rsidRDefault="00F01773" w:rsidP="00F01773">
      <w:pPr>
        <w:pStyle w:val="paragraph"/>
        <w:rPr>
          <w:snapToGrid w:val="0"/>
          <w:lang w:eastAsia="en-US"/>
        </w:rPr>
      </w:pPr>
      <w:r w:rsidRPr="00233CFC">
        <w:tab/>
      </w:r>
      <w:r w:rsidRPr="00233CFC">
        <w:rPr>
          <w:snapToGrid w:val="0"/>
          <w:lang w:eastAsia="en-US"/>
        </w:rPr>
        <w:t>(a)</w:t>
      </w:r>
      <w:r w:rsidRPr="00233CFC">
        <w:rPr>
          <w:snapToGrid w:val="0"/>
          <w:lang w:eastAsia="en-US"/>
        </w:rPr>
        <w:tab/>
        <w:t xml:space="preserve">a person (the </w:t>
      </w:r>
      <w:r w:rsidRPr="00233CFC">
        <w:rPr>
          <w:b/>
          <w:i/>
          <w:snapToGrid w:val="0"/>
          <w:lang w:eastAsia="en-US"/>
        </w:rPr>
        <w:t>debtor</w:t>
      </w:r>
      <w:r w:rsidRPr="00233CFC">
        <w:rPr>
          <w:snapToGrid w:val="0"/>
          <w:lang w:eastAsia="en-US"/>
        </w:rPr>
        <w:t>):</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 xml:space="preserve">has a debt under this Act or under the </w:t>
      </w:r>
      <w:r w:rsidRPr="00233CFC">
        <w:rPr>
          <w:i/>
          <w:snapToGrid w:val="0"/>
          <w:lang w:eastAsia="en-US"/>
        </w:rPr>
        <w:t>Data</w:t>
      </w:r>
      <w:r w:rsidR="00233CFC">
        <w:rPr>
          <w:i/>
          <w:snapToGrid w:val="0"/>
          <w:lang w:eastAsia="en-US"/>
        </w:rPr>
        <w:noBreakHyphen/>
      </w:r>
      <w:r w:rsidRPr="00233CFC">
        <w:rPr>
          <w:i/>
          <w:snapToGrid w:val="0"/>
          <w:lang w:eastAsia="en-US"/>
        </w:rPr>
        <w:t>matching Program (Assistance and Tax) Act 1990</w:t>
      </w:r>
      <w:r w:rsidRPr="00233CFC">
        <w:rPr>
          <w:snapToGrid w:val="0"/>
          <w:lang w:eastAsia="en-US"/>
        </w:rPr>
        <w:t xml:space="preserve">, the </w:t>
      </w:r>
      <w:r w:rsidR="00232387" w:rsidRPr="00233CFC">
        <w:rPr>
          <w:i/>
        </w:rPr>
        <w:t>Farm Household Support Act 2014</w:t>
      </w:r>
      <w:r w:rsidR="006E18A2" w:rsidRPr="00233CFC">
        <w:t xml:space="preserve">, the </w:t>
      </w:r>
      <w:r w:rsidR="006E18A2" w:rsidRPr="00233CFC">
        <w:rPr>
          <w:i/>
        </w:rPr>
        <w:t>Paid Parental Leave Act 2010</w:t>
      </w:r>
      <w:r w:rsidRPr="00233CFC">
        <w:rPr>
          <w:snapToGrid w:val="0"/>
          <w:lang w:eastAsia="en-US"/>
        </w:rPr>
        <w:t xml:space="preserve">, the </w:t>
      </w:r>
      <w:r w:rsidRPr="00233CFC">
        <w:rPr>
          <w:i/>
          <w:snapToGrid w:val="0"/>
          <w:lang w:eastAsia="en-US"/>
        </w:rPr>
        <w:t>Social Security Act 1947</w:t>
      </w:r>
      <w:r w:rsidRPr="00233CFC">
        <w:rPr>
          <w:snapToGrid w:val="0"/>
          <w:lang w:eastAsia="en-US"/>
        </w:rPr>
        <w:t xml:space="preserve">, the </w:t>
      </w:r>
      <w:r w:rsidRPr="00233CFC">
        <w:rPr>
          <w:i/>
          <w:snapToGrid w:val="0"/>
          <w:lang w:eastAsia="en-US"/>
        </w:rPr>
        <w:t>Social Security Act 1991</w:t>
      </w:r>
      <w:r w:rsidRPr="00233CFC">
        <w:t xml:space="preserve">, the </w:t>
      </w:r>
      <w:r w:rsidRPr="00233CFC">
        <w:rPr>
          <w:i/>
        </w:rPr>
        <w:t>Student Assistance Act 1973</w:t>
      </w:r>
      <w:r w:rsidRPr="00233CFC">
        <w:t xml:space="preserve">, the </w:t>
      </w:r>
      <w:r w:rsidRPr="00233CFC">
        <w:rPr>
          <w:i/>
        </w:rPr>
        <w:t>Veterans’ Entitlements Act 1986</w:t>
      </w:r>
      <w:r w:rsidRPr="00233CFC">
        <w:t xml:space="preserve"> or the </w:t>
      </w:r>
      <w:r w:rsidRPr="00233CFC">
        <w:rPr>
          <w:i/>
        </w:rPr>
        <w:t>Military Rehabilitation and Compensation Act 2004</w:t>
      </w:r>
      <w:r w:rsidRPr="00233CFC">
        <w:rPr>
          <w:snapToGrid w:val="0"/>
          <w:lang w:eastAsia="en-US"/>
        </w:rPr>
        <w:t>;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had incurred a debt under Part</w:t>
      </w:r>
      <w:r w:rsidR="00233CFC">
        <w:rPr>
          <w:snapToGrid w:val="0"/>
          <w:lang w:eastAsia="en-US"/>
        </w:rPr>
        <w:t> </w:t>
      </w:r>
      <w:r w:rsidRPr="00233CFC">
        <w:rPr>
          <w:snapToGrid w:val="0"/>
          <w:lang w:eastAsia="en-US"/>
        </w:rPr>
        <w:t xml:space="preserve">8 of the </w:t>
      </w:r>
      <w:r w:rsidRPr="00233CFC">
        <w:rPr>
          <w:i/>
          <w:snapToGrid w:val="0"/>
          <w:lang w:eastAsia="en-US"/>
        </w:rPr>
        <w:t>Student and Youth Assistance Act 1973</w:t>
      </w:r>
      <w:r w:rsidRPr="00233CFC">
        <w:rPr>
          <w:snapToGrid w:val="0"/>
          <w:lang w:eastAsia="en-US"/>
        </w:rPr>
        <w:t xml:space="preserve"> as in force before 1</w:t>
      </w:r>
      <w:r w:rsidR="00233CFC">
        <w:rPr>
          <w:snapToGrid w:val="0"/>
          <w:lang w:eastAsia="en-US"/>
        </w:rPr>
        <w:t> </w:t>
      </w:r>
      <w:r w:rsidRPr="00233CFC">
        <w:rPr>
          <w:snapToGrid w:val="0"/>
          <w:lang w:eastAsia="en-US"/>
        </w:rPr>
        <w:t>July 1998;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 xml:space="preserve">another person (the </w:t>
      </w:r>
      <w:r w:rsidRPr="00233CFC">
        <w:rPr>
          <w:b/>
          <w:i/>
          <w:snapToGrid w:val="0"/>
          <w:lang w:eastAsia="en-US"/>
        </w:rPr>
        <w:t>consenting person</w:t>
      </w:r>
      <w:r w:rsidRPr="00233CFC">
        <w:rPr>
          <w:snapToGrid w:val="0"/>
          <w:lang w:eastAsia="en-US"/>
        </w:rPr>
        <w:t xml:space="preserve">) is entitled to an amount </w:t>
      </w:r>
      <w:r w:rsidR="00DD5256" w:rsidRPr="00233CFC">
        <w:t>of family assistance (except family tax benefit to which section</w:t>
      </w:r>
      <w:r w:rsidR="00233CFC">
        <w:t> </w:t>
      </w:r>
      <w:r w:rsidR="00DD5256" w:rsidRPr="00233CFC">
        <w:t>92 applies)</w:t>
      </w:r>
      <w:r w:rsidRPr="00233CFC">
        <w:rPr>
          <w:snapToGrid w:val="0"/>
          <w:lang w:eastAsia="en-US"/>
        </w:rPr>
        <w:t>;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 xml:space="preserve">for the purpose of the recovery of the debt, the consenting person consents to the deduction of an amount from the consenting person’s </w:t>
      </w:r>
      <w:r w:rsidR="002B7104" w:rsidRPr="00233CFC">
        <w:t>entitlement</w:t>
      </w:r>
      <w:r w:rsidRPr="00233CFC">
        <w:rPr>
          <w:snapToGrid w:val="0"/>
          <w:lang w:eastAsia="en-US"/>
        </w:rPr>
        <w:t>;</w:t>
      </w:r>
    </w:p>
    <w:p w:rsidR="00F01773" w:rsidRPr="00233CFC" w:rsidRDefault="00F01773" w:rsidP="00F01773">
      <w:pPr>
        <w:pStyle w:val="subsection2"/>
        <w:rPr>
          <w:snapToGrid w:val="0"/>
          <w:lang w:eastAsia="en-US"/>
        </w:rPr>
      </w:pPr>
      <w:r w:rsidRPr="00233CFC">
        <w:rPr>
          <w:snapToGrid w:val="0"/>
          <w:lang w:eastAsia="en-US"/>
        </w:rPr>
        <w:t>the Secretary may determine that the whole or a part of the entitlement is to be set off against the debt.</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r>
      <w:r w:rsidR="00233CFC">
        <w:rPr>
          <w:snapToGrid w:val="0"/>
          <w:lang w:eastAsia="en-US"/>
        </w:rPr>
        <w:t>Subsection (</w:t>
      </w:r>
      <w:r w:rsidRPr="00233CFC">
        <w:rPr>
          <w:snapToGrid w:val="0"/>
          <w:lang w:eastAsia="en-US"/>
        </w:rPr>
        <w:t>1) does not apply to an entitlement to child care benefit</w:t>
      </w:r>
      <w:r w:rsidR="008D4AFD" w:rsidRPr="00233CFC">
        <w:rPr>
          <w:snapToGrid w:val="0"/>
          <w:lang w:eastAsia="en-US"/>
        </w:rPr>
        <w:t xml:space="preserve"> </w:t>
      </w:r>
      <w:r w:rsidR="008D4AFD" w:rsidRPr="00233CFC">
        <w:t xml:space="preserve">or </w:t>
      </w:r>
      <w:r w:rsidR="00A44BAD" w:rsidRPr="00233CFC">
        <w:t>child care rebate</w:t>
      </w:r>
      <w:r w:rsidRPr="00233CFC">
        <w:rPr>
          <w:snapToGrid w:val="0"/>
          <w:lang w:eastAsia="en-US"/>
        </w:rPr>
        <w:t>.</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 xml:space="preserve">If the Secretary makes a determination under </w:t>
      </w:r>
      <w:r w:rsidR="00233CFC">
        <w:rPr>
          <w:snapToGrid w:val="0"/>
          <w:lang w:eastAsia="en-US"/>
        </w:rPr>
        <w:t>subsection (</w:t>
      </w:r>
      <w:r w:rsidRPr="00233CFC">
        <w:rPr>
          <w:snapToGrid w:val="0"/>
          <w:lang w:eastAsia="en-US"/>
        </w:rPr>
        <w:t>1), the amount of the entitlement and the amount of the debt are reduced accordingly.</w:t>
      </w:r>
    </w:p>
    <w:p w:rsidR="00F01773" w:rsidRPr="00233CFC" w:rsidRDefault="00F01773" w:rsidP="00F01773">
      <w:pPr>
        <w:pStyle w:val="subsection"/>
        <w:rPr>
          <w:snapToGrid w:val="0"/>
          <w:lang w:eastAsia="en-US"/>
        </w:rPr>
      </w:pPr>
      <w:r w:rsidRPr="00233CFC">
        <w:rPr>
          <w:snapToGrid w:val="0"/>
          <w:lang w:eastAsia="en-US"/>
        </w:rPr>
        <w:tab/>
        <w:t>(4)</w:t>
      </w:r>
      <w:r w:rsidRPr="00233CFC">
        <w:rPr>
          <w:snapToGrid w:val="0"/>
          <w:lang w:eastAsia="en-US"/>
        </w:rPr>
        <w:tab/>
        <w:t>The consenting person may revoke the consent at any time.</w:t>
      </w:r>
    </w:p>
    <w:p w:rsidR="00F01773" w:rsidRPr="00233CFC" w:rsidRDefault="00F01773" w:rsidP="00F01773">
      <w:pPr>
        <w:pStyle w:val="ActHead5"/>
      </w:pPr>
      <w:bookmarkStart w:id="403" w:name="_Toc447693023"/>
      <w:r w:rsidRPr="00233CFC">
        <w:rPr>
          <w:rStyle w:val="CharSectno"/>
        </w:rPr>
        <w:t>93</w:t>
      </w:r>
      <w:r w:rsidRPr="00233CFC">
        <w:t xml:space="preserve">  Application of income tax refund owed to another person</w:t>
      </w:r>
      <w:bookmarkEnd w:id="403"/>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 xml:space="preserve">a person (the </w:t>
      </w:r>
      <w:r w:rsidRPr="00233CFC">
        <w:rPr>
          <w:b/>
          <w:i/>
        </w:rPr>
        <w:t>debtor</w:t>
      </w:r>
      <w:r w:rsidRPr="00233CFC">
        <w:t>) has a debt under this Act; and</w:t>
      </w:r>
    </w:p>
    <w:p w:rsidR="00F01773" w:rsidRPr="00233CFC" w:rsidRDefault="00F01773" w:rsidP="00F01773">
      <w:pPr>
        <w:pStyle w:val="paragraph"/>
      </w:pPr>
      <w:r w:rsidRPr="00233CFC">
        <w:tab/>
        <w:t>(b)</w:t>
      </w:r>
      <w:r w:rsidRPr="00233CFC">
        <w:tab/>
        <w:t xml:space="preserve">another person (the </w:t>
      </w:r>
      <w:r w:rsidRPr="00233CFC">
        <w:rPr>
          <w:b/>
          <w:i/>
        </w:rPr>
        <w:t>consenting person</w:t>
      </w:r>
      <w:r w:rsidRPr="00233CFC">
        <w:t>) is entitled to an income tax refund; and</w:t>
      </w:r>
    </w:p>
    <w:p w:rsidR="00F01773" w:rsidRPr="00233CFC" w:rsidRDefault="00F01773" w:rsidP="00F01773">
      <w:pPr>
        <w:pStyle w:val="paragraph"/>
      </w:pPr>
      <w:r w:rsidRPr="00233CFC">
        <w:tab/>
        <w:t>(c)</w:t>
      </w:r>
      <w:r w:rsidRPr="00233CFC">
        <w:tab/>
        <w:t>for the purpose of the recovery of the debt, the consenting person consents to the application of an amount from the consenting person’s refund to the debt;</w:t>
      </w:r>
    </w:p>
    <w:p w:rsidR="00F01773" w:rsidRPr="00233CFC" w:rsidRDefault="00F01773" w:rsidP="00F01773">
      <w:pPr>
        <w:pStyle w:val="subsection2"/>
      </w:pPr>
      <w:r w:rsidRPr="00233CFC">
        <w:t>the Commissioner of Taxation may apply the whole or a part of the refund to the debt.</w:t>
      </w:r>
    </w:p>
    <w:p w:rsidR="00F01773" w:rsidRPr="00233CFC" w:rsidRDefault="00F01773" w:rsidP="00F01773">
      <w:pPr>
        <w:pStyle w:val="subsection"/>
      </w:pPr>
      <w:r w:rsidRPr="00233CFC">
        <w:tab/>
        <w:t>(2)</w:t>
      </w:r>
      <w:r w:rsidRPr="00233CFC">
        <w:tab/>
        <w:t>The amount of the refund and the amount of the debt are reduced accordingly.</w:t>
      </w:r>
    </w:p>
    <w:p w:rsidR="00F01773" w:rsidRPr="00233CFC" w:rsidRDefault="00F01773" w:rsidP="00F01773">
      <w:pPr>
        <w:pStyle w:val="subsection"/>
      </w:pPr>
      <w:r w:rsidRPr="00233CFC">
        <w:tab/>
        <w:t>(3)</w:t>
      </w:r>
      <w:r w:rsidRPr="00233CFC">
        <w:tab/>
        <w:t>The consenting person may revoke the consent at any time.</w:t>
      </w:r>
    </w:p>
    <w:p w:rsidR="00F01773" w:rsidRPr="00233CFC" w:rsidRDefault="00F01773" w:rsidP="00F01773">
      <w:pPr>
        <w:pStyle w:val="ActHead5"/>
      </w:pPr>
      <w:bookmarkStart w:id="404" w:name="_Toc447693024"/>
      <w:r w:rsidRPr="00233CFC">
        <w:rPr>
          <w:rStyle w:val="CharSectno"/>
        </w:rPr>
        <w:t>93A</w:t>
      </w:r>
      <w:r w:rsidRPr="00233CFC">
        <w:t xml:space="preserve">  Recovery of amounts from financial institutions</w:t>
      </w:r>
      <w:bookmarkEnd w:id="404"/>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family assistance payment or family assistance payments are made to a financial institution for the credit of an account kept with the institution; and</w:t>
      </w:r>
    </w:p>
    <w:p w:rsidR="00F01773" w:rsidRPr="00233CFC" w:rsidRDefault="00F01773" w:rsidP="00F01773">
      <w:pPr>
        <w:pStyle w:val="paragraph"/>
      </w:pPr>
      <w:r w:rsidRPr="00233CFC">
        <w:tab/>
        <w:t>(b)</w:t>
      </w:r>
      <w:r w:rsidRPr="00233CFC">
        <w:tab/>
        <w:t>the Secretary is satisfied that the payment or payments were intended to be paid to someone who was not the person or one of the persons in whose name or names the account was kept;</w:t>
      </w:r>
    </w:p>
    <w:p w:rsidR="00F01773" w:rsidRPr="00233CFC" w:rsidRDefault="00F01773" w:rsidP="00F01773">
      <w:pPr>
        <w:pStyle w:val="subsection2"/>
      </w:pPr>
      <w:r w:rsidRPr="00233CFC">
        <w:t xml:space="preserve">the Secretary may give a written notice to the institution setting out the matters mentioned in </w:t>
      </w:r>
      <w:r w:rsidR="00233CFC">
        <w:t>paragraphs (</w:t>
      </w:r>
      <w:r w:rsidRPr="00233CFC">
        <w:t>a) and (b) and requiring the institution to pay to the Commonwealth, within a period (being a reasonable period) stated in the notice, the lesser of the following amounts:</w:t>
      </w:r>
    </w:p>
    <w:p w:rsidR="00F01773" w:rsidRPr="00233CFC" w:rsidRDefault="00F01773" w:rsidP="00F01773">
      <w:pPr>
        <w:pStyle w:val="paragraph"/>
      </w:pPr>
      <w:r w:rsidRPr="00233CFC">
        <w:tab/>
        <w:t>(c)</w:t>
      </w:r>
      <w:r w:rsidRPr="00233CFC">
        <w:tab/>
        <w:t>an amount specified in the notice, being the amount, or the sum of the amounts, of the family assistance payment or family assistance payments;</w:t>
      </w:r>
    </w:p>
    <w:p w:rsidR="00F01773" w:rsidRPr="00233CFC" w:rsidRDefault="00F01773" w:rsidP="00F01773">
      <w:pPr>
        <w:pStyle w:val="paragraph"/>
      </w:pPr>
      <w:r w:rsidRPr="00233CFC">
        <w:tab/>
        <w:t>(d)</w:t>
      </w:r>
      <w:r w:rsidRPr="00233CFC">
        <w:tab/>
        <w:t>the amount standing to the credit of the account when the notice is given to the institution.</w:t>
      </w:r>
    </w:p>
    <w:p w:rsidR="00F01773" w:rsidRPr="00233CFC" w:rsidRDefault="00F01773" w:rsidP="00F01773">
      <w:pPr>
        <w:pStyle w:val="subsection"/>
        <w:keepNext/>
      </w:pPr>
      <w:r w:rsidRPr="00233CFC">
        <w:tab/>
        <w:t>(2)</w:t>
      </w:r>
      <w:r w:rsidRPr="00233CFC">
        <w:tab/>
        <w:t>If:</w:t>
      </w:r>
    </w:p>
    <w:p w:rsidR="00F01773" w:rsidRPr="00233CFC" w:rsidRDefault="00F01773" w:rsidP="00F01773">
      <w:pPr>
        <w:pStyle w:val="paragraph"/>
      </w:pPr>
      <w:r w:rsidRPr="00233CFC">
        <w:tab/>
        <w:t>(a)</w:t>
      </w:r>
      <w:r w:rsidRPr="00233CFC">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233CFC" w:rsidRDefault="00F01773" w:rsidP="00F01773">
      <w:pPr>
        <w:pStyle w:val="paragraph"/>
      </w:pPr>
      <w:r w:rsidRPr="00233CFC">
        <w:tab/>
        <w:t>(b)</w:t>
      </w:r>
      <w:r w:rsidRPr="00233CFC">
        <w:tab/>
        <w:t>the person died before the payment or payments were made;</w:t>
      </w:r>
    </w:p>
    <w:p w:rsidR="00F01773" w:rsidRPr="00233CFC" w:rsidRDefault="00F01773" w:rsidP="00F01773">
      <w:pPr>
        <w:pStyle w:val="subsection2"/>
      </w:pPr>
      <w:r w:rsidRPr="00233CFC">
        <w:t xml:space="preserve">the Secretary may give a written notice to the institution setting out the matters mentioned in </w:t>
      </w:r>
      <w:r w:rsidR="00233CFC">
        <w:t>paragraphs (</w:t>
      </w:r>
      <w:r w:rsidRPr="00233CFC">
        <w:t>a) and (b) and requiring the institution to pay to the Commonwealth, within a period (being a reasonable period) stated in the notice, the lesser of the following amounts:</w:t>
      </w:r>
    </w:p>
    <w:p w:rsidR="00F01773" w:rsidRPr="00233CFC" w:rsidRDefault="00F01773" w:rsidP="00F01773">
      <w:pPr>
        <w:pStyle w:val="paragraph"/>
      </w:pPr>
      <w:r w:rsidRPr="00233CFC">
        <w:tab/>
        <w:t>(c)</w:t>
      </w:r>
      <w:r w:rsidRPr="00233CFC">
        <w:tab/>
        <w:t>an amount specified in the notice, being the amount, or the sum of the amounts, of the family assistance payment or family assistance payments;</w:t>
      </w:r>
    </w:p>
    <w:p w:rsidR="00F01773" w:rsidRPr="00233CFC" w:rsidRDefault="00F01773" w:rsidP="00F01773">
      <w:pPr>
        <w:pStyle w:val="paragraph"/>
      </w:pPr>
      <w:r w:rsidRPr="00233CFC">
        <w:tab/>
        <w:t>(d)</w:t>
      </w:r>
      <w:r w:rsidRPr="00233CFC">
        <w:tab/>
        <w:t>the amount standing to the credit of the account when the notice is received by the institution.</w:t>
      </w:r>
    </w:p>
    <w:p w:rsidR="00F01773" w:rsidRPr="00233CFC" w:rsidRDefault="00F01773" w:rsidP="00F01773">
      <w:pPr>
        <w:pStyle w:val="subsection"/>
      </w:pPr>
      <w:r w:rsidRPr="00233CFC">
        <w:tab/>
        <w:t>(2A)</w:t>
      </w:r>
      <w:r w:rsidRPr="00233CFC">
        <w:tab/>
        <w:t xml:space="preserve">As soon as possible after issuing a notice under </w:t>
      </w:r>
      <w:r w:rsidR="00233CFC">
        <w:t>subsection (</w:t>
      </w:r>
      <w:r w:rsidRPr="00233CFC">
        <w:t>2), the Secretary must inform the deceased estate in writing of:</w:t>
      </w:r>
    </w:p>
    <w:p w:rsidR="00F01773" w:rsidRPr="00233CFC" w:rsidRDefault="00F01773" w:rsidP="00F01773">
      <w:pPr>
        <w:pStyle w:val="paragraph"/>
      </w:pPr>
      <w:r w:rsidRPr="00233CFC">
        <w:tab/>
        <w:t>(a)</w:t>
      </w:r>
      <w:r w:rsidRPr="00233CFC">
        <w:tab/>
        <w:t>the amount sought to be recovered from the deceased person’s account; and</w:t>
      </w:r>
    </w:p>
    <w:p w:rsidR="00F01773" w:rsidRPr="00233CFC" w:rsidRDefault="00F01773" w:rsidP="00F01773">
      <w:pPr>
        <w:pStyle w:val="paragraph"/>
      </w:pPr>
      <w:r w:rsidRPr="00233CFC">
        <w:tab/>
        <w:t>(b)</w:t>
      </w:r>
      <w:r w:rsidRPr="00233CFC">
        <w:tab/>
        <w:t>the reasons for the recovery action.</w:t>
      </w:r>
    </w:p>
    <w:p w:rsidR="00F01773" w:rsidRPr="00233CFC" w:rsidRDefault="00F01773" w:rsidP="00F01773">
      <w:pPr>
        <w:pStyle w:val="subsection"/>
      </w:pPr>
      <w:r w:rsidRPr="00233CFC">
        <w:tab/>
        <w:t>(3)</w:t>
      </w:r>
      <w:r w:rsidRPr="00233CFC">
        <w:tab/>
        <w:t xml:space="preserve">A financial institution must comply with a notice given to it under </w:t>
      </w:r>
      <w:r w:rsidR="00233CFC">
        <w:t>subsection (</w:t>
      </w:r>
      <w:r w:rsidRPr="00233CFC">
        <w:t>1) or (2).</w:t>
      </w:r>
    </w:p>
    <w:p w:rsidR="00F01773" w:rsidRPr="00233CFC" w:rsidRDefault="00F01773" w:rsidP="00F01773">
      <w:pPr>
        <w:pStyle w:val="Penalty"/>
      </w:pPr>
      <w:r w:rsidRPr="00233CFC">
        <w:t>Penalty:</w:t>
      </w:r>
      <w:r w:rsidRPr="00233CFC">
        <w:tab/>
        <w:t>300 penalty units.</w:t>
      </w:r>
    </w:p>
    <w:p w:rsidR="00F01773" w:rsidRPr="00233CFC" w:rsidRDefault="00F01773" w:rsidP="00F01773">
      <w:pPr>
        <w:pStyle w:val="subsection"/>
      </w:pPr>
      <w:r w:rsidRPr="00233CFC">
        <w:tab/>
        <w:t>(4)</w:t>
      </w:r>
      <w:r w:rsidRPr="00233CFC">
        <w:tab/>
        <w:t xml:space="preserve">It is a defence to a prosecution of a financial institution for failing to comply with a notice given to it under </w:t>
      </w:r>
      <w:r w:rsidR="00233CFC">
        <w:t>subsection (</w:t>
      </w:r>
      <w:r w:rsidRPr="00233CFC">
        <w:t>1) or (2) if the financial institution proves that it was incapable of complying with the notice.</w:t>
      </w:r>
    </w:p>
    <w:p w:rsidR="00F01773" w:rsidRPr="00233CFC" w:rsidRDefault="00F01773" w:rsidP="00F01773">
      <w:pPr>
        <w:pStyle w:val="subsection"/>
      </w:pPr>
      <w:r w:rsidRPr="00233CFC">
        <w:tab/>
        <w:t>(5)</w:t>
      </w:r>
      <w:r w:rsidRPr="00233CFC">
        <w:tab/>
        <w:t xml:space="preserve">If a notice is given to a financial institution under </w:t>
      </w:r>
      <w:r w:rsidR="00233CFC">
        <w:t>subsection (</w:t>
      </w:r>
      <w:r w:rsidRPr="00233CFC">
        <w:t xml:space="preserve">1) (payment made to wrong account) or under </w:t>
      </w:r>
      <w:r w:rsidR="00233CFC">
        <w:t>subsection (</w:t>
      </w:r>
      <w:r w:rsidRPr="00233CFC">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233CFC" w:rsidRDefault="00F01773" w:rsidP="00F01773">
      <w:pPr>
        <w:pStyle w:val="subsection"/>
      </w:pPr>
      <w:r w:rsidRPr="00233CFC">
        <w:tab/>
        <w:t>(6)</w:t>
      </w:r>
      <w:r w:rsidRPr="00233CFC">
        <w:tab/>
        <w:t>In this section:</w:t>
      </w:r>
    </w:p>
    <w:p w:rsidR="00F01773" w:rsidRPr="00233CFC" w:rsidRDefault="00F01773" w:rsidP="00F01773">
      <w:pPr>
        <w:pStyle w:val="Definition"/>
      </w:pPr>
      <w:r w:rsidRPr="00233CFC">
        <w:rPr>
          <w:b/>
          <w:i/>
        </w:rPr>
        <w:t>family assistance payment</w:t>
      </w:r>
      <w:r w:rsidRPr="00233CFC">
        <w:t xml:space="preserve"> means:</w:t>
      </w:r>
    </w:p>
    <w:p w:rsidR="00677315" w:rsidRPr="00233CFC" w:rsidRDefault="00677315" w:rsidP="00677315">
      <w:pPr>
        <w:pStyle w:val="paragraph"/>
      </w:pPr>
      <w:r w:rsidRPr="00233CFC">
        <w:tab/>
        <w:t>(a)</w:t>
      </w:r>
      <w:r w:rsidRPr="00233CFC">
        <w:tab/>
        <w:t xml:space="preserve">a payment of family tax benefit, </w:t>
      </w:r>
      <w:r w:rsidR="00B10313" w:rsidRPr="00233CFC">
        <w:t>stillborn baby payment</w:t>
      </w:r>
      <w:r w:rsidRPr="00233CFC">
        <w:t>, child care benefit or family tax benefit advance; or</w:t>
      </w:r>
    </w:p>
    <w:p w:rsidR="004F36DD" w:rsidRPr="00233CFC" w:rsidRDefault="004F36DD" w:rsidP="004F36DD">
      <w:pPr>
        <w:pStyle w:val="paragraph"/>
      </w:pPr>
      <w:r w:rsidRPr="00233CFC">
        <w:tab/>
        <w:t>(aa)</w:t>
      </w:r>
      <w:r w:rsidRPr="00233CFC">
        <w:tab/>
        <w:t>a payment of single income family supplement; or</w:t>
      </w:r>
    </w:p>
    <w:p w:rsidR="000C49D9" w:rsidRPr="00233CFC" w:rsidRDefault="000C49D9" w:rsidP="000C49D9">
      <w:pPr>
        <w:pStyle w:val="paragraph"/>
      </w:pPr>
      <w:r w:rsidRPr="00233CFC">
        <w:tab/>
        <w:t>(ab)</w:t>
      </w:r>
      <w:r w:rsidRPr="00233CFC">
        <w:tab/>
        <w:t>a payment of schoolkids bonus; or</w:t>
      </w:r>
    </w:p>
    <w:p w:rsidR="00F15C15" w:rsidRPr="00233CFC" w:rsidRDefault="00F15C15" w:rsidP="00F15C15">
      <w:pPr>
        <w:pStyle w:val="paragraph"/>
      </w:pPr>
      <w:r w:rsidRPr="00233CFC">
        <w:tab/>
        <w:t>(b)</w:t>
      </w:r>
      <w:r w:rsidRPr="00233CFC">
        <w:tab/>
        <w:t>a payment under section</w:t>
      </w:r>
      <w:r w:rsidR="00233CFC">
        <w:t> </w:t>
      </w:r>
      <w:r w:rsidRPr="00233CFC">
        <w:t>219Q or subsection</w:t>
      </w:r>
      <w:r w:rsidR="00233CFC">
        <w:t> </w:t>
      </w:r>
      <w:r w:rsidRPr="00233CFC">
        <w:t>219Q</w:t>
      </w:r>
      <w:r w:rsidR="00753CFA" w:rsidRPr="00233CFC">
        <w:t>A(</w:t>
      </w:r>
      <w:r w:rsidRPr="00233CFC">
        <w:t>2) (payments in respect of fee reduction); or</w:t>
      </w:r>
    </w:p>
    <w:p w:rsidR="00F15C15" w:rsidRPr="00233CFC" w:rsidRDefault="00F15C15" w:rsidP="00F15C15">
      <w:pPr>
        <w:pStyle w:val="paragraph"/>
      </w:pPr>
      <w:r w:rsidRPr="00233CFC">
        <w:tab/>
        <w:t>(ba)</w:t>
      </w:r>
      <w:r w:rsidRPr="00233CFC">
        <w:tab/>
        <w:t>a payment under section</w:t>
      </w:r>
      <w:r w:rsidR="00233CFC">
        <w:t> </w:t>
      </w:r>
      <w:r w:rsidRPr="00233CFC">
        <w:t>219QC or subsection</w:t>
      </w:r>
      <w:r w:rsidR="00233CFC">
        <w:t> </w:t>
      </w:r>
      <w:r w:rsidRPr="00233CFC">
        <w:t>219Q</w:t>
      </w:r>
      <w:r w:rsidR="00753CFA" w:rsidRPr="00233CFC">
        <w:t>D(</w:t>
      </w:r>
      <w:r w:rsidRPr="00233CFC">
        <w:t>2) (payments in respect of child care rebate); or</w:t>
      </w:r>
    </w:p>
    <w:p w:rsidR="00F15C15" w:rsidRPr="00233CFC" w:rsidRDefault="00F15C15" w:rsidP="00F15C15">
      <w:pPr>
        <w:pStyle w:val="paragraph"/>
      </w:pPr>
      <w:r w:rsidRPr="00233CFC">
        <w:tab/>
        <w:t>(bb)</w:t>
      </w:r>
      <w:r w:rsidRPr="00233CFC">
        <w:tab/>
        <w:t>a payment of an enrolment advance under section</w:t>
      </w:r>
      <w:r w:rsidR="00233CFC">
        <w:t> </w:t>
      </w:r>
      <w:r w:rsidRPr="00233CFC">
        <w:t>219RA; or</w:t>
      </w:r>
    </w:p>
    <w:p w:rsidR="00F15C15" w:rsidRPr="00233CFC" w:rsidRDefault="00F15C15" w:rsidP="00F15C15">
      <w:pPr>
        <w:pStyle w:val="paragraph"/>
      </w:pPr>
      <w:r w:rsidRPr="00233CFC">
        <w:tab/>
        <w:t>(bc)</w:t>
      </w:r>
      <w:r w:rsidRPr="00233CFC">
        <w:tab/>
        <w:t>a payment under section</w:t>
      </w:r>
      <w:r w:rsidR="00233CFC">
        <w:t> </w:t>
      </w:r>
      <w:r w:rsidRPr="00233CFC">
        <w:t>219RD (business continuity payments); or</w:t>
      </w:r>
    </w:p>
    <w:p w:rsidR="00F15C15" w:rsidRPr="00233CFC" w:rsidRDefault="00F15C15" w:rsidP="00F15C15">
      <w:pPr>
        <w:pStyle w:val="paragraph"/>
      </w:pPr>
      <w:r w:rsidRPr="00233CFC">
        <w:tab/>
        <w:t>(bd)</w:t>
      </w:r>
      <w:r w:rsidRPr="00233CFC">
        <w:tab/>
        <w:t>a payment of child care rebate under section</w:t>
      </w:r>
      <w:r w:rsidR="00233CFC">
        <w:t> </w:t>
      </w:r>
      <w:r w:rsidRPr="00233CFC">
        <w:t>65EAAC (including as that section applies because of subsection</w:t>
      </w:r>
      <w:r w:rsidR="00233CFC">
        <w:t> </w:t>
      </w:r>
      <w:r w:rsidRPr="00233CFC">
        <w:t>65EAA</w:t>
      </w:r>
      <w:r w:rsidR="00753CFA" w:rsidRPr="00233CFC">
        <w:t>F(</w:t>
      </w:r>
      <w:r w:rsidRPr="00233CFC">
        <w:t>2)); or</w:t>
      </w:r>
    </w:p>
    <w:p w:rsidR="00F15C15" w:rsidRPr="00233CFC" w:rsidRDefault="00F15C15" w:rsidP="00F15C15">
      <w:pPr>
        <w:pStyle w:val="paragraph"/>
      </w:pPr>
      <w:r w:rsidRPr="00233CFC">
        <w:tab/>
        <w:t>(be)</w:t>
      </w:r>
      <w:r w:rsidRPr="00233CFC">
        <w:tab/>
        <w:t>a payment of child care rebate under section</w:t>
      </w:r>
      <w:r w:rsidR="00233CFC">
        <w:t> </w:t>
      </w:r>
      <w:r w:rsidRPr="00233CFC">
        <w:t>65EAA (including as that section applies because of subsection</w:t>
      </w:r>
      <w:r w:rsidR="00233CFC">
        <w:t> </w:t>
      </w:r>
      <w:r w:rsidRPr="00233CFC">
        <w:t>65EA</w:t>
      </w:r>
      <w:r w:rsidR="006C33FB" w:rsidRPr="00233CFC">
        <w:t>B</w:t>
      </w:r>
      <w:r w:rsidR="00753CFA" w:rsidRPr="00233CFC">
        <w:t>(</w:t>
      </w:r>
      <w:r w:rsidRPr="00233CFC">
        <w:t>2)); or</w:t>
      </w:r>
    </w:p>
    <w:p w:rsidR="00F15C15" w:rsidRPr="00233CFC" w:rsidRDefault="00F15C15" w:rsidP="00F15C15">
      <w:pPr>
        <w:pStyle w:val="paragraph"/>
      </w:pPr>
      <w:r w:rsidRPr="00233CFC">
        <w:tab/>
        <w:t>(bf)</w:t>
      </w:r>
      <w:r w:rsidRPr="00233CFC">
        <w:tab/>
        <w:t>a payment of child care rebate under section</w:t>
      </w:r>
      <w:r w:rsidR="00233CFC">
        <w:t> </w:t>
      </w:r>
      <w:r w:rsidRPr="00233CFC">
        <w:t>65EF; or</w:t>
      </w:r>
    </w:p>
    <w:p w:rsidR="00F01773" w:rsidRPr="00233CFC" w:rsidRDefault="00F01773" w:rsidP="00F01773">
      <w:pPr>
        <w:pStyle w:val="paragraph"/>
      </w:pPr>
      <w:r w:rsidRPr="00233CFC">
        <w:tab/>
        <w:t>(c)</w:t>
      </w:r>
      <w:r w:rsidRPr="00233CFC">
        <w:tab/>
        <w:t>a payment of one</w:t>
      </w:r>
      <w:r w:rsidR="00233CFC">
        <w:noBreakHyphen/>
      </w:r>
      <w:r w:rsidRPr="00233CFC">
        <w:t>off payment to families</w:t>
      </w:r>
      <w:r w:rsidR="00773A21" w:rsidRPr="00233CFC">
        <w:t>; or</w:t>
      </w:r>
    </w:p>
    <w:p w:rsidR="00773A21" w:rsidRPr="00233CFC" w:rsidRDefault="00773A21" w:rsidP="00773A21">
      <w:pPr>
        <w:pStyle w:val="paragraph"/>
      </w:pPr>
      <w:r w:rsidRPr="00233CFC">
        <w:tab/>
        <w:t>(d)</w:t>
      </w:r>
      <w:r w:rsidRPr="00233CFC">
        <w:tab/>
        <w:t>a payment of economic security strategy payment to families</w:t>
      </w:r>
      <w:r w:rsidR="00730AA7" w:rsidRPr="00233CFC">
        <w:t>; or</w:t>
      </w:r>
    </w:p>
    <w:p w:rsidR="0072110C" w:rsidRPr="00233CFC" w:rsidRDefault="00730AA7" w:rsidP="0072110C">
      <w:pPr>
        <w:pStyle w:val="paragraph"/>
      </w:pPr>
      <w:r w:rsidRPr="00233CFC">
        <w:tab/>
        <w:t>(e)</w:t>
      </w:r>
      <w:r w:rsidRPr="00233CFC">
        <w:tab/>
        <w:t>a payment of back to school bonus or single income family bonus</w:t>
      </w:r>
      <w:r w:rsidR="0072110C" w:rsidRPr="00233CFC">
        <w:t>; or</w:t>
      </w:r>
    </w:p>
    <w:p w:rsidR="00730AA7" w:rsidRPr="00233CFC" w:rsidRDefault="0072110C" w:rsidP="00730AA7">
      <w:pPr>
        <w:pStyle w:val="paragraph"/>
      </w:pPr>
      <w:r w:rsidRPr="00233CFC">
        <w:tab/>
        <w:t>(f)</w:t>
      </w:r>
      <w:r w:rsidRPr="00233CFC">
        <w:tab/>
        <w:t>a payment of clean energy advance</w:t>
      </w:r>
      <w:r w:rsidR="00413A05" w:rsidRPr="00233CFC">
        <w:t>; or</w:t>
      </w:r>
    </w:p>
    <w:p w:rsidR="00413A05" w:rsidRPr="00233CFC" w:rsidRDefault="00C96A9F" w:rsidP="00730AA7">
      <w:pPr>
        <w:pStyle w:val="paragraph"/>
      </w:pPr>
      <w:r w:rsidRPr="00233CFC">
        <w:tab/>
        <w:t>(g)</w:t>
      </w:r>
      <w:r w:rsidRPr="00233CFC">
        <w:tab/>
        <w:t>a payment of ETR payment.</w:t>
      </w:r>
    </w:p>
    <w:p w:rsidR="00F01773" w:rsidRPr="00233CFC" w:rsidRDefault="00F01773" w:rsidP="00753CFA">
      <w:pPr>
        <w:pStyle w:val="ActHead3"/>
        <w:pageBreakBefore/>
      </w:pPr>
      <w:bookmarkStart w:id="405" w:name="_Toc447693025"/>
      <w:r w:rsidRPr="00233CFC">
        <w:rPr>
          <w:rStyle w:val="CharDivNo"/>
        </w:rPr>
        <w:t>Division</w:t>
      </w:r>
      <w:r w:rsidR="00233CFC" w:rsidRPr="00233CFC">
        <w:rPr>
          <w:rStyle w:val="CharDivNo"/>
        </w:rPr>
        <w:t> </w:t>
      </w:r>
      <w:r w:rsidRPr="00233CFC">
        <w:rPr>
          <w:rStyle w:val="CharDivNo"/>
        </w:rPr>
        <w:t>4</w:t>
      </w:r>
      <w:r w:rsidRPr="00233CFC">
        <w:t>—</w:t>
      </w:r>
      <w:r w:rsidRPr="00233CFC">
        <w:rPr>
          <w:rStyle w:val="CharDivText"/>
        </w:rPr>
        <w:t>Non</w:t>
      </w:r>
      <w:r w:rsidR="00233CFC" w:rsidRPr="00233CFC">
        <w:rPr>
          <w:rStyle w:val="CharDivText"/>
        </w:rPr>
        <w:noBreakHyphen/>
      </w:r>
      <w:r w:rsidRPr="00233CFC">
        <w:rPr>
          <w:rStyle w:val="CharDivText"/>
        </w:rPr>
        <w:t>recovery of debts</w:t>
      </w:r>
      <w:bookmarkEnd w:id="405"/>
    </w:p>
    <w:p w:rsidR="00F01773" w:rsidRPr="00233CFC" w:rsidRDefault="00F01773" w:rsidP="00F01773">
      <w:pPr>
        <w:pStyle w:val="ActHead5"/>
      </w:pPr>
      <w:bookmarkStart w:id="406" w:name="_Toc447693026"/>
      <w:r w:rsidRPr="00233CFC">
        <w:rPr>
          <w:rStyle w:val="CharSectno"/>
        </w:rPr>
        <w:t>94</w:t>
      </w:r>
      <w:r w:rsidRPr="00233CFC">
        <w:t xml:space="preserve">  Meaning of </w:t>
      </w:r>
      <w:r w:rsidRPr="00233CFC">
        <w:rPr>
          <w:i/>
        </w:rPr>
        <w:t>debt</w:t>
      </w:r>
      <w:bookmarkEnd w:id="406"/>
    </w:p>
    <w:p w:rsidR="00F01773" w:rsidRPr="00233CFC" w:rsidRDefault="00F01773" w:rsidP="00F01773">
      <w:pPr>
        <w:pStyle w:val="subsection"/>
      </w:pPr>
      <w:r w:rsidRPr="00233CFC">
        <w:tab/>
      </w:r>
      <w:r w:rsidRPr="00233CFC">
        <w:tab/>
        <w:t>In this Division:</w:t>
      </w:r>
    </w:p>
    <w:p w:rsidR="00F01773" w:rsidRPr="00233CFC" w:rsidRDefault="00F01773" w:rsidP="00F01773">
      <w:pPr>
        <w:pStyle w:val="Definition"/>
      </w:pPr>
      <w:r w:rsidRPr="00233CFC">
        <w:rPr>
          <w:b/>
          <w:i/>
        </w:rPr>
        <w:t>debt</w:t>
      </w:r>
      <w:r w:rsidRPr="00233CFC">
        <w:t xml:space="preserve"> means a debt recoverable by the Commonwealth under Division</w:t>
      </w:r>
      <w:r w:rsidR="00233CFC">
        <w:t> </w:t>
      </w:r>
      <w:r w:rsidRPr="00233CFC">
        <w:t>2.</w:t>
      </w:r>
    </w:p>
    <w:p w:rsidR="00F01773" w:rsidRPr="00233CFC" w:rsidRDefault="00F01773" w:rsidP="00F01773">
      <w:pPr>
        <w:pStyle w:val="ActHead5"/>
      </w:pPr>
      <w:bookmarkStart w:id="407" w:name="_Toc447693027"/>
      <w:r w:rsidRPr="00233CFC">
        <w:rPr>
          <w:rStyle w:val="CharSectno"/>
        </w:rPr>
        <w:t>95</w:t>
      </w:r>
      <w:r w:rsidRPr="00233CFC">
        <w:t xml:space="preserve">  Secretary may write off debt</w:t>
      </w:r>
      <w:bookmarkEnd w:id="407"/>
    </w:p>
    <w:p w:rsidR="006C671A" w:rsidRPr="00233CFC" w:rsidRDefault="006C671A" w:rsidP="006C671A">
      <w:pPr>
        <w:pStyle w:val="subsection"/>
      </w:pPr>
      <w:r w:rsidRPr="00233CFC">
        <w:tab/>
        <w:t>(1)</w:t>
      </w:r>
      <w:r w:rsidRPr="00233CFC">
        <w:tab/>
        <w:t xml:space="preserve">The Secretary may, on behalf of the Commonwealth, decide to write off a debt for a stated period or otherwise, but only if </w:t>
      </w:r>
      <w:r w:rsidR="00233CFC">
        <w:t>subsection (</w:t>
      </w:r>
      <w:r w:rsidRPr="00233CFC">
        <w:t>2), (4A) or (4B) applies.</w:t>
      </w:r>
    </w:p>
    <w:p w:rsidR="00F21DDF" w:rsidRPr="00233CFC" w:rsidRDefault="00F21DDF" w:rsidP="00F21DDF">
      <w:pPr>
        <w:pStyle w:val="SubsectionHead"/>
      </w:pPr>
      <w:r w:rsidRPr="00233CFC">
        <w:t>Secretary may write off debt if debt irrecoverable or debt will not be repaid etc.</w:t>
      </w:r>
    </w:p>
    <w:p w:rsidR="00F01773" w:rsidRPr="00233CFC" w:rsidRDefault="00F01773" w:rsidP="00F01773">
      <w:pPr>
        <w:pStyle w:val="subsection"/>
      </w:pPr>
      <w:r w:rsidRPr="00233CFC">
        <w:tab/>
        <w:t>(2)</w:t>
      </w:r>
      <w:r w:rsidRPr="00233CFC">
        <w:tab/>
        <w:t xml:space="preserve">The Secretary may decide to write off a debt under </w:t>
      </w:r>
      <w:r w:rsidR="00233CFC">
        <w:t>subsection (</w:t>
      </w:r>
      <w:r w:rsidRPr="00233CFC">
        <w:t>1) if:</w:t>
      </w:r>
    </w:p>
    <w:p w:rsidR="00F01773" w:rsidRPr="00233CFC" w:rsidRDefault="00F01773" w:rsidP="00F01773">
      <w:pPr>
        <w:pStyle w:val="paragraph"/>
      </w:pPr>
      <w:r w:rsidRPr="00233CFC">
        <w:tab/>
        <w:t>(a)</w:t>
      </w:r>
      <w:r w:rsidRPr="00233CFC">
        <w:tab/>
        <w:t>the debt is irrecoverable at law; or</w:t>
      </w:r>
    </w:p>
    <w:p w:rsidR="00F01773" w:rsidRPr="00233CFC" w:rsidRDefault="00F01773" w:rsidP="00F01773">
      <w:pPr>
        <w:pStyle w:val="paragraph"/>
      </w:pPr>
      <w:r w:rsidRPr="00233CFC">
        <w:tab/>
        <w:t>(b)</w:t>
      </w:r>
      <w:r w:rsidRPr="00233CFC">
        <w:tab/>
        <w:t>the debtor has no capacity to repay the debt; or</w:t>
      </w:r>
    </w:p>
    <w:p w:rsidR="00F01773" w:rsidRPr="00233CFC" w:rsidRDefault="00F01773" w:rsidP="00F01773">
      <w:pPr>
        <w:pStyle w:val="paragraph"/>
      </w:pPr>
      <w:r w:rsidRPr="00233CFC">
        <w:tab/>
        <w:t>(c)</w:t>
      </w:r>
      <w:r w:rsidRPr="00233CFC">
        <w:tab/>
        <w:t>the debtor’s whereabouts are unknown after all reasonable efforts have been made to locate the debtor; or</w:t>
      </w:r>
    </w:p>
    <w:p w:rsidR="00F01773" w:rsidRPr="00233CFC" w:rsidRDefault="00F01773" w:rsidP="00F01773">
      <w:pPr>
        <w:pStyle w:val="paragraph"/>
      </w:pPr>
      <w:r w:rsidRPr="00233CFC">
        <w:tab/>
        <w:t>(d)</w:t>
      </w:r>
      <w:r w:rsidRPr="00233CFC">
        <w:tab/>
        <w:t>it is not cost effective for the Commonwealth to take action to recover the debt.</w:t>
      </w:r>
    </w:p>
    <w:p w:rsidR="00F01773" w:rsidRPr="00233CFC" w:rsidRDefault="00F01773" w:rsidP="00F01773">
      <w:pPr>
        <w:pStyle w:val="subsection"/>
      </w:pPr>
      <w:r w:rsidRPr="00233CFC">
        <w:tab/>
        <w:t>(3)</w:t>
      </w:r>
      <w:r w:rsidRPr="00233CFC">
        <w:tab/>
        <w:t xml:space="preserve">For the purposes of </w:t>
      </w:r>
      <w:r w:rsidR="00233CFC">
        <w:t>paragraph (</w:t>
      </w:r>
      <w:r w:rsidRPr="00233CFC">
        <w:t>2)(a), a debt is taken to be irrecoverable at law if, and only if:</w:t>
      </w:r>
    </w:p>
    <w:p w:rsidR="00F01773" w:rsidRPr="00233CFC" w:rsidRDefault="00F01773" w:rsidP="00F01773">
      <w:pPr>
        <w:pStyle w:val="paragraph"/>
      </w:pPr>
      <w:r w:rsidRPr="00233CFC">
        <w:tab/>
        <w:t>(a)</w:t>
      </w:r>
      <w:r w:rsidRPr="00233CFC">
        <w:tab/>
        <w:t>the debt cannot be recovered by means of:</w:t>
      </w:r>
    </w:p>
    <w:p w:rsidR="00F01773" w:rsidRPr="00233CFC" w:rsidRDefault="00F01773" w:rsidP="00F01773">
      <w:pPr>
        <w:pStyle w:val="paragraphsub"/>
      </w:pPr>
      <w:r w:rsidRPr="00233CFC">
        <w:tab/>
        <w:t>(i)</w:t>
      </w:r>
      <w:r w:rsidRPr="00233CFC">
        <w:tab/>
        <w:t>deductions under section</w:t>
      </w:r>
      <w:r w:rsidR="00233CFC">
        <w:t> </w:t>
      </w:r>
      <w:r w:rsidRPr="00233CFC">
        <w:t xml:space="preserve">84; or </w:t>
      </w:r>
    </w:p>
    <w:p w:rsidR="00F01773" w:rsidRPr="00233CFC" w:rsidRDefault="00F01773" w:rsidP="00F01773">
      <w:pPr>
        <w:pStyle w:val="paragraphsub"/>
      </w:pPr>
      <w:r w:rsidRPr="00233CFC">
        <w:tab/>
        <w:t>(iaa)</w:t>
      </w:r>
      <w:r w:rsidRPr="00233CFC">
        <w:tab/>
        <w:t>deductions under section</w:t>
      </w:r>
      <w:r w:rsidR="00233CFC">
        <w:t> </w:t>
      </w:r>
      <w:r w:rsidRPr="00233CFC">
        <w:t xml:space="preserve">1231 of the </w:t>
      </w:r>
      <w:r w:rsidRPr="00233CFC">
        <w:rPr>
          <w:i/>
        </w:rPr>
        <w:t>Social Security Act 1991</w:t>
      </w:r>
      <w:r w:rsidRPr="00233CFC">
        <w:t>; or</w:t>
      </w:r>
    </w:p>
    <w:p w:rsidR="00F01773" w:rsidRPr="00233CFC" w:rsidRDefault="00F01773" w:rsidP="00F01773">
      <w:pPr>
        <w:pStyle w:val="paragraphsub"/>
      </w:pPr>
      <w:r w:rsidRPr="00233CFC">
        <w:tab/>
        <w:t>(ia)</w:t>
      </w:r>
      <w:r w:rsidRPr="00233CFC">
        <w:tab/>
        <w:t>setting off under section</w:t>
      </w:r>
      <w:r w:rsidR="00233CFC">
        <w:t> </w:t>
      </w:r>
      <w:r w:rsidRPr="00233CFC">
        <w:t>84A family assistance; or</w:t>
      </w:r>
    </w:p>
    <w:p w:rsidR="00F01773" w:rsidRPr="00233CFC" w:rsidRDefault="00F01773" w:rsidP="00F01773">
      <w:pPr>
        <w:pStyle w:val="paragraphsub"/>
      </w:pPr>
      <w:r w:rsidRPr="00233CFC">
        <w:tab/>
        <w:t>(ii)</w:t>
      </w:r>
      <w:r w:rsidRPr="00233CFC">
        <w:tab/>
        <w:t>application of an income tax refund under section</w:t>
      </w:r>
      <w:r w:rsidR="00233CFC">
        <w:t> </w:t>
      </w:r>
      <w:r w:rsidRPr="00233CFC">
        <w:t>87; or</w:t>
      </w:r>
    </w:p>
    <w:p w:rsidR="00BB3155" w:rsidRPr="00233CFC" w:rsidRDefault="00BB3155" w:rsidP="00BB3155">
      <w:pPr>
        <w:pStyle w:val="paragraphsub"/>
      </w:pPr>
      <w:r w:rsidRPr="00233CFC">
        <w:tab/>
        <w:t>(iia)</w:t>
      </w:r>
      <w:r w:rsidRPr="00233CFC">
        <w:tab/>
        <w:t>setting off under section</w:t>
      </w:r>
      <w:r w:rsidR="00233CFC">
        <w:t> </w:t>
      </w:r>
      <w:r w:rsidRPr="00233CFC">
        <w:t xml:space="preserve">87A against </w:t>
      </w:r>
      <w:r w:rsidR="00653863" w:rsidRPr="00233CFC">
        <w:rPr>
          <w:snapToGrid w:val="0"/>
          <w:lang w:eastAsia="en-US"/>
        </w:rPr>
        <w:t>a payment referred to in paragraph</w:t>
      </w:r>
      <w:r w:rsidR="00233CFC">
        <w:rPr>
          <w:snapToGrid w:val="0"/>
          <w:lang w:eastAsia="en-US"/>
        </w:rPr>
        <w:t> </w:t>
      </w:r>
      <w:r w:rsidR="00653863" w:rsidRPr="00233CFC">
        <w:rPr>
          <w:snapToGrid w:val="0"/>
          <w:lang w:eastAsia="en-US"/>
        </w:rPr>
        <w:t>82(2)(a)</w:t>
      </w:r>
      <w:r w:rsidRPr="00233CFC">
        <w:t>; or</w:t>
      </w:r>
    </w:p>
    <w:p w:rsidR="00F01773" w:rsidRPr="00233CFC" w:rsidRDefault="00F01773" w:rsidP="00F01773">
      <w:pPr>
        <w:pStyle w:val="paragraphsub"/>
      </w:pPr>
      <w:r w:rsidRPr="00233CFC">
        <w:tab/>
        <w:t>(iii)</w:t>
      </w:r>
      <w:r w:rsidRPr="00233CFC">
        <w:tab/>
        <w:t>legal proceedings under section</w:t>
      </w:r>
      <w:r w:rsidR="00233CFC">
        <w:t> </w:t>
      </w:r>
      <w:r w:rsidRPr="00233CFC">
        <w:t>88; or</w:t>
      </w:r>
    </w:p>
    <w:p w:rsidR="00F01773" w:rsidRPr="00233CFC" w:rsidRDefault="00F01773" w:rsidP="00F01773">
      <w:pPr>
        <w:pStyle w:val="paragraphsub"/>
      </w:pPr>
      <w:r w:rsidRPr="00233CFC">
        <w:tab/>
        <w:t>(iv)</w:t>
      </w:r>
      <w:r w:rsidRPr="00233CFC">
        <w:tab/>
        <w:t>garnishee notice under section</w:t>
      </w:r>
      <w:r w:rsidR="00233CFC">
        <w:t> </w:t>
      </w:r>
      <w:r w:rsidRPr="00233CFC">
        <w:t>89;</w:t>
      </w:r>
    </w:p>
    <w:p w:rsidR="00F01773" w:rsidRPr="00233CFC" w:rsidRDefault="00F01773" w:rsidP="00F01773">
      <w:pPr>
        <w:pStyle w:val="paragraph"/>
      </w:pPr>
      <w:r w:rsidRPr="00233CFC">
        <w:tab/>
      </w:r>
      <w:r w:rsidRPr="00233CFC">
        <w:tab/>
        <w:t>because the relevant time limit for recovery action under that section has elapsed; or</w:t>
      </w:r>
    </w:p>
    <w:p w:rsidR="00F01773" w:rsidRPr="00233CFC" w:rsidRDefault="00F01773" w:rsidP="00F01773">
      <w:pPr>
        <w:pStyle w:val="paragraph"/>
      </w:pPr>
      <w:r w:rsidRPr="00233CFC">
        <w:tab/>
        <w:t>(b)</w:t>
      </w:r>
      <w:r w:rsidRPr="00233CFC">
        <w:tab/>
        <w:t>there is no proof of the debt capable of sustaining legal proceedings for its recovery; or</w:t>
      </w:r>
    </w:p>
    <w:p w:rsidR="00F01773" w:rsidRPr="00233CFC" w:rsidRDefault="00F01773" w:rsidP="00F01773">
      <w:pPr>
        <w:pStyle w:val="paragraph"/>
      </w:pPr>
      <w:r w:rsidRPr="00233CFC">
        <w:tab/>
        <w:t>(c)</w:t>
      </w:r>
      <w:r w:rsidRPr="00233CFC">
        <w:tab/>
        <w:t>the debtor is discharged from bankruptcy and the debt was incurred before the debtor became bankrupt and was not incurred by fraud; or</w:t>
      </w:r>
    </w:p>
    <w:p w:rsidR="00F01773" w:rsidRPr="00233CFC" w:rsidRDefault="00F01773" w:rsidP="00F01773">
      <w:pPr>
        <w:pStyle w:val="paragraph"/>
      </w:pPr>
      <w:r w:rsidRPr="00233CFC">
        <w:tab/>
        <w:t>(d)</w:t>
      </w:r>
      <w:r w:rsidRPr="00233CFC">
        <w:tab/>
        <w:t>the debtor has died leaving no estate or insufficient funds in the debtor’s estate to repay the debt.</w:t>
      </w:r>
    </w:p>
    <w:p w:rsidR="00F01773" w:rsidRPr="00233CFC" w:rsidRDefault="00F01773" w:rsidP="00F01773">
      <w:pPr>
        <w:pStyle w:val="subsection"/>
      </w:pPr>
      <w:r w:rsidRPr="00233CFC">
        <w:tab/>
        <w:t>(4)</w:t>
      </w:r>
      <w:r w:rsidRPr="00233CFC">
        <w:tab/>
        <w:t xml:space="preserve">For the purposes of </w:t>
      </w:r>
      <w:r w:rsidR="00233CFC">
        <w:t>paragraph (</w:t>
      </w:r>
      <w:r w:rsidRPr="00233CFC">
        <w:t>2)(b), if a debt is recoverable by means of:</w:t>
      </w:r>
    </w:p>
    <w:p w:rsidR="00F01773" w:rsidRPr="00233CFC" w:rsidRDefault="00F01773" w:rsidP="00F01773">
      <w:pPr>
        <w:pStyle w:val="paragraph"/>
      </w:pPr>
      <w:r w:rsidRPr="00233CFC">
        <w:tab/>
        <w:t>(a)</w:t>
      </w:r>
      <w:r w:rsidRPr="00233CFC">
        <w:tab/>
        <w:t>deductions under section</w:t>
      </w:r>
      <w:r w:rsidR="00233CFC">
        <w:t> </w:t>
      </w:r>
      <w:r w:rsidRPr="00233CFC">
        <w:t>84; or</w:t>
      </w:r>
    </w:p>
    <w:p w:rsidR="00F01773" w:rsidRPr="00233CFC" w:rsidRDefault="00F01773" w:rsidP="00F01773">
      <w:pPr>
        <w:pStyle w:val="paragraph"/>
      </w:pPr>
      <w:r w:rsidRPr="00233CFC">
        <w:tab/>
        <w:t>(aa)</w:t>
      </w:r>
      <w:r w:rsidRPr="00233CFC">
        <w:tab/>
        <w:t>deductions under section</w:t>
      </w:r>
      <w:r w:rsidR="00233CFC">
        <w:t> </w:t>
      </w:r>
      <w:r w:rsidRPr="00233CFC">
        <w:t xml:space="preserve">1231 of the </w:t>
      </w:r>
      <w:r w:rsidRPr="00233CFC">
        <w:rPr>
          <w:i/>
        </w:rPr>
        <w:t>Social Security Act 1991</w:t>
      </w:r>
      <w:r w:rsidRPr="00233CFC">
        <w:t>; or</w:t>
      </w:r>
    </w:p>
    <w:p w:rsidR="00F01773" w:rsidRPr="00233CFC" w:rsidRDefault="00F01773" w:rsidP="00F01773">
      <w:pPr>
        <w:pStyle w:val="paragraph"/>
      </w:pPr>
      <w:r w:rsidRPr="00233CFC">
        <w:tab/>
        <w:t>(b)</w:t>
      </w:r>
      <w:r w:rsidRPr="00233CFC">
        <w:tab/>
        <w:t>setting off under section</w:t>
      </w:r>
      <w:r w:rsidR="00233CFC">
        <w:t> </w:t>
      </w:r>
      <w:r w:rsidRPr="00233CFC">
        <w:t>84A family assistance; or</w:t>
      </w:r>
    </w:p>
    <w:p w:rsidR="00F01773" w:rsidRPr="00233CFC" w:rsidRDefault="00F01773" w:rsidP="00F01773">
      <w:pPr>
        <w:pStyle w:val="paragraph"/>
      </w:pPr>
      <w:r w:rsidRPr="00233CFC">
        <w:tab/>
        <w:t>(c)</w:t>
      </w:r>
      <w:r w:rsidRPr="00233CFC">
        <w:tab/>
        <w:t>application of an income tax refund under section</w:t>
      </w:r>
      <w:r w:rsidR="00233CFC">
        <w:t> </w:t>
      </w:r>
      <w:r w:rsidRPr="00233CFC">
        <w:t>87; or</w:t>
      </w:r>
    </w:p>
    <w:p w:rsidR="00F01773" w:rsidRPr="00233CFC" w:rsidRDefault="00F01773" w:rsidP="00F01773">
      <w:pPr>
        <w:pStyle w:val="paragraph"/>
      </w:pPr>
      <w:r w:rsidRPr="00233CFC">
        <w:tab/>
        <w:t>(d)</w:t>
      </w:r>
      <w:r w:rsidRPr="00233CFC">
        <w:tab/>
        <w:t>setting off under section</w:t>
      </w:r>
      <w:r w:rsidR="00233CFC">
        <w:t> </w:t>
      </w:r>
      <w:r w:rsidRPr="00233CFC">
        <w:t xml:space="preserve">87A against </w:t>
      </w:r>
      <w:r w:rsidR="00653863" w:rsidRPr="00233CFC">
        <w:rPr>
          <w:snapToGrid w:val="0"/>
          <w:lang w:eastAsia="en-US"/>
        </w:rPr>
        <w:t>a payment referred to in paragraph</w:t>
      </w:r>
      <w:r w:rsidR="00233CFC">
        <w:rPr>
          <w:snapToGrid w:val="0"/>
          <w:lang w:eastAsia="en-US"/>
        </w:rPr>
        <w:t> </w:t>
      </w:r>
      <w:r w:rsidR="00653863" w:rsidRPr="00233CFC">
        <w:rPr>
          <w:snapToGrid w:val="0"/>
          <w:lang w:eastAsia="en-US"/>
        </w:rPr>
        <w:t>82(2)(a)</w:t>
      </w:r>
      <w:r w:rsidR="000D6545" w:rsidRPr="00233CFC">
        <w:t>;</w:t>
      </w:r>
    </w:p>
    <w:p w:rsidR="00F01773" w:rsidRPr="00233CFC" w:rsidRDefault="00F01773" w:rsidP="00F01773">
      <w:pPr>
        <w:pStyle w:val="subsection2"/>
      </w:pPr>
      <w:r w:rsidRPr="00233CFC">
        <w:t>the person is taken to have a capacity to repay the debt unless recovery by those means would cause the person severe financial hardship.</w:t>
      </w:r>
    </w:p>
    <w:p w:rsidR="006B1440" w:rsidRPr="00233CFC" w:rsidRDefault="006B1440" w:rsidP="006B1440">
      <w:pPr>
        <w:pStyle w:val="SubsectionHead"/>
      </w:pPr>
      <w:r w:rsidRPr="00233CFC">
        <w:t>Secretary may write off subsection</w:t>
      </w:r>
      <w:r w:rsidR="00233CFC">
        <w:t> </w:t>
      </w:r>
      <w:r w:rsidRPr="00233CFC">
        <w:t>28(2) or (6) debt if claimant and partner separate</w:t>
      </w:r>
    </w:p>
    <w:p w:rsidR="006B1440" w:rsidRPr="00233CFC" w:rsidRDefault="006B1440" w:rsidP="006B1440">
      <w:pPr>
        <w:pStyle w:val="subsection"/>
      </w:pPr>
      <w:r w:rsidRPr="00233CFC">
        <w:tab/>
        <w:t>(4A)</w:t>
      </w:r>
      <w:r w:rsidRPr="00233CFC">
        <w:tab/>
        <w:t xml:space="preserve">The Secretary may, under </w:t>
      </w:r>
      <w:r w:rsidR="00233CFC">
        <w:t>subsection (</w:t>
      </w:r>
      <w:r w:rsidRPr="00233CFC">
        <w:t>1), decide to write off a debt arising because of subsection</w:t>
      </w:r>
      <w:r w:rsidR="00233CFC">
        <w:t> </w:t>
      </w:r>
      <w:r w:rsidRPr="00233CFC">
        <w:t>28(2) or (6) (which deal with when income tax returns have not been lodged) if the following conditions are met:</w:t>
      </w:r>
    </w:p>
    <w:p w:rsidR="006B1440" w:rsidRPr="00233CFC" w:rsidRDefault="006B1440" w:rsidP="006B1440">
      <w:pPr>
        <w:pStyle w:val="paragraph"/>
      </w:pPr>
      <w:r w:rsidRPr="00233CFC">
        <w:tab/>
        <w:t>(a)</w:t>
      </w:r>
      <w:r w:rsidRPr="00233CFC">
        <w:tab/>
        <w:t>the claimant and the partner mentioned in subparagraph</w:t>
      </w:r>
      <w:r w:rsidR="00233CFC">
        <w:t> </w:t>
      </w:r>
      <w:r w:rsidRPr="00233CFC">
        <w:t xml:space="preserve">28(1)(b)(iii) (the </w:t>
      </w:r>
      <w:r w:rsidRPr="00233CFC">
        <w:rPr>
          <w:b/>
          <w:i/>
        </w:rPr>
        <w:t>ex</w:t>
      </w:r>
      <w:r w:rsidR="00233CFC">
        <w:rPr>
          <w:b/>
          <w:i/>
        </w:rPr>
        <w:noBreakHyphen/>
      </w:r>
      <w:r w:rsidRPr="00233CFC">
        <w:rPr>
          <w:b/>
          <w:i/>
        </w:rPr>
        <w:t>partner</w:t>
      </w:r>
      <w:r w:rsidRPr="00233CFC">
        <w:t xml:space="preserve">) ceased to be members of the same couple after the end of the income year </w:t>
      </w:r>
      <w:r w:rsidR="00124A87" w:rsidRPr="00233CFC">
        <w:t>after</w:t>
      </w:r>
      <w:r w:rsidRPr="00233CFC">
        <w:t xml:space="preserve"> the cancellation income year mentioned in subsection</w:t>
      </w:r>
      <w:r w:rsidR="00233CFC">
        <w:t> </w:t>
      </w:r>
      <w:r w:rsidRPr="00233CFC">
        <w:t>28(1);</w:t>
      </w:r>
    </w:p>
    <w:p w:rsidR="006B1440" w:rsidRPr="00233CFC" w:rsidRDefault="006B1440" w:rsidP="006B1440">
      <w:pPr>
        <w:pStyle w:val="paragraph"/>
      </w:pPr>
      <w:r w:rsidRPr="00233CFC">
        <w:tab/>
        <w:t>(b)</w:t>
      </w:r>
      <w:r w:rsidRPr="00233CFC">
        <w:tab/>
        <w:t xml:space="preserve">if the claimant was required to lodge an income tax return for the cancellation income year—an assessment is or has been made under the </w:t>
      </w:r>
      <w:r w:rsidRPr="00233CFC">
        <w:rPr>
          <w:i/>
        </w:rPr>
        <w:t xml:space="preserve">Income Tax Assessment Act 1936 </w:t>
      </w:r>
      <w:r w:rsidRPr="00233CFC">
        <w:t>of the claimant’s taxable income for the cancellation income year;</w:t>
      </w:r>
    </w:p>
    <w:p w:rsidR="006B1440" w:rsidRPr="00233CFC" w:rsidRDefault="006B1440" w:rsidP="006B1440">
      <w:pPr>
        <w:pStyle w:val="paragraph"/>
      </w:pPr>
      <w:r w:rsidRPr="00233CFC">
        <w:tab/>
        <w:t>(c)</w:t>
      </w:r>
      <w:r w:rsidRPr="00233CFC">
        <w:tab/>
        <w:t>in any case—the ex</w:t>
      </w:r>
      <w:r w:rsidR="00233CFC">
        <w:noBreakHyphen/>
      </w:r>
      <w:r w:rsidRPr="00233CFC">
        <w:t>partner was required to lodge an income tax return for the cancellation income year but still had not done so by the time when the claimant and the ex</w:t>
      </w:r>
      <w:r w:rsidR="00233CFC">
        <w:noBreakHyphen/>
      </w:r>
      <w:r w:rsidRPr="00233CFC">
        <w:t>partner ceased to be members of the same couple.</w:t>
      </w:r>
    </w:p>
    <w:p w:rsidR="006B1440" w:rsidRPr="00233CFC" w:rsidRDefault="006B1440" w:rsidP="006B1440">
      <w:pPr>
        <w:pStyle w:val="SubsectionHead"/>
      </w:pPr>
      <w:r w:rsidRPr="00233CFC">
        <w:t>Secretary may write off subsection</w:t>
      </w:r>
      <w:r w:rsidR="00233CFC">
        <w:t> </w:t>
      </w:r>
      <w:r w:rsidRPr="00233CFC">
        <w:t>60D(2) debt if claimant and partner separate</w:t>
      </w:r>
    </w:p>
    <w:p w:rsidR="006B1440" w:rsidRPr="00233CFC" w:rsidRDefault="006B1440" w:rsidP="006B1440">
      <w:pPr>
        <w:pStyle w:val="subsection"/>
      </w:pPr>
      <w:r w:rsidRPr="00233CFC">
        <w:tab/>
        <w:t>(4B)</w:t>
      </w:r>
      <w:r w:rsidRPr="00233CFC">
        <w:tab/>
        <w:t xml:space="preserve">The Secretary may, under </w:t>
      </w:r>
      <w:r w:rsidR="00233CFC">
        <w:t>subsection (</w:t>
      </w:r>
      <w:r w:rsidRPr="00233CFC">
        <w:t>1), decide to write off a debt arising because of subsection</w:t>
      </w:r>
      <w:r w:rsidR="00233CFC">
        <w:t> </w:t>
      </w:r>
      <w:r w:rsidRPr="00233CFC">
        <w:t>60D(2) (which deals with when income tax returns have not been lodged) if the following conditions are met:</w:t>
      </w:r>
    </w:p>
    <w:p w:rsidR="006B1440" w:rsidRPr="00233CFC" w:rsidRDefault="006B1440" w:rsidP="006B1440">
      <w:pPr>
        <w:pStyle w:val="paragraph"/>
      </w:pPr>
      <w:r w:rsidRPr="00233CFC">
        <w:tab/>
        <w:t>(a)</w:t>
      </w:r>
      <w:r w:rsidRPr="00233CFC">
        <w:tab/>
        <w:t>the claimant and the partner mentioned in paragraph</w:t>
      </w:r>
      <w:r w:rsidR="00233CFC">
        <w:t> </w:t>
      </w:r>
      <w:r w:rsidRPr="00233CFC">
        <w:t xml:space="preserve">60D(1)(b) (the </w:t>
      </w:r>
      <w:r w:rsidRPr="00233CFC">
        <w:rPr>
          <w:b/>
          <w:i/>
        </w:rPr>
        <w:t>ex</w:t>
      </w:r>
      <w:r w:rsidR="00233CFC">
        <w:rPr>
          <w:b/>
          <w:i/>
        </w:rPr>
        <w:noBreakHyphen/>
      </w:r>
      <w:r w:rsidRPr="00233CFC">
        <w:rPr>
          <w:b/>
          <w:i/>
        </w:rPr>
        <w:t>partner</w:t>
      </w:r>
      <w:r w:rsidRPr="00233CFC">
        <w:t>) ceased to be members of the same couple after the end of the second income year following the particular income year mentioned in paragraph</w:t>
      </w:r>
      <w:r w:rsidR="00233CFC">
        <w:t> </w:t>
      </w:r>
      <w:r w:rsidRPr="00233CFC">
        <w:t>60D(1)(a);</w:t>
      </w:r>
    </w:p>
    <w:p w:rsidR="006B1440" w:rsidRPr="00233CFC" w:rsidRDefault="006B1440" w:rsidP="006B1440">
      <w:pPr>
        <w:pStyle w:val="paragraph"/>
      </w:pPr>
      <w:r w:rsidRPr="00233CFC">
        <w:tab/>
        <w:t>(b)</w:t>
      </w:r>
      <w:r w:rsidRPr="00233CFC">
        <w:tab/>
        <w:t xml:space="preserve">if the claimant was required to lodge an income tax return for the particular income year—an assessment is or has been made under the </w:t>
      </w:r>
      <w:r w:rsidRPr="00233CFC">
        <w:rPr>
          <w:i/>
        </w:rPr>
        <w:t xml:space="preserve">Income Tax Assessment Act 1936 </w:t>
      </w:r>
      <w:r w:rsidRPr="00233CFC">
        <w:t>of the claimant’s taxable income for the particular income year;</w:t>
      </w:r>
    </w:p>
    <w:p w:rsidR="006B1440" w:rsidRPr="00233CFC" w:rsidRDefault="006B1440" w:rsidP="006B1440">
      <w:pPr>
        <w:pStyle w:val="paragraph"/>
      </w:pPr>
      <w:r w:rsidRPr="00233CFC">
        <w:tab/>
        <w:t>(c)</w:t>
      </w:r>
      <w:r w:rsidRPr="00233CFC">
        <w:tab/>
        <w:t>in any case—the ex</w:t>
      </w:r>
      <w:r w:rsidR="00233CFC">
        <w:noBreakHyphen/>
      </w:r>
      <w:r w:rsidRPr="00233CFC">
        <w:t>partner was required to lodge an income tax return for the particular income year but still had not done so by the time when the claimant and the ex</w:t>
      </w:r>
      <w:r w:rsidR="00233CFC">
        <w:noBreakHyphen/>
      </w:r>
      <w:r w:rsidRPr="00233CFC">
        <w:t>partner ceased to be members of the same couple.</w:t>
      </w:r>
    </w:p>
    <w:p w:rsidR="00F21DDF" w:rsidRPr="00233CFC" w:rsidRDefault="00F21DDF" w:rsidP="00F21DDF">
      <w:pPr>
        <w:pStyle w:val="SubsectionHead"/>
      </w:pPr>
      <w:r w:rsidRPr="00233CFC">
        <w:t xml:space="preserve">When decision under </w:t>
      </w:r>
      <w:r w:rsidR="00233CFC">
        <w:t>subsection (</w:t>
      </w:r>
      <w:r w:rsidRPr="00233CFC">
        <w:t>1) takes effect</w:t>
      </w:r>
    </w:p>
    <w:p w:rsidR="00F01773" w:rsidRPr="00233CFC" w:rsidRDefault="00F01773" w:rsidP="00F01773">
      <w:pPr>
        <w:pStyle w:val="subsection"/>
      </w:pPr>
      <w:r w:rsidRPr="00233CFC">
        <w:tab/>
        <w:t>(5)</w:t>
      </w:r>
      <w:r w:rsidRPr="00233CFC">
        <w:tab/>
        <w:t xml:space="preserve">A decision made under </w:t>
      </w:r>
      <w:r w:rsidR="00233CFC">
        <w:t>subsection (</w:t>
      </w:r>
      <w:r w:rsidRPr="00233CFC">
        <w:t>1) takes effect:</w:t>
      </w:r>
    </w:p>
    <w:p w:rsidR="00F01773" w:rsidRPr="00233CFC" w:rsidRDefault="00F01773" w:rsidP="00F01773">
      <w:pPr>
        <w:pStyle w:val="paragraph"/>
      </w:pPr>
      <w:r w:rsidRPr="00233CFC">
        <w:tab/>
        <w:t>(a)</w:t>
      </w:r>
      <w:r w:rsidRPr="00233CFC">
        <w:tab/>
        <w:t>if no day is specified in the decision—on the day on which the decision is made; or</w:t>
      </w:r>
    </w:p>
    <w:p w:rsidR="00F01773" w:rsidRPr="00233CFC" w:rsidRDefault="00F01773" w:rsidP="00F01773">
      <w:pPr>
        <w:pStyle w:val="paragraph"/>
      </w:pPr>
      <w:r w:rsidRPr="00233CFC">
        <w:tab/>
        <w:t>(b)</w:t>
      </w:r>
      <w:r w:rsidRPr="00233CFC">
        <w:tab/>
        <w:t>if a day is specified in the decision—on the day so specified (whether that day is before, after or on the day on which the decision is made).</w:t>
      </w:r>
    </w:p>
    <w:p w:rsidR="00F21DDF" w:rsidRPr="00233CFC" w:rsidRDefault="00F21DDF" w:rsidP="00F21DDF">
      <w:pPr>
        <w:pStyle w:val="SubsectionHead"/>
      </w:pPr>
      <w:r w:rsidRPr="00233CFC">
        <w:t>Debt that has been written off may be recovered</w:t>
      </w:r>
    </w:p>
    <w:p w:rsidR="00F01773" w:rsidRPr="00233CFC" w:rsidRDefault="00F01773" w:rsidP="00F01773">
      <w:pPr>
        <w:pStyle w:val="subsection"/>
      </w:pPr>
      <w:r w:rsidRPr="00233CFC">
        <w:tab/>
        <w:t>(6)</w:t>
      </w:r>
      <w:r w:rsidRPr="00233CFC">
        <w:tab/>
        <w:t>Nothing in this section prevents anything being done at any time to recover a debt that has been written off under this section.</w:t>
      </w:r>
    </w:p>
    <w:p w:rsidR="00F01773" w:rsidRPr="00233CFC" w:rsidRDefault="00F01773" w:rsidP="00F01773">
      <w:pPr>
        <w:pStyle w:val="ActHead5"/>
      </w:pPr>
      <w:bookmarkStart w:id="408" w:name="_Toc447693028"/>
      <w:r w:rsidRPr="00233CFC">
        <w:rPr>
          <w:rStyle w:val="CharSectno"/>
        </w:rPr>
        <w:t>96</w:t>
      </w:r>
      <w:r w:rsidRPr="00233CFC">
        <w:t xml:space="preserve">  Power to waive Commonwealth’s right to recover debt</w:t>
      </w:r>
      <w:bookmarkEnd w:id="408"/>
    </w:p>
    <w:p w:rsidR="00F01773" w:rsidRPr="00233CFC" w:rsidRDefault="00F01773" w:rsidP="00F01773">
      <w:pPr>
        <w:pStyle w:val="subsection"/>
      </w:pPr>
      <w:r w:rsidRPr="00233CFC">
        <w:tab/>
        <w:t>(1)</w:t>
      </w:r>
      <w:r w:rsidRPr="00233CFC">
        <w:tab/>
        <w:t>On behalf of the Commonwealth, the Secretary may waive the Commonwealth’s right to recover the whole or a part of a debt from a debtor only in the circumstances described in section</w:t>
      </w:r>
      <w:r w:rsidR="00233CFC">
        <w:t> </w:t>
      </w:r>
      <w:r w:rsidRPr="00233CFC">
        <w:t>97, 98, 99, 100, 101 or 102.</w:t>
      </w:r>
    </w:p>
    <w:p w:rsidR="00F01773" w:rsidRPr="00233CFC" w:rsidRDefault="00F01773" w:rsidP="00F01773">
      <w:pPr>
        <w:pStyle w:val="subsection"/>
      </w:pPr>
      <w:r w:rsidRPr="00233CFC">
        <w:tab/>
        <w:t>(2)</w:t>
      </w:r>
      <w:r w:rsidRPr="00233CFC">
        <w:tab/>
        <w:t>A waiver takes effect:</w:t>
      </w:r>
    </w:p>
    <w:p w:rsidR="00F01773" w:rsidRPr="00233CFC" w:rsidRDefault="00F01773" w:rsidP="00F01773">
      <w:pPr>
        <w:pStyle w:val="paragraph"/>
      </w:pPr>
      <w:r w:rsidRPr="00233CFC">
        <w:tab/>
        <w:t>(a)</w:t>
      </w:r>
      <w:r w:rsidRPr="00233CFC">
        <w:tab/>
        <w:t>on the day specified in the waiver (whether that day is before, after or on the day on which the decision to waive is made); or</w:t>
      </w:r>
    </w:p>
    <w:p w:rsidR="00F01773" w:rsidRPr="00233CFC" w:rsidRDefault="00F01773" w:rsidP="00F01773">
      <w:pPr>
        <w:pStyle w:val="paragraph"/>
      </w:pPr>
      <w:r w:rsidRPr="00233CFC">
        <w:tab/>
        <w:t>(b)</w:t>
      </w:r>
      <w:r w:rsidRPr="00233CFC">
        <w:tab/>
        <w:t>if the waiver does not specify when it takes effect—on the day on which the decision to waive is made.</w:t>
      </w:r>
    </w:p>
    <w:p w:rsidR="00F01773" w:rsidRPr="00233CFC" w:rsidRDefault="00F01773" w:rsidP="00F01773">
      <w:pPr>
        <w:pStyle w:val="ActHead5"/>
      </w:pPr>
      <w:bookmarkStart w:id="409" w:name="_Toc447693029"/>
      <w:r w:rsidRPr="00233CFC">
        <w:rPr>
          <w:rStyle w:val="CharSectno"/>
        </w:rPr>
        <w:t>97</w:t>
      </w:r>
      <w:r w:rsidRPr="00233CFC">
        <w:t xml:space="preserve">  Waiver of debt arising from error</w:t>
      </w:r>
      <w:bookmarkEnd w:id="409"/>
    </w:p>
    <w:p w:rsidR="00F01773" w:rsidRPr="00233CFC" w:rsidRDefault="00F01773" w:rsidP="00F01773">
      <w:pPr>
        <w:pStyle w:val="subsection"/>
      </w:pPr>
      <w:r w:rsidRPr="00233CFC">
        <w:tab/>
        <w:t>(1)</w:t>
      </w:r>
      <w:r w:rsidRPr="00233CFC">
        <w:tab/>
        <w:t xml:space="preserve">The Secretary must waive the right to recover the proportion (the </w:t>
      </w:r>
      <w:r w:rsidRPr="00233CFC">
        <w:rPr>
          <w:b/>
          <w:i/>
        </w:rPr>
        <w:t>administrative error proportion</w:t>
      </w:r>
      <w:r w:rsidRPr="00233CFC">
        <w:t xml:space="preserve">) of a debt that is attributable solely to an administrative error made by the Commonwealth if </w:t>
      </w:r>
      <w:r w:rsidR="00233CFC">
        <w:t>subsection (</w:t>
      </w:r>
      <w:r w:rsidRPr="00233CFC">
        <w:t>2) or (3) applies to that proportion of the debt.</w:t>
      </w:r>
    </w:p>
    <w:p w:rsidR="00F01773" w:rsidRPr="00233CFC" w:rsidRDefault="00F01773" w:rsidP="00F01773">
      <w:pPr>
        <w:pStyle w:val="subsection"/>
      </w:pPr>
      <w:r w:rsidRPr="00233CFC">
        <w:tab/>
        <w:t>(2)</w:t>
      </w:r>
      <w:r w:rsidRPr="00233CFC">
        <w:tab/>
        <w:t>The Secretary must waive the administrative error proportion of a debt if:</w:t>
      </w:r>
    </w:p>
    <w:p w:rsidR="00F01773" w:rsidRPr="00233CFC" w:rsidRDefault="00F01773" w:rsidP="00F01773">
      <w:pPr>
        <w:pStyle w:val="paragraph"/>
      </w:pPr>
      <w:r w:rsidRPr="00233CFC">
        <w:tab/>
        <w:t>(a)</w:t>
      </w:r>
      <w:r w:rsidRPr="00233CFC">
        <w:tab/>
        <w:t>the debtor received in good faith the payment or payments that gave rise to the administrative error proportion of the debt; and</w:t>
      </w:r>
    </w:p>
    <w:p w:rsidR="00F01773" w:rsidRPr="00233CFC" w:rsidRDefault="00F01773" w:rsidP="00F01773">
      <w:pPr>
        <w:pStyle w:val="paragraph"/>
      </w:pPr>
      <w:r w:rsidRPr="00233CFC">
        <w:tab/>
        <w:t>(b)</w:t>
      </w:r>
      <w:r w:rsidRPr="00233CFC">
        <w:tab/>
        <w:t>the person would suffer severe financial hardship if it were not waived.</w:t>
      </w:r>
    </w:p>
    <w:p w:rsidR="00F01773" w:rsidRPr="00233CFC" w:rsidRDefault="00F01773" w:rsidP="00F01773">
      <w:pPr>
        <w:pStyle w:val="subsection"/>
      </w:pPr>
      <w:r w:rsidRPr="00233CFC">
        <w:tab/>
        <w:t>(3)</w:t>
      </w:r>
      <w:r w:rsidRPr="00233CFC">
        <w:tab/>
        <w:t>The Secretary must waive the administrative error proportion of a debt if:</w:t>
      </w:r>
    </w:p>
    <w:p w:rsidR="00F01773" w:rsidRPr="00233CFC" w:rsidRDefault="00F01773" w:rsidP="00F01773">
      <w:pPr>
        <w:pStyle w:val="paragraph"/>
      </w:pPr>
      <w:r w:rsidRPr="00233CFC">
        <w:tab/>
        <w:t>(a)</w:t>
      </w:r>
      <w:r w:rsidRPr="00233CFC">
        <w:tab/>
        <w:t xml:space="preserve">the payment or payments were made in respect of the debtor’s eligibility for family assistance for a period or event (the </w:t>
      </w:r>
      <w:r w:rsidRPr="00233CFC">
        <w:rPr>
          <w:b/>
          <w:i/>
        </w:rPr>
        <w:t>eligibility period or event</w:t>
      </w:r>
      <w:r w:rsidRPr="00233CFC">
        <w:t>) that occurs in an income year; and</w:t>
      </w:r>
    </w:p>
    <w:p w:rsidR="00F01773" w:rsidRPr="00233CFC" w:rsidRDefault="00F01773" w:rsidP="00F01773">
      <w:pPr>
        <w:pStyle w:val="paragraph"/>
      </w:pPr>
      <w:r w:rsidRPr="00233CFC">
        <w:tab/>
        <w:t>(b)</w:t>
      </w:r>
      <w:r w:rsidRPr="00233CFC">
        <w:tab/>
        <w:t>the debt is raised after the end of:</w:t>
      </w:r>
    </w:p>
    <w:p w:rsidR="00F01773" w:rsidRPr="00233CFC" w:rsidRDefault="00F01773" w:rsidP="00F01773">
      <w:pPr>
        <w:pStyle w:val="paragraphsub"/>
      </w:pPr>
      <w:r w:rsidRPr="00233CFC">
        <w:tab/>
        <w:t>(i)</w:t>
      </w:r>
      <w:r w:rsidRPr="00233CFC">
        <w:tab/>
        <w:t>the debtor’s next income year after the one in which the eligibility period or event occurs; or</w:t>
      </w:r>
    </w:p>
    <w:p w:rsidR="00F01773" w:rsidRPr="00233CFC" w:rsidRDefault="00F01773" w:rsidP="00F01773">
      <w:pPr>
        <w:pStyle w:val="paragraphsub"/>
      </w:pPr>
      <w:r w:rsidRPr="00233CFC">
        <w:tab/>
        <w:t>(ii)</w:t>
      </w:r>
      <w:r w:rsidRPr="00233CFC">
        <w:tab/>
        <w:t>the period of 13 weeks starting on the day on which the payment that gave rise to the debt was made;</w:t>
      </w:r>
    </w:p>
    <w:p w:rsidR="00F01773" w:rsidRPr="00233CFC" w:rsidRDefault="00F01773" w:rsidP="00F01773">
      <w:pPr>
        <w:pStyle w:val="paragraph"/>
      </w:pPr>
      <w:r w:rsidRPr="00233CFC">
        <w:tab/>
      </w:r>
      <w:r w:rsidRPr="00233CFC">
        <w:tab/>
        <w:t>whichever ends last; and</w:t>
      </w:r>
    </w:p>
    <w:p w:rsidR="00F01773" w:rsidRPr="00233CFC" w:rsidRDefault="00F01773" w:rsidP="00F01773">
      <w:pPr>
        <w:pStyle w:val="paragraph"/>
      </w:pPr>
      <w:r w:rsidRPr="00233CFC">
        <w:tab/>
        <w:t>(c)</w:t>
      </w:r>
      <w:r w:rsidRPr="00233CFC">
        <w:tab/>
        <w:t>the debtor received in good faith the payment or payments that gave rise to the administrative error proportion of the debt.</w:t>
      </w:r>
    </w:p>
    <w:p w:rsidR="00F01773" w:rsidRPr="00233CFC" w:rsidRDefault="00F01773" w:rsidP="00F01773">
      <w:pPr>
        <w:pStyle w:val="subsection"/>
      </w:pPr>
      <w:r w:rsidRPr="00233CFC">
        <w:tab/>
        <w:t>(4)</w:t>
      </w:r>
      <w:r w:rsidRPr="00233CFC">
        <w:tab/>
        <w:t>For the purposes of this section, the administrative error proportion of the debt may be 100% of the debt.</w:t>
      </w:r>
    </w:p>
    <w:p w:rsidR="00F01773" w:rsidRPr="00233CFC" w:rsidRDefault="00F01773" w:rsidP="00F01773">
      <w:pPr>
        <w:pStyle w:val="ActHead5"/>
      </w:pPr>
      <w:bookmarkStart w:id="410" w:name="_Toc447693030"/>
      <w:r w:rsidRPr="00233CFC">
        <w:rPr>
          <w:rStyle w:val="CharSectno"/>
        </w:rPr>
        <w:t>98</w:t>
      </w:r>
      <w:r w:rsidRPr="00233CFC">
        <w:t xml:space="preserve">  Waiver of debt relating to an offence</w:t>
      </w:r>
      <w:bookmarkEnd w:id="410"/>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debtor has been convicted of an offence that gave rise to a proportion of a debt; and</w:t>
      </w:r>
    </w:p>
    <w:p w:rsidR="00F01773" w:rsidRPr="00233CFC" w:rsidRDefault="00F01773" w:rsidP="00F01773">
      <w:pPr>
        <w:pStyle w:val="paragraph"/>
      </w:pPr>
      <w:r w:rsidRPr="00233CFC">
        <w:tab/>
        <w:t>(b)</w:t>
      </w:r>
      <w:r w:rsidRPr="00233CFC">
        <w:tab/>
        <w:t>the court indicated in sentencing the debtor that it imposed a longer custodial sentence on the debtor because he or she was unable or unwilling to pay the debt;</w:t>
      </w:r>
    </w:p>
    <w:p w:rsidR="00F01773" w:rsidRPr="00233CFC" w:rsidRDefault="00F01773" w:rsidP="00F01773">
      <w:pPr>
        <w:pStyle w:val="subsection2"/>
      </w:pPr>
      <w:r w:rsidRPr="00233CFC">
        <w:t>the Secretary must waive the right to recover the proportion of the debt that arose in connection with the offence.</w:t>
      </w:r>
    </w:p>
    <w:p w:rsidR="00F01773" w:rsidRPr="00233CFC" w:rsidRDefault="00F01773" w:rsidP="00F01773">
      <w:pPr>
        <w:pStyle w:val="subsection"/>
      </w:pPr>
      <w:r w:rsidRPr="00233CFC">
        <w:tab/>
        <w:t>(2)</w:t>
      </w:r>
      <w:r w:rsidRPr="00233CFC">
        <w:tab/>
        <w:t>For the purposes of this section, a proportion of a debt may be 100% of the debt.</w:t>
      </w:r>
    </w:p>
    <w:p w:rsidR="00F01773" w:rsidRPr="00233CFC" w:rsidRDefault="00F01773" w:rsidP="00F01773">
      <w:pPr>
        <w:pStyle w:val="ActHead5"/>
      </w:pPr>
      <w:bookmarkStart w:id="411" w:name="_Toc447693031"/>
      <w:r w:rsidRPr="00233CFC">
        <w:rPr>
          <w:rStyle w:val="CharSectno"/>
        </w:rPr>
        <w:t>99</w:t>
      </w:r>
      <w:r w:rsidRPr="00233CFC">
        <w:t xml:space="preserve">  Waiver of small debt</w:t>
      </w:r>
      <w:bookmarkEnd w:id="411"/>
    </w:p>
    <w:p w:rsidR="00F01773" w:rsidRPr="00233CFC" w:rsidRDefault="00F01773" w:rsidP="00F01773">
      <w:pPr>
        <w:pStyle w:val="subsection"/>
      </w:pPr>
      <w:r w:rsidRPr="00233CFC">
        <w:tab/>
        <w:t>(1)</w:t>
      </w:r>
      <w:r w:rsidRPr="00233CFC">
        <w:tab/>
        <w:t>The Secretary must waive the right to recover a debt if:</w:t>
      </w:r>
    </w:p>
    <w:p w:rsidR="00F01773" w:rsidRPr="00233CFC" w:rsidRDefault="00F01773" w:rsidP="00F01773">
      <w:pPr>
        <w:pStyle w:val="paragraph"/>
      </w:pPr>
      <w:r w:rsidRPr="00233CFC">
        <w:tab/>
        <w:t>(a)</w:t>
      </w:r>
      <w:r w:rsidRPr="00233CFC">
        <w:tab/>
        <w:t>the debt is, or is likely to be, less than $200; and</w:t>
      </w:r>
    </w:p>
    <w:p w:rsidR="00F01773" w:rsidRPr="00233CFC" w:rsidRDefault="00F01773" w:rsidP="00F01773">
      <w:pPr>
        <w:pStyle w:val="paragraph"/>
      </w:pPr>
      <w:r w:rsidRPr="00233CFC">
        <w:tab/>
        <w:t>(b)</w:t>
      </w:r>
      <w:r w:rsidRPr="00233CFC">
        <w:tab/>
        <w:t>it is not cost effective for the Commonwealth to take action to recover the debt.</w:t>
      </w:r>
    </w:p>
    <w:p w:rsidR="00F01773" w:rsidRPr="00233CFC" w:rsidRDefault="00F01773" w:rsidP="00F01773">
      <w:pPr>
        <w:pStyle w:val="subsection"/>
      </w:pPr>
      <w:r w:rsidRPr="00233CFC">
        <w:tab/>
        <w:t>(2)</w:t>
      </w:r>
      <w:r w:rsidRPr="00233CFC">
        <w:tab/>
      </w:r>
      <w:r w:rsidR="00233CFC">
        <w:t>Subsection (</w:t>
      </w:r>
      <w:r w:rsidRPr="00233CFC">
        <w:t>1) does not apply if the debt is at least $50 and could be recovered:</w:t>
      </w:r>
    </w:p>
    <w:p w:rsidR="00F01773" w:rsidRPr="00233CFC" w:rsidRDefault="00F01773" w:rsidP="00F01773">
      <w:pPr>
        <w:pStyle w:val="paragraph"/>
      </w:pPr>
      <w:r w:rsidRPr="00233CFC">
        <w:tab/>
        <w:t>(a)</w:t>
      </w:r>
      <w:r w:rsidRPr="00233CFC">
        <w:tab/>
        <w:t>by deductions under:</w:t>
      </w:r>
    </w:p>
    <w:p w:rsidR="00F01773" w:rsidRPr="00233CFC" w:rsidRDefault="00F01773" w:rsidP="00F01773">
      <w:pPr>
        <w:pStyle w:val="paragraphsub"/>
      </w:pPr>
      <w:r w:rsidRPr="00233CFC">
        <w:tab/>
        <w:t>(i)</w:t>
      </w:r>
      <w:r w:rsidRPr="00233CFC">
        <w:tab/>
        <w:t>section</w:t>
      </w:r>
      <w:r w:rsidR="00233CFC">
        <w:t> </w:t>
      </w:r>
      <w:r w:rsidRPr="00233CFC">
        <w:t>84 of this Act; or</w:t>
      </w:r>
    </w:p>
    <w:p w:rsidR="00F01773" w:rsidRPr="00233CFC" w:rsidRDefault="00F01773" w:rsidP="00F01773">
      <w:pPr>
        <w:pStyle w:val="paragraphsub"/>
      </w:pPr>
      <w:r w:rsidRPr="00233CFC">
        <w:tab/>
        <w:t>(ii)</w:t>
      </w:r>
      <w:r w:rsidRPr="00233CFC">
        <w:tab/>
        <w:t>section</w:t>
      </w:r>
      <w:r w:rsidR="00233CFC">
        <w:t> </w:t>
      </w:r>
      <w:r w:rsidRPr="00233CFC">
        <w:t xml:space="preserve">1231 of the </w:t>
      </w:r>
      <w:r w:rsidRPr="00233CFC">
        <w:rPr>
          <w:i/>
        </w:rPr>
        <w:t>Social Security Act 1991</w:t>
      </w:r>
      <w:r w:rsidRPr="00233CFC">
        <w:t>; or</w:t>
      </w:r>
    </w:p>
    <w:p w:rsidR="00F01773" w:rsidRPr="00233CFC" w:rsidRDefault="00F01773" w:rsidP="00F01773">
      <w:pPr>
        <w:pStyle w:val="paragraph"/>
      </w:pPr>
      <w:r w:rsidRPr="00233CFC">
        <w:tab/>
        <w:t>(b)</w:t>
      </w:r>
      <w:r w:rsidRPr="00233CFC">
        <w:tab/>
        <w:t>by setting off under section</w:t>
      </w:r>
      <w:r w:rsidR="00233CFC">
        <w:t> </w:t>
      </w:r>
      <w:r w:rsidRPr="00233CFC">
        <w:t>84A family assistance; or</w:t>
      </w:r>
    </w:p>
    <w:p w:rsidR="00F01773" w:rsidRPr="00233CFC" w:rsidRDefault="00F01773" w:rsidP="00F01773">
      <w:pPr>
        <w:pStyle w:val="paragraph"/>
      </w:pPr>
      <w:r w:rsidRPr="00233CFC">
        <w:tab/>
        <w:t>(c)</w:t>
      </w:r>
      <w:r w:rsidRPr="00233CFC">
        <w:tab/>
        <w:t>by setting off under section</w:t>
      </w:r>
      <w:r w:rsidR="00233CFC">
        <w:t> </w:t>
      </w:r>
      <w:r w:rsidRPr="00233CFC">
        <w:t xml:space="preserve">87A against </w:t>
      </w:r>
      <w:r w:rsidR="000D6545" w:rsidRPr="00233CFC">
        <w:rPr>
          <w:snapToGrid w:val="0"/>
          <w:lang w:eastAsia="en-US"/>
        </w:rPr>
        <w:t>a payment referred to in paragraph</w:t>
      </w:r>
      <w:r w:rsidR="00233CFC">
        <w:rPr>
          <w:snapToGrid w:val="0"/>
          <w:lang w:eastAsia="en-US"/>
        </w:rPr>
        <w:t> </w:t>
      </w:r>
      <w:r w:rsidR="000D6545" w:rsidRPr="00233CFC">
        <w:rPr>
          <w:snapToGrid w:val="0"/>
          <w:lang w:eastAsia="en-US"/>
        </w:rPr>
        <w:t>82(2)(a)</w:t>
      </w:r>
      <w:r w:rsidR="000D6545" w:rsidRPr="00233CFC">
        <w:t>.</w:t>
      </w:r>
    </w:p>
    <w:p w:rsidR="00F01773" w:rsidRPr="00233CFC" w:rsidRDefault="00F01773" w:rsidP="00F01773">
      <w:pPr>
        <w:pStyle w:val="ActHead5"/>
      </w:pPr>
      <w:bookmarkStart w:id="412" w:name="_Toc447693032"/>
      <w:r w:rsidRPr="00233CFC">
        <w:rPr>
          <w:rStyle w:val="CharSectno"/>
        </w:rPr>
        <w:t>100</w:t>
      </w:r>
      <w:r w:rsidRPr="00233CFC">
        <w:t xml:space="preserve">  Waiver in relation to settlements</w:t>
      </w:r>
      <w:bookmarkEnd w:id="412"/>
    </w:p>
    <w:p w:rsidR="00F01773" w:rsidRPr="00233CFC" w:rsidRDefault="00F01773" w:rsidP="00F01773">
      <w:pPr>
        <w:pStyle w:val="SubsectionHead"/>
      </w:pPr>
      <w:r w:rsidRPr="00233CFC">
        <w:t>Settlement of civil action</w:t>
      </w:r>
    </w:p>
    <w:p w:rsidR="00F01773" w:rsidRPr="00233CFC" w:rsidRDefault="00F01773" w:rsidP="00F01773">
      <w:pPr>
        <w:pStyle w:val="subsection"/>
      </w:pPr>
      <w:r w:rsidRPr="00233CFC">
        <w:tab/>
        <w:t>(1)</w:t>
      </w:r>
      <w:r w:rsidRPr="00233CFC">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233CFC" w:rsidRDefault="00F01773" w:rsidP="00F01773">
      <w:pPr>
        <w:pStyle w:val="SubsectionHead"/>
      </w:pPr>
      <w:r w:rsidRPr="00233CFC">
        <w:t>Settlement of proceedings before the AAT</w:t>
      </w:r>
    </w:p>
    <w:p w:rsidR="00F01773" w:rsidRPr="00233CFC" w:rsidRDefault="00F01773" w:rsidP="00F01773">
      <w:pPr>
        <w:pStyle w:val="subsection"/>
      </w:pPr>
      <w:r w:rsidRPr="00233CFC">
        <w:tab/>
      </w:r>
      <w:r w:rsidRPr="00233CFC">
        <w:rPr>
          <w:sz w:val="20"/>
        </w:rPr>
        <w:t>(2)</w:t>
      </w:r>
      <w:r w:rsidRPr="00233CFC">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233CFC" w:rsidRDefault="00F01773" w:rsidP="00F01773">
      <w:pPr>
        <w:pStyle w:val="SubsectionHead"/>
      </w:pPr>
      <w:r w:rsidRPr="00233CFC">
        <w:t>Waiver where at least 80% of debt recovered and debtor cannot pay more</w:t>
      </w:r>
    </w:p>
    <w:p w:rsidR="00F01773" w:rsidRPr="00233CFC" w:rsidRDefault="00F01773" w:rsidP="00F01773">
      <w:pPr>
        <w:pStyle w:val="subsection"/>
      </w:pPr>
      <w:r w:rsidRPr="00233CFC">
        <w:tab/>
      </w:r>
      <w:r w:rsidRPr="00233CFC">
        <w:rPr>
          <w:sz w:val="20"/>
        </w:rPr>
        <w:t>(3)</w:t>
      </w:r>
      <w:r w:rsidRPr="00233CFC">
        <w:tab/>
        <w:t>If:</w:t>
      </w:r>
    </w:p>
    <w:p w:rsidR="00F01773" w:rsidRPr="00233CFC" w:rsidRDefault="00F01773" w:rsidP="00F01773">
      <w:pPr>
        <w:pStyle w:val="paragraph"/>
      </w:pPr>
      <w:r w:rsidRPr="00233CFC">
        <w:tab/>
        <w:t>(a)</w:t>
      </w:r>
      <w:r w:rsidRPr="00233CFC">
        <w:tab/>
        <w:t>the Commonwealth has recovered at least 80% of the original value of a debt from a debtor; and</w:t>
      </w:r>
    </w:p>
    <w:p w:rsidR="00F01773" w:rsidRPr="00233CFC" w:rsidRDefault="00F01773" w:rsidP="00F01773">
      <w:pPr>
        <w:pStyle w:val="paragraph"/>
      </w:pPr>
      <w:r w:rsidRPr="00233CFC">
        <w:tab/>
        <w:t>(b)</w:t>
      </w:r>
      <w:r w:rsidRPr="00233CFC">
        <w:tab/>
        <w:t>the Commonwealth and the debtor agree that the recovery is in full satisfaction for the whole of the debt; and</w:t>
      </w:r>
    </w:p>
    <w:p w:rsidR="00F01773" w:rsidRPr="00233CFC" w:rsidRDefault="00F01773" w:rsidP="00F01773">
      <w:pPr>
        <w:pStyle w:val="paragraph"/>
      </w:pPr>
      <w:r w:rsidRPr="00233CFC">
        <w:tab/>
        <w:t>(c)</w:t>
      </w:r>
      <w:r w:rsidRPr="00233CFC">
        <w:tab/>
        <w:t>the debtor cannot repay a greater proportion of the debt;</w:t>
      </w:r>
    </w:p>
    <w:p w:rsidR="00F01773" w:rsidRPr="00233CFC" w:rsidRDefault="00F01773" w:rsidP="00F01773">
      <w:pPr>
        <w:pStyle w:val="subsection2"/>
      </w:pPr>
      <w:r w:rsidRPr="00233CFC">
        <w:t>the Secretary must waive the remaining 20% or less of the value of the original debt.</w:t>
      </w:r>
    </w:p>
    <w:p w:rsidR="00F01773" w:rsidRPr="00233CFC" w:rsidRDefault="00F01773" w:rsidP="00F01773">
      <w:pPr>
        <w:pStyle w:val="SubsectionHead"/>
      </w:pPr>
      <w:r w:rsidRPr="00233CFC">
        <w:t>Agreement for part</w:t>
      </w:r>
      <w:r w:rsidR="00233CFC">
        <w:noBreakHyphen/>
      </w:r>
      <w:r w:rsidRPr="00233CFC">
        <w:t>payment in satisfaction of outstanding debt</w:t>
      </w:r>
    </w:p>
    <w:p w:rsidR="00F01773" w:rsidRPr="00233CFC" w:rsidRDefault="00F01773" w:rsidP="00F01773">
      <w:pPr>
        <w:pStyle w:val="subsection"/>
      </w:pPr>
      <w:r w:rsidRPr="00233CFC">
        <w:tab/>
      </w:r>
      <w:r w:rsidRPr="00233CFC">
        <w:rPr>
          <w:sz w:val="20"/>
        </w:rPr>
        <w:t>(4)</w:t>
      </w:r>
      <w:r w:rsidRPr="00233CFC">
        <w:tab/>
        <w:t xml:space="preserve">If the Secretary and a debtor agree that the debtor’s debt will be fully satisfied if the debtor pays the Commonwealth an agreed amount less than the amount of the debt outstanding at the time of the agreement (the </w:t>
      </w:r>
      <w:r w:rsidRPr="00233CFC">
        <w:rPr>
          <w:b/>
          <w:i/>
        </w:rPr>
        <w:t>unpaid</w:t>
      </w:r>
      <w:r w:rsidRPr="00233CFC">
        <w:rPr>
          <w:i/>
        </w:rPr>
        <w:t xml:space="preserve"> </w:t>
      </w:r>
      <w:r w:rsidRPr="00233CFC">
        <w:rPr>
          <w:b/>
          <w:i/>
        </w:rPr>
        <w:t>amount</w:t>
      </w:r>
      <w:r w:rsidRPr="00233CFC">
        <w:t>), the Secretary must waive the right to recover the difference between the unpaid amount and the agreed amount.</w:t>
      </w:r>
    </w:p>
    <w:p w:rsidR="00F01773" w:rsidRPr="00233CFC" w:rsidRDefault="00F01773" w:rsidP="00F01773">
      <w:pPr>
        <w:pStyle w:val="SubsectionHead"/>
      </w:pPr>
      <w:r w:rsidRPr="00233CFC">
        <w:t>Limits on agreement to accept part</w:t>
      </w:r>
      <w:r w:rsidR="00233CFC">
        <w:noBreakHyphen/>
      </w:r>
      <w:r w:rsidRPr="00233CFC">
        <w:t>payment in satisfaction of outstanding debt</w:t>
      </w:r>
    </w:p>
    <w:p w:rsidR="00F01773" w:rsidRPr="00233CFC" w:rsidRDefault="00F01773" w:rsidP="00F01773">
      <w:pPr>
        <w:pStyle w:val="subsection"/>
      </w:pPr>
      <w:r w:rsidRPr="00233CFC">
        <w:tab/>
        <w:t>(5)</w:t>
      </w:r>
      <w:r w:rsidRPr="00233CFC">
        <w:tab/>
        <w:t xml:space="preserve">The Secretary must not make an agreement described in </w:t>
      </w:r>
      <w:r w:rsidR="00233CFC">
        <w:t>subsection (</w:t>
      </w:r>
      <w:r w:rsidRPr="00233CFC">
        <w:t>4) unless the Secretary is satisfied that the agreed amount is at least the present value of the unpaid amount if it is repaid in instalments of amounts, and at times, determined by the Secretary.</w:t>
      </w:r>
    </w:p>
    <w:p w:rsidR="00F01773" w:rsidRPr="00233CFC" w:rsidRDefault="00F01773" w:rsidP="00F01773">
      <w:pPr>
        <w:pStyle w:val="SubsectionHead"/>
      </w:pPr>
      <w:r w:rsidRPr="00233CFC">
        <w:t>Formula for working out present value of unpaid amount</w:t>
      </w:r>
    </w:p>
    <w:p w:rsidR="00F01773" w:rsidRPr="00233CFC" w:rsidRDefault="00F01773" w:rsidP="00F01773">
      <w:pPr>
        <w:pStyle w:val="subsection"/>
      </w:pPr>
      <w:r w:rsidRPr="00233CFC">
        <w:tab/>
      </w:r>
      <w:r w:rsidRPr="00233CFC">
        <w:rPr>
          <w:sz w:val="20"/>
        </w:rPr>
        <w:t>(6)</w:t>
      </w:r>
      <w:r w:rsidRPr="00233CFC">
        <w:tab/>
        <w:t xml:space="preserve">For the purposes of </w:t>
      </w:r>
      <w:r w:rsidR="00233CFC">
        <w:t>subsection (</w:t>
      </w:r>
      <w:r w:rsidRPr="00233CFC">
        <w:t>5), the</w:t>
      </w:r>
      <w:r w:rsidRPr="00233CFC">
        <w:rPr>
          <w:b/>
          <w:i/>
        </w:rPr>
        <w:t xml:space="preserve"> present value of the unpaid amount</w:t>
      </w:r>
      <w:r w:rsidRPr="00233CFC">
        <w:t xml:space="preserve"> is the amount worked out in accordance with the following formula:</w:t>
      </w:r>
    </w:p>
    <w:p w:rsidR="00F01773" w:rsidRPr="00233CFC" w:rsidRDefault="00127CA2" w:rsidP="00127CA2">
      <w:pPr>
        <w:pStyle w:val="subsection"/>
        <w:spacing w:before="120" w:after="120"/>
      </w:pPr>
      <w:r w:rsidRPr="00233CFC">
        <w:tab/>
      </w:r>
      <w:r w:rsidRPr="00233CFC">
        <w:tab/>
      </w:r>
      <w:r w:rsidR="00D475EE" w:rsidRPr="00233CFC">
        <w:rPr>
          <w:noProof/>
        </w:rPr>
        <w:drawing>
          <wp:inline distT="0" distB="0" distL="0" distR="0" wp14:anchorId="3E7A1C1B" wp14:editId="6D9516AA">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233CFC" w:rsidRDefault="00F01773" w:rsidP="00F01773">
      <w:pPr>
        <w:pStyle w:val="subsection2"/>
      </w:pPr>
      <w:r w:rsidRPr="00233CFC">
        <w:t>where:</w:t>
      </w:r>
    </w:p>
    <w:p w:rsidR="00F01773" w:rsidRPr="00233CFC" w:rsidRDefault="00F01773" w:rsidP="00F01773">
      <w:pPr>
        <w:pStyle w:val="Definition"/>
      </w:pPr>
      <w:r w:rsidRPr="00233CFC">
        <w:rPr>
          <w:b/>
          <w:i/>
        </w:rPr>
        <w:t>annual repayment</w:t>
      </w:r>
      <w:r w:rsidRPr="00233CFC">
        <w:rPr>
          <w:i/>
        </w:rPr>
        <w:t xml:space="preserve"> </w:t>
      </w:r>
      <w:r w:rsidRPr="00233CFC">
        <w:t>is the amount of the debt that the Secretary believes would be recovered under Division</w:t>
      </w:r>
      <w:r w:rsidR="00233CFC">
        <w:t> </w:t>
      </w:r>
      <w:r w:rsidRPr="00233CFC">
        <w:t xml:space="preserve">2 in a year if </w:t>
      </w:r>
      <w:r w:rsidR="00233CFC">
        <w:t>subsection (</w:t>
      </w:r>
      <w:r w:rsidRPr="00233CFC">
        <w:t>4) did not apply in relation to the debt.</w:t>
      </w:r>
    </w:p>
    <w:p w:rsidR="00F01773" w:rsidRPr="00233CFC" w:rsidRDefault="00F01773" w:rsidP="00F01773">
      <w:pPr>
        <w:pStyle w:val="Definition"/>
      </w:pPr>
      <w:r w:rsidRPr="00233CFC">
        <w:rPr>
          <w:b/>
          <w:i/>
        </w:rPr>
        <w:t>interest</w:t>
      </w:r>
      <w:r w:rsidRPr="00233CFC">
        <w:rPr>
          <w:i/>
        </w:rPr>
        <w:t xml:space="preserve"> </w:t>
      </w:r>
      <w:r w:rsidRPr="00233CFC">
        <w:t xml:space="preserve">is the annual rate of interest specified by the Minister by </w:t>
      </w:r>
      <w:r w:rsidR="005860C0" w:rsidRPr="00233CFC">
        <w:t>legislative instrument</w:t>
      </w:r>
      <w:r w:rsidRPr="00233CFC">
        <w:t>.</w:t>
      </w:r>
    </w:p>
    <w:p w:rsidR="00F01773" w:rsidRPr="00233CFC" w:rsidRDefault="00F01773" w:rsidP="00F01773">
      <w:pPr>
        <w:pStyle w:val="Definition"/>
      </w:pPr>
      <w:r w:rsidRPr="00233CFC">
        <w:rPr>
          <w:b/>
          <w:i/>
        </w:rPr>
        <w:t xml:space="preserve">rp </w:t>
      </w:r>
      <w:r w:rsidRPr="00233CFC">
        <w:t>(repayment period)</w:t>
      </w:r>
      <w:r w:rsidRPr="00233CFC">
        <w:rPr>
          <w:i/>
        </w:rPr>
        <w:t xml:space="preserve"> </w:t>
      </w:r>
      <w:r w:rsidRPr="00233CFC">
        <w:t>is the number of years needed to repay the unpaid amount if repayments equal to the annual repayment were made each year.</w:t>
      </w:r>
    </w:p>
    <w:p w:rsidR="00F01773" w:rsidRPr="00233CFC" w:rsidRDefault="00F01773" w:rsidP="00F01773">
      <w:pPr>
        <w:pStyle w:val="ActHead5"/>
      </w:pPr>
      <w:bookmarkStart w:id="413" w:name="_Toc447693033"/>
      <w:r w:rsidRPr="00233CFC">
        <w:rPr>
          <w:rStyle w:val="CharSectno"/>
        </w:rPr>
        <w:t>101</w:t>
      </w:r>
      <w:r w:rsidRPr="00233CFC">
        <w:t xml:space="preserve">  Waiver in special circumstances</w:t>
      </w:r>
      <w:bookmarkEnd w:id="413"/>
    </w:p>
    <w:p w:rsidR="00F01773" w:rsidRPr="00233CFC" w:rsidRDefault="00F01773" w:rsidP="00F01773">
      <w:pPr>
        <w:pStyle w:val="subsection"/>
      </w:pPr>
      <w:r w:rsidRPr="00233CFC">
        <w:tab/>
      </w:r>
      <w:r w:rsidRPr="00233CFC">
        <w:tab/>
        <w:t>The Secretary may waive the right to recover all or part of a debt if the Secretary is satisfied that:</w:t>
      </w:r>
    </w:p>
    <w:p w:rsidR="00F01773" w:rsidRPr="00233CFC" w:rsidRDefault="00F01773" w:rsidP="00F01773">
      <w:pPr>
        <w:pStyle w:val="paragraph"/>
      </w:pPr>
      <w:r w:rsidRPr="00233CFC">
        <w:tab/>
        <w:t>(a)</w:t>
      </w:r>
      <w:r w:rsidRPr="00233CFC">
        <w:tab/>
        <w:t>the debt did not result wholly or partly from the debtor or another person knowingly:</w:t>
      </w:r>
    </w:p>
    <w:p w:rsidR="00F01773" w:rsidRPr="00233CFC" w:rsidRDefault="00F01773" w:rsidP="00F01773">
      <w:pPr>
        <w:pStyle w:val="paragraphsub"/>
      </w:pPr>
      <w:r w:rsidRPr="00233CFC">
        <w:tab/>
        <w:t>(i)</w:t>
      </w:r>
      <w:r w:rsidRPr="00233CFC">
        <w:tab/>
        <w:t>making a false statement or a false representation; or</w:t>
      </w:r>
    </w:p>
    <w:p w:rsidR="00F01773" w:rsidRPr="00233CFC" w:rsidRDefault="00F01773" w:rsidP="00F01773">
      <w:pPr>
        <w:pStyle w:val="paragraphsub"/>
      </w:pPr>
      <w:r w:rsidRPr="00233CFC">
        <w:tab/>
        <w:t>(ii)</w:t>
      </w:r>
      <w:r w:rsidRPr="00233CFC">
        <w:tab/>
        <w:t>failing or omitting to comply with a provision of the family assistance law; and</w:t>
      </w:r>
    </w:p>
    <w:p w:rsidR="00F01773" w:rsidRPr="00233CFC" w:rsidRDefault="00F01773" w:rsidP="00F01773">
      <w:pPr>
        <w:pStyle w:val="paragraph"/>
      </w:pPr>
      <w:r w:rsidRPr="00233CFC">
        <w:tab/>
        <w:t>(b)</w:t>
      </w:r>
      <w:r w:rsidRPr="00233CFC">
        <w:tab/>
        <w:t>there are special circumstances (other than financial hardship alone) that make it desirable to waive; and</w:t>
      </w:r>
    </w:p>
    <w:p w:rsidR="00F01773" w:rsidRPr="00233CFC" w:rsidRDefault="00F01773" w:rsidP="00F01773">
      <w:pPr>
        <w:pStyle w:val="paragraph"/>
      </w:pPr>
      <w:r w:rsidRPr="00233CFC">
        <w:tab/>
        <w:t>(c)</w:t>
      </w:r>
      <w:r w:rsidRPr="00233CFC">
        <w:tab/>
        <w:t>it is more appropriate to waive than to write off the debt or part of the debt.</w:t>
      </w:r>
    </w:p>
    <w:p w:rsidR="00F01773" w:rsidRPr="00233CFC" w:rsidRDefault="00F01773" w:rsidP="00F01773">
      <w:pPr>
        <w:pStyle w:val="ActHead5"/>
      </w:pPr>
      <w:bookmarkStart w:id="414" w:name="_Toc447693034"/>
      <w:r w:rsidRPr="00233CFC">
        <w:rPr>
          <w:rStyle w:val="CharSectno"/>
        </w:rPr>
        <w:t>102</w:t>
      </w:r>
      <w:r w:rsidRPr="00233CFC">
        <w:t xml:space="preserve">  Secretary may waive debts of a particular class</w:t>
      </w:r>
      <w:bookmarkEnd w:id="414"/>
    </w:p>
    <w:p w:rsidR="00F01773" w:rsidRPr="00233CFC" w:rsidRDefault="00F01773" w:rsidP="00F01773">
      <w:pPr>
        <w:pStyle w:val="subsection"/>
      </w:pPr>
      <w:r w:rsidRPr="00233CFC">
        <w:tab/>
        <w:t>(1)</w:t>
      </w:r>
      <w:r w:rsidRPr="00233CFC">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233CFC">
        <w:t>legislative instrument</w:t>
      </w:r>
      <w:r w:rsidRPr="00233CFC">
        <w:t>.</w:t>
      </w:r>
    </w:p>
    <w:p w:rsidR="00F01773" w:rsidRPr="00233CFC" w:rsidRDefault="00F01773" w:rsidP="00F01773">
      <w:pPr>
        <w:pStyle w:val="subsection"/>
      </w:pPr>
      <w:r w:rsidRPr="00233CFC">
        <w:tab/>
        <w:t>(1A)</w:t>
      </w:r>
      <w:r w:rsidRPr="00233CFC">
        <w:tab/>
      </w:r>
      <w:r w:rsidR="00061C13" w:rsidRPr="00233CFC">
        <w:t>An instrument made</w:t>
      </w:r>
      <w:r w:rsidRPr="00233CFC">
        <w:t xml:space="preserve"> by the Minister under </w:t>
      </w:r>
      <w:r w:rsidR="00233CFC">
        <w:t>subsection (</w:t>
      </w:r>
      <w:r w:rsidRPr="00233CFC">
        <w:t>1):</w:t>
      </w:r>
    </w:p>
    <w:p w:rsidR="00F01773" w:rsidRPr="00233CFC" w:rsidRDefault="00F01773" w:rsidP="00F01773">
      <w:pPr>
        <w:pStyle w:val="paragraph"/>
      </w:pPr>
      <w:r w:rsidRPr="00233CFC">
        <w:tab/>
        <w:t>(a)</w:t>
      </w:r>
      <w:r w:rsidRPr="00233CFC">
        <w:tab/>
        <w:t>may specify conditions to be met before the Secretary exercises the power to waive debts, or parts of debts, in the specified class; and</w:t>
      </w:r>
    </w:p>
    <w:p w:rsidR="00F01773" w:rsidRPr="00233CFC" w:rsidRDefault="00F01773" w:rsidP="00F01773">
      <w:pPr>
        <w:pStyle w:val="paragraph"/>
      </w:pPr>
      <w:r w:rsidRPr="00233CFC">
        <w:tab/>
        <w:t>(b)</w:t>
      </w:r>
      <w:r w:rsidRPr="00233CFC">
        <w:tab/>
        <w:t>may specify limits on the amounts to be waived in relation to debts in the specified class.</w:t>
      </w:r>
    </w:p>
    <w:p w:rsidR="00F01773" w:rsidRPr="00233CFC" w:rsidRDefault="00F01773" w:rsidP="00F01773">
      <w:pPr>
        <w:pStyle w:val="subsection2"/>
      </w:pPr>
      <w:r w:rsidRPr="00233CFC">
        <w:t xml:space="preserve">The Secretary must exercise the power to waive in accordance with any conditions or limits specified in the </w:t>
      </w:r>
      <w:r w:rsidR="00A619B1" w:rsidRPr="00233CFC">
        <w:t>instrument</w:t>
      </w:r>
      <w:r w:rsidRPr="00233CFC">
        <w:t>.</w:t>
      </w:r>
    </w:p>
    <w:p w:rsidR="00F01773" w:rsidRPr="00233CFC" w:rsidRDefault="00F01773" w:rsidP="00F01773">
      <w:pPr>
        <w:pStyle w:val="subsection"/>
      </w:pPr>
      <w:r w:rsidRPr="00233CFC">
        <w:tab/>
        <w:t>(2)</w:t>
      </w:r>
      <w:r w:rsidRPr="00233CFC">
        <w:tab/>
        <w:t xml:space="preserve">A decision under </w:t>
      </w:r>
      <w:r w:rsidR="00233CFC">
        <w:t>subsection (</w:t>
      </w:r>
      <w:r w:rsidRPr="00233CFC">
        <w:t>1) takes effect:</w:t>
      </w:r>
    </w:p>
    <w:p w:rsidR="00F01773" w:rsidRPr="00233CFC" w:rsidRDefault="00F01773" w:rsidP="00F01773">
      <w:pPr>
        <w:pStyle w:val="paragraph"/>
      </w:pPr>
      <w:r w:rsidRPr="00233CFC">
        <w:tab/>
        <w:t>(a)</w:t>
      </w:r>
      <w:r w:rsidRPr="00233CFC">
        <w:tab/>
        <w:t>if no day is specified in the decision—on the day on which the decision is made; or</w:t>
      </w:r>
    </w:p>
    <w:p w:rsidR="00F01773" w:rsidRPr="00233CFC" w:rsidRDefault="00F01773" w:rsidP="00F01773">
      <w:pPr>
        <w:pStyle w:val="paragraph"/>
      </w:pPr>
      <w:r w:rsidRPr="00233CFC">
        <w:tab/>
        <w:t>(b)</w:t>
      </w:r>
      <w:r w:rsidRPr="00233CFC">
        <w:tab/>
        <w:t>if a day is specified in the decision—on the day so specified (whether that day is before, after or on the day on which the decision is made).</w:t>
      </w:r>
    </w:p>
    <w:p w:rsidR="00F01773" w:rsidRPr="00233CFC" w:rsidRDefault="00F01773" w:rsidP="00753CFA">
      <w:pPr>
        <w:pStyle w:val="ActHead2"/>
        <w:pageBreakBefore/>
      </w:pPr>
      <w:bookmarkStart w:id="415" w:name="_Toc447693035"/>
      <w:r w:rsidRPr="00233CFC">
        <w:rPr>
          <w:rStyle w:val="CharPartNo"/>
        </w:rPr>
        <w:t>Part</w:t>
      </w:r>
      <w:r w:rsidR="00233CFC" w:rsidRPr="00233CFC">
        <w:rPr>
          <w:rStyle w:val="CharPartNo"/>
        </w:rPr>
        <w:t> </w:t>
      </w:r>
      <w:r w:rsidRPr="00233CFC">
        <w:rPr>
          <w:rStyle w:val="CharPartNo"/>
        </w:rPr>
        <w:t>5</w:t>
      </w:r>
      <w:r w:rsidRPr="00233CFC">
        <w:t>—</w:t>
      </w:r>
      <w:r w:rsidRPr="00233CFC">
        <w:rPr>
          <w:rStyle w:val="CharPartText"/>
        </w:rPr>
        <w:t>Review of decisions</w:t>
      </w:r>
      <w:bookmarkEnd w:id="415"/>
    </w:p>
    <w:p w:rsidR="00F01773" w:rsidRPr="00233CFC" w:rsidRDefault="00F01773" w:rsidP="00F01773">
      <w:pPr>
        <w:pStyle w:val="ActHead3"/>
      </w:pPr>
      <w:bookmarkStart w:id="416" w:name="_Toc447693036"/>
      <w:r w:rsidRPr="00233CFC">
        <w:rPr>
          <w:rStyle w:val="CharDivNo"/>
        </w:rPr>
        <w:t>Division</w:t>
      </w:r>
      <w:r w:rsidR="00233CFC" w:rsidRPr="00233CFC">
        <w:rPr>
          <w:rStyle w:val="CharDivNo"/>
        </w:rPr>
        <w:t> </w:t>
      </w:r>
      <w:r w:rsidRPr="00233CFC">
        <w:rPr>
          <w:rStyle w:val="CharDivNo"/>
        </w:rPr>
        <w:t>1</w:t>
      </w:r>
      <w:r w:rsidRPr="00233CFC">
        <w:t>—</w:t>
      </w:r>
      <w:r w:rsidRPr="00233CFC">
        <w:rPr>
          <w:rStyle w:val="CharDivText"/>
        </w:rPr>
        <w:t>Internal review</w:t>
      </w:r>
      <w:bookmarkEnd w:id="416"/>
    </w:p>
    <w:p w:rsidR="00F01773" w:rsidRPr="00233CFC" w:rsidRDefault="00127CA2" w:rsidP="00F01773">
      <w:pPr>
        <w:pStyle w:val="ActHead4"/>
      </w:pPr>
      <w:bookmarkStart w:id="417" w:name="_Toc447693037"/>
      <w:r w:rsidRPr="00233CFC">
        <w:rPr>
          <w:rStyle w:val="CharSubdNo"/>
        </w:rPr>
        <w:t>Subdivision</w:t>
      </w:r>
      <w:r w:rsidR="00753CFA" w:rsidRPr="00233CFC">
        <w:rPr>
          <w:rStyle w:val="CharSubdNo"/>
        </w:rPr>
        <w:t xml:space="preserve"> </w:t>
      </w:r>
      <w:r w:rsidR="00F01773" w:rsidRPr="00233CFC">
        <w:rPr>
          <w:rStyle w:val="CharSubdNo"/>
        </w:rPr>
        <w:t>A</w:t>
      </w:r>
      <w:r w:rsidR="00F01773" w:rsidRPr="00233CFC">
        <w:t>—</w:t>
      </w:r>
      <w:r w:rsidR="00F01773" w:rsidRPr="00233CFC">
        <w:rPr>
          <w:rStyle w:val="CharSubdText"/>
        </w:rPr>
        <w:t>Review initiated by the Secretary</w:t>
      </w:r>
      <w:bookmarkEnd w:id="417"/>
    </w:p>
    <w:p w:rsidR="00F01773" w:rsidRPr="00233CFC" w:rsidRDefault="00F01773" w:rsidP="00F01773">
      <w:pPr>
        <w:pStyle w:val="ActHead5"/>
        <w:rPr>
          <w:snapToGrid w:val="0"/>
          <w:lang w:eastAsia="en-US"/>
        </w:rPr>
      </w:pPr>
      <w:bookmarkStart w:id="418" w:name="_Toc447693038"/>
      <w:r w:rsidRPr="00233CFC">
        <w:rPr>
          <w:rStyle w:val="CharSectno"/>
        </w:rPr>
        <w:t>104</w:t>
      </w:r>
      <w:r w:rsidRPr="00233CFC">
        <w:rPr>
          <w:snapToGrid w:val="0"/>
          <w:lang w:eastAsia="en-US"/>
        </w:rPr>
        <w:t xml:space="preserve">  Decisions that may be reviewed by the Secretary on own initiative</w:t>
      </w:r>
      <w:bookmarkEnd w:id="418"/>
    </w:p>
    <w:p w:rsidR="00F01773" w:rsidRPr="00233CFC" w:rsidRDefault="00F01773" w:rsidP="00F01773">
      <w:pPr>
        <w:pStyle w:val="subsection"/>
        <w:rPr>
          <w:snapToGrid w:val="0"/>
          <w:lang w:eastAsia="en-US"/>
        </w:rPr>
      </w:pPr>
      <w:r w:rsidRPr="00233CFC">
        <w:tab/>
      </w:r>
      <w:r w:rsidRPr="00233CFC">
        <w:tab/>
      </w:r>
      <w:r w:rsidR="00371845" w:rsidRPr="00233CFC">
        <w:t>Under</w:t>
      </w:r>
      <w:r w:rsidRPr="00233CFC">
        <w:t xml:space="preserve"> section</w:t>
      </w:r>
      <w:r w:rsidR="00233CFC">
        <w:t> </w:t>
      </w:r>
      <w:r w:rsidRPr="00233CFC">
        <w:t xml:space="preserve">105, the Secretary may review </w:t>
      </w:r>
      <w:r w:rsidRPr="00233CFC">
        <w:rPr>
          <w:snapToGrid w:val="0"/>
          <w:lang w:eastAsia="en-US"/>
        </w:rPr>
        <w:t>a decision of any officer under the family assistance law except:</w:t>
      </w:r>
    </w:p>
    <w:p w:rsidR="00F01773" w:rsidRPr="00233CFC" w:rsidRDefault="00F01773" w:rsidP="00F01773">
      <w:pPr>
        <w:pStyle w:val="paragraph"/>
      </w:pPr>
      <w:r w:rsidRPr="00233CFC">
        <w:tab/>
        <w:t>(a)</w:t>
      </w:r>
      <w:r w:rsidRPr="00233CFC">
        <w:tab/>
        <w:t>a determination of entitlement under section</w:t>
      </w:r>
      <w:r w:rsidR="00233CFC">
        <w:t> </w:t>
      </w:r>
      <w:r w:rsidRPr="00233CFC">
        <w:t>51B in respect of an individual in so far as it relates to:</w:t>
      </w:r>
    </w:p>
    <w:p w:rsidR="00F01773" w:rsidRPr="00233CFC" w:rsidRDefault="00F01773" w:rsidP="00F01773">
      <w:pPr>
        <w:pStyle w:val="paragraphsub"/>
      </w:pPr>
      <w:r w:rsidRPr="00233CFC">
        <w:tab/>
        <w:t>(i)</w:t>
      </w:r>
      <w:r w:rsidRPr="00233CFC">
        <w:tab/>
        <w:t>a rate certified by an approved child care service under subsection</w:t>
      </w:r>
      <w:r w:rsidR="00233CFC">
        <w:t> </w:t>
      </w:r>
      <w:r w:rsidRPr="00233CFC">
        <w:t>76(1) of the Family Assistance Act; or</w:t>
      </w:r>
    </w:p>
    <w:p w:rsidR="00F01773" w:rsidRPr="00233CFC" w:rsidRDefault="00F01773" w:rsidP="00F01773">
      <w:pPr>
        <w:pStyle w:val="paragraphsub"/>
      </w:pPr>
      <w:r w:rsidRPr="00233CFC">
        <w:tab/>
        <w:t>(ii)</w:t>
      </w:r>
      <w:r w:rsidRPr="00233CFC">
        <w:tab/>
        <w:t>a certificate relating to a weekly limit of hours given by an approved child care service under subsection</w:t>
      </w:r>
      <w:r w:rsidR="00233CFC">
        <w:t> </w:t>
      </w:r>
      <w:r w:rsidRPr="00233CFC">
        <w:t>54(10), 55(6) or 56(3) of the Family Assistance Act; or</w:t>
      </w:r>
    </w:p>
    <w:p w:rsidR="00F01773" w:rsidRPr="00233CFC" w:rsidRDefault="00F01773" w:rsidP="00F01773">
      <w:pPr>
        <w:pStyle w:val="paragraph"/>
      </w:pPr>
      <w:r w:rsidRPr="00233CFC">
        <w:tab/>
        <w:t>(b)</w:t>
      </w:r>
      <w:r w:rsidRPr="00233CFC">
        <w:tab/>
        <w:t>a determination of entitlement under section</w:t>
      </w:r>
      <w:r w:rsidR="00233CFC">
        <w:t> </w:t>
      </w:r>
      <w:r w:rsidRPr="00233CFC">
        <w:t>54B in respect of an approved child care service in so far as it relates to:</w:t>
      </w:r>
    </w:p>
    <w:p w:rsidR="00F01773" w:rsidRPr="00233CFC" w:rsidRDefault="00F01773" w:rsidP="00F01773">
      <w:pPr>
        <w:pStyle w:val="paragraphsub"/>
      </w:pPr>
      <w:r w:rsidRPr="00233CFC">
        <w:tab/>
        <w:t>(i)</w:t>
      </w:r>
      <w:r w:rsidRPr="00233CFC">
        <w:tab/>
        <w:t>the service’s eligibility under section</w:t>
      </w:r>
      <w:r w:rsidR="00233CFC">
        <w:t> </w:t>
      </w:r>
      <w:r w:rsidRPr="00233CFC">
        <w:t>47 of the Family Assistance Act; or</w:t>
      </w:r>
    </w:p>
    <w:p w:rsidR="00F01773" w:rsidRPr="00233CFC" w:rsidRDefault="00F01773" w:rsidP="00F01773">
      <w:pPr>
        <w:pStyle w:val="paragraphsub"/>
      </w:pPr>
      <w:r w:rsidRPr="00233CFC">
        <w:tab/>
        <w:t>(ii)</w:t>
      </w:r>
      <w:r w:rsidRPr="00233CFC">
        <w:tab/>
        <w:t>a rate certified by the service under subsection</w:t>
      </w:r>
      <w:r w:rsidR="00233CFC">
        <w:t> </w:t>
      </w:r>
      <w:r w:rsidRPr="00233CFC">
        <w:t>76(2) of the Family Assistance Act; or</w:t>
      </w:r>
    </w:p>
    <w:p w:rsidR="00F01773" w:rsidRPr="00233CFC" w:rsidRDefault="00F01773" w:rsidP="00F01773">
      <w:pPr>
        <w:pStyle w:val="paragraphsub"/>
      </w:pPr>
      <w:r w:rsidRPr="00233CFC">
        <w:tab/>
        <w:t>(iii)</w:t>
      </w:r>
      <w:r w:rsidRPr="00233CFC">
        <w:tab/>
        <w:t>a certificate relating to a weekly limit of hours given by the service under subsection</w:t>
      </w:r>
      <w:r w:rsidR="00233CFC">
        <w:t> </w:t>
      </w:r>
      <w:r w:rsidRPr="00233CFC">
        <w:t>54(10), 55(6) or 56(4) of the Family Assistance Act; or</w:t>
      </w:r>
    </w:p>
    <w:p w:rsidR="0010405C" w:rsidRPr="00233CFC" w:rsidRDefault="0010405C" w:rsidP="0010405C">
      <w:pPr>
        <w:pStyle w:val="paragraph"/>
      </w:pPr>
      <w:r w:rsidRPr="00233CFC">
        <w:tab/>
        <w:t>(ba)</w:t>
      </w:r>
      <w:r w:rsidRPr="00233CFC">
        <w:tab/>
        <w:t>a decision to give a person a notice under section</w:t>
      </w:r>
      <w:r w:rsidR="00233CFC">
        <w:t> </w:t>
      </w:r>
      <w:r w:rsidRPr="00233CFC">
        <w:t>204A; or</w:t>
      </w:r>
    </w:p>
    <w:p w:rsidR="00844730" w:rsidRPr="00233CFC" w:rsidRDefault="00844730" w:rsidP="00844730">
      <w:pPr>
        <w:pStyle w:val="paragraph"/>
      </w:pPr>
      <w:r w:rsidRPr="00233CFC">
        <w:tab/>
        <w:t>(c)</w:t>
      </w:r>
      <w:r w:rsidRPr="00233CFC">
        <w:tab/>
        <w:t>a calculation of an amount of fee reduction under section</w:t>
      </w:r>
      <w:r w:rsidR="00233CFC">
        <w:t> </w:t>
      </w:r>
      <w:r w:rsidRPr="00233CFC">
        <w:t>50Z or 50ZB, or a recalculation of such an amount under section</w:t>
      </w:r>
      <w:r w:rsidR="00233CFC">
        <w:t> </w:t>
      </w:r>
      <w:r w:rsidRPr="00233CFC">
        <w:t>50ZA or 50ZC; or</w:t>
      </w:r>
    </w:p>
    <w:p w:rsidR="00F15C15" w:rsidRPr="00233CFC" w:rsidRDefault="00F15C15" w:rsidP="00F15C15">
      <w:pPr>
        <w:pStyle w:val="paragraph"/>
      </w:pPr>
      <w:r w:rsidRPr="00233CFC">
        <w:tab/>
        <w:t>(d)</w:t>
      </w:r>
      <w:r w:rsidRPr="00233CFC">
        <w:tab/>
        <w:t>a decision by the Secretary under section</w:t>
      </w:r>
      <w:r w:rsidR="00233CFC">
        <w:t> </w:t>
      </w:r>
      <w:r w:rsidRPr="00233CFC">
        <w:t>219Q or subsection</w:t>
      </w:r>
      <w:r w:rsidR="00233CFC">
        <w:t> </w:t>
      </w:r>
      <w:r w:rsidRPr="00233CFC">
        <w:t>219Q</w:t>
      </w:r>
      <w:r w:rsidR="00753CFA" w:rsidRPr="00233CFC">
        <w:t>A(</w:t>
      </w:r>
      <w:r w:rsidRPr="00233CFC">
        <w:t>2) to pay an amount in respect of fee reduction; or</w:t>
      </w:r>
    </w:p>
    <w:p w:rsidR="00F15C15" w:rsidRPr="00233CFC" w:rsidRDefault="00F15C15" w:rsidP="00F15C15">
      <w:pPr>
        <w:pStyle w:val="paragraph"/>
      </w:pPr>
      <w:r w:rsidRPr="00233CFC">
        <w:tab/>
        <w:t>(da)</w:t>
      </w:r>
      <w:r w:rsidRPr="00233CFC">
        <w:tab/>
        <w:t>a decision by the Secretary under section</w:t>
      </w:r>
      <w:r w:rsidR="00233CFC">
        <w:t> </w:t>
      </w:r>
      <w:r w:rsidRPr="00233CFC">
        <w:t>219QC or subsection</w:t>
      </w:r>
      <w:r w:rsidR="00233CFC">
        <w:t> </w:t>
      </w:r>
      <w:r w:rsidRPr="00233CFC">
        <w:t>219Q</w:t>
      </w:r>
      <w:r w:rsidR="00753CFA" w:rsidRPr="00233CFC">
        <w:t>D(</w:t>
      </w:r>
      <w:r w:rsidRPr="00233CFC">
        <w:t>2) to pay an amount in respect of child care rebate; or</w:t>
      </w:r>
    </w:p>
    <w:p w:rsidR="00F15C15" w:rsidRPr="00233CFC" w:rsidRDefault="00F15C15" w:rsidP="00F15C15">
      <w:pPr>
        <w:pStyle w:val="paragraph"/>
      </w:pPr>
      <w:r w:rsidRPr="00233CFC">
        <w:tab/>
        <w:t>(db)</w:t>
      </w:r>
      <w:r w:rsidRPr="00233CFC">
        <w:tab/>
        <w:t>a decision under section</w:t>
      </w:r>
      <w:r w:rsidR="00233CFC">
        <w:t> </w:t>
      </w:r>
      <w:r w:rsidRPr="00233CFC">
        <w:t>219RD (business continuity payments); or</w:t>
      </w:r>
    </w:p>
    <w:p w:rsidR="00F15C15" w:rsidRPr="00233CFC" w:rsidRDefault="00F15C15" w:rsidP="00F15C15">
      <w:pPr>
        <w:pStyle w:val="paragraph"/>
      </w:pPr>
      <w:r w:rsidRPr="00233CFC">
        <w:tab/>
        <w:t>(dc)</w:t>
      </w:r>
      <w:r w:rsidRPr="00233CFC">
        <w:tab/>
        <w:t>a calculation of an amount of child care rebate for a week under section</w:t>
      </w:r>
      <w:r w:rsidR="00233CFC">
        <w:t> </w:t>
      </w:r>
      <w:r w:rsidRPr="00233CFC">
        <w:t>65EAAA, or a recalculation of such an amount under section</w:t>
      </w:r>
      <w:r w:rsidR="00233CFC">
        <w:t> </w:t>
      </w:r>
      <w:r w:rsidRPr="00233CFC">
        <w:t>65EAAD; or</w:t>
      </w:r>
    </w:p>
    <w:p w:rsidR="00F15C15" w:rsidRPr="00233CFC" w:rsidRDefault="00F15C15" w:rsidP="00F15C15">
      <w:pPr>
        <w:pStyle w:val="paragraph"/>
      </w:pPr>
      <w:r w:rsidRPr="00233CFC">
        <w:tab/>
        <w:t>(dd)</w:t>
      </w:r>
      <w:r w:rsidRPr="00233CFC">
        <w:tab/>
        <w:t>a decision by the Secretary under subsection</w:t>
      </w:r>
      <w:r w:rsidR="00233CFC">
        <w:t> </w:t>
      </w:r>
      <w:r w:rsidRPr="00233CFC">
        <w:t>65EAAA</w:t>
      </w:r>
      <w:r w:rsidR="004514EB" w:rsidRPr="00233CFC">
        <w:t>A</w:t>
      </w:r>
      <w:r w:rsidR="00753CFA" w:rsidRPr="00233CFC">
        <w:t>(</w:t>
      </w:r>
      <w:r w:rsidRPr="00233CFC">
        <w:t>4) (allowing election after beginning of income year to be paid child care rebate weekly or quarterly) or under subsection</w:t>
      </w:r>
      <w:r w:rsidR="00233CFC">
        <w:t> </w:t>
      </w:r>
      <w:r w:rsidRPr="00233CFC">
        <w:t>65EAAA</w:t>
      </w:r>
      <w:r w:rsidR="00753CFA" w:rsidRPr="00233CFC">
        <w:t>B(</w:t>
      </w:r>
      <w:r w:rsidRPr="00233CFC">
        <w:t>3) (day on which new payment arrangement begins); or</w:t>
      </w:r>
    </w:p>
    <w:p w:rsidR="00F15C15" w:rsidRPr="00233CFC" w:rsidRDefault="00F15C15" w:rsidP="00F15C15">
      <w:pPr>
        <w:pStyle w:val="paragraph"/>
      </w:pPr>
      <w:r w:rsidRPr="00233CFC">
        <w:tab/>
        <w:t>(de)</w:t>
      </w:r>
      <w:r w:rsidRPr="00233CFC">
        <w:tab/>
        <w:t>a calculation of an amount of child care rebate for a quarter under section</w:t>
      </w:r>
      <w:r w:rsidR="00233CFC">
        <w:t> </w:t>
      </w:r>
      <w:r w:rsidRPr="00233CFC">
        <w:t>65EAA, or a recalculation of such an amount under section</w:t>
      </w:r>
      <w:r w:rsidR="00233CFC">
        <w:t> </w:t>
      </w:r>
      <w:r w:rsidRPr="00233CFC">
        <w:t>65EAB; or</w:t>
      </w:r>
    </w:p>
    <w:p w:rsidR="00353DC8" w:rsidRPr="00233CFC" w:rsidRDefault="00353DC8" w:rsidP="00353DC8">
      <w:pPr>
        <w:pStyle w:val="paragraph"/>
      </w:pPr>
      <w:r w:rsidRPr="00233CFC">
        <w:tab/>
        <w:t>(e)</w:t>
      </w:r>
      <w:r w:rsidRPr="00233CFC">
        <w:tab/>
        <w:t>a decision under Division</w:t>
      </w:r>
      <w:r w:rsidR="00233CFC">
        <w:t> </w:t>
      </w:r>
      <w:r w:rsidRPr="00233CFC">
        <w:t>2 of Part</w:t>
      </w:r>
      <w:r w:rsidR="00233CFC">
        <w:t> </w:t>
      </w:r>
      <w:r w:rsidRPr="00233CFC">
        <w:t>8C (infringement notices).</w:t>
      </w:r>
    </w:p>
    <w:p w:rsidR="00F01773" w:rsidRPr="00233CFC" w:rsidRDefault="00F01773" w:rsidP="00F01773">
      <w:pPr>
        <w:pStyle w:val="ActHead5"/>
      </w:pPr>
      <w:bookmarkStart w:id="419" w:name="_Toc447693039"/>
      <w:r w:rsidRPr="00233CFC">
        <w:rPr>
          <w:rStyle w:val="CharSectno"/>
        </w:rPr>
        <w:t>105</w:t>
      </w:r>
      <w:r w:rsidRPr="00233CFC">
        <w:t xml:space="preserve">  Secretary may review certain decisions on own initiative</w:t>
      </w:r>
      <w:bookmarkEnd w:id="419"/>
    </w:p>
    <w:p w:rsidR="00F01773" w:rsidRPr="00233CFC" w:rsidRDefault="00F01773" w:rsidP="00F01773">
      <w:pPr>
        <w:pStyle w:val="subsection"/>
        <w:keepNext/>
        <w:keepLines/>
        <w:rPr>
          <w:snapToGrid w:val="0"/>
          <w:lang w:eastAsia="en-US"/>
        </w:rPr>
      </w:pPr>
      <w:r w:rsidRPr="00233CFC">
        <w:rPr>
          <w:snapToGrid w:val="0"/>
          <w:lang w:eastAsia="en-US"/>
        </w:rPr>
        <w:tab/>
        <w:t>(1)</w:t>
      </w:r>
      <w:r w:rsidRPr="00233CFC">
        <w:rPr>
          <w:snapToGrid w:val="0"/>
          <w:lang w:eastAsia="en-US"/>
        </w:rPr>
        <w:tab/>
        <w:t>If:</w:t>
      </w:r>
    </w:p>
    <w:p w:rsidR="00F01773" w:rsidRPr="00233CFC" w:rsidRDefault="00F01773" w:rsidP="00F01773">
      <w:pPr>
        <w:pStyle w:val="paragraph"/>
        <w:keepNext/>
        <w:keepLines/>
        <w:rPr>
          <w:snapToGrid w:val="0"/>
          <w:lang w:eastAsia="en-US"/>
        </w:rPr>
      </w:pPr>
      <w:r w:rsidRPr="00233CFC">
        <w:rPr>
          <w:snapToGrid w:val="0"/>
          <w:lang w:eastAsia="en-US"/>
        </w:rPr>
        <w:tab/>
        <w:t>(a)</w:t>
      </w:r>
      <w:r w:rsidRPr="00233CFC">
        <w:rPr>
          <w:snapToGrid w:val="0"/>
          <w:lang w:eastAsia="en-US"/>
        </w:rPr>
        <w:tab/>
        <w:t xml:space="preserve">a decision (the </w:t>
      </w:r>
      <w:r w:rsidRPr="00233CFC">
        <w:rPr>
          <w:b/>
          <w:i/>
          <w:snapToGrid w:val="0"/>
          <w:lang w:eastAsia="en-US"/>
        </w:rPr>
        <w:t>original decision</w:t>
      </w:r>
      <w:r w:rsidRPr="00233CFC">
        <w:rPr>
          <w:snapToGrid w:val="0"/>
          <w:lang w:eastAsia="en-US"/>
        </w:rPr>
        <w:t>) is a decision that, under section</w:t>
      </w:r>
      <w:r w:rsidR="00233CFC">
        <w:rPr>
          <w:snapToGrid w:val="0"/>
          <w:lang w:eastAsia="en-US"/>
        </w:rPr>
        <w:t> </w:t>
      </w:r>
      <w:r w:rsidRPr="00233CFC">
        <w:rPr>
          <w:snapToGrid w:val="0"/>
          <w:lang w:eastAsia="en-US"/>
        </w:rPr>
        <w:t>104, the Secretary may review under this section;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Secretary is satisfied that there is sufficient reason to review the decision;</w:t>
      </w:r>
    </w:p>
    <w:p w:rsidR="00F01773" w:rsidRPr="00233CFC" w:rsidRDefault="00F01773" w:rsidP="00F01773">
      <w:pPr>
        <w:pStyle w:val="subsection2"/>
        <w:rPr>
          <w:snapToGrid w:val="0"/>
          <w:lang w:eastAsia="en-US"/>
        </w:rPr>
      </w:pPr>
      <w:r w:rsidRPr="00233CFC">
        <w:rPr>
          <w:snapToGrid w:val="0"/>
          <w:lang w:eastAsia="en-US"/>
        </w:rPr>
        <w:t>the Secretary may review the decision.</w:t>
      </w:r>
    </w:p>
    <w:p w:rsidR="00062C99" w:rsidRPr="00233CFC" w:rsidRDefault="00062C99" w:rsidP="00062C99">
      <w:pPr>
        <w:pStyle w:val="SubsectionHead"/>
      </w:pPr>
      <w:r w:rsidRPr="00233CFC">
        <w:t>Secretary may review decision even if application has been made to the AAT</w:t>
      </w:r>
    </w:p>
    <w:p w:rsidR="00062C99" w:rsidRPr="00233CFC" w:rsidRDefault="00062C99" w:rsidP="00062C99">
      <w:pPr>
        <w:pStyle w:val="subsection"/>
      </w:pPr>
      <w:r w:rsidRPr="00233CFC">
        <w:tab/>
        <w:t>(2)</w:t>
      </w:r>
      <w:r w:rsidRPr="00233CFC">
        <w:tab/>
        <w:t>The Secretary may review the original decision even if an application has been made to the AAT for review in relation to the decision.</w:t>
      </w:r>
    </w:p>
    <w:p w:rsidR="00F01773" w:rsidRPr="00233CFC" w:rsidRDefault="00F01773" w:rsidP="00F01773">
      <w:pPr>
        <w:pStyle w:val="SubsectionHead"/>
      </w:pPr>
      <w:r w:rsidRPr="00233CFC">
        <w:t>Secretary must not review decision if review under section</w:t>
      </w:r>
      <w:r w:rsidR="00233CFC">
        <w:t> </w:t>
      </w:r>
      <w:r w:rsidRPr="00233CFC">
        <w:t>109A occurring</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The Secretary must not review the original decision under this section while any review of the decision is taking place under section</w:t>
      </w:r>
      <w:r w:rsidR="00233CFC">
        <w:rPr>
          <w:snapToGrid w:val="0"/>
          <w:lang w:eastAsia="en-US"/>
        </w:rPr>
        <w:t> </w:t>
      </w:r>
      <w:r w:rsidRPr="00233CFC">
        <w:rPr>
          <w:snapToGrid w:val="0"/>
          <w:lang w:eastAsia="en-US"/>
        </w:rPr>
        <w:t>109A.</w:t>
      </w:r>
    </w:p>
    <w:p w:rsidR="00F01773" w:rsidRPr="00233CFC" w:rsidRDefault="00F01773" w:rsidP="00F01773">
      <w:pPr>
        <w:pStyle w:val="SubsectionHead"/>
        <w:rPr>
          <w:snapToGrid w:val="0"/>
          <w:lang w:eastAsia="en-US"/>
        </w:rPr>
      </w:pPr>
      <w:r w:rsidRPr="00233CFC">
        <w:rPr>
          <w:snapToGrid w:val="0"/>
          <w:lang w:eastAsia="en-US"/>
        </w:rPr>
        <w:t>Secretary may make decisions in respect of an original decision</w:t>
      </w:r>
    </w:p>
    <w:p w:rsidR="00F01773" w:rsidRPr="00233CFC" w:rsidRDefault="00F01773" w:rsidP="00F01773">
      <w:pPr>
        <w:pStyle w:val="subsection"/>
        <w:rPr>
          <w:snapToGrid w:val="0"/>
          <w:lang w:eastAsia="en-US"/>
        </w:rPr>
      </w:pPr>
      <w:r w:rsidRPr="00233CFC">
        <w:rPr>
          <w:snapToGrid w:val="0"/>
          <w:lang w:eastAsia="en-US"/>
        </w:rPr>
        <w:tab/>
        <w:t>(4)</w:t>
      </w:r>
      <w:r w:rsidRPr="00233CFC">
        <w:rPr>
          <w:snapToGrid w:val="0"/>
          <w:lang w:eastAsia="en-US"/>
        </w:rPr>
        <w:tab/>
        <w:t xml:space="preserve">The Secretary may decide (the </w:t>
      </w:r>
      <w:r w:rsidRPr="00233CFC">
        <w:rPr>
          <w:b/>
          <w:i/>
          <w:snapToGrid w:val="0"/>
          <w:lang w:eastAsia="en-US"/>
        </w:rPr>
        <w:t>review decision</w:t>
      </w:r>
      <w:r w:rsidRPr="00233CFC">
        <w:rPr>
          <w:snapToGrid w:val="0"/>
          <w:lang w:eastAsia="en-US"/>
        </w:rPr>
        <w:t>) to:</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affirm the original decision; or</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vary the original decision; or</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set the original decision aside and substitute a new decision.</w:t>
      </w:r>
    </w:p>
    <w:p w:rsidR="00B812D5" w:rsidRPr="00233CFC" w:rsidRDefault="00B812D5" w:rsidP="00B812D5">
      <w:pPr>
        <w:pStyle w:val="subsection"/>
      </w:pPr>
      <w:r w:rsidRPr="00233CFC">
        <w:tab/>
        <w:t>(4A)</w:t>
      </w:r>
      <w:r w:rsidRPr="00233CFC">
        <w:tab/>
        <w:t>If:</w:t>
      </w:r>
    </w:p>
    <w:p w:rsidR="00B812D5" w:rsidRPr="00233CFC" w:rsidRDefault="00B812D5" w:rsidP="00B812D5">
      <w:pPr>
        <w:pStyle w:val="paragraph"/>
      </w:pPr>
      <w:r w:rsidRPr="00233CFC">
        <w:tab/>
        <w:t>(a)</w:t>
      </w:r>
      <w:r w:rsidRPr="00233CFC">
        <w:tab/>
        <w:t>the review involves (wholly or partly) a review of an original decision that is a care percentage decision; and</w:t>
      </w:r>
    </w:p>
    <w:p w:rsidR="00B812D5" w:rsidRPr="00233CFC" w:rsidRDefault="00B812D5" w:rsidP="00B812D5">
      <w:pPr>
        <w:pStyle w:val="paragraph"/>
      </w:pPr>
      <w:r w:rsidRPr="00233CFC">
        <w:tab/>
        <w:t>(b)</w:t>
      </w:r>
      <w:r w:rsidRPr="00233CFC">
        <w:tab/>
        <w:t>a consideration of an objection to a decision carried out under Part</w:t>
      </w:r>
      <w:r w:rsidR="00753CFA" w:rsidRPr="00233CFC">
        <w:t> </w:t>
      </w:r>
      <w:r w:rsidRPr="00233CFC">
        <w:t xml:space="preserve">VII of the </w:t>
      </w:r>
      <w:r w:rsidRPr="00233CFC">
        <w:rPr>
          <w:i/>
        </w:rPr>
        <w:t xml:space="preserve">Child Support (Registration and Collection) Act 1988 </w:t>
      </w:r>
      <w:r w:rsidRPr="00233CFC">
        <w:t>has involved (wholly or partly) the consideration of the determination to which the care percentage decision relates;</w:t>
      </w:r>
    </w:p>
    <w:p w:rsidR="00B812D5" w:rsidRPr="00233CFC" w:rsidRDefault="00B812D5" w:rsidP="00B812D5">
      <w:pPr>
        <w:pStyle w:val="subsection2"/>
      </w:pPr>
      <w:r w:rsidRPr="00233CFC">
        <w:t>the Secretary must not vary the original decision, or set the original decision aside and substitute a new decision, in a way that has the effect of varying the determination or substituting a new determination.</w:t>
      </w:r>
    </w:p>
    <w:p w:rsidR="00F01773" w:rsidRPr="00233CFC" w:rsidRDefault="00F01773" w:rsidP="00F01773">
      <w:pPr>
        <w:pStyle w:val="SubsectionHead"/>
      </w:pPr>
      <w:r w:rsidRPr="00233CFC">
        <w:t>Secretary may deem certain events to have occurred</w:t>
      </w:r>
    </w:p>
    <w:p w:rsidR="00F01773" w:rsidRPr="00233CFC" w:rsidRDefault="00F01773" w:rsidP="00F01773">
      <w:pPr>
        <w:pStyle w:val="subsection"/>
        <w:rPr>
          <w:snapToGrid w:val="0"/>
          <w:lang w:eastAsia="en-US"/>
        </w:rPr>
      </w:pPr>
      <w:r w:rsidRPr="00233CFC">
        <w:rPr>
          <w:snapToGrid w:val="0"/>
          <w:lang w:eastAsia="en-US"/>
        </w:rPr>
        <w:tab/>
        <w:t>(5)</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the Secretary makes a review decision to set the original decision aside under </w:t>
      </w:r>
      <w:r w:rsidR="00233CFC">
        <w:rPr>
          <w:snapToGrid w:val="0"/>
          <w:lang w:eastAsia="en-US"/>
        </w:rPr>
        <w:t>subsection (</w:t>
      </w:r>
      <w:r w:rsidRPr="00233CFC">
        <w:rPr>
          <w:snapToGrid w:val="0"/>
          <w:lang w:eastAsia="en-US"/>
        </w:rPr>
        <w:t>4);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Secretary is satisfied that an event that did not occur would have occurred if the original decision had not been made;</w:t>
      </w:r>
    </w:p>
    <w:p w:rsidR="00F01773" w:rsidRPr="00233CFC" w:rsidRDefault="00F01773" w:rsidP="00F01773">
      <w:pPr>
        <w:pStyle w:val="subsection2"/>
        <w:rPr>
          <w:snapToGrid w:val="0"/>
          <w:lang w:eastAsia="en-US"/>
        </w:rPr>
      </w:pPr>
      <w:r w:rsidRPr="00233CFC">
        <w:rPr>
          <w:snapToGrid w:val="0"/>
          <w:lang w:eastAsia="en-US"/>
        </w:rPr>
        <w:t>the Secretary may, if satisfied that it is reasonable to do so, deem the event to have occurred for the purposes of the family assistance law.</w:t>
      </w:r>
    </w:p>
    <w:p w:rsidR="00F01773" w:rsidRPr="00233CFC" w:rsidRDefault="00F01773" w:rsidP="00F01773">
      <w:pPr>
        <w:pStyle w:val="ActHead5"/>
      </w:pPr>
      <w:bookmarkStart w:id="420" w:name="_Toc447693040"/>
      <w:r w:rsidRPr="00233CFC">
        <w:rPr>
          <w:rStyle w:val="CharSectno"/>
        </w:rPr>
        <w:t>105A</w:t>
      </w:r>
      <w:r w:rsidRPr="00233CFC">
        <w:t xml:space="preserve">  Review of determination or variation—taking account of FTB </w:t>
      </w:r>
      <w:r w:rsidR="00127CA2" w:rsidRPr="00233CFC">
        <w:t>Part</w:t>
      </w:r>
      <w:r w:rsidR="00753CFA" w:rsidRPr="00233CFC">
        <w:t xml:space="preserve"> </w:t>
      </w:r>
      <w:r w:rsidRPr="00233CFC">
        <w:t xml:space="preserve">A supplement or FTB </w:t>
      </w:r>
      <w:r w:rsidR="00127CA2" w:rsidRPr="00233CFC">
        <w:t>Part</w:t>
      </w:r>
      <w:r w:rsidR="00753CFA" w:rsidRPr="00233CFC">
        <w:t xml:space="preserve"> </w:t>
      </w:r>
      <w:r w:rsidRPr="00233CFC">
        <w:t>B supplement</w:t>
      </w:r>
      <w:bookmarkEnd w:id="420"/>
    </w:p>
    <w:p w:rsidR="00F01773" w:rsidRPr="00233CFC" w:rsidRDefault="00F01773" w:rsidP="00F01773">
      <w:pPr>
        <w:pStyle w:val="subsection"/>
      </w:pPr>
      <w:r w:rsidRPr="00233CFC">
        <w:tab/>
        <w:t>(1)</w:t>
      </w:r>
      <w:r w:rsidRPr="00233CFC">
        <w:tab/>
        <w:t>This section applies to a decision of the Secretary to make or vary a section</w:t>
      </w:r>
      <w:r w:rsidR="00233CFC">
        <w:t> </w:t>
      </w:r>
      <w:r w:rsidRPr="00233CFC">
        <w:t xml:space="preserve">16 or 17 determination if, as a result of the decision, an individual (the </w:t>
      </w:r>
      <w:r w:rsidRPr="00233CFC">
        <w:rPr>
          <w:b/>
          <w:i/>
        </w:rPr>
        <w:t>first individual</w:t>
      </w:r>
      <w:r w:rsidRPr="00233CFC">
        <w:t xml:space="preserve">) is entitled to be paid family tax benefit at a particular rate in respect of a period (the </w:t>
      </w:r>
      <w:r w:rsidRPr="00233CFC">
        <w:rPr>
          <w:b/>
          <w:i/>
        </w:rPr>
        <w:t>same</w:t>
      </w:r>
      <w:r w:rsidR="00233CFC">
        <w:rPr>
          <w:b/>
          <w:i/>
        </w:rPr>
        <w:noBreakHyphen/>
      </w:r>
      <w:r w:rsidRPr="00233CFC">
        <w:rPr>
          <w:b/>
          <w:i/>
        </w:rPr>
        <w:t>rate benefit period</w:t>
      </w:r>
      <w:r w:rsidRPr="00233CFC">
        <w:t xml:space="preserve">) that consists of, or is included in, a particular income year (the </w:t>
      </w:r>
      <w:r w:rsidRPr="00233CFC">
        <w:rPr>
          <w:b/>
          <w:i/>
        </w:rPr>
        <w:t>relevant income year</w:t>
      </w:r>
      <w:r w:rsidRPr="00233CFC">
        <w:t>).</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in making or varying the determination, the Secretary disregarded one or more of the following provisions:</w:t>
      </w:r>
    </w:p>
    <w:p w:rsidR="00F01773" w:rsidRPr="00233CFC" w:rsidRDefault="00F01773" w:rsidP="00F01773">
      <w:pPr>
        <w:pStyle w:val="paragraphsub"/>
      </w:pPr>
      <w:r w:rsidRPr="00233CFC">
        <w:tab/>
        <w:t>(i)</w:t>
      </w:r>
      <w:r w:rsidRPr="00233CFC">
        <w:tab/>
      </w:r>
      <w:r w:rsidR="00233CFC">
        <w:t>paragraph (</w:t>
      </w:r>
      <w:r w:rsidRPr="00233CFC">
        <w:t>ca) of step 1 of the method statement in clause</w:t>
      </w:r>
      <w:r w:rsidR="00233CFC">
        <w:t> </w:t>
      </w:r>
      <w:r w:rsidRPr="00233CFC">
        <w:t>3 of Schedule</w:t>
      </w:r>
      <w:r w:rsidR="00233CFC">
        <w:t> </w:t>
      </w:r>
      <w:r w:rsidRPr="00233CFC">
        <w:t>1 to the Family Assistance Act;</w:t>
      </w:r>
    </w:p>
    <w:p w:rsidR="00F01773" w:rsidRPr="00233CFC" w:rsidRDefault="00F01773" w:rsidP="00F01773">
      <w:pPr>
        <w:pStyle w:val="paragraphsub"/>
      </w:pPr>
      <w:r w:rsidRPr="00233CFC">
        <w:tab/>
        <w:t>(ii)</w:t>
      </w:r>
      <w:r w:rsidRPr="00233CFC">
        <w:tab/>
      </w:r>
      <w:r w:rsidR="00233CFC">
        <w:t>paragraph (</w:t>
      </w:r>
      <w:r w:rsidRPr="00233CFC">
        <w:t>d) of step 1 of the method statement in clause</w:t>
      </w:r>
      <w:r w:rsidR="00233CFC">
        <w:t> </w:t>
      </w:r>
      <w:r w:rsidRPr="00233CFC">
        <w:t>25 of Schedule</w:t>
      </w:r>
      <w:r w:rsidR="00233CFC">
        <w:t> </w:t>
      </w:r>
      <w:r w:rsidRPr="00233CFC">
        <w:t>1 to the Family Assistance Act;</w:t>
      </w:r>
    </w:p>
    <w:p w:rsidR="00F01773" w:rsidRPr="00233CFC" w:rsidRDefault="00F01773" w:rsidP="00F01773">
      <w:pPr>
        <w:pStyle w:val="paragraphsub"/>
      </w:pPr>
      <w:r w:rsidRPr="00233CFC">
        <w:tab/>
        <w:t>(iia)</w:t>
      </w:r>
      <w:r w:rsidRPr="00233CFC">
        <w:tab/>
        <w:t>paragraph</w:t>
      </w:r>
      <w:r w:rsidR="00233CFC">
        <w:t> </w:t>
      </w:r>
      <w:r w:rsidRPr="00233CFC">
        <w:t>29(1)(b) of Schedule</w:t>
      </w:r>
      <w:r w:rsidR="00233CFC">
        <w:t> </w:t>
      </w:r>
      <w:r w:rsidRPr="00233CFC">
        <w:t>1 to the Family Assistance Act;</w:t>
      </w:r>
    </w:p>
    <w:p w:rsidR="00F01773" w:rsidRPr="00233CFC" w:rsidRDefault="00F01773" w:rsidP="00F01773">
      <w:pPr>
        <w:pStyle w:val="paragraphsub"/>
      </w:pPr>
      <w:r w:rsidRPr="00233CFC">
        <w:tab/>
        <w:t>(iib)</w:t>
      </w:r>
      <w:r w:rsidRPr="00233CFC">
        <w:tab/>
      </w:r>
      <w:r w:rsidR="00233CFC">
        <w:t>paragraph (</w:t>
      </w:r>
      <w:r w:rsidRPr="00233CFC">
        <w:t>b) of step 1 of the method statement in subclause</w:t>
      </w:r>
      <w:r w:rsidR="00233CFC">
        <w:t> </w:t>
      </w:r>
      <w:r w:rsidRPr="00233CFC">
        <w:t>29(2) of Schedule</w:t>
      </w:r>
      <w:r w:rsidR="00233CFC">
        <w:t> </w:t>
      </w:r>
      <w:r w:rsidRPr="00233CFC">
        <w:t>1 to the Family Assistance Act;</w:t>
      </w:r>
    </w:p>
    <w:p w:rsidR="00F01773" w:rsidRPr="00233CFC" w:rsidRDefault="00F01773" w:rsidP="00F01773">
      <w:pPr>
        <w:pStyle w:val="paragraphsub"/>
      </w:pPr>
      <w:r w:rsidRPr="00233CFC">
        <w:tab/>
        <w:t>(iiba)</w:t>
      </w:r>
      <w:r w:rsidRPr="00233CFC">
        <w:tab/>
        <w:t>paragraph</w:t>
      </w:r>
      <w:r w:rsidR="00233CFC">
        <w:t> </w:t>
      </w:r>
      <w:r w:rsidRPr="00233CFC">
        <w:t>29A(2)(b) of Schedule</w:t>
      </w:r>
      <w:r w:rsidR="00233CFC">
        <w:t> </w:t>
      </w:r>
      <w:r w:rsidRPr="00233CFC">
        <w:t>1 to the Family Assistance Act;</w:t>
      </w:r>
    </w:p>
    <w:p w:rsidR="00F01773" w:rsidRPr="00233CFC" w:rsidRDefault="00F01773" w:rsidP="00F01773">
      <w:pPr>
        <w:pStyle w:val="paragraphsub"/>
      </w:pPr>
      <w:r w:rsidRPr="00233CFC">
        <w:tab/>
        <w:t>(iic)</w:t>
      </w:r>
      <w:r w:rsidRPr="00233CFC">
        <w:tab/>
        <w:t>subclause</w:t>
      </w:r>
      <w:r w:rsidR="00233CFC">
        <w:t> </w:t>
      </w:r>
      <w:r w:rsidRPr="00233CFC">
        <w:t>31A(1) of Schedule</w:t>
      </w:r>
      <w:r w:rsidR="00233CFC">
        <w:t> </w:t>
      </w:r>
      <w:r w:rsidRPr="00233CFC">
        <w:t>1 to the Family Assistance Act;</w:t>
      </w:r>
    </w:p>
    <w:p w:rsidR="00F01773" w:rsidRPr="00233CFC" w:rsidRDefault="00F01773" w:rsidP="00F01773">
      <w:pPr>
        <w:pStyle w:val="paragraphsub"/>
      </w:pPr>
      <w:r w:rsidRPr="00233CFC">
        <w:tab/>
        <w:t>(iii)</w:t>
      </w:r>
      <w:r w:rsidRPr="00233CFC">
        <w:tab/>
        <w:t>subclause</w:t>
      </w:r>
      <w:r w:rsidR="00233CFC">
        <w:t> </w:t>
      </w:r>
      <w:r w:rsidRPr="00233CFC">
        <w:t>38A(1) of Schedule</w:t>
      </w:r>
      <w:r w:rsidR="00233CFC">
        <w:t> </w:t>
      </w:r>
      <w:r w:rsidRPr="00233CFC">
        <w:t>1 to the Family Assistance Act; and</w:t>
      </w:r>
    </w:p>
    <w:p w:rsidR="00F01773" w:rsidRPr="00233CFC" w:rsidRDefault="00F01773" w:rsidP="00F01773">
      <w:pPr>
        <w:pStyle w:val="paragraph"/>
      </w:pPr>
      <w:r w:rsidRPr="00233CFC">
        <w:tab/>
        <w:t>(b)</w:t>
      </w:r>
      <w:r w:rsidRPr="00233CFC">
        <w:tab/>
        <w:t>if section</w:t>
      </w:r>
      <w:r w:rsidR="00233CFC">
        <w:t> </w:t>
      </w:r>
      <w:r w:rsidRPr="00233CFC">
        <w:t xml:space="preserve">32A had not been enacted, the Secretary would have been required to take account of one or more of the provisions mentioned in </w:t>
      </w:r>
      <w:r w:rsidR="00233CFC">
        <w:t>paragraph (</w:t>
      </w:r>
      <w:r w:rsidRPr="00233CFC">
        <w:t>a); and</w:t>
      </w:r>
    </w:p>
    <w:p w:rsidR="00F01773" w:rsidRPr="00233CFC" w:rsidRDefault="00F01773" w:rsidP="001634ED">
      <w:pPr>
        <w:pStyle w:val="paragraph"/>
        <w:keepNext/>
      </w:pPr>
      <w:r w:rsidRPr="00233CFC">
        <w:tab/>
        <w:t>(c)</w:t>
      </w:r>
      <w:r w:rsidRPr="00233CFC">
        <w:tab/>
        <w:t>either:</w:t>
      </w:r>
    </w:p>
    <w:p w:rsidR="00F01773" w:rsidRPr="00233CFC" w:rsidRDefault="00F01773" w:rsidP="00F01773">
      <w:pPr>
        <w:pStyle w:val="paragraphsub"/>
      </w:pPr>
      <w:r w:rsidRPr="00233CFC">
        <w:tab/>
        <w:t>(i)</w:t>
      </w:r>
      <w:r w:rsidRPr="00233CFC">
        <w:tab/>
        <w:t>if the same</w:t>
      </w:r>
      <w:r w:rsidR="00233CFC">
        <w:noBreakHyphen/>
      </w:r>
      <w:r w:rsidRPr="00233CFC">
        <w:t>rate benefit period to which the decision relates is the only same</w:t>
      </w:r>
      <w:r w:rsidR="00233CFC">
        <w:noBreakHyphen/>
      </w:r>
      <w:r w:rsidRPr="00233CFC">
        <w:t>rate benefit period for the first individual for the relevant income year—the first individual satisfies the FTB reconciliation conditions for the same</w:t>
      </w:r>
      <w:r w:rsidR="00233CFC">
        <w:noBreakHyphen/>
      </w:r>
      <w:r w:rsidRPr="00233CFC">
        <w:t>rate benefit period; or</w:t>
      </w:r>
    </w:p>
    <w:p w:rsidR="00F01773" w:rsidRPr="00233CFC" w:rsidRDefault="00F01773" w:rsidP="00F01773">
      <w:pPr>
        <w:pStyle w:val="paragraphsub"/>
      </w:pPr>
      <w:r w:rsidRPr="00233CFC">
        <w:tab/>
        <w:t>(ii)</w:t>
      </w:r>
      <w:r w:rsidRPr="00233CFC">
        <w:tab/>
        <w:t>if the same</w:t>
      </w:r>
      <w:r w:rsidR="00233CFC">
        <w:noBreakHyphen/>
      </w:r>
      <w:r w:rsidRPr="00233CFC">
        <w:t>rate benefit period to which the decision relates is one of 2 or more same</w:t>
      </w:r>
      <w:r w:rsidR="00233CFC">
        <w:noBreakHyphen/>
      </w:r>
      <w:r w:rsidRPr="00233CFC">
        <w:t>rate benefit periods for the first individual for the relevant income year—the first individual satisfies the FTB reconciliation conditions for each of those same</w:t>
      </w:r>
      <w:r w:rsidR="00233CFC">
        <w:noBreakHyphen/>
      </w:r>
      <w:r w:rsidRPr="00233CFC">
        <w:t>rate benefit periods;</w:t>
      </w:r>
    </w:p>
    <w:p w:rsidR="00F01773" w:rsidRPr="00233CFC" w:rsidRDefault="00F01773" w:rsidP="00F01773">
      <w:pPr>
        <w:pStyle w:val="subsection2"/>
      </w:pPr>
      <w:r w:rsidRPr="00233CFC">
        <w:t>then:</w:t>
      </w:r>
    </w:p>
    <w:p w:rsidR="00F01773" w:rsidRPr="00233CFC" w:rsidRDefault="00F01773" w:rsidP="00F01773">
      <w:pPr>
        <w:pStyle w:val="paragraph"/>
      </w:pPr>
      <w:r w:rsidRPr="00233CFC">
        <w:tab/>
        <w:t>(d)</w:t>
      </w:r>
      <w:r w:rsidRPr="00233CFC">
        <w:tab/>
        <w:t>for the purposes of subsection</w:t>
      </w:r>
      <w:r w:rsidR="00233CFC">
        <w:t> </w:t>
      </w:r>
      <w:r w:rsidRPr="00233CFC">
        <w:t>105(1), the Secretary is taken to be satisfied that there is sufficient reason to review the determination or variation; and</w:t>
      </w:r>
    </w:p>
    <w:p w:rsidR="00F01773" w:rsidRPr="00233CFC" w:rsidRDefault="00F01773" w:rsidP="00F01773">
      <w:pPr>
        <w:pStyle w:val="paragraph"/>
      </w:pPr>
      <w:r w:rsidRPr="00233CFC">
        <w:tab/>
        <w:t>(e)</w:t>
      </w:r>
      <w:r w:rsidRPr="00233CFC">
        <w:tab/>
        <w:t>the Secretary must exercise the power conferred by subsection</w:t>
      </w:r>
      <w:r w:rsidR="00233CFC">
        <w:t> </w:t>
      </w:r>
      <w:r w:rsidRPr="00233CFC">
        <w:t>105(1) to review the determination or variation; and</w:t>
      </w:r>
    </w:p>
    <w:p w:rsidR="00F01773" w:rsidRPr="00233CFC" w:rsidRDefault="00F01773" w:rsidP="00F01773">
      <w:pPr>
        <w:pStyle w:val="paragraph"/>
      </w:pPr>
      <w:r w:rsidRPr="00233CFC">
        <w:tab/>
        <w:t>(f)</w:t>
      </w:r>
      <w:r w:rsidRPr="00233CFC">
        <w:tab/>
        <w:t xml:space="preserve">the review must take account of whichever of the provisions mentioned in </w:t>
      </w:r>
      <w:r w:rsidR="00233CFC">
        <w:t>paragraph (</w:t>
      </w:r>
      <w:r w:rsidRPr="00233CFC">
        <w:t>a) are relevant.</w:t>
      </w:r>
    </w:p>
    <w:p w:rsidR="00F01773" w:rsidRPr="00233CFC" w:rsidRDefault="00F01773" w:rsidP="00F01773">
      <w:pPr>
        <w:pStyle w:val="notetext"/>
      </w:pPr>
      <w:r w:rsidRPr="00233CFC">
        <w:t>Note:</w:t>
      </w:r>
      <w:r w:rsidRPr="00233CFC">
        <w:tab/>
        <w:t>To work out when the first individual has satisfied the FTB reconciliation conditions, see section</w:t>
      </w:r>
      <w:r w:rsidR="00233CFC">
        <w:t> </w:t>
      </w:r>
      <w:r w:rsidRPr="00233CFC">
        <w:t>32B.</w:t>
      </w:r>
    </w:p>
    <w:p w:rsidR="00F01773" w:rsidRPr="00233CFC" w:rsidRDefault="00F01773" w:rsidP="00114B65">
      <w:pPr>
        <w:pStyle w:val="subsection"/>
      </w:pPr>
      <w:r w:rsidRPr="00233CFC">
        <w:tab/>
        <w:t>(3)</w:t>
      </w:r>
      <w:r w:rsidRPr="00233CFC">
        <w:tab/>
      </w:r>
      <w:r w:rsidR="00233CFC">
        <w:t>Paragraph (</w:t>
      </w:r>
      <w:r w:rsidRPr="00233CFC">
        <w:t>2)(f) does not limit the scope of the review.</w:t>
      </w:r>
    </w:p>
    <w:p w:rsidR="00D63A3C" w:rsidRPr="00233CFC" w:rsidRDefault="00D63A3C" w:rsidP="00D63A3C">
      <w:pPr>
        <w:pStyle w:val="ActHead5"/>
      </w:pPr>
      <w:bookmarkStart w:id="421" w:name="_Toc447693041"/>
      <w:r w:rsidRPr="00233CFC">
        <w:rPr>
          <w:rStyle w:val="CharSectno"/>
        </w:rPr>
        <w:t>105B</w:t>
      </w:r>
      <w:r w:rsidRPr="00233CFC">
        <w:t xml:space="preserve">  Review of instalment determination—taking account of energy supplements</w:t>
      </w:r>
      <w:bookmarkEnd w:id="421"/>
    </w:p>
    <w:p w:rsidR="0086585C" w:rsidRPr="00233CFC" w:rsidRDefault="0086585C" w:rsidP="0086585C">
      <w:pPr>
        <w:pStyle w:val="subsection"/>
      </w:pPr>
      <w:r w:rsidRPr="00233CFC">
        <w:tab/>
        <w:t>(1)</w:t>
      </w:r>
      <w:r w:rsidRPr="00233CFC">
        <w:tab/>
        <w:t>This section applies if:</w:t>
      </w:r>
    </w:p>
    <w:p w:rsidR="0086585C" w:rsidRPr="00233CFC" w:rsidRDefault="0086585C" w:rsidP="0086585C">
      <w:pPr>
        <w:pStyle w:val="paragraph"/>
      </w:pPr>
      <w:r w:rsidRPr="00233CFC">
        <w:tab/>
        <w:t>(a)</w:t>
      </w:r>
      <w:r w:rsidRPr="00233CFC">
        <w:tab/>
        <w:t>a determination under section</w:t>
      </w:r>
      <w:r w:rsidR="00233CFC">
        <w:t> </w:t>
      </w:r>
      <w:r w:rsidRPr="00233CFC">
        <w:t>16 is in force in a quarter under which an individual is entitled to be paid family tax benefit by instalment; and</w:t>
      </w:r>
    </w:p>
    <w:p w:rsidR="0086585C" w:rsidRPr="00233CFC" w:rsidRDefault="0086585C" w:rsidP="0086585C">
      <w:pPr>
        <w:pStyle w:val="paragraph"/>
      </w:pPr>
      <w:r w:rsidRPr="00233CFC">
        <w:tab/>
        <w:t>(b)</w:t>
      </w:r>
      <w:r w:rsidRPr="00233CFC">
        <w:tab/>
        <w:t xml:space="preserve">disregarding </w:t>
      </w:r>
      <w:r w:rsidR="00233CFC">
        <w:t>subsections (</w:t>
      </w:r>
      <w:r w:rsidR="006F42BB" w:rsidRPr="00233CFC">
        <w:t>2) and (2A)</w:t>
      </w:r>
      <w:r w:rsidRPr="00233CFC">
        <w:t xml:space="preserve"> of this section, an election made by the individual under subsection</w:t>
      </w:r>
      <w:r w:rsidR="00233CFC">
        <w:t> </w:t>
      </w:r>
      <w:r w:rsidRPr="00233CFC">
        <w:t>58A(1) of the Family Assistance Act is in force on one or more days in that quarter.</w:t>
      </w:r>
    </w:p>
    <w:p w:rsidR="00EB5EE5" w:rsidRPr="00233CFC" w:rsidRDefault="00EB5EE5" w:rsidP="00EB5EE5">
      <w:pPr>
        <w:pStyle w:val="subsection"/>
      </w:pPr>
      <w:r w:rsidRPr="00233CFC">
        <w:tab/>
        <w:t>(2)</w:t>
      </w:r>
      <w:r w:rsidRPr="00233CFC">
        <w:tab/>
        <w:t xml:space="preserve">The consequences in </w:t>
      </w:r>
      <w:r w:rsidR="00233CFC">
        <w:t>subsection (</w:t>
      </w:r>
      <w:r w:rsidRPr="00233CFC">
        <w:t>2A) apply:</w:t>
      </w:r>
    </w:p>
    <w:p w:rsidR="00EB5EE5" w:rsidRPr="00233CFC" w:rsidRDefault="00EB5EE5" w:rsidP="00EB5EE5">
      <w:pPr>
        <w:pStyle w:val="paragraph"/>
      </w:pPr>
      <w:r w:rsidRPr="00233CFC">
        <w:tab/>
        <w:t>(a)</w:t>
      </w:r>
      <w:r w:rsidRPr="00233CFC">
        <w:tab/>
        <w:t>once one of the following applies in that quarter:</w:t>
      </w:r>
    </w:p>
    <w:p w:rsidR="00EB5EE5" w:rsidRPr="00233CFC" w:rsidRDefault="00EB5EE5" w:rsidP="00EB5EE5">
      <w:pPr>
        <w:pStyle w:val="paragraphsub"/>
      </w:pPr>
      <w:r w:rsidRPr="00233CFC">
        <w:tab/>
        <w:t>(i)</w:t>
      </w:r>
      <w:r w:rsidRPr="00233CFC">
        <w:tab/>
        <w:t>the individual ceases to be entitled to be paid family tax benefit under the determination;</w:t>
      </w:r>
    </w:p>
    <w:p w:rsidR="00EB5EE5" w:rsidRPr="00233CFC" w:rsidRDefault="00EB5EE5" w:rsidP="00EB5EE5">
      <w:pPr>
        <w:pStyle w:val="paragraphsub"/>
      </w:pPr>
      <w:r w:rsidRPr="00233CFC">
        <w:tab/>
        <w:t>(ii)</w:t>
      </w:r>
      <w:r w:rsidRPr="00233CFC">
        <w:tab/>
        <w:t>a revocation of the election takes effect;</w:t>
      </w:r>
    </w:p>
    <w:p w:rsidR="00EB5EE5" w:rsidRPr="00233CFC" w:rsidRDefault="00EB5EE5" w:rsidP="00EB5EE5">
      <w:pPr>
        <w:pStyle w:val="paragraphsub"/>
      </w:pPr>
      <w:r w:rsidRPr="00233CFC">
        <w:tab/>
        <w:t>(iii)</w:t>
      </w:r>
      <w:r w:rsidRPr="00233CFC">
        <w:tab/>
        <w:t>the election ceases to be in force under subsection</w:t>
      </w:r>
      <w:r w:rsidR="00233CFC">
        <w:t> </w:t>
      </w:r>
      <w:r w:rsidRPr="00233CFC">
        <w:t>58A(3A) of the Family Assistance Act; or</w:t>
      </w:r>
    </w:p>
    <w:p w:rsidR="00EB5EE5" w:rsidRPr="00233CFC" w:rsidRDefault="00EB5EE5" w:rsidP="00EB5EE5">
      <w:pPr>
        <w:pStyle w:val="paragraph"/>
      </w:pPr>
      <w:r w:rsidRPr="00233CFC">
        <w:tab/>
        <w:t>(b)</w:t>
      </w:r>
      <w:r w:rsidRPr="00233CFC">
        <w:tab/>
        <w:t>otherwise—after the end of that quarter.</w:t>
      </w:r>
    </w:p>
    <w:p w:rsidR="00EB5EE5" w:rsidRPr="00233CFC" w:rsidRDefault="00EB5EE5" w:rsidP="00EB5EE5">
      <w:pPr>
        <w:pStyle w:val="subsection"/>
      </w:pPr>
      <w:r w:rsidRPr="00233CFC">
        <w:tab/>
        <w:t>(2A)</w:t>
      </w:r>
      <w:r w:rsidRPr="00233CFC">
        <w:tab/>
        <w:t>The consequences are:</w:t>
      </w:r>
    </w:p>
    <w:p w:rsidR="00EB5EE5" w:rsidRPr="00233CFC" w:rsidRDefault="00EB5EE5" w:rsidP="00EB5EE5">
      <w:pPr>
        <w:pStyle w:val="paragraph"/>
      </w:pPr>
      <w:r w:rsidRPr="00233CFC">
        <w:tab/>
        <w:t>(a)</w:t>
      </w:r>
      <w:r w:rsidRPr="00233CFC">
        <w:tab/>
        <w:t>for the purposes of subsection</w:t>
      </w:r>
      <w:r w:rsidR="00233CFC">
        <w:t> </w:t>
      </w:r>
      <w:r w:rsidRPr="00233CFC">
        <w:t>105(1), the Secretary is taken to be satisfied that there is sufficient reason to review the determination; and</w:t>
      </w:r>
    </w:p>
    <w:p w:rsidR="00EB5EE5" w:rsidRPr="00233CFC" w:rsidRDefault="00EB5EE5" w:rsidP="00EB5EE5">
      <w:pPr>
        <w:pStyle w:val="paragraph"/>
      </w:pPr>
      <w:r w:rsidRPr="00233CFC">
        <w:tab/>
        <w:t>(b)</w:t>
      </w:r>
      <w:r w:rsidRPr="00233CFC">
        <w:tab/>
        <w:t>the Secretary must exercise the power conferred by subsection</w:t>
      </w:r>
      <w:r w:rsidR="00233CFC">
        <w:t> </w:t>
      </w:r>
      <w:r w:rsidRPr="00233CFC">
        <w:t>105(1) to review the determination; and</w:t>
      </w:r>
    </w:p>
    <w:p w:rsidR="00EB5EE5" w:rsidRPr="00233CFC" w:rsidRDefault="00EB5EE5" w:rsidP="00EB5EE5">
      <w:pPr>
        <w:pStyle w:val="paragraph"/>
      </w:pPr>
      <w:r w:rsidRPr="00233CFC">
        <w:tab/>
        <w:t>(c)</w:t>
      </w:r>
      <w:r w:rsidRPr="00233CFC">
        <w:tab/>
        <w:t>the review must be done by assuming that:</w:t>
      </w:r>
    </w:p>
    <w:p w:rsidR="00EB5EE5" w:rsidRPr="00233CFC" w:rsidRDefault="00EB5EE5" w:rsidP="00EB5EE5">
      <w:pPr>
        <w:pStyle w:val="paragraphsub"/>
      </w:pPr>
      <w:r w:rsidRPr="00233CFC">
        <w:tab/>
        <w:t>(i)</w:t>
      </w:r>
      <w:r w:rsidRPr="00233CFC">
        <w:tab/>
        <w:t>Division</w:t>
      </w:r>
      <w:r w:rsidR="00233CFC">
        <w:t> </w:t>
      </w:r>
      <w:r w:rsidRPr="00233CFC">
        <w:t>2B of Part</w:t>
      </w:r>
      <w:r w:rsidR="00233CFC">
        <w:t> </w:t>
      </w:r>
      <w:r w:rsidRPr="00233CFC">
        <w:t>4 of Schedule</w:t>
      </w:r>
      <w:r w:rsidR="00233CFC">
        <w:t> </w:t>
      </w:r>
      <w:r w:rsidRPr="00233CFC">
        <w:t>1 to the Family Assistance Act and Division</w:t>
      </w:r>
      <w:r w:rsidR="00233CFC">
        <w:t> </w:t>
      </w:r>
      <w:r w:rsidRPr="00233CFC">
        <w:t>2AA of Part</w:t>
      </w:r>
      <w:r w:rsidR="00233CFC">
        <w:t> </w:t>
      </w:r>
      <w:r w:rsidRPr="00233CFC">
        <w:t>5 of that Schedule applied in relation to those days; and</w:t>
      </w:r>
    </w:p>
    <w:p w:rsidR="00EB5EE5" w:rsidRPr="00233CFC" w:rsidRDefault="00EB5EE5" w:rsidP="00EB5EE5">
      <w:pPr>
        <w:pStyle w:val="paragraphsub"/>
      </w:pPr>
      <w:r w:rsidRPr="00233CFC">
        <w:tab/>
        <w:t>(ii)</w:t>
      </w:r>
      <w:r w:rsidRPr="00233CFC">
        <w:tab/>
        <w:t>the election was not in force on those days.</w:t>
      </w:r>
    </w:p>
    <w:p w:rsidR="00EB5EE5" w:rsidRPr="00233CFC" w:rsidRDefault="00EB5EE5" w:rsidP="00EB5EE5">
      <w:pPr>
        <w:pStyle w:val="noteToPara"/>
      </w:pPr>
      <w:r w:rsidRPr="00233CFC">
        <w:t>Note:</w:t>
      </w:r>
      <w:r w:rsidRPr="00233CFC">
        <w:tab/>
        <w:t xml:space="preserve">Those Divisions deal with </w:t>
      </w:r>
      <w:r w:rsidR="00D63A3C" w:rsidRPr="00233CFC">
        <w:t>energy supplement</w:t>
      </w:r>
      <w:r w:rsidRPr="00233CFC">
        <w:t xml:space="preserve"> (Part A) and </w:t>
      </w:r>
      <w:r w:rsidR="00D63A3C" w:rsidRPr="00233CFC">
        <w:t>energy supplement</w:t>
      </w:r>
      <w:r w:rsidRPr="00233CFC">
        <w:t xml:space="preserve"> (Part B).</w:t>
      </w:r>
    </w:p>
    <w:p w:rsidR="0086585C" w:rsidRPr="00233CFC" w:rsidRDefault="0086585C" w:rsidP="0086585C">
      <w:pPr>
        <w:pStyle w:val="SubsectionHead"/>
      </w:pPr>
      <w:r w:rsidRPr="00233CFC">
        <w:t>Definition</w:t>
      </w:r>
    </w:p>
    <w:p w:rsidR="0086585C" w:rsidRPr="00233CFC" w:rsidRDefault="0086585C" w:rsidP="0086585C">
      <w:pPr>
        <w:pStyle w:val="subsection"/>
      </w:pPr>
      <w:r w:rsidRPr="00233CFC">
        <w:tab/>
        <w:t>(3)</w:t>
      </w:r>
      <w:r w:rsidRPr="00233CFC">
        <w:tab/>
        <w:t>In this section:</w:t>
      </w:r>
    </w:p>
    <w:p w:rsidR="0086585C" w:rsidRPr="00233CFC" w:rsidRDefault="0086585C" w:rsidP="0086585C">
      <w:pPr>
        <w:pStyle w:val="Definition"/>
      </w:pPr>
      <w:r w:rsidRPr="00233CFC">
        <w:rPr>
          <w:b/>
          <w:i/>
        </w:rPr>
        <w:t>quarter</w:t>
      </w:r>
      <w:r w:rsidRPr="00233CFC">
        <w:t xml:space="preserve"> means a period of 3 months beginning on 1</w:t>
      </w:r>
      <w:r w:rsidR="00233CFC">
        <w:t> </w:t>
      </w:r>
      <w:r w:rsidRPr="00233CFC">
        <w:t>July, 1</w:t>
      </w:r>
      <w:r w:rsidR="00233CFC">
        <w:t> </w:t>
      </w:r>
      <w:r w:rsidRPr="00233CFC">
        <w:t>October, 1</w:t>
      </w:r>
      <w:r w:rsidR="00233CFC">
        <w:t> </w:t>
      </w:r>
      <w:r w:rsidRPr="00233CFC">
        <w:t>January or 1</w:t>
      </w:r>
      <w:r w:rsidR="00233CFC">
        <w:t> </w:t>
      </w:r>
      <w:r w:rsidRPr="00233CFC">
        <w:t>April.</w:t>
      </w:r>
    </w:p>
    <w:p w:rsidR="00F01773" w:rsidRPr="00233CFC" w:rsidRDefault="00F01773" w:rsidP="00F01773">
      <w:pPr>
        <w:pStyle w:val="ActHead5"/>
        <w:rPr>
          <w:snapToGrid w:val="0"/>
          <w:lang w:eastAsia="en-US"/>
        </w:rPr>
      </w:pPr>
      <w:bookmarkStart w:id="422" w:name="_Toc447693042"/>
      <w:r w:rsidRPr="00233CFC">
        <w:rPr>
          <w:rStyle w:val="CharSectno"/>
        </w:rPr>
        <w:t>106</w:t>
      </w:r>
      <w:r w:rsidRPr="00233CFC">
        <w:rPr>
          <w:snapToGrid w:val="0"/>
          <w:lang w:eastAsia="en-US"/>
        </w:rPr>
        <w:t xml:space="preserve">  Notice of review decision to be given</w:t>
      </w:r>
      <w:bookmarkEnd w:id="422"/>
    </w:p>
    <w:p w:rsidR="00F01773" w:rsidRPr="00233CFC" w:rsidRDefault="00F01773" w:rsidP="00F01773">
      <w:pPr>
        <w:pStyle w:val="SubsectionHead"/>
      </w:pPr>
      <w:r w:rsidRPr="00233CFC">
        <w:t>Notice of review decision to be given if original decision relates to determination of conditional eligibility etc.</w:t>
      </w:r>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the Secretary makes a review decision under section</w:t>
      </w:r>
      <w:r w:rsidR="00233CFC">
        <w:t> </w:t>
      </w:r>
      <w:r w:rsidRPr="00233CFC">
        <w:t xml:space="preserve">105 affecting an individual in respect of whom a determination of conditional eligibility for child care benefit by fee reduction is, or was, in force (the </w:t>
      </w:r>
      <w:r w:rsidRPr="00233CFC">
        <w:rPr>
          <w:b/>
          <w:i/>
        </w:rPr>
        <w:t>applicant</w:t>
      </w:r>
      <w:r w:rsidRPr="00233CFC">
        <w:t>); and</w:t>
      </w:r>
    </w:p>
    <w:p w:rsidR="00F01773" w:rsidRPr="00233CFC" w:rsidRDefault="00F01773" w:rsidP="00F01773">
      <w:pPr>
        <w:pStyle w:val="paragraph"/>
      </w:pPr>
      <w:r w:rsidRPr="00233CFC">
        <w:tab/>
        <w:t>(b)</w:t>
      </w:r>
      <w:r w:rsidRPr="00233CFC">
        <w:tab/>
        <w:t>the review decision is to:</w:t>
      </w:r>
    </w:p>
    <w:p w:rsidR="00F01773" w:rsidRPr="00233CFC" w:rsidRDefault="00F01773" w:rsidP="00F01773">
      <w:pPr>
        <w:pStyle w:val="paragraphsub"/>
      </w:pPr>
      <w:r w:rsidRPr="00233CFC">
        <w:tab/>
        <w:t>(i)</w:t>
      </w:r>
      <w:r w:rsidRPr="00233CFC">
        <w:tab/>
        <w:t xml:space="preserve">vary </w:t>
      </w:r>
      <w:r w:rsidRPr="00233CFC">
        <w:rPr>
          <w:snapToGrid w:val="0"/>
          <w:lang w:eastAsia="en-US"/>
        </w:rPr>
        <w:t xml:space="preserve">an original </w:t>
      </w:r>
      <w:r w:rsidRPr="00233CFC">
        <w:t>decision in respect of the applicant; or</w:t>
      </w:r>
    </w:p>
    <w:p w:rsidR="00F01773" w:rsidRPr="00233CFC" w:rsidRDefault="00F01773" w:rsidP="00F01773">
      <w:pPr>
        <w:pStyle w:val="paragraphsub"/>
      </w:pPr>
      <w:r w:rsidRPr="00233CFC">
        <w:tab/>
        <w:t>(ii)</w:t>
      </w:r>
      <w:r w:rsidRPr="00233CFC">
        <w:tab/>
        <w:t xml:space="preserve">set aside </w:t>
      </w:r>
      <w:r w:rsidRPr="00233CFC">
        <w:rPr>
          <w:snapToGrid w:val="0"/>
          <w:lang w:eastAsia="en-US"/>
        </w:rPr>
        <w:t xml:space="preserve">an original </w:t>
      </w:r>
      <w:r w:rsidRPr="00233CFC">
        <w:t>decision in respect of the applicant and substitute a new decision; and</w:t>
      </w:r>
    </w:p>
    <w:p w:rsidR="00F01773" w:rsidRPr="00233CFC" w:rsidRDefault="00F01773" w:rsidP="001634ED">
      <w:pPr>
        <w:pStyle w:val="paragraph"/>
        <w:keepNext/>
      </w:pPr>
      <w:r w:rsidRPr="00233CFC">
        <w:tab/>
        <w:t>(c)</w:t>
      </w:r>
      <w:r w:rsidRPr="00233CFC">
        <w:tab/>
        <w:t>the review decision relates to one of the following decisions:</w:t>
      </w:r>
    </w:p>
    <w:p w:rsidR="00F01773" w:rsidRPr="00233CFC" w:rsidRDefault="00F01773" w:rsidP="00F01773">
      <w:pPr>
        <w:pStyle w:val="paragraphsub"/>
      </w:pPr>
      <w:r w:rsidRPr="00233CFC">
        <w:tab/>
        <w:t>(i)</w:t>
      </w:r>
      <w:r w:rsidRPr="00233CFC">
        <w:tab/>
        <w:t>a determination decision in respect of conditional eligibility (a determination of conditional eligibility is made under section</w:t>
      </w:r>
      <w:r w:rsidR="00233CFC">
        <w:t> </w:t>
      </w:r>
      <w:r w:rsidRPr="00233CFC">
        <w:t>50F);</w:t>
      </w:r>
    </w:p>
    <w:p w:rsidR="00F01773" w:rsidRPr="00233CFC" w:rsidRDefault="00F01773" w:rsidP="00F01773">
      <w:pPr>
        <w:pStyle w:val="paragraphsub"/>
      </w:pPr>
      <w:r w:rsidRPr="00233CFC">
        <w:tab/>
        <w:t>(ii)</w:t>
      </w:r>
      <w:r w:rsidRPr="00233CFC">
        <w:tab/>
        <w:t xml:space="preserve">a determination decision in respect of a weekly limit of hours, unless it is a variation of the kind referred to in </w:t>
      </w:r>
      <w:r w:rsidR="00233CFC">
        <w:t>subsection (</w:t>
      </w:r>
      <w:r w:rsidRPr="00233CFC">
        <w:t>2) (a determination of a weekly limit of hours is made under section</w:t>
      </w:r>
      <w:r w:rsidR="00233CFC">
        <w:t> </w:t>
      </w:r>
      <w:r w:rsidRPr="00233CFC">
        <w:t>50H);</w:t>
      </w:r>
    </w:p>
    <w:p w:rsidR="00F01773" w:rsidRPr="00233CFC" w:rsidRDefault="00F01773" w:rsidP="00F01773">
      <w:pPr>
        <w:pStyle w:val="paragraphsub"/>
      </w:pPr>
      <w:r w:rsidRPr="00233CFC">
        <w:tab/>
        <w:t>(iii)</w:t>
      </w:r>
      <w:r w:rsidRPr="00233CFC">
        <w:tab/>
        <w:t>a determination decision in respect of CCB % (a determination of CCB % is made under section</w:t>
      </w:r>
      <w:r w:rsidR="00233CFC">
        <w:t> </w:t>
      </w:r>
      <w:r w:rsidRPr="00233CFC">
        <w:t xml:space="preserve">50J); </w:t>
      </w:r>
    </w:p>
    <w:p w:rsidR="00F01773" w:rsidRPr="00233CFC" w:rsidRDefault="00F01773" w:rsidP="00F01773">
      <w:pPr>
        <w:pStyle w:val="paragraphsub"/>
      </w:pPr>
      <w:r w:rsidRPr="00233CFC">
        <w:tab/>
        <w:t>(iv)</w:t>
      </w:r>
      <w:r w:rsidRPr="00233CFC">
        <w:tab/>
        <w:t>a determination decision in respect of schooling % (a determination of schooling % is made under section</w:t>
      </w:r>
      <w:r w:rsidR="00233CFC">
        <w:t> </w:t>
      </w:r>
      <w:r w:rsidRPr="00233CFC">
        <w:t>50K);</w:t>
      </w:r>
    </w:p>
    <w:p w:rsidR="00F01773" w:rsidRPr="00233CFC" w:rsidRDefault="00F01773" w:rsidP="00F01773">
      <w:pPr>
        <w:pStyle w:val="paragraphsub"/>
      </w:pPr>
      <w:r w:rsidRPr="00233CFC">
        <w:tab/>
        <w:t>(iva)</w:t>
      </w:r>
      <w:r w:rsidRPr="00233CFC">
        <w:tab/>
        <w:t>a determination decision in respect of eligibility for the special grandparent rate (a determination of this eligibility is made under subsection</w:t>
      </w:r>
      <w:r w:rsidR="00233CFC">
        <w:t> </w:t>
      </w:r>
      <w:r w:rsidRPr="00233CFC">
        <w:t>50T(1));</w:t>
      </w:r>
    </w:p>
    <w:p w:rsidR="00F01773" w:rsidRPr="00233CFC" w:rsidRDefault="00F01773" w:rsidP="00F01773">
      <w:pPr>
        <w:pStyle w:val="paragraphsub"/>
      </w:pPr>
      <w:r w:rsidRPr="00233CFC">
        <w:tab/>
        <w:t>(v)</w:t>
      </w:r>
      <w:r w:rsidRPr="00233CFC">
        <w:tab/>
        <w:t>a determination decision in respect of rate under subsection</w:t>
      </w:r>
      <w:r w:rsidR="00233CFC">
        <w:t> </w:t>
      </w:r>
      <w:r w:rsidRPr="00233CFC">
        <w:t>81(2) of the Family Assistance Act;</w:t>
      </w:r>
    </w:p>
    <w:p w:rsidR="00F01773" w:rsidRPr="00233CFC" w:rsidRDefault="00F01773" w:rsidP="00F01773">
      <w:pPr>
        <w:pStyle w:val="paragraphsub"/>
        <w:rPr>
          <w:i/>
        </w:rPr>
      </w:pPr>
      <w:r w:rsidRPr="00233CFC">
        <w:tab/>
        <w:t>(vi)</w:t>
      </w:r>
      <w:r w:rsidRPr="00233CFC">
        <w:tab/>
        <w:t>a determination decision in respect of no entitlement (a determination of no entitlement is made under section</w:t>
      </w:r>
      <w:r w:rsidR="00233CFC">
        <w:t> </w:t>
      </w:r>
      <w:r w:rsidRPr="00233CFC">
        <w:t>50G);</w:t>
      </w:r>
    </w:p>
    <w:p w:rsidR="00F01773" w:rsidRPr="00233CFC" w:rsidRDefault="00F01773" w:rsidP="00F01773">
      <w:pPr>
        <w:pStyle w:val="subsection2"/>
      </w:pPr>
      <w:r w:rsidRPr="00233CFC">
        <w:t>the Secretary must give notice of the review decision to:</w:t>
      </w:r>
    </w:p>
    <w:p w:rsidR="00844730" w:rsidRPr="00233CFC" w:rsidRDefault="00844730" w:rsidP="00844730">
      <w:pPr>
        <w:pStyle w:val="paragraph"/>
      </w:pPr>
      <w:r w:rsidRPr="00233CFC">
        <w:tab/>
        <w:t>(d)</w:t>
      </w:r>
      <w:r w:rsidRPr="00233CFC">
        <w:tab/>
        <w:t xml:space="preserve">in all cases mentioned in </w:t>
      </w:r>
      <w:r w:rsidR="00233CFC">
        <w:t>paragraph (</w:t>
      </w:r>
      <w:r w:rsidRPr="00233CFC">
        <w:t>c)—the applicant; and</w:t>
      </w:r>
    </w:p>
    <w:p w:rsidR="00844730" w:rsidRPr="00233CFC" w:rsidRDefault="00844730" w:rsidP="00844730">
      <w:pPr>
        <w:pStyle w:val="paragraph"/>
      </w:pPr>
      <w:r w:rsidRPr="00233CFC">
        <w:tab/>
        <w:t>(e)</w:t>
      </w:r>
      <w:r w:rsidRPr="00233CFC">
        <w:tab/>
        <w:t xml:space="preserve">in the case mentioned in </w:t>
      </w:r>
      <w:r w:rsidR="00233CFC">
        <w:t>subparagraph (</w:t>
      </w:r>
      <w:r w:rsidRPr="00233CFC">
        <w:t>c)(v)—the approved child care service, or services, providing care to the child concerned.</w:t>
      </w:r>
    </w:p>
    <w:p w:rsidR="00844730" w:rsidRPr="00233CFC" w:rsidRDefault="00844730" w:rsidP="00844730">
      <w:pPr>
        <w:pStyle w:val="subsection"/>
      </w:pPr>
      <w:r w:rsidRPr="00233CFC">
        <w:tab/>
        <w:t>(1A)</w:t>
      </w:r>
      <w:r w:rsidRPr="00233CFC">
        <w:tab/>
        <w:t xml:space="preserve">The Secretary may make notice of a review decision mentioned in </w:t>
      </w:r>
      <w:r w:rsidR="00233CFC">
        <w:t>paragraph (</w:t>
      </w:r>
      <w:r w:rsidRPr="00233CFC">
        <w:t xml:space="preserve">1)(c) (other than </w:t>
      </w:r>
      <w:r w:rsidR="00233CFC">
        <w:t>subparagraph (</w:t>
      </w:r>
      <w:r w:rsidRPr="00233CFC">
        <w:t>1)(c)(v)) available to the approved child care service, or services, providing care to the child concerned, including by making the notice available to the service using an electronic interface.</w:t>
      </w:r>
    </w:p>
    <w:p w:rsidR="00844730" w:rsidRPr="00233CFC" w:rsidRDefault="00844730" w:rsidP="00844730">
      <w:pPr>
        <w:pStyle w:val="subsection"/>
      </w:pPr>
      <w:r w:rsidRPr="00233CFC">
        <w:tab/>
        <w:t>(1B)</w:t>
      </w:r>
      <w:r w:rsidRPr="00233CFC">
        <w:tab/>
        <w:t xml:space="preserve">The Secretary may give notice of a review decision mentioned in </w:t>
      </w:r>
      <w:r w:rsidR="00233CFC">
        <w:t>subparagraph (</w:t>
      </w:r>
      <w:r w:rsidRPr="00233CFC">
        <w:t>1)(c)(v) by making the notice available to the service using an electronic interface.</w:t>
      </w:r>
    </w:p>
    <w:p w:rsidR="001F716D" w:rsidRPr="00233CFC" w:rsidRDefault="001F716D" w:rsidP="001634ED">
      <w:pPr>
        <w:pStyle w:val="SubsectionHead"/>
        <w:rPr>
          <w:snapToGrid w:val="0"/>
          <w:lang w:eastAsia="en-US"/>
        </w:rPr>
      </w:pPr>
      <w:r w:rsidRPr="00233CFC">
        <w:rPr>
          <w:snapToGrid w:val="0"/>
          <w:lang w:eastAsia="en-US"/>
        </w:rPr>
        <w:t>Notice of review decision to be given where original decision relates to a weekly limit of hours or rate set because child at risk</w:t>
      </w:r>
    </w:p>
    <w:p w:rsidR="00F01773" w:rsidRPr="00233CFC" w:rsidRDefault="00F01773" w:rsidP="004C6A58">
      <w:pPr>
        <w:pStyle w:val="subsection"/>
        <w:keepNext/>
      </w:pPr>
      <w:r w:rsidRPr="00233CFC">
        <w:tab/>
        <w:t>(2)</w:t>
      </w:r>
      <w:r w:rsidRPr="00233CFC">
        <w:tab/>
        <w:t>If:</w:t>
      </w:r>
    </w:p>
    <w:p w:rsidR="00F01773" w:rsidRPr="00233CFC" w:rsidRDefault="00F01773" w:rsidP="00F01773">
      <w:pPr>
        <w:pStyle w:val="paragraph"/>
      </w:pPr>
      <w:r w:rsidRPr="00233CFC">
        <w:tab/>
        <w:t>(a)</w:t>
      </w:r>
      <w:r w:rsidRPr="00233CFC">
        <w:tab/>
        <w:t>the Secretary makes a review decision under section</w:t>
      </w:r>
      <w:r w:rsidR="00233CFC">
        <w:t> </w:t>
      </w:r>
      <w:r w:rsidRPr="00233CFC">
        <w:t xml:space="preserve">105 affecting an individual in respect of whom a determination of conditional eligibility for child care benefit by fee reduction is, or was, in force (the </w:t>
      </w:r>
      <w:r w:rsidRPr="00233CFC">
        <w:rPr>
          <w:b/>
          <w:i/>
        </w:rPr>
        <w:t>applicant</w:t>
      </w:r>
      <w:r w:rsidRPr="00233CFC">
        <w:t>); and</w:t>
      </w:r>
    </w:p>
    <w:p w:rsidR="00F01773" w:rsidRPr="00233CFC" w:rsidRDefault="00F01773" w:rsidP="00F01773">
      <w:pPr>
        <w:pStyle w:val="paragraph"/>
      </w:pPr>
      <w:r w:rsidRPr="00233CFC">
        <w:tab/>
        <w:t>(b)</w:t>
      </w:r>
      <w:r w:rsidRPr="00233CFC">
        <w:tab/>
        <w:t>the review decision is to:</w:t>
      </w:r>
    </w:p>
    <w:p w:rsidR="00F01773" w:rsidRPr="00233CFC" w:rsidRDefault="00F01773" w:rsidP="00F01773">
      <w:pPr>
        <w:pStyle w:val="paragraphsub"/>
      </w:pPr>
      <w:r w:rsidRPr="00233CFC">
        <w:tab/>
        <w:t>(i)</w:t>
      </w:r>
      <w:r w:rsidRPr="00233CFC">
        <w:tab/>
        <w:t>vary an original decision in respect of the applicant; or</w:t>
      </w:r>
    </w:p>
    <w:p w:rsidR="00F01773" w:rsidRPr="00233CFC" w:rsidRDefault="00F01773" w:rsidP="00F01773">
      <w:pPr>
        <w:pStyle w:val="paragraphsub"/>
      </w:pPr>
      <w:r w:rsidRPr="00233CFC">
        <w:tab/>
        <w:t>(ii)</w:t>
      </w:r>
      <w:r w:rsidRPr="00233CFC">
        <w:tab/>
        <w:t>set aside an original decision in respect of the applicant and substitute a new decision; and</w:t>
      </w:r>
    </w:p>
    <w:p w:rsidR="00F01773" w:rsidRPr="00233CFC" w:rsidRDefault="00F01773" w:rsidP="00F01773">
      <w:pPr>
        <w:pStyle w:val="paragraph"/>
      </w:pPr>
      <w:r w:rsidRPr="00233CFC">
        <w:tab/>
        <w:t>(c)</w:t>
      </w:r>
      <w:r w:rsidRPr="00233CFC">
        <w:tab/>
        <w:t>the review decision relates to an original decision:</w:t>
      </w:r>
    </w:p>
    <w:p w:rsidR="00F01773" w:rsidRPr="00233CFC" w:rsidRDefault="00F01773" w:rsidP="00F01773">
      <w:pPr>
        <w:pStyle w:val="paragraphsub"/>
      </w:pPr>
      <w:r w:rsidRPr="00233CFC">
        <w:tab/>
        <w:t>(i)</w:t>
      </w:r>
      <w:r w:rsidRPr="00233CFC">
        <w:tab/>
        <w:t>to vary a determination of a weekly limit of hours under section</w:t>
      </w:r>
      <w:r w:rsidR="00233CFC">
        <w:t> </w:t>
      </w:r>
      <w:r w:rsidRPr="00233CFC">
        <w:t>64A because a circumstance listed in subsection</w:t>
      </w:r>
      <w:r w:rsidR="00233CFC">
        <w:t> </w:t>
      </w:r>
      <w:r w:rsidRPr="00233CFC">
        <w:t>54(12) of the Family Assistance Act applies; or</w:t>
      </w:r>
    </w:p>
    <w:p w:rsidR="00F01773" w:rsidRPr="00233CFC" w:rsidRDefault="00F01773" w:rsidP="00F01773">
      <w:pPr>
        <w:pStyle w:val="paragraphsub"/>
      </w:pPr>
      <w:r w:rsidRPr="00233CFC">
        <w:tab/>
        <w:t>(ii)</w:t>
      </w:r>
      <w:r w:rsidRPr="00233CFC">
        <w:tab/>
        <w:t>to vary a determination of a weekly limit of hours under section</w:t>
      </w:r>
      <w:r w:rsidR="00233CFC">
        <w:t> </w:t>
      </w:r>
      <w:r w:rsidRPr="00233CFC">
        <w:t>64B because a circumstance listed in subsection</w:t>
      </w:r>
      <w:r w:rsidR="00233CFC">
        <w:t> </w:t>
      </w:r>
      <w:r w:rsidRPr="00233CFC">
        <w:t>55(8) of the Family Assistance Act applies; or</w:t>
      </w:r>
    </w:p>
    <w:p w:rsidR="00F01773" w:rsidRPr="00233CFC" w:rsidRDefault="00F01773" w:rsidP="00F01773">
      <w:pPr>
        <w:pStyle w:val="paragraphsub"/>
      </w:pPr>
      <w:r w:rsidRPr="00233CFC">
        <w:tab/>
        <w:t>(iii)</w:t>
      </w:r>
      <w:r w:rsidRPr="00233CFC">
        <w:tab/>
        <w:t>to determine a rate under subsection</w:t>
      </w:r>
      <w:r w:rsidR="00233CFC">
        <w:t> </w:t>
      </w:r>
      <w:r w:rsidRPr="00233CFC">
        <w:t>81(3) of the Family Assistance Act;</w:t>
      </w:r>
    </w:p>
    <w:p w:rsidR="00F01773" w:rsidRPr="00233CFC" w:rsidRDefault="00F01773" w:rsidP="00F01773">
      <w:pPr>
        <w:pStyle w:val="subsection2"/>
      </w:pPr>
      <w:r w:rsidRPr="00233CFC">
        <w:t>the Secretary must give notice of the review decision to the approved child care service providing care to the child concerned.</w:t>
      </w:r>
    </w:p>
    <w:p w:rsidR="002A271D" w:rsidRPr="00233CFC" w:rsidRDefault="002A271D" w:rsidP="002A271D">
      <w:pPr>
        <w:pStyle w:val="SubsectionHead"/>
      </w:pPr>
      <w:r w:rsidRPr="00233CFC">
        <w:t>Notice to be given of other review decisions</w:t>
      </w:r>
    </w:p>
    <w:p w:rsidR="002A271D" w:rsidRPr="00233CFC" w:rsidRDefault="002A271D" w:rsidP="002A271D">
      <w:pPr>
        <w:pStyle w:val="subsection"/>
      </w:pPr>
      <w:r w:rsidRPr="00233CFC">
        <w:tab/>
        <w:t>(3)</w:t>
      </w:r>
      <w:r w:rsidRPr="00233CFC">
        <w:tab/>
        <w:t>If:</w:t>
      </w:r>
    </w:p>
    <w:p w:rsidR="002A271D" w:rsidRPr="00233CFC" w:rsidRDefault="002A271D" w:rsidP="002A271D">
      <w:pPr>
        <w:pStyle w:val="paragraph"/>
      </w:pPr>
      <w:r w:rsidRPr="00233CFC">
        <w:tab/>
        <w:t>(a)</w:t>
      </w:r>
      <w:r w:rsidRPr="00233CFC">
        <w:tab/>
        <w:t>the Secretary makes a review decision under section</w:t>
      </w:r>
      <w:r w:rsidR="00233CFC">
        <w:t> </w:t>
      </w:r>
      <w:r w:rsidRPr="00233CFC">
        <w:t>105 to:</w:t>
      </w:r>
    </w:p>
    <w:p w:rsidR="002A271D" w:rsidRPr="00233CFC" w:rsidRDefault="002A271D" w:rsidP="002A271D">
      <w:pPr>
        <w:pStyle w:val="paragraphsub"/>
      </w:pPr>
      <w:r w:rsidRPr="00233CFC">
        <w:tab/>
        <w:t>(i)</w:t>
      </w:r>
      <w:r w:rsidRPr="00233CFC">
        <w:tab/>
        <w:t>vary an original decision; or</w:t>
      </w:r>
    </w:p>
    <w:p w:rsidR="002A271D" w:rsidRPr="00233CFC" w:rsidRDefault="002A271D" w:rsidP="002A271D">
      <w:pPr>
        <w:pStyle w:val="paragraphsub"/>
      </w:pPr>
      <w:r w:rsidRPr="00233CFC">
        <w:tab/>
        <w:t>(ii)</w:t>
      </w:r>
      <w:r w:rsidRPr="00233CFC">
        <w:tab/>
        <w:t>set aside an original decision and substitute a new decision; and</w:t>
      </w:r>
    </w:p>
    <w:p w:rsidR="002A271D" w:rsidRPr="00233CFC" w:rsidRDefault="002A271D" w:rsidP="002A271D">
      <w:pPr>
        <w:pStyle w:val="paragraph"/>
      </w:pPr>
      <w:r w:rsidRPr="00233CFC">
        <w:tab/>
        <w:t>(b)</w:t>
      </w:r>
      <w:r w:rsidRPr="00233CFC">
        <w:tab/>
        <w:t>the review decision is in respect of any other original decision that, under section</w:t>
      </w:r>
      <w:r w:rsidR="00233CFC">
        <w:t> </w:t>
      </w:r>
      <w:r w:rsidRPr="00233CFC">
        <w:t xml:space="preserve">104, may be reviewed (other than a review decision referred to in </w:t>
      </w:r>
      <w:r w:rsidR="00233CFC">
        <w:t>subsection (</w:t>
      </w:r>
      <w:r w:rsidRPr="00233CFC">
        <w:t>1) or (2));</w:t>
      </w:r>
    </w:p>
    <w:p w:rsidR="002A271D" w:rsidRPr="00233CFC" w:rsidRDefault="002A271D" w:rsidP="002A271D">
      <w:pPr>
        <w:pStyle w:val="subsection2"/>
      </w:pPr>
      <w:r w:rsidRPr="00233CFC">
        <w:t>the Secretary must give notice of the review decision to the person whose entitlement, or possible entitlement, to family assistance</w:t>
      </w:r>
      <w:r w:rsidR="00773A21" w:rsidRPr="00233CFC">
        <w:t>, one</w:t>
      </w:r>
      <w:r w:rsidR="00233CFC">
        <w:noBreakHyphen/>
      </w:r>
      <w:r w:rsidR="00773A21" w:rsidRPr="00233CFC">
        <w:t>off payment to families</w:t>
      </w:r>
      <w:r w:rsidR="00730AA7" w:rsidRPr="00233CFC">
        <w:t>, economic security strategy payment to families, back to school bonus</w:t>
      </w:r>
      <w:r w:rsidR="00D838DB" w:rsidRPr="00233CFC">
        <w:t>, single income family bonus</w:t>
      </w:r>
      <w:r w:rsidR="00C96A9F" w:rsidRPr="00233CFC">
        <w:t>, clean energy advance or ETR payment</w:t>
      </w:r>
      <w:r w:rsidRPr="00233CFC">
        <w:t xml:space="preserve"> is affected by the decision.</w:t>
      </w:r>
    </w:p>
    <w:p w:rsidR="00F01773" w:rsidRPr="00233CFC" w:rsidRDefault="00F01773" w:rsidP="00F01773">
      <w:pPr>
        <w:pStyle w:val="SubsectionHead"/>
        <w:rPr>
          <w:snapToGrid w:val="0"/>
          <w:lang w:eastAsia="en-US"/>
        </w:rPr>
      </w:pPr>
      <w:r w:rsidRPr="00233CFC">
        <w:rPr>
          <w:snapToGrid w:val="0"/>
          <w:lang w:eastAsia="en-US"/>
        </w:rPr>
        <w:t>Notice must state effect of review decision</w:t>
      </w:r>
    </w:p>
    <w:p w:rsidR="00F01773" w:rsidRPr="00233CFC" w:rsidRDefault="00F01773" w:rsidP="00F01773">
      <w:pPr>
        <w:pStyle w:val="subsection"/>
      </w:pPr>
      <w:r w:rsidRPr="00233CFC">
        <w:tab/>
        <w:t>(4)</w:t>
      </w:r>
      <w:r w:rsidRPr="00233CFC">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233CFC" w:rsidRDefault="00F01773" w:rsidP="00F01773">
      <w:pPr>
        <w:pStyle w:val="SubsectionHead"/>
      </w:pPr>
      <w:r w:rsidRPr="00233CFC">
        <w:t>Review decision not affected by lack of notice</w:t>
      </w:r>
    </w:p>
    <w:p w:rsidR="00F01773" w:rsidRPr="00233CFC" w:rsidRDefault="00F01773" w:rsidP="00F01773">
      <w:pPr>
        <w:pStyle w:val="subsection"/>
        <w:rPr>
          <w:snapToGrid w:val="0"/>
          <w:lang w:eastAsia="en-US"/>
        </w:rPr>
      </w:pPr>
      <w:r w:rsidRPr="00233CFC">
        <w:rPr>
          <w:snapToGrid w:val="0"/>
          <w:lang w:eastAsia="en-US"/>
        </w:rPr>
        <w:tab/>
        <w:t>(5)</w:t>
      </w:r>
      <w:r w:rsidRPr="00233CFC">
        <w:rPr>
          <w:snapToGrid w:val="0"/>
          <w:lang w:eastAsia="en-US"/>
        </w:rPr>
        <w:tab/>
        <w:t xml:space="preserve">A contravention of </w:t>
      </w:r>
      <w:r w:rsidR="00233CFC">
        <w:rPr>
          <w:snapToGrid w:val="0"/>
          <w:lang w:eastAsia="en-US"/>
        </w:rPr>
        <w:t>subsection (</w:t>
      </w:r>
      <w:r w:rsidRPr="00233CFC">
        <w:rPr>
          <w:snapToGrid w:val="0"/>
          <w:lang w:eastAsia="en-US"/>
        </w:rPr>
        <w:t>1), (2), (3) or (4) in relation to a review decision does not affect the validity of the decision.</w:t>
      </w:r>
    </w:p>
    <w:p w:rsidR="00062C99" w:rsidRPr="00233CFC" w:rsidRDefault="00062C99" w:rsidP="00062C99">
      <w:pPr>
        <w:pStyle w:val="subsection"/>
      </w:pPr>
      <w:r w:rsidRPr="00233CFC">
        <w:tab/>
        <w:t>(6)</w:t>
      </w:r>
      <w:r w:rsidRPr="00233CFC">
        <w:tab/>
        <w:t>If the Secretary makes a review decision under section</w:t>
      </w:r>
      <w:r w:rsidR="00233CFC">
        <w:t> </w:t>
      </w:r>
      <w:r w:rsidRPr="00233CFC">
        <w:t>105 to vary or substitute a decision after a person has applied to the AAT for a review in relation to the decision, the Secretary must give written notice of the Secretary’s review decision to the Registrar of the AAT.</w:t>
      </w:r>
    </w:p>
    <w:p w:rsidR="00F01773" w:rsidRPr="00233CFC" w:rsidRDefault="00F01773" w:rsidP="00F01773">
      <w:pPr>
        <w:pStyle w:val="SubsectionHead"/>
      </w:pPr>
      <w:r w:rsidRPr="00233CFC">
        <w:t>Meaning of determination decision</w:t>
      </w:r>
    </w:p>
    <w:p w:rsidR="00F01773" w:rsidRPr="00233CFC" w:rsidRDefault="00F01773" w:rsidP="00F01773">
      <w:pPr>
        <w:pStyle w:val="subsection"/>
        <w:keepNext/>
      </w:pPr>
      <w:r w:rsidRPr="00233CFC">
        <w:tab/>
        <w:t>(7)</w:t>
      </w:r>
      <w:r w:rsidRPr="00233CFC">
        <w:tab/>
        <w:t>In this section:</w:t>
      </w:r>
    </w:p>
    <w:p w:rsidR="00F01773" w:rsidRPr="00233CFC" w:rsidRDefault="00F01773" w:rsidP="00F01773">
      <w:pPr>
        <w:pStyle w:val="Definition"/>
      </w:pPr>
      <w:r w:rsidRPr="00233CFC">
        <w:rPr>
          <w:b/>
          <w:i/>
        </w:rPr>
        <w:t>determination decision</w:t>
      </w:r>
      <w:r w:rsidRPr="00233CFC">
        <w:t xml:space="preserve"> means a decision that is a determination as originally made, or, if varied, the variation of the determination.</w:t>
      </w:r>
    </w:p>
    <w:p w:rsidR="00F01773" w:rsidRPr="00233CFC" w:rsidRDefault="00F01773" w:rsidP="000927B7">
      <w:pPr>
        <w:pStyle w:val="ActHead5"/>
      </w:pPr>
      <w:bookmarkStart w:id="423" w:name="_Toc447693043"/>
      <w:r w:rsidRPr="00233CFC">
        <w:rPr>
          <w:rStyle w:val="CharSectno"/>
        </w:rPr>
        <w:t>107</w:t>
      </w:r>
      <w:r w:rsidRPr="00233CFC">
        <w:t xml:space="preserve">  Date of effect of certain decisions made under section</w:t>
      </w:r>
      <w:r w:rsidR="00233CFC">
        <w:t> </w:t>
      </w:r>
      <w:r w:rsidRPr="00233CFC">
        <w:t>105</w:t>
      </w:r>
      <w:bookmarkEnd w:id="423"/>
    </w:p>
    <w:p w:rsidR="00F01773" w:rsidRPr="00233CFC" w:rsidRDefault="00F01773" w:rsidP="000927B7">
      <w:pPr>
        <w:pStyle w:val="subsection"/>
        <w:keepNext/>
        <w:keepLines/>
      </w:pPr>
      <w:r w:rsidRPr="00233CFC">
        <w:tab/>
        <w:t>(1)</w:t>
      </w:r>
      <w:r w:rsidRPr="00233CFC">
        <w:tab/>
        <w:t xml:space="preserve">Subject to </w:t>
      </w:r>
      <w:r w:rsidR="00233CFC">
        <w:t>subsections (</w:t>
      </w:r>
      <w:r w:rsidR="005B031F" w:rsidRPr="00233CFC">
        <w:t>3), (3A)</w:t>
      </w:r>
      <w:r w:rsidR="00593C95" w:rsidRPr="00233CFC">
        <w:t>, (3B), (3C) and (3D)</w:t>
      </w:r>
      <w:r w:rsidRPr="00233CFC">
        <w:t>, if:</w:t>
      </w:r>
    </w:p>
    <w:p w:rsidR="00F01773" w:rsidRPr="00233CFC" w:rsidRDefault="00F01773" w:rsidP="000927B7">
      <w:pPr>
        <w:pStyle w:val="paragraph"/>
        <w:keepNext/>
        <w:keepLines/>
      </w:pPr>
      <w:r w:rsidRPr="00233CFC">
        <w:tab/>
        <w:t>(a)</w:t>
      </w:r>
      <w:r w:rsidRPr="00233CFC">
        <w:tab/>
        <w:t>the Secretary reviews, under section</w:t>
      </w:r>
      <w:r w:rsidR="00233CFC">
        <w:t> </w:t>
      </w:r>
      <w:r w:rsidRPr="00233CFC">
        <w:t xml:space="preserve">105, a decision (the </w:t>
      </w:r>
      <w:r w:rsidRPr="00233CFC">
        <w:rPr>
          <w:b/>
          <w:i/>
        </w:rPr>
        <w:t>original decision</w:t>
      </w:r>
      <w:r w:rsidRPr="00233CFC">
        <w:t>) relating to the payment to a person of family tax benefit by instalment; and</w:t>
      </w:r>
    </w:p>
    <w:p w:rsidR="00F01773" w:rsidRPr="00233CFC" w:rsidRDefault="00F01773" w:rsidP="000927B7">
      <w:pPr>
        <w:pStyle w:val="paragraph"/>
        <w:keepNext/>
        <w:keepLines/>
      </w:pPr>
      <w:r w:rsidRPr="00233CFC">
        <w:tab/>
        <w:t>(b)</w:t>
      </w:r>
      <w:r w:rsidRPr="00233CFC">
        <w:tab/>
        <w:t xml:space="preserve">the Secretary decides (the </w:t>
      </w:r>
      <w:r w:rsidRPr="00233CFC">
        <w:rPr>
          <w:b/>
          <w:i/>
        </w:rPr>
        <w:t>review decision</w:t>
      </w:r>
      <w:r w:rsidRPr="00233CFC">
        <w:t>) to vary the original decision or set aside the original decision and substitute a new decision; and</w:t>
      </w:r>
    </w:p>
    <w:p w:rsidR="00F01773" w:rsidRPr="00233CFC" w:rsidRDefault="00F01773" w:rsidP="00F01773">
      <w:pPr>
        <w:pStyle w:val="paragraph"/>
      </w:pPr>
      <w:r w:rsidRPr="00233CFC">
        <w:tab/>
        <w:t>(c)</w:t>
      </w:r>
      <w:r w:rsidRPr="00233CFC">
        <w:tab/>
        <w:t>the review decision will have the effect of creating or increasing an entitlement to be paid family tax benefit by instalment; and</w:t>
      </w:r>
    </w:p>
    <w:p w:rsidR="00F01773" w:rsidRPr="00233CFC" w:rsidRDefault="00F01773" w:rsidP="00F01773">
      <w:pPr>
        <w:pStyle w:val="paragraph"/>
      </w:pPr>
      <w:r w:rsidRPr="00233CFC">
        <w:tab/>
        <w:t>(d)</w:t>
      </w:r>
      <w:r w:rsidRPr="00233CFC">
        <w:tab/>
        <w:t>the review decision is made more than 52 weeks after the person concerned was given notice of the original decision;</w:t>
      </w:r>
    </w:p>
    <w:p w:rsidR="00F01773" w:rsidRPr="00233CFC" w:rsidRDefault="00F01773" w:rsidP="00F01773">
      <w:pPr>
        <w:pStyle w:val="subsection2"/>
      </w:pPr>
      <w:r w:rsidRPr="00233CFC">
        <w:t>the date of effect of the review decision is:</w:t>
      </w:r>
    </w:p>
    <w:p w:rsidR="00F01773" w:rsidRPr="00233CFC" w:rsidRDefault="00F01773" w:rsidP="00F01773">
      <w:pPr>
        <w:pStyle w:val="paragraph"/>
      </w:pPr>
      <w:r w:rsidRPr="00233CFC">
        <w:tab/>
        <w:t>(e)</w:t>
      </w:r>
      <w:r w:rsidRPr="00233CFC">
        <w:tab/>
        <w:t xml:space="preserve">unless </w:t>
      </w:r>
      <w:r w:rsidR="00233CFC">
        <w:t>paragraph (</w:t>
      </w:r>
      <w:r w:rsidRPr="00233CFC">
        <w:t>f) applies—the date that would give full effect to the review decision; or</w:t>
      </w:r>
    </w:p>
    <w:p w:rsidR="00F01773" w:rsidRPr="00233CFC" w:rsidRDefault="00F01773" w:rsidP="00F01773">
      <w:pPr>
        <w:pStyle w:val="paragraph"/>
      </w:pPr>
      <w:r w:rsidRPr="00233CFC">
        <w:tab/>
        <w:t>(f)</w:t>
      </w:r>
      <w:r w:rsidRPr="00233CFC">
        <w:tab/>
        <w:t xml:space="preserve">if the date referred to in </w:t>
      </w:r>
      <w:r w:rsidR="00233CFC">
        <w:t>paragraph (</w:t>
      </w:r>
      <w:r w:rsidRPr="00233CFC">
        <w:t>e) is earlier than the first day of the income year before the income year in which the review decision was made—that first day.</w:t>
      </w:r>
    </w:p>
    <w:p w:rsidR="00F01773" w:rsidRPr="00233CFC" w:rsidRDefault="00F01773" w:rsidP="008410CF">
      <w:pPr>
        <w:pStyle w:val="subsection"/>
        <w:keepNext/>
      </w:pPr>
      <w:r w:rsidRPr="00233CFC">
        <w:tab/>
        <w:t>(2)</w:t>
      </w:r>
      <w:r w:rsidRPr="00233CFC">
        <w:tab/>
        <w:t xml:space="preserve">Subject to </w:t>
      </w:r>
      <w:r w:rsidR="00233CFC">
        <w:t>subsection (</w:t>
      </w:r>
      <w:r w:rsidRPr="00233CFC">
        <w:t>3), if:</w:t>
      </w:r>
    </w:p>
    <w:p w:rsidR="00F01773" w:rsidRPr="00233CFC" w:rsidRDefault="00F01773" w:rsidP="00F01773">
      <w:pPr>
        <w:pStyle w:val="paragraph"/>
      </w:pPr>
      <w:r w:rsidRPr="00233CFC">
        <w:tab/>
        <w:t>(a)</w:t>
      </w:r>
      <w:r w:rsidRPr="00233CFC">
        <w:tab/>
        <w:t>under section</w:t>
      </w:r>
      <w:r w:rsidR="00233CFC">
        <w:t> </w:t>
      </w:r>
      <w:r w:rsidRPr="00233CFC">
        <w:t xml:space="preserve">105, the Secretary reviews any of the following decisions (the </w:t>
      </w:r>
      <w:r w:rsidRPr="00233CFC">
        <w:rPr>
          <w:b/>
          <w:i/>
        </w:rPr>
        <w:t>original decision</w:t>
      </w:r>
      <w:r w:rsidRPr="00233CFC">
        <w:t>):</w:t>
      </w:r>
    </w:p>
    <w:p w:rsidR="00F01773" w:rsidRPr="00233CFC" w:rsidRDefault="00F01773" w:rsidP="00F01773">
      <w:pPr>
        <w:pStyle w:val="paragraphsub"/>
      </w:pPr>
      <w:r w:rsidRPr="00233CFC">
        <w:tab/>
        <w:t>(i)</w:t>
      </w:r>
      <w:r w:rsidRPr="00233CFC">
        <w:tab/>
        <w:t>a determination decision in respect of a weekly limit of hours (a determination of a weekly limit of hours is made under section</w:t>
      </w:r>
      <w:r w:rsidR="00233CFC">
        <w:t> </w:t>
      </w:r>
      <w:r w:rsidRPr="00233CFC">
        <w:t>50H);</w:t>
      </w:r>
    </w:p>
    <w:p w:rsidR="00F01773" w:rsidRPr="00233CFC" w:rsidRDefault="00F01773" w:rsidP="00F01773">
      <w:pPr>
        <w:pStyle w:val="paragraphsub"/>
      </w:pPr>
      <w:r w:rsidRPr="00233CFC">
        <w:tab/>
        <w:t>(ii)</w:t>
      </w:r>
      <w:r w:rsidRPr="00233CFC">
        <w:tab/>
        <w:t>a determination decision in respect of CCB % (a determination of CCB % is made under section</w:t>
      </w:r>
      <w:r w:rsidR="00233CFC">
        <w:t> </w:t>
      </w:r>
      <w:r w:rsidRPr="00233CFC">
        <w:t xml:space="preserve">50J); </w:t>
      </w:r>
    </w:p>
    <w:p w:rsidR="00F01773" w:rsidRPr="00233CFC" w:rsidRDefault="00F01773" w:rsidP="00F01773">
      <w:pPr>
        <w:pStyle w:val="paragraphsub"/>
      </w:pPr>
      <w:r w:rsidRPr="00233CFC">
        <w:tab/>
        <w:t>(iii)</w:t>
      </w:r>
      <w:r w:rsidRPr="00233CFC">
        <w:tab/>
        <w:t>a determination decision in respect of schooling % (a determination of schooling % is made under section</w:t>
      </w:r>
      <w:r w:rsidR="00233CFC">
        <w:t> </w:t>
      </w:r>
      <w:r w:rsidRPr="00233CFC">
        <w:t>50K);</w:t>
      </w:r>
    </w:p>
    <w:p w:rsidR="00F01773" w:rsidRPr="00233CFC" w:rsidRDefault="00F01773" w:rsidP="00F01773">
      <w:pPr>
        <w:pStyle w:val="paragraphsub"/>
        <w:rPr>
          <w:i/>
        </w:rPr>
      </w:pPr>
      <w:r w:rsidRPr="00233CFC">
        <w:tab/>
        <w:t>(iv)</w:t>
      </w:r>
      <w:r w:rsidRPr="00233CFC">
        <w:tab/>
        <w:t>a determination decision in respect of no entitlement (a determination of no entitlement is made under section</w:t>
      </w:r>
      <w:r w:rsidR="00233CFC">
        <w:t> </w:t>
      </w:r>
      <w:r w:rsidRPr="00233CFC">
        <w:t>50G);</w:t>
      </w:r>
    </w:p>
    <w:p w:rsidR="00F01773" w:rsidRPr="00233CFC" w:rsidRDefault="00F01773" w:rsidP="00F01773">
      <w:pPr>
        <w:pStyle w:val="paragraphsub"/>
      </w:pPr>
      <w:r w:rsidRPr="00233CFC">
        <w:tab/>
        <w:t>(v)</w:t>
      </w:r>
      <w:r w:rsidRPr="00233CFC">
        <w:tab/>
        <w:t>a determination decision in respect of eligibility for the special grandparent rate (a determination of this eligibility is made under subsection</w:t>
      </w:r>
      <w:r w:rsidR="00233CFC">
        <w:t> </w:t>
      </w:r>
      <w:r w:rsidRPr="00233CFC">
        <w:t>50T(1)); and</w:t>
      </w:r>
    </w:p>
    <w:p w:rsidR="00F01773" w:rsidRPr="00233CFC" w:rsidRDefault="00F01773" w:rsidP="00F01773">
      <w:pPr>
        <w:pStyle w:val="paragraph"/>
      </w:pPr>
      <w:r w:rsidRPr="00233CFC">
        <w:tab/>
        <w:t>(b)</w:t>
      </w:r>
      <w:r w:rsidRPr="00233CFC">
        <w:tab/>
        <w:t xml:space="preserve">the Secretary decides (the </w:t>
      </w:r>
      <w:r w:rsidRPr="00233CFC">
        <w:rPr>
          <w:b/>
          <w:i/>
        </w:rPr>
        <w:t>review decision</w:t>
      </w:r>
      <w:r w:rsidRPr="00233CFC">
        <w:t>) to vary the original decision or set aside the original decision and substitute a new decision; and</w:t>
      </w:r>
    </w:p>
    <w:p w:rsidR="00F01773" w:rsidRPr="00233CFC" w:rsidRDefault="00F01773" w:rsidP="00F01773">
      <w:pPr>
        <w:pStyle w:val="paragraph"/>
      </w:pPr>
      <w:r w:rsidRPr="00233CFC">
        <w:tab/>
        <w:t>(c)</w:t>
      </w:r>
      <w:r w:rsidRPr="00233CFC">
        <w:tab/>
        <w:t>the review decision would have the effect of creating or increasing an entitlement to be paid child care benefit by fee reduction; and</w:t>
      </w:r>
    </w:p>
    <w:p w:rsidR="00F01773" w:rsidRPr="00233CFC" w:rsidRDefault="00F01773" w:rsidP="00F01773">
      <w:pPr>
        <w:pStyle w:val="paragraph"/>
      </w:pPr>
      <w:r w:rsidRPr="00233CFC">
        <w:tab/>
        <w:t>(d)</w:t>
      </w:r>
      <w:r w:rsidRPr="00233CFC">
        <w:tab/>
        <w:t>the review decision is made more than 52 weeks after the person concerned was given notice of the original decision;</w:t>
      </w:r>
    </w:p>
    <w:p w:rsidR="00F01773" w:rsidRPr="00233CFC" w:rsidRDefault="00F01773" w:rsidP="00F01773">
      <w:pPr>
        <w:pStyle w:val="subsection2"/>
      </w:pPr>
      <w:r w:rsidRPr="00233CFC">
        <w:t>the date of effect of the review decision is:</w:t>
      </w:r>
    </w:p>
    <w:p w:rsidR="00F01773" w:rsidRPr="00233CFC" w:rsidRDefault="00F01773" w:rsidP="00F01773">
      <w:pPr>
        <w:pStyle w:val="paragraph"/>
      </w:pPr>
      <w:r w:rsidRPr="00233CFC">
        <w:tab/>
        <w:t>(e)</w:t>
      </w:r>
      <w:r w:rsidRPr="00233CFC">
        <w:tab/>
        <w:t xml:space="preserve">unless </w:t>
      </w:r>
      <w:r w:rsidR="00233CFC">
        <w:t>paragraph (</w:t>
      </w:r>
      <w:r w:rsidRPr="00233CFC">
        <w:t>f) applies—the date that would give full effect to the review decision; or</w:t>
      </w:r>
    </w:p>
    <w:p w:rsidR="00F01773" w:rsidRPr="00233CFC" w:rsidRDefault="00F01773" w:rsidP="00F01773">
      <w:pPr>
        <w:pStyle w:val="paragraph"/>
      </w:pPr>
      <w:r w:rsidRPr="00233CFC">
        <w:tab/>
        <w:t>(f)</w:t>
      </w:r>
      <w:r w:rsidRPr="00233CFC">
        <w:tab/>
        <w:t xml:space="preserve">if the date referred to in </w:t>
      </w:r>
      <w:r w:rsidR="00233CFC">
        <w:t>paragraph (</w:t>
      </w:r>
      <w:r w:rsidRPr="00233CFC">
        <w:t>e) is earlier than the first day of the income year before the income year in which the review decision was made—that first day.</w:t>
      </w:r>
    </w:p>
    <w:p w:rsidR="00F01773" w:rsidRPr="00233CFC" w:rsidRDefault="00F01773" w:rsidP="00F01773">
      <w:pPr>
        <w:pStyle w:val="subsection"/>
      </w:pPr>
      <w:r w:rsidRPr="00233CFC">
        <w:tab/>
        <w:t>(3)</w:t>
      </w:r>
      <w:r w:rsidRPr="00233CFC">
        <w:tab/>
      </w:r>
      <w:r w:rsidR="00233CFC">
        <w:t>Subsection (</w:t>
      </w:r>
      <w:r w:rsidRPr="00233CFC">
        <w:t>1) or (2) does not limit the date of effect of a review decision in respect of an original decision that relates to the payment to a person of:</w:t>
      </w:r>
    </w:p>
    <w:p w:rsidR="00F01773" w:rsidRPr="00233CFC" w:rsidRDefault="00F01773" w:rsidP="00F01773">
      <w:pPr>
        <w:pStyle w:val="paragraph"/>
      </w:pPr>
      <w:r w:rsidRPr="00233CFC">
        <w:tab/>
        <w:t>(a)</w:t>
      </w:r>
      <w:r w:rsidRPr="00233CFC">
        <w:tab/>
        <w:t>family tax benefit by instalment; or</w:t>
      </w:r>
    </w:p>
    <w:p w:rsidR="00F01773" w:rsidRPr="00233CFC" w:rsidRDefault="00F01773" w:rsidP="00F01773">
      <w:pPr>
        <w:pStyle w:val="paragraph"/>
      </w:pPr>
      <w:r w:rsidRPr="00233CFC">
        <w:tab/>
        <w:t>(b)</w:t>
      </w:r>
      <w:r w:rsidRPr="00233CFC">
        <w:tab/>
        <w:t>child care benefit by fee reduction;</w:t>
      </w:r>
    </w:p>
    <w:p w:rsidR="00F01773" w:rsidRPr="00233CFC" w:rsidRDefault="00F01773" w:rsidP="00F01773">
      <w:pPr>
        <w:pStyle w:val="subsection2"/>
      </w:pPr>
      <w:r w:rsidRPr="00233CFC">
        <w:t>if the review was undertaken because the Commissioner of Taxation had made an assessment of the taxable income for a particular income year of each person:</w:t>
      </w:r>
    </w:p>
    <w:p w:rsidR="00F01773" w:rsidRPr="00233CFC" w:rsidRDefault="00F01773" w:rsidP="00F01773">
      <w:pPr>
        <w:pStyle w:val="paragraph"/>
      </w:pPr>
      <w:r w:rsidRPr="00233CFC">
        <w:tab/>
        <w:t>(c)</w:t>
      </w:r>
      <w:r w:rsidRPr="00233CFC">
        <w:tab/>
        <w:t>whose taxable income is relevant in determining the first</w:t>
      </w:r>
      <w:r w:rsidR="00233CFC">
        <w:noBreakHyphen/>
      </w:r>
      <w:r w:rsidRPr="00233CFC">
        <w:t>mentioned person’s eligibility for, or rate of, family tax benefit, or CCB %; and</w:t>
      </w:r>
    </w:p>
    <w:p w:rsidR="00F01773" w:rsidRPr="00233CFC" w:rsidRDefault="00F01773" w:rsidP="00F01773">
      <w:pPr>
        <w:pStyle w:val="paragraph"/>
      </w:pPr>
      <w:r w:rsidRPr="00233CFC">
        <w:tab/>
        <w:t>(d)</w:t>
      </w:r>
      <w:r w:rsidRPr="00233CFC">
        <w:tab/>
        <w:t>who was required to lodge an income tax return in respect of that year;</w:t>
      </w:r>
    </w:p>
    <w:p w:rsidR="00F01773" w:rsidRPr="00233CFC" w:rsidRDefault="00F01773" w:rsidP="00F01773">
      <w:pPr>
        <w:pStyle w:val="subsection2"/>
      </w:pPr>
      <w:r w:rsidRPr="00233CFC">
        <w:t xml:space="preserve">on the basis of the return lodged by each such person </w:t>
      </w:r>
      <w:r w:rsidR="005B59A6" w:rsidRPr="00233CFC">
        <w:t xml:space="preserve">in accordance with </w:t>
      </w:r>
      <w:r w:rsidR="00233CFC">
        <w:t>subsection (</w:t>
      </w:r>
      <w:r w:rsidR="005B59A6" w:rsidRPr="00233CFC">
        <w:t>3AA)</w:t>
      </w:r>
      <w:r w:rsidRPr="00233CFC">
        <w:t>.</w:t>
      </w:r>
    </w:p>
    <w:p w:rsidR="005B59A6" w:rsidRPr="00233CFC" w:rsidRDefault="005B59A6" w:rsidP="005B59A6">
      <w:pPr>
        <w:pStyle w:val="subsection"/>
      </w:pPr>
      <w:r w:rsidRPr="00233CFC">
        <w:tab/>
        <w:t>(3AA)</w:t>
      </w:r>
      <w:r w:rsidRPr="00233CFC">
        <w:tab/>
        <w:t xml:space="preserve">For the purposes of </w:t>
      </w:r>
      <w:r w:rsidR="00233CFC">
        <w:t>subsection (</w:t>
      </w:r>
      <w:r w:rsidRPr="00233CFC">
        <w:t xml:space="preserve">3), the income tax return of a person in respect of a particular income year (the </w:t>
      </w:r>
      <w:r w:rsidRPr="00233CFC">
        <w:rPr>
          <w:b/>
          <w:i/>
        </w:rPr>
        <w:t>base year</w:t>
      </w:r>
      <w:r w:rsidRPr="00233CFC">
        <w:t>) must be lodged before the end of:</w:t>
      </w:r>
    </w:p>
    <w:p w:rsidR="005B59A6" w:rsidRPr="00233CFC" w:rsidRDefault="005B59A6" w:rsidP="005B59A6">
      <w:pPr>
        <w:pStyle w:val="paragraph"/>
      </w:pPr>
      <w:r w:rsidRPr="00233CFC">
        <w:tab/>
        <w:t>(a)</w:t>
      </w:r>
      <w:r w:rsidRPr="00233CFC">
        <w:tab/>
        <w:t>the first income year after the base year; or</w:t>
      </w:r>
    </w:p>
    <w:p w:rsidR="005B59A6" w:rsidRPr="00233CFC" w:rsidRDefault="005B59A6" w:rsidP="005B59A6">
      <w:pPr>
        <w:pStyle w:val="paragraph"/>
      </w:pPr>
      <w:r w:rsidRPr="00233CFC">
        <w:tab/>
        <w:t>(b)</w:t>
      </w:r>
      <w:r w:rsidRPr="00233CFC">
        <w:tab/>
        <w:t>such further period (if any) as the Secretary allows, if the Secretary is satisfied that there are special circumstances that prevented the person from lodging the return before the end of that first income year.</w:t>
      </w:r>
    </w:p>
    <w:p w:rsidR="005B59A6" w:rsidRPr="00233CFC" w:rsidRDefault="005B59A6" w:rsidP="005B59A6">
      <w:pPr>
        <w:pStyle w:val="subsection"/>
      </w:pPr>
      <w:r w:rsidRPr="00233CFC">
        <w:tab/>
        <w:t>(3AB)</w:t>
      </w:r>
      <w:r w:rsidRPr="00233CFC">
        <w:tab/>
        <w:t xml:space="preserve">The further period under </w:t>
      </w:r>
      <w:r w:rsidR="00233CFC">
        <w:t>paragraph (</w:t>
      </w:r>
      <w:r w:rsidRPr="00233CFC">
        <w:t>3AA)(b) must end no later than the end of the second income year after the base year.</w:t>
      </w:r>
    </w:p>
    <w:p w:rsidR="00024E51" w:rsidRPr="00233CFC" w:rsidRDefault="00F01773" w:rsidP="00024E51">
      <w:pPr>
        <w:pStyle w:val="subsection"/>
      </w:pPr>
      <w:r w:rsidRPr="00233CFC">
        <w:tab/>
      </w:r>
      <w:r w:rsidR="00024E51" w:rsidRPr="00233CFC">
        <w:t>(3A)</w:t>
      </w:r>
      <w:r w:rsidR="00024E51" w:rsidRPr="00233CFC">
        <w:tab/>
      </w:r>
      <w:r w:rsidR="00233CFC">
        <w:t>Subsection (</w:t>
      </w:r>
      <w:r w:rsidR="00024E51" w:rsidRPr="00233CFC">
        <w:t>1) does not limit the date of effect of a review decision, in respect of an original decision that relates to the payment to a person of family tax benefit by instalment, if the following apply:</w:t>
      </w:r>
    </w:p>
    <w:p w:rsidR="00024E51" w:rsidRPr="00233CFC" w:rsidRDefault="00024E51" w:rsidP="00024E51">
      <w:pPr>
        <w:pStyle w:val="paragraph"/>
      </w:pPr>
      <w:r w:rsidRPr="00233CFC">
        <w:tab/>
        <w:t>(a)</w:t>
      </w:r>
      <w:r w:rsidRPr="00233CFC">
        <w:tab/>
        <w:t>under section</w:t>
      </w:r>
      <w:r w:rsidR="00233CFC">
        <w:t> </w:t>
      </w:r>
      <w:r w:rsidRPr="00233CFC">
        <w:t>61A of the Family Assistance Act, the Secretary disregarded clause</w:t>
      </w:r>
      <w:r w:rsidR="00233CFC">
        <w:t> </w:t>
      </w:r>
      <w:r w:rsidRPr="00233CFC">
        <w:t>38A of Schedule</w:t>
      </w:r>
      <w:r w:rsidR="00233CFC">
        <w:t> </w:t>
      </w:r>
      <w:r w:rsidRPr="00233CFC">
        <w:t>1 to that Act in relation to the person, an FTB child of the person and a day;</w:t>
      </w:r>
    </w:p>
    <w:p w:rsidR="00024E51" w:rsidRPr="00233CFC" w:rsidRDefault="00024E51" w:rsidP="00024E51">
      <w:pPr>
        <w:pStyle w:val="paragraph"/>
      </w:pPr>
      <w:r w:rsidRPr="00233CFC">
        <w:tab/>
        <w:t>(b)</w:t>
      </w:r>
      <w:r w:rsidRPr="00233CFC">
        <w:tab/>
        <w:t>the review is undertaken because:</w:t>
      </w:r>
    </w:p>
    <w:p w:rsidR="00024E51" w:rsidRPr="00233CFC" w:rsidRDefault="00024E51" w:rsidP="00024E51">
      <w:pPr>
        <w:pStyle w:val="paragraphsub"/>
      </w:pPr>
      <w:r w:rsidRPr="00233CFC">
        <w:tab/>
        <w:t>(i)</w:t>
      </w:r>
      <w:r w:rsidRPr="00233CFC">
        <w:tab/>
      </w:r>
      <w:r w:rsidRPr="00233CFC">
        <w:rPr>
          <w:rFonts w:eastAsia="Calibri"/>
          <w:szCs w:val="22"/>
        </w:rPr>
        <w:t xml:space="preserve">before the end of the </w:t>
      </w:r>
      <w:r w:rsidR="00D95A79" w:rsidRPr="00233CFC">
        <w:t>first income year after the income year in which the FTB child turned 4 or of the further period (if any) allowed by the Secretary under paragraph</w:t>
      </w:r>
      <w:r w:rsidR="00233CFC">
        <w:t> </w:t>
      </w:r>
      <w:r w:rsidR="00D95A79" w:rsidRPr="00233CFC">
        <w:t>61A(2A)(a) of that Act</w:t>
      </w:r>
      <w:r w:rsidRPr="00233CFC">
        <w:rPr>
          <w:rFonts w:eastAsia="Calibri"/>
          <w:szCs w:val="22"/>
        </w:rPr>
        <w:t xml:space="preserve">, </w:t>
      </w:r>
      <w:r w:rsidRPr="00233CFC">
        <w:t>the Secretary becomes aware of information suggesting that section</w:t>
      </w:r>
      <w:r w:rsidR="00233CFC">
        <w:t> </w:t>
      </w:r>
      <w:r w:rsidRPr="00233CFC">
        <w:t>61A of that Act does not prevent that clause being taken into account in relation to that person, that FTB child and that day; and</w:t>
      </w:r>
    </w:p>
    <w:p w:rsidR="00024E51" w:rsidRPr="00233CFC" w:rsidRDefault="00024E51" w:rsidP="00024E51">
      <w:pPr>
        <w:pStyle w:val="paragraphsub"/>
      </w:pPr>
      <w:r w:rsidRPr="00233CFC">
        <w:tab/>
        <w:t>(ii)</w:t>
      </w:r>
      <w:r w:rsidRPr="00233CFC">
        <w:tab/>
        <w:t>at any time, the Secretary is satisfied that section</w:t>
      </w:r>
      <w:r w:rsidR="00233CFC">
        <w:t> </w:t>
      </w:r>
      <w:r w:rsidRPr="00233CFC">
        <w:t>61A of that Act does not prevent that clause being taken into account in relation to that person, that FTB child and that day.</w:t>
      </w:r>
    </w:p>
    <w:p w:rsidR="00024E51" w:rsidRPr="00233CFC" w:rsidRDefault="00024E51" w:rsidP="00024E51">
      <w:pPr>
        <w:pStyle w:val="subsection"/>
      </w:pPr>
      <w:r w:rsidRPr="00233CFC">
        <w:tab/>
        <w:t>(3B)</w:t>
      </w:r>
      <w:r w:rsidRPr="00233CFC">
        <w:tab/>
      </w:r>
      <w:r w:rsidR="00233CFC">
        <w:t>Subsection (</w:t>
      </w:r>
      <w:r w:rsidRPr="00233CFC">
        <w:t xml:space="preserve">1) does not limit the date of effect of a review decision, in respect of an original decision that relates to the payment to a person of family tax benefit by instalment, if the review is undertaken because of </w:t>
      </w:r>
      <w:r w:rsidR="00677315" w:rsidRPr="00233CFC">
        <w:t>subsections</w:t>
      </w:r>
      <w:r w:rsidR="00233CFC">
        <w:t> </w:t>
      </w:r>
      <w:r w:rsidR="00677315" w:rsidRPr="00233CFC">
        <w:t>61A(1), (2) and (2A)</w:t>
      </w:r>
      <w:r w:rsidRPr="00233CFC">
        <w:t xml:space="preserve"> of the Family Assistance Act not applying in relation to the person because of the operation of subsection</w:t>
      </w:r>
      <w:r w:rsidR="00233CFC">
        <w:t> </w:t>
      </w:r>
      <w:r w:rsidRPr="00233CFC">
        <w:t>61A(3) of that Act.</w:t>
      </w:r>
    </w:p>
    <w:p w:rsidR="004B0F95" w:rsidRPr="00233CFC" w:rsidRDefault="004B0F95" w:rsidP="004B0F95">
      <w:pPr>
        <w:pStyle w:val="subsection"/>
      </w:pPr>
      <w:r w:rsidRPr="00233CFC">
        <w:tab/>
        <w:t>(3C)</w:t>
      </w:r>
      <w:r w:rsidRPr="00233CFC">
        <w:tab/>
      </w:r>
      <w:r w:rsidR="00233CFC">
        <w:t>Subsection (</w:t>
      </w:r>
      <w:r w:rsidRPr="00233CFC">
        <w:t>1) does not limit the date of effect of a review decision, in respect of an original decision that relates to the payment to a person of family tax benefit by instalment, if the following apply:</w:t>
      </w:r>
    </w:p>
    <w:p w:rsidR="004B0F95" w:rsidRPr="00233CFC" w:rsidRDefault="004B0F95" w:rsidP="004B0F95">
      <w:pPr>
        <w:pStyle w:val="paragraph"/>
      </w:pPr>
      <w:r w:rsidRPr="00233CFC">
        <w:tab/>
        <w:t>(a)</w:t>
      </w:r>
      <w:r w:rsidRPr="00233CFC">
        <w:tab/>
        <w:t>under section</w:t>
      </w:r>
      <w:r w:rsidR="00233CFC">
        <w:t> </w:t>
      </w:r>
      <w:r w:rsidRPr="00233CFC">
        <w:t>61B of the Family Assistance Act, the Secretary disregarded clause</w:t>
      </w:r>
      <w:r w:rsidR="00233CFC">
        <w:t> </w:t>
      </w:r>
      <w:r w:rsidRPr="00233CFC">
        <w:t>38A of Schedule</w:t>
      </w:r>
      <w:r w:rsidR="00233CFC">
        <w:t> </w:t>
      </w:r>
      <w:r w:rsidRPr="00233CFC">
        <w:t>1 to that Act in relation to the person, an FTB child of the person and a day;</w:t>
      </w:r>
    </w:p>
    <w:p w:rsidR="004B0F95" w:rsidRPr="00233CFC" w:rsidRDefault="004B0F95" w:rsidP="004B0F95">
      <w:pPr>
        <w:pStyle w:val="paragraph"/>
      </w:pPr>
      <w:r w:rsidRPr="00233CFC">
        <w:tab/>
        <w:t>(b)</w:t>
      </w:r>
      <w:r w:rsidRPr="00233CFC">
        <w:tab/>
        <w:t>the review is undertaken because:</w:t>
      </w:r>
    </w:p>
    <w:p w:rsidR="004B0F95" w:rsidRPr="00233CFC" w:rsidRDefault="004B0F95" w:rsidP="004B0F95">
      <w:pPr>
        <w:pStyle w:val="paragraphsub"/>
      </w:pPr>
      <w:r w:rsidRPr="00233CFC">
        <w:tab/>
        <w:t>(i)</w:t>
      </w:r>
      <w:r w:rsidRPr="00233CFC">
        <w:tab/>
      </w:r>
      <w:r w:rsidRPr="00233CFC">
        <w:rPr>
          <w:rFonts w:eastAsia="Calibri"/>
          <w:szCs w:val="22"/>
        </w:rPr>
        <w:t xml:space="preserve">before the end of the </w:t>
      </w:r>
      <w:r w:rsidR="003B0304" w:rsidRPr="00233CFC">
        <w:t>first income year after the income year in which the FTB child turned 1, 2 or 5 (as the case requires) or of the further period (if any) allowed by the Secretary under paragraph</w:t>
      </w:r>
      <w:r w:rsidR="00233CFC">
        <w:t> </w:t>
      </w:r>
      <w:r w:rsidR="003B0304" w:rsidRPr="00233CFC">
        <w:t>61B(3)(a) of that Act</w:t>
      </w:r>
      <w:r w:rsidRPr="00233CFC">
        <w:rPr>
          <w:rFonts w:eastAsia="Calibri"/>
          <w:szCs w:val="22"/>
        </w:rPr>
        <w:t xml:space="preserve">, </w:t>
      </w:r>
      <w:r w:rsidRPr="00233CFC">
        <w:t>the Secretary becomes aware of information suggesting that section</w:t>
      </w:r>
      <w:r w:rsidR="00233CFC">
        <w:t> </w:t>
      </w:r>
      <w:r w:rsidRPr="00233CFC">
        <w:t>61B of that Act does not prevent that clause being taken into account in relation to that person, that FTB child and that day; and</w:t>
      </w:r>
    </w:p>
    <w:p w:rsidR="004B0F95" w:rsidRPr="00233CFC" w:rsidRDefault="004B0F95" w:rsidP="004B0F95">
      <w:pPr>
        <w:pStyle w:val="paragraphsub"/>
      </w:pPr>
      <w:r w:rsidRPr="00233CFC">
        <w:tab/>
        <w:t>(ii)</w:t>
      </w:r>
      <w:r w:rsidRPr="00233CFC">
        <w:tab/>
        <w:t>at any time, the Secretary is satisfied that section</w:t>
      </w:r>
      <w:r w:rsidR="00233CFC">
        <w:t> </w:t>
      </w:r>
      <w:r w:rsidRPr="00233CFC">
        <w:t>61B of that Act does not prevent that clause being taken into account in relation to that person, that FTB child and that day.</w:t>
      </w:r>
    </w:p>
    <w:p w:rsidR="004B0F95" w:rsidRPr="00233CFC" w:rsidRDefault="004B0F95" w:rsidP="004B0F95">
      <w:pPr>
        <w:pStyle w:val="subsection"/>
      </w:pPr>
      <w:r w:rsidRPr="00233CFC">
        <w:tab/>
        <w:t>(3D)</w:t>
      </w:r>
      <w:r w:rsidRPr="00233CFC">
        <w:tab/>
      </w:r>
      <w:r w:rsidR="00233CFC">
        <w:t>Subsection (</w:t>
      </w:r>
      <w:r w:rsidRPr="00233CFC">
        <w:t>1) does not limit the date of effect of a review decision, in respect of an original decision that relates to the payment to a person of family tax benefit by instalment, if the review is undertaken because of subsections</w:t>
      </w:r>
      <w:r w:rsidR="00233CFC">
        <w:t> </w:t>
      </w:r>
      <w:r w:rsidRPr="00233CFC">
        <w:t>61B(1), (2) and (3) of the Family Assistance Act not applying in relation to the person because of the operation of subsection</w:t>
      </w:r>
      <w:r w:rsidR="00233CFC">
        <w:t> </w:t>
      </w:r>
      <w:r w:rsidRPr="00233CFC">
        <w:t>61B(4) of that Act.</w:t>
      </w:r>
    </w:p>
    <w:p w:rsidR="00F01773" w:rsidRPr="00233CFC" w:rsidRDefault="0004010B" w:rsidP="007A7F5F">
      <w:pPr>
        <w:pStyle w:val="subsection"/>
        <w:keepNext/>
      </w:pPr>
      <w:r w:rsidRPr="00233CFC">
        <w:tab/>
      </w:r>
      <w:r w:rsidR="00F01773" w:rsidRPr="00233CFC">
        <w:t>(4)</w:t>
      </w:r>
      <w:r w:rsidR="00F01773" w:rsidRPr="00233CFC">
        <w:tab/>
        <w:t>In this section:</w:t>
      </w:r>
    </w:p>
    <w:p w:rsidR="00F01773" w:rsidRPr="00233CFC" w:rsidRDefault="00F01773" w:rsidP="00F01773">
      <w:pPr>
        <w:pStyle w:val="Definition"/>
      </w:pPr>
      <w:r w:rsidRPr="00233CFC">
        <w:rPr>
          <w:b/>
          <w:i/>
        </w:rPr>
        <w:t>determination decision</w:t>
      </w:r>
      <w:r w:rsidRPr="00233CFC">
        <w:t xml:space="preserve"> means a decision that is a determination as originally made, or, if varied, the variation of the determination.</w:t>
      </w:r>
    </w:p>
    <w:p w:rsidR="00F01773" w:rsidRPr="00233CFC" w:rsidRDefault="00127CA2" w:rsidP="00F01773">
      <w:pPr>
        <w:pStyle w:val="ActHead4"/>
      </w:pPr>
      <w:bookmarkStart w:id="424" w:name="_Toc447693044"/>
      <w:r w:rsidRPr="00233CFC">
        <w:rPr>
          <w:rStyle w:val="CharSubdNo"/>
        </w:rPr>
        <w:t>Subdivision</w:t>
      </w:r>
      <w:r w:rsidR="00753CFA" w:rsidRPr="00233CFC">
        <w:rPr>
          <w:rStyle w:val="CharSubdNo"/>
        </w:rPr>
        <w:t xml:space="preserve"> </w:t>
      </w:r>
      <w:r w:rsidR="00F01773" w:rsidRPr="00233CFC">
        <w:rPr>
          <w:rStyle w:val="CharSubdNo"/>
        </w:rPr>
        <w:t>B</w:t>
      </w:r>
      <w:r w:rsidR="00F01773" w:rsidRPr="00233CFC">
        <w:t>—</w:t>
      </w:r>
      <w:r w:rsidR="00F01773" w:rsidRPr="00233CFC">
        <w:rPr>
          <w:rStyle w:val="CharSubdText"/>
        </w:rPr>
        <w:t>Review initiated by the applicant</w:t>
      </w:r>
      <w:bookmarkEnd w:id="424"/>
    </w:p>
    <w:p w:rsidR="00F01773" w:rsidRPr="00233CFC" w:rsidRDefault="00F01773" w:rsidP="00F01773">
      <w:pPr>
        <w:pStyle w:val="ActHead5"/>
      </w:pPr>
      <w:bookmarkStart w:id="425" w:name="_Toc447693045"/>
      <w:r w:rsidRPr="00233CFC">
        <w:rPr>
          <w:rStyle w:val="CharSectno"/>
        </w:rPr>
        <w:t>108</w:t>
      </w:r>
      <w:r w:rsidRPr="00233CFC">
        <w:t xml:space="preserve">  Decisions that may be reviewed under section</w:t>
      </w:r>
      <w:r w:rsidR="00233CFC">
        <w:t> </w:t>
      </w:r>
      <w:r w:rsidRPr="00233CFC">
        <w:t>109A</w:t>
      </w:r>
      <w:bookmarkEnd w:id="425"/>
    </w:p>
    <w:p w:rsidR="00F62446" w:rsidRPr="00233CFC" w:rsidRDefault="00F62446" w:rsidP="00F62446">
      <w:pPr>
        <w:pStyle w:val="SubsectionHead"/>
      </w:pPr>
      <w:r w:rsidRPr="00233CFC">
        <w:t>Decisions that may and may not be reviewed under section</w:t>
      </w:r>
      <w:r w:rsidR="00233CFC">
        <w:t> </w:t>
      </w:r>
      <w:r w:rsidRPr="00233CFC">
        <w:t>109A</w:t>
      </w:r>
    </w:p>
    <w:p w:rsidR="00F62446" w:rsidRPr="00233CFC" w:rsidRDefault="00F62446" w:rsidP="00F62446">
      <w:pPr>
        <w:pStyle w:val="subsection"/>
      </w:pPr>
      <w:r w:rsidRPr="00233CFC">
        <w:tab/>
        <w:t>(1)</w:t>
      </w:r>
      <w:r w:rsidRPr="00233CFC">
        <w:tab/>
        <w:t>A decision of any officer under the family assistance law must be reviewed on application under section</w:t>
      </w:r>
      <w:r w:rsidR="00233CFC">
        <w:t> </w:t>
      </w:r>
      <w:r w:rsidRPr="00233CFC">
        <w:t xml:space="preserve">109A unless an exception set out in </w:t>
      </w:r>
      <w:r w:rsidR="00233CFC">
        <w:t>subsection (</w:t>
      </w:r>
      <w:r w:rsidRPr="00233CFC">
        <w:t>2) applies to the decision.</w:t>
      </w:r>
    </w:p>
    <w:p w:rsidR="00F01773" w:rsidRPr="00233CFC" w:rsidRDefault="00F01773" w:rsidP="004C6A58">
      <w:pPr>
        <w:pStyle w:val="subsection"/>
        <w:keepNext/>
      </w:pPr>
      <w:r w:rsidRPr="00233CFC">
        <w:tab/>
        <w:t>(2)</w:t>
      </w:r>
      <w:r w:rsidRPr="00233CFC">
        <w:tab/>
        <w:t xml:space="preserve">The exceptions to the rule in </w:t>
      </w:r>
      <w:r w:rsidR="00233CFC">
        <w:t>subsection (</w:t>
      </w:r>
      <w:r w:rsidRPr="00233CFC">
        <w:t>1) are:</w:t>
      </w:r>
    </w:p>
    <w:p w:rsidR="00572BB7" w:rsidRPr="00233CFC" w:rsidRDefault="00572BB7" w:rsidP="00572BB7">
      <w:pPr>
        <w:pStyle w:val="paragraph"/>
      </w:pPr>
      <w:r w:rsidRPr="00233CFC">
        <w:tab/>
        <w:t>(a)</w:t>
      </w:r>
      <w:r w:rsidRPr="00233CFC">
        <w:tab/>
        <w:t>a decision made by:</w:t>
      </w:r>
    </w:p>
    <w:p w:rsidR="00572BB7" w:rsidRPr="00233CFC" w:rsidRDefault="00572BB7" w:rsidP="00572BB7">
      <w:pPr>
        <w:pStyle w:val="paragraphsub"/>
      </w:pPr>
      <w:r w:rsidRPr="00233CFC">
        <w:tab/>
        <w:t>(i)</w:t>
      </w:r>
      <w:r w:rsidRPr="00233CFC">
        <w:tab/>
        <w:t>the Secretary personally; or</w:t>
      </w:r>
    </w:p>
    <w:p w:rsidR="00572BB7" w:rsidRPr="00233CFC" w:rsidRDefault="00572BB7" w:rsidP="00572BB7">
      <w:pPr>
        <w:pStyle w:val="paragraphsub"/>
      </w:pPr>
      <w:r w:rsidRPr="00233CFC">
        <w:tab/>
        <w:t>(ii)</w:t>
      </w:r>
      <w:r w:rsidRPr="00233CFC">
        <w:tab/>
        <w:t>another agency head himself or herself in the exercise of a delegated power; or</w:t>
      </w:r>
    </w:p>
    <w:p w:rsidR="00572BB7" w:rsidRPr="00233CFC" w:rsidRDefault="00572BB7" w:rsidP="00572BB7">
      <w:pPr>
        <w:pStyle w:val="paragraphsub"/>
      </w:pPr>
      <w:r w:rsidRPr="00233CFC">
        <w:tab/>
        <w:t>(iii)</w:t>
      </w:r>
      <w:r w:rsidRPr="00233CFC">
        <w:tab/>
        <w:t>the Chief Executive Centrelink in the exercise of a delegated power; or</w:t>
      </w:r>
    </w:p>
    <w:p w:rsidR="00572BB7" w:rsidRPr="00233CFC" w:rsidRDefault="00572BB7" w:rsidP="00572BB7">
      <w:pPr>
        <w:pStyle w:val="paragraphsub"/>
      </w:pPr>
      <w:r w:rsidRPr="00233CFC">
        <w:tab/>
        <w:t>(iv)</w:t>
      </w:r>
      <w:r w:rsidRPr="00233CFC">
        <w:tab/>
        <w:t>the Chief Executive Medicare in the exercise of a delegated power; or</w:t>
      </w:r>
    </w:p>
    <w:p w:rsidR="00F01773" w:rsidRPr="00233CFC" w:rsidRDefault="00F01773" w:rsidP="00F01773">
      <w:pPr>
        <w:pStyle w:val="paragraph"/>
      </w:pPr>
      <w:r w:rsidRPr="00233CFC">
        <w:tab/>
        <w:t>(b)</w:t>
      </w:r>
      <w:r w:rsidRPr="00233CFC">
        <w:tab/>
        <w:t>a determination of entitlement under section</w:t>
      </w:r>
      <w:r w:rsidR="00233CFC">
        <w:t> </w:t>
      </w:r>
      <w:r w:rsidRPr="00233CFC">
        <w:t>51B in respect of an individual in so far as it relates to:</w:t>
      </w:r>
    </w:p>
    <w:p w:rsidR="00F01773" w:rsidRPr="00233CFC" w:rsidRDefault="00F01773" w:rsidP="00F01773">
      <w:pPr>
        <w:pStyle w:val="paragraphsub"/>
      </w:pPr>
      <w:r w:rsidRPr="00233CFC">
        <w:tab/>
        <w:t>(i)</w:t>
      </w:r>
      <w:r w:rsidRPr="00233CFC">
        <w:tab/>
        <w:t>a rate certified by an approved child care service under subsection</w:t>
      </w:r>
      <w:r w:rsidR="00233CFC">
        <w:t> </w:t>
      </w:r>
      <w:r w:rsidRPr="00233CFC">
        <w:t>76(1) of the Family Assistance Act; or</w:t>
      </w:r>
    </w:p>
    <w:p w:rsidR="00F01773" w:rsidRPr="00233CFC" w:rsidRDefault="00F01773" w:rsidP="00F01773">
      <w:pPr>
        <w:pStyle w:val="paragraphsub"/>
      </w:pPr>
      <w:r w:rsidRPr="00233CFC">
        <w:tab/>
        <w:t>(ii)</w:t>
      </w:r>
      <w:r w:rsidRPr="00233CFC">
        <w:tab/>
        <w:t>a certificate relating to a weekly limit of hours given by an approved child care service under subsection</w:t>
      </w:r>
      <w:r w:rsidR="00233CFC">
        <w:t> </w:t>
      </w:r>
      <w:r w:rsidRPr="00233CFC">
        <w:t>54(10), 55(6) or 56(3) of the Family Assistance Act; or</w:t>
      </w:r>
    </w:p>
    <w:p w:rsidR="00F01773" w:rsidRPr="00233CFC" w:rsidRDefault="00F01773" w:rsidP="00F01773">
      <w:pPr>
        <w:pStyle w:val="paragraph"/>
      </w:pPr>
      <w:r w:rsidRPr="00233CFC">
        <w:tab/>
        <w:t>(c)</w:t>
      </w:r>
      <w:r w:rsidRPr="00233CFC">
        <w:tab/>
        <w:t>a determination of entitlement under section</w:t>
      </w:r>
      <w:r w:rsidR="00233CFC">
        <w:t> </w:t>
      </w:r>
      <w:r w:rsidRPr="00233CFC">
        <w:t>54B in respect of an approved child care service in so far as it relates to:</w:t>
      </w:r>
    </w:p>
    <w:p w:rsidR="00F01773" w:rsidRPr="00233CFC" w:rsidRDefault="00F01773" w:rsidP="00F01773">
      <w:pPr>
        <w:pStyle w:val="paragraphsub"/>
      </w:pPr>
      <w:r w:rsidRPr="00233CFC">
        <w:tab/>
        <w:t>(i)</w:t>
      </w:r>
      <w:r w:rsidRPr="00233CFC">
        <w:tab/>
        <w:t>the service’s eligibility under section</w:t>
      </w:r>
      <w:r w:rsidR="00233CFC">
        <w:t> </w:t>
      </w:r>
      <w:r w:rsidRPr="00233CFC">
        <w:t>47 of the Family Assistance Act; or</w:t>
      </w:r>
    </w:p>
    <w:p w:rsidR="00F01773" w:rsidRPr="00233CFC" w:rsidRDefault="00F01773" w:rsidP="00F01773">
      <w:pPr>
        <w:pStyle w:val="paragraphsub"/>
      </w:pPr>
      <w:r w:rsidRPr="00233CFC">
        <w:tab/>
        <w:t>(ii)</w:t>
      </w:r>
      <w:r w:rsidRPr="00233CFC">
        <w:tab/>
        <w:t>a rate certified by the service under subsection</w:t>
      </w:r>
      <w:r w:rsidR="00233CFC">
        <w:t> </w:t>
      </w:r>
      <w:r w:rsidRPr="00233CFC">
        <w:t>76(2) of the Family Assistance Act; or</w:t>
      </w:r>
    </w:p>
    <w:p w:rsidR="00F01773" w:rsidRPr="00233CFC" w:rsidRDefault="00F01773" w:rsidP="00F01773">
      <w:pPr>
        <w:pStyle w:val="paragraphsub"/>
      </w:pPr>
      <w:r w:rsidRPr="00233CFC">
        <w:tab/>
        <w:t>(iii)</w:t>
      </w:r>
      <w:r w:rsidRPr="00233CFC">
        <w:tab/>
        <w:t>a certificate relating to a weekly limit of hours given by the service under subsection</w:t>
      </w:r>
      <w:r w:rsidR="00233CFC">
        <w:t> </w:t>
      </w:r>
      <w:r w:rsidRPr="00233CFC">
        <w:t>54(10), 55(6) or 56(4) of the Family Assistance Act; or</w:t>
      </w:r>
    </w:p>
    <w:p w:rsidR="006A2B4A" w:rsidRPr="00233CFC" w:rsidRDefault="006A2B4A" w:rsidP="006A2B4A">
      <w:pPr>
        <w:pStyle w:val="paragraph"/>
      </w:pPr>
      <w:r w:rsidRPr="00233CFC">
        <w:tab/>
        <w:t>(ca)</w:t>
      </w:r>
      <w:r w:rsidRPr="00233CFC">
        <w:tab/>
        <w:t>a decision to give a person a notice under section</w:t>
      </w:r>
      <w:r w:rsidR="00233CFC">
        <w:t> </w:t>
      </w:r>
      <w:r w:rsidRPr="00233CFC">
        <w:t>204A; or</w:t>
      </w:r>
    </w:p>
    <w:p w:rsidR="00844730" w:rsidRPr="00233CFC" w:rsidRDefault="00844730" w:rsidP="00844730">
      <w:pPr>
        <w:pStyle w:val="paragraph"/>
      </w:pPr>
      <w:r w:rsidRPr="00233CFC">
        <w:tab/>
        <w:t>(d)</w:t>
      </w:r>
      <w:r w:rsidRPr="00233CFC">
        <w:tab/>
        <w:t>a calculation of an amount of fee reduction under section</w:t>
      </w:r>
      <w:r w:rsidR="00233CFC">
        <w:t> </w:t>
      </w:r>
      <w:r w:rsidRPr="00233CFC">
        <w:t>50Z or 50ZB, or a recalculation of such an amount under section</w:t>
      </w:r>
      <w:r w:rsidR="00233CFC">
        <w:t> </w:t>
      </w:r>
      <w:r w:rsidRPr="00233CFC">
        <w:t>50ZA or 50ZC; or</w:t>
      </w:r>
    </w:p>
    <w:p w:rsidR="00F15C15" w:rsidRPr="00233CFC" w:rsidRDefault="00F15C15" w:rsidP="00F15C15">
      <w:pPr>
        <w:pStyle w:val="paragraph"/>
      </w:pPr>
      <w:r w:rsidRPr="00233CFC">
        <w:tab/>
        <w:t>(da)</w:t>
      </w:r>
      <w:r w:rsidRPr="00233CFC">
        <w:tab/>
        <w:t>a decision by the Secretary under section</w:t>
      </w:r>
      <w:r w:rsidR="00233CFC">
        <w:t> </w:t>
      </w:r>
      <w:r w:rsidRPr="00233CFC">
        <w:t>219Q or subsection</w:t>
      </w:r>
      <w:r w:rsidR="00233CFC">
        <w:t> </w:t>
      </w:r>
      <w:r w:rsidRPr="00233CFC">
        <w:t>219Q</w:t>
      </w:r>
      <w:r w:rsidR="00753CFA" w:rsidRPr="00233CFC">
        <w:t>A(</w:t>
      </w:r>
      <w:r w:rsidRPr="00233CFC">
        <w:t>2) to pay an amount in respect of fee reduction; or</w:t>
      </w:r>
    </w:p>
    <w:p w:rsidR="00F15C15" w:rsidRPr="00233CFC" w:rsidRDefault="00F15C15" w:rsidP="00F15C15">
      <w:pPr>
        <w:pStyle w:val="paragraph"/>
      </w:pPr>
      <w:r w:rsidRPr="00233CFC">
        <w:tab/>
        <w:t>(db)</w:t>
      </w:r>
      <w:r w:rsidRPr="00233CFC">
        <w:tab/>
        <w:t>a decision by the Secretary under section</w:t>
      </w:r>
      <w:r w:rsidR="00233CFC">
        <w:t> </w:t>
      </w:r>
      <w:r w:rsidRPr="00233CFC">
        <w:t>219QC or subsection</w:t>
      </w:r>
      <w:r w:rsidR="00233CFC">
        <w:t> </w:t>
      </w:r>
      <w:r w:rsidRPr="00233CFC">
        <w:t>219Q</w:t>
      </w:r>
      <w:r w:rsidR="00753CFA" w:rsidRPr="00233CFC">
        <w:t>D(</w:t>
      </w:r>
      <w:r w:rsidRPr="00233CFC">
        <w:t>2) to pay an amount in respect of child care rebate; or</w:t>
      </w:r>
    </w:p>
    <w:p w:rsidR="009D486A" w:rsidRPr="00233CFC" w:rsidRDefault="009D486A" w:rsidP="009D486A">
      <w:pPr>
        <w:pStyle w:val="paragraph"/>
      </w:pPr>
      <w:r w:rsidRPr="00233CFC">
        <w:tab/>
        <w:t>(dba)</w:t>
      </w:r>
      <w:r w:rsidRPr="00233CFC">
        <w:tab/>
        <w:t xml:space="preserve">a decision under </w:t>
      </w:r>
      <w:r w:rsidR="00572D63" w:rsidRPr="00233CFC">
        <w:t>subsection</w:t>
      </w:r>
      <w:r w:rsidR="00233CFC">
        <w:t> </w:t>
      </w:r>
      <w:r w:rsidR="00572D63" w:rsidRPr="00233CFC">
        <w:t>219RA(1A)</w:t>
      </w:r>
      <w:r w:rsidRPr="00233CFC">
        <w:t xml:space="preserve"> not to pay enrolment advance; or</w:t>
      </w:r>
    </w:p>
    <w:p w:rsidR="00F15C15" w:rsidRPr="00233CFC" w:rsidRDefault="00F15C15" w:rsidP="00F15C15">
      <w:pPr>
        <w:pStyle w:val="paragraph"/>
      </w:pPr>
      <w:r w:rsidRPr="00233CFC">
        <w:tab/>
        <w:t>(dc)</w:t>
      </w:r>
      <w:r w:rsidRPr="00233CFC">
        <w:tab/>
        <w:t>a decision under section</w:t>
      </w:r>
      <w:r w:rsidR="00233CFC">
        <w:t> </w:t>
      </w:r>
      <w:r w:rsidRPr="00233CFC">
        <w:t>219RD (business continuity payments); or</w:t>
      </w:r>
    </w:p>
    <w:p w:rsidR="00F15C15" w:rsidRPr="00233CFC" w:rsidRDefault="00F15C15" w:rsidP="00F15C15">
      <w:pPr>
        <w:pStyle w:val="paragraph"/>
      </w:pPr>
      <w:r w:rsidRPr="00233CFC">
        <w:tab/>
        <w:t>(dd)</w:t>
      </w:r>
      <w:r w:rsidRPr="00233CFC">
        <w:tab/>
        <w:t>a calculation of an amount of child care rebate for a week under section</w:t>
      </w:r>
      <w:r w:rsidR="00233CFC">
        <w:t> </w:t>
      </w:r>
      <w:r w:rsidRPr="00233CFC">
        <w:t>65EAAA, or a recalculation of such an amount under section</w:t>
      </w:r>
      <w:r w:rsidR="00233CFC">
        <w:t> </w:t>
      </w:r>
      <w:r w:rsidRPr="00233CFC">
        <w:t>65EAAD; or</w:t>
      </w:r>
    </w:p>
    <w:p w:rsidR="00F15C15" w:rsidRPr="00233CFC" w:rsidRDefault="00F15C15" w:rsidP="00F15C15">
      <w:pPr>
        <w:pStyle w:val="paragraph"/>
      </w:pPr>
      <w:r w:rsidRPr="00233CFC">
        <w:tab/>
        <w:t>(de)</w:t>
      </w:r>
      <w:r w:rsidRPr="00233CFC">
        <w:tab/>
        <w:t>a decision by the Secretary under subsection</w:t>
      </w:r>
      <w:r w:rsidR="00233CFC">
        <w:t> </w:t>
      </w:r>
      <w:r w:rsidRPr="00233CFC">
        <w:t>65EAAA</w:t>
      </w:r>
      <w:r w:rsidR="004514EB" w:rsidRPr="00233CFC">
        <w:t>A</w:t>
      </w:r>
      <w:r w:rsidR="00753CFA" w:rsidRPr="00233CFC">
        <w:t>(</w:t>
      </w:r>
      <w:r w:rsidRPr="00233CFC">
        <w:t>4) (allowing election after beginning of income year to be paid child care rebate weekly or quarterly) or under subsection</w:t>
      </w:r>
      <w:r w:rsidR="00233CFC">
        <w:t> </w:t>
      </w:r>
      <w:r w:rsidRPr="00233CFC">
        <w:t>65EAAA</w:t>
      </w:r>
      <w:r w:rsidR="00753CFA" w:rsidRPr="00233CFC">
        <w:t>B(</w:t>
      </w:r>
      <w:r w:rsidRPr="00233CFC">
        <w:t>3) (day on which new payment arrangement begins); or</w:t>
      </w:r>
    </w:p>
    <w:p w:rsidR="00F15C15" w:rsidRPr="00233CFC" w:rsidRDefault="00F15C15" w:rsidP="00F15C15">
      <w:pPr>
        <w:pStyle w:val="paragraph"/>
      </w:pPr>
      <w:r w:rsidRPr="00233CFC">
        <w:tab/>
        <w:t>(df)</w:t>
      </w:r>
      <w:r w:rsidRPr="00233CFC">
        <w:tab/>
        <w:t>a calculation of an amount of child care rebate for a quarter under section</w:t>
      </w:r>
      <w:r w:rsidR="00233CFC">
        <w:t> </w:t>
      </w:r>
      <w:r w:rsidRPr="00233CFC">
        <w:t>65EAA, or a recalculation of such an amount under section</w:t>
      </w:r>
      <w:r w:rsidR="00233CFC">
        <w:t> </w:t>
      </w:r>
      <w:r w:rsidRPr="00233CFC">
        <w:t>65EAB; or</w:t>
      </w:r>
    </w:p>
    <w:p w:rsidR="00F01773" w:rsidRPr="00233CFC" w:rsidRDefault="00F01773" w:rsidP="00F01773">
      <w:pPr>
        <w:pStyle w:val="paragraph"/>
      </w:pPr>
      <w:r w:rsidRPr="00233CFC">
        <w:tab/>
        <w:t>(e)</w:t>
      </w:r>
      <w:r w:rsidRPr="00233CFC">
        <w:tab/>
        <w:t xml:space="preserve">except as mentioned in </w:t>
      </w:r>
      <w:r w:rsidR="00233CFC">
        <w:t>subsection (</w:t>
      </w:r>
      <w:r w:rsidRPr="00233CFC">
        <w:t>3) or (4), a determination about a person’s eligibility for, or entitlement to, family assistance other than child care benefit if that determination:</w:t>
      </w:r>
    </w:p>
    <w:p w:rsidR="00F01773" w:rsidRPr="00233CFC" w:rsidRDefault="00F01773" w:rsidP="00F01773">
      <w:pPr>
        <w:pStyle w:val="paragraphsub"/>
      </w:pPr>
      <w:r w:rsidRPr="00233CFC">
        <w:tab/>
        <w:t>(i)</w:t>
      </w:r>
      <w:r w:rsidRPr="00233CFC">
        <w:tab/>
        <w:t>is neither a determination made under section</w:t>
      </w:r>
      <w:r w:rsidR="00233CFC">
        <w:t> </w:t>
      </w:r>
      <w:r w:rsidRPr="00233CFC">
        <w:t>19 because the Secretary is not satisfied that an estimate of adjusted taxable income is reasonable nor a determination varied under section</w:t>
      </w:r>
      <w:r w:rsidR="00233CFC">
        <w:t> </w:t>
      </w:r>
      <w:r w:rsidRPr="00233CFC">
        <w:t>28A; and</w:t>
      </w:r>
    </w:p>
    <w:p w:rsidR="00F01773" w:rsidRPr="00233CFC" w:rsidRDefault="00F01773" w:rsidP="00F01773">
      <w:pPr>
        <w:pStyle w:val="paragraphsub"/>
      </w:pPr>
      <w:r w:rsidRPr="00233CFC">
        <w:tab/>
        <w:t>(ii)</w:t>
      </w:r>
      <w:r w:rsidRPr="00233CFC">
        <w:tab/>
        <w:t>is wholly or partly based on an estimate of the amount of adjusted taxable income, or maintenance income, in a particular income year, to the extent that the determination is so based; or</w:t>
      </w:r>
    </w:p>
    <w:p w:rsidR="00F01773" w:rsidRPr="00233CFC" w:rsidRDefault="00F01773" w:rsidP="00F01773">
      <w:pPr>
        <w:pStyle w:val="paragraph"/>
      </w:pPr>
      <w:r w:rsidRPr="00233CFC">
        <w:tab/>
        <w:t>(f)</w:t>
      </w:r>
      <w:r w:rsidRPr="00233CFC">
        <w:tab/>
        <w:t xml:space="preserve">except as mentioned in </w:t>
      </w:r>
      <w:r w:rsidR="00233CFC">
        <w:t>subsection (</w:t>
      </w:r>
      <w:r w:rsidRPr="00233CFC">
        <w:t>3), a determination about a person’s entitlement to child care benefit or a person’s CCB % under section</w:t>
      </w:r>
      <w:r w:rsidR="00233CFC">
        <w:t> </w:t>
      </w:r>
      <w:r w:rsidRPr="00233CFC">
        <w:t>50J, if that determination:</w:t>
      </w:r>
    </w:p>
    <w:p w:rsidR="00F01773" w:rsidRPr="00233CFC" w:rsidRDefault="00F01773" w:rsidP="00F01773">
      <w:pPr>
        <w:pStyle w:val="paragraphsub"/>
      </w:pPr>
      <w:r w:rsidRPr="00233CFC">
        <w:tab/>
        <w:t>(i)</w:t>
      </w:r>
      <w:r w:rsidRPr="00233CFC">
        <w:tab/>
      </w:r>
      <w:r w:rsidR="000462D9" w:rsidRPr="00233CFC">
        <w:t>is not a determination made under section</w:t>
      </w:r>
      <w:r w:rsidR="00233CFC">
        <w:t> </w:t>
      </w:r>
      <w:r w:rsidR="000462D9" w:rsidRPr="00233CFC">
        <w:t>50J, because of the</w:t>
      </w:r>
      <w:r w:rsidR="00753CFA" w:rsidRPr="00233CFC">
        <w:t xml:space="preserve"> </w:t>
      </w:r>
      <w:r w:rsidR="000462D9" w:rsidRPr="00233CFC">
        <w:t>application of subsection</w:t>
      </w:r>
      <w:r w:rsidR="00233CFC">
        <w:t> </w:t>
      </w:r>
      <w:r w:rsidR="000462D9" w:rsidRPr="00233CFC">
        <w:t>55(2), or an entitlement determination made under section</w:t>
      </w:r>
      <w:r w:rsidR="00233CFC">
        <w:t> </w:t>
      </w:r>
      <w:r w:rsidR="000462D9" w:rsidRPr="00233CFC">
        <w:t>53D, because of the operation of subsection</w:t>
      </w:r>
      <w:r w:rsidR="00233CFC">
        <w:t> </w:t>
      </w:r>
      <w:r w:rsidR="000462D9" w:rsidRPr="00233CFC">
        <w:t>55A(2), or a determination varied under section</w:t>
      </w:r>
      <w:r w:rsidR="00233CFC">
        <w:t> </w:t>
      </w:r>
      <w:r w:rsidR="000462D9" w:rsidRPr="00233CFC">
        <w:t>60E</w:t>
      </w:r>
      <w:r w:rsidRPr="00233CFC">
        <w:t>; and</w:t>
      </w:r>
    </w:p>
    <w:p w:rsidR="00F01773" w:rsidRPr="00233CFC" w:rsidRDefault="00F01773" w:rsidP="00F01773">
      <w:pPr>
        <w:pStyle w:val="paragraphsub"/>
      </w:pPr>
      <w:r w:rsidRPr="00233CFC">
        <w:tab/>
        <w:t>(ii)</w:t>
      </w:r>
      <w:r w:rsidRPr="00233CFC">
        <w:tab/>
        <w:t>is wholly or partly based on an estimate of the amount of adjusted taxable income in a particular income year, to the extent that the determination is so based</w:t>
      </w:r>
      <w:r w:rsidR="00353DC8" w:rsidRPr="00233CFC">
        <w:t>; or</w:t>
      </w:r>
    </w:p>
    <w:p w:rsidR="00607092" w:rsidRPr="00233CFC" w:rsidRDefault="00607092" w:rsidP="00607092">
      <w:pPr>
        <w:pStyle w:val="paragraph"/>
      </w:pPr>
      <w:r w:rsidRPr="00233CFC">
        <w:tab/>
        <w:t>(fa)</w:t>
      </w:r>
      <w:r w:rsidRPr="00233CFC">
        <w:tab/>
        <w:t>a decision under section</w:t>
      </w:r>
      <w:r w:rsidR="00233CFC">
        <w:t> </w:t>
      </w:r>
      <w:r w:rsidRPr="00233CFC">
        <w:t>201B to publicise information about:</w:t>
      </w:r>
    </w:p>
    <w:p w:rsidR="00607092" w:rsidRPr="00233CFC" w:rsidRDefault="00607092" w:rsidP="00607092">
      <w:pPr>
        <w:pStyle w:val="paragraphsub"/>
      </w:pPr>
      <w:r w:rsidRPr="00233CFC">
        <w:tab/>
        <w:t>(i)</w:t>
      </w:r>
      <w:r w:rsidRPr="00233CFC">
        <w:tab/>
        <w:t xml:space="preserve">the doing of one or more of the things mentioned in </w:t>
      </w:r>
      <w:r w:rsidR="00101A2F" w:rsidRPr="00233CFC">
        <w:t>paragraphs 200(1)(a) to (i)</w:t>
      </w:r>
      <w:r w:rsidRPr="00233CFC">
        <w:t>; or</w:t>
      </w:r>
    </w:p>
    <w:p w:rsidR="00607092" w:rsidRPr="00233CFC" w:rsidRDefault="00607092" w:rsidP="00607092">
      <w:pPr>
        <w:pStyle w:val="paragraphsub"/>
      </w:pPr>
      <w:r w:rsidRPr="00233CFC">
        <w:tab/>
        <w:t>(ii)</w:t>
      </w:r>
      <w:r w:rsidRPr="00233CFC">
        <w:tab/>
        <w:t>a suspension under subsection</w:t>
      </w:r>
      <w:r w:rsidR="00233CFC">
        <w:t> </w:t>
      </w:r>
      <w:r w:rsidRPr="00233CFC">
        <w:t>201A(1); or</w:t>
      </w:r>
    </w:p>
    <w:p w:rsidR="00353DC8" w:rsidRPr="00233CFC" w:rsidRDefault="00353DC8" w:rsidP="00353DC8">
      <w:pPr>
        <w:pStyle w:val="paragraph"/>
      </w:pPr>
      <w:r w:rsidRPr="00233CFC">
        <w:tab/>
        <w:t>(g)</w:t>
      </w:r>
      <w:r w:rsidRPr="00233CFC">
        <w:tab/>
        <w:t>a decision under Division</w:t>
      </w:r>
      <w:r w:rsidR="00233CFC">
        <w:t> </w:t>
      </w:r>
      <w:r w:rsidRPr="00233CFC">
        <w:t>2 of Part</w:t>
      </w:r>
      <w:r w:rsidR="00233CFC">
        <w:t> </w:t>
      </w:r>
      <w:r w:rsidRPr="00233CFC">
        <w:t>8C (infringement notices)</w:t>
      </w:r>
      <w:r w:rsidR="005701DF" w:rsidRPr="00233CFC">
        <w:t>; or</w:t>
      </w:r>
    </w:p>
    <w:p w:rsidR="005701DF" w:rsidRPr="00233CFC" w:rsidRDefault="005701DF" w:rsidP="005701DF">
      <w:pPr>
        <w:pStyle w:val="paragraph"/>
      </w:pPr>
      <w:r w:rsidRPr="00233CFC">
        <w:tab/>
        <w:t>(h)</w:t>
      </w:r>
      <w:r w:rsidRPr="00233CFC">
        <w:tab/>
        <w:t>a decision under an instrument (including regulations) made under this Act or the Family Assistance Act.</w:t>
      </w:r>
    </w:p>
    <w:p w:rsidR="0046713E" w:rsidRPr="00233CFC" w:rsidRDefault="0046713E" w:rsidP="0046713E">
      <w:pPr>
        <w:pStyle w:val="subsection"/>
      </w:pPr>
      <w:r w:rsidRPr="00233CFC">
        <w:tab/>
        <w:t>(2A)</w:t>
      </w:r>
      <w:r w:rsidRPr="00233CFC">
        <w:tab/>
      </w:r>
      <w:r w:rsidR="00233CFC">
        <w:t>Paragraph (</w:t>
      </w:r>
      <w:r w:rsidRPr="00233CFC">
        <w:t>2)(h) does not apply in relation to a decision under an instrument if the instrument provides that the decision is reviewable for the purposes of this section.</w:t>
      </w:r>
    </w:p>
    <w:p w:rsidR="00F01773" w:rsidRPr="00233CFC" w:rsidRDefault="00F01773" w:rsidP="00F01773">
      <w:pPr>
        <w:pStyle w:val="subsection"/>
      </w:pPr>
      <w:r w:rsidRPr="00233CFC">
        <w:tab/>
        <w:t>(3)</w:t>
      </w:r>
      <w:r w:rsidRPr="00233CFC">
        <w:tab/>
        <w:t xml:space="preserve">A determination about a person’s (the </w:t>
      </w:r>
      <w:r w:rsidRPr="00233CFC">
        <w:rPr>
          <w:b/>
          <w:i/>
        </w:rPr>
        <w:t>applicant’s</w:t>
      </w:r>
      <w:r w:rsidRPr="00233CFC">
        <w:t>):</w:t>
      </w:r>
    </w:p>
    <w:p w:rsidR="00F01773" w:rsidRPr="00233CFC" w:rsidRDefault="00F01773" w:rsidP="00F01773">
      <w:pPr>
        <w:pStyle w:val="paragraph"/>
      </w:pPr>
      <w:r w:rsidRPr="00233CFC">
        <w:tab/>
        <w:t>(a)</w:t>
      </w:r>
      <w:r w:rsidRPr="00233CFC">
        <w:tab/>
        <w:t>eligibility for, or entitlement to, family assistance; or</w:t>
      </w:r>
    </w:p>
    <w:p w:rsidR="00F01773" w:rsidRPr="00233CFC" w:rsidRDefault="00F01773" w:rsidP="00F01773">
      <w:pPr>
        <w:pStyle w:val="paragraph"/>
      </w:pPr>
      <w:r w:rsidRPr="00233CFC">
        <w:tab/>
        <w:t>(b)</w:t>
      </w:r>
      <w:r w:rsidRPr="00233CFC">
        <w:tab/>
        <w:t>CCB %;</w:t>
      </w:r>
    </w:p>
    <w:p w:rsidR="00F01773" w:rsidRPr="00233CFC" w:rsidRDefault="00F01773" w:rsidP="00F01773">
      <w:pPr>
        <w:pStyle w:val="subsection2"/>
      </w:pPr>
      <w:r w:rsidRPr="00233CFC">
        <w:t>to the extent that the determination was based on an estimate of the amount of adjusted taxable income in a particular income year, may be reviewed under section</w:t>
      </w:r>
      <w:r w:rsidR="00233CFC">
        <w:t> </w:t>
      </w:r>
      <w:r w:rsidRPr="00233CFC">
        <w:t>109A only if the applicant seeks that review after the end of that year and either:</w:t>
      </w:r>
    </w:p>
    <w:p w:rsidR="00F01773" w:rsidRPr="00233CFC" w:rsidRDefault="00F01773" w:rsidP="00F01773">
      <w:pPr>
        <w:pStyle w:val="paragraph"/>
      </w:pPr>
      <w:r w:rsidRPr="00233CFC">
        <w:tab/>
        <w:t>(c)</w:t>
      </w:r>
      <w:r w:rsidRPr="00233CFC">
        <w:tab/>
        <w:t>the Commissioner of Taxation has made an assessment, in respect of that year, of the taxable income of each person:</w:t>
      </w:r>
    </w:p>
    <w:p w:rsidR="00F01773" w:rsidRPr="00233CFC" w:rsidRDefault="00F01773" w:rsidP="00F01773">
      <w:pPr>
        <w:pStyle w:val="paragraphsub"/>
      </w:pPr>
      <w:r w:rsidRPr="00233CFC">
        <w:tab/>
        <w:t>(i)</w:t>
      </w:r>
      <w:r w:rsidRPr="00233CFC">
        <w:tab/>
        <w:t>whose taxable income was relevant in determining the applicant’s eligibility for, or rate of, that family assistance or the applicant’s CCB %; and</w:t>
      </w:r>
    </w:p>
    <w:p w:rsidR="00F01773" w:rsidRPr="00233CFC" w:rsidRDefault="00F01773" w:rsidP="00F01773">
      <w:pPr>
        <w:pStyle w:val="paragraphsub"/>
      </w:pPr>
      <w:r w:rsidRPr="00233CFC">
        <w:tab/>
        <w:t>(ii)</w:t>
      </w:r>
      <w:r w:rsidRPr="00233CFC">
        <w:tab/>
        <w:t>who had been required to lodge an income tax return in respect of that year;</w:t>
      </w:r>
    </w:p>
    <w:p w:rsidR="00F01773" w:rsidRPr="00233CFC" w:rsidRDefault="00F01773" w:rsidP="00F01773">
      <w:pPr>
        <w:pStyle w:val="paragraph"/>
      </w:pPr>
      <w:r w:rsidRPr="00233CFC">
        <w:tab/>
      </w:r>
      <w:r w:rsidRPr="00233CFC">
        <w:tab/>
        <w:t>on the basis of the return lodged by each such person before the end of the income year following that year; or</w:t>
      </w:r>
    </w:p>
    <w:p w:rsidR="00F01773" w:rsidRPr="00233CFC" w:rsidRDefault="00F01773" w:rsidP="00F01773">
      <w:pPr>
        <w:pStyle w:val="paragraph"/>
      </w:pPr>
      <w:r w:rsidRPr="00233CFC">
        <w:tab/>
        <w:t>(d)</w:t>
      </w:r>
      <w:r w:rsidRPr="00233CFC">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233CFC" w:rsidRDefault="00F01773" w:rsidP="00F01773">
      <w:pPr>
        <w:pStyle w:val="subsection"/>
      </w:pPr>
      <w:r w:rsidRPr="00233CFC">
        <w:tab/>
        <w:t>(4)</w:t>
      </w:r>
      <w:r w:rsidRPr="00233CFC">
        <w:tab/>
        <w:t xml:space="preserve">A determination about a person’s (the </w:t>
      </w:r>
      <w:r w:rsidRPr="00233CFC">
        <w:rPr>
          <w:b/>
          <w:i/>
        </w:rPr>
        <w:t>applicant’s</w:t>
      </w:r>
      <w:r w:rsidRPr="00233CFC">
        <w:t>) eligibility for, or entitlement to, family tax benefit to the extent that the determination was based on an estimate of the amount of maintenance income in a particular income year, may be reviewed under section</w:t>
      </w:r>
      <w:r w:rsidR="00233CFC">
        <w:t> </w:t>
      </w:r>
      <w:r w:rsidRPr="00233CFC">
        <w:t>109A only if the applicant seeks that review after the end of that year.</w:t>
      </w:r>
    </w:p>
    <w:p w:rsidR="00F01773" w:rsidRPr="00233CFC" w:rsidRDefault="00F01773" w:rsidP="00F01773">
      <w:pPr>
        <w:pStyle w:val="ActHead5"/>
      </w:pPr>
      <w:bookmarkStart w:id="426" w:name="_Toc447693046"/>
      <w:r w:rsidRPr="00233CFC">
        <w:rPr>
          <w:rStyle w:val="CharSectno"/>
        </w:rPr>
        <w:t>109A</w:t>
      </w:r>
      <w:r w:rsidRPr="00233CFC">
        <w:t xml:space="preserve">  Review of certain decisions may be initiated by applicant</w:t>
      </w:r>
      <w:bookmarkEnd w:id="426"/>
    </w:p>
    <w:p w:rsidR="00F83D16" w:rsidRPr="00233CFC" w:rsidRDefault="00F83D16" w:rsidP="00F83D16">
      <w:pPr>
        <w:pStyle w:val="subsection"/>
      </w:pPr>
      <w:r w:rsidRPr="00233CFC">
        <w:tab/>
        <w:t>(1)</w:t>
      </w:r>
      <w:r w:rsidRPr="00233CFC">
        <w:tab/>
        <w:t xml:space="preserve">A person affected by a decision (the </w:t>
      </w:r>
      <w:r w:rsidRPr="00233CFC">
        <w:rPr>
          <w:b/>
          <w:i/>
        </w:rPr>
        <w:t>original decision</w:t>
      </w:r>
      <w:r w:rsidRPr="00233CFC">
        <w:t>):</w:t>
      </w:r>
    </w:p>
    <w:p w:rsidR="00F83D16" w:rsidRPr="00233CFC" w:rsidRDefault="00F83D16" w:rsidP="00F83D16">
      <w:pPr>
        <w:pStyle w:val="paragraph"/>
      </w:pPr>
      <w:r w:rsidRPr="00233CFC">
        <w:tab/>
        <w:t>(a)</w:t>
      </w:r>
      <w:r w:rsidRPr="00233CFC">
        <w:tab/>
        <w:t>that is not a care percentage decision; and</w:t>
      </w:r>
    </w:p>
    <w:p w:rsidR="00F83D16" w:rsidRPr="00233CFC" w:rsidRDefault="00F83D16" w:rsidP="00F83D16">
      <w:pPr>
        <w:pStyle w:val="paragraph"/>
      </w:pPr>
      <w:r w:rsidRPr="00233CFC">
        <w:tab/>
        <w:t>(b)</w:t>
      </w:r>
      <w:r w:rsidRPr="00233CFC">
        <w:tab/>
        <w:t>that, under section</w:t>
      </w:r>
      <w:r w:rsidR="00233CFC">
        <w:t> </w:t>
      </w:r>
      <w:r w:rsidRPr="00233CFC">
        <w:t>108, must be reviewed under this section;</w:t>
      </w:r>
    </w:p>
    <w:p w:rsidR="00F83D16" w:rsidRPr="00233CFC" w:rsidRDefault="00F83D16" w:rsidP="00F83D16">
      <w:pPr>
        <w:pStyle w:val="subsection2"/>
      </w:pPr>
      <w:r w:rsidRPr="00233CFC">
        <w:t>may apply to the Secretary for review of the original decision.</w:t>
      </w:r>
    </w:p>
    <w:p w:rsidR="00F83D16" w:rsidRPr="00233CFC" w:rsidRDefault="00F83D16" w:rsidP="00F83D16">
      <w:pPr>
        <w:pStyle w:val="notetext"/>
      </w:pPr>
      <w:r w:rsidRPr="00233CFC">
        <w:t>Note:</w:t>
      </w:r>
      <w:r w:rsidRPr="00233CFC">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233CFC">
        <w:t> </w:t>
      </w:r>
      <w:r w:rsidRPr="00233CFC">
        <w:t>5.</w:t>
      </w:r>
    </w:p>
    <w:p w:rsidR="00F83D16" w:rsidRPr="00233CFC" w:rsidRDefault="00F83D16" w:rsidP="00F83D16">
      <w:pPr>
        <w:pStyle w:val="subsection"/>
      </w:pPr>
      <w:r w:rsidRPr="00233CFC">
        <w:tab/>
        <w:t>(1A)</w:t>
      </w:r>
      <w:r w:rsidRPr="00233CFC">
        <w:tab/>
        <w:t xml:space="preserve">A person affected by a decision (the </w:t>
      </w:r>
      <w:r w:rsidRPr="00233CFC">
        <w:rPr>
          <w:b/>
          <w:i/>
        </w:rPr>
        <w:t>original decision</w:t>
      </w:r>
      <w:r w:rsidRPr="00233CFC">
        <w:t>):</w:t>
      </w:r>
    </w:p>
    <w:p w:rsidR="00F83D16" w:rsidRPr="00233CFC" w:rsidRDefault="00F83D16" w:rsidP="00F83D16">
      <w:pPr>
        <w:pStyle w:val="paragraph"/>
      </w:pPr>
      <w:r w:rsidRPr="00233CFC">
        <w:tab/>
        <w:t>(a)</w:t>
      </w:r>
      <w:r w:rsidRPr="00233CFC">
        <w:tab/>
        <w:t>that is a care percentage decision; and</w:t>
      </w:r>
    </w:p>
    <w:p w:rsidR="00F83D16" w:rsidRPr="00233CFC" w:rsidRDefault="00F83D16" w:rsidP="00F83D16">
      <w:pPr>
        <w:pStyle w:val="paragraph"/>
      </w:pPr>
      <w:r w:rsidRPr="00233CFC">
        <w:tab/>
        <w:t>(b)</w:t>
      </w:r>
      <w:r w:rsidRPr="00233CFC">
        <w:tab/>
        <w:t>that, under section</w:t>
      </w:r>
      <w:r w:rsidR="00233CFC">
        <w:t> </w:t>
      </w:r>
      <w:r w:rsidRPr="00233CFC">
        <w:t>108, must be reviewed under this section;</w:t>
      </w:r>
    </w:p>
    <w:p w:rsidR="00F83D16" w:rsidRPr="00233CFC" w:rsidRDefault="00F83D16" w:rsidP="00F83D16">
      <w:pPr>
        <w:pStyle w:val="subsection2"/>
      </w:pPr>
      <w:r w:rsidRPr="00233CFC">
        <w:t>may apply to the Secretary, or the Child Support Registrar, for review of the original decision.</w:t>
      </w:r>
    </w:p>
    <w:p w:rsidR="00F01773" w:rsidRPr="00233CFC" w:rsidRDefault="00F01773" w:rsidP="00F01773">
      <w:pPr>
        <w:pStyle w:val="subsection"/>
      </w:pPr>
      <w:r w:rsidRPr="00233CFC">
        <w:tab/>
        <w:t>(2)</w:t>
      </w:r>
      <w:r w:rsidRPr="00233CFC">
        <w:tab/>
        <w:t xml:space="preserve">If the person </w:t>
      </w:r>
      <w:r w:rsidR="0002297D" w:rsidRPr="00233CFC">
        <w:t xml:space="preserve">makes an application under </w:t>
      </w:r>
      <w:r w:rsidR="00233CFC">
        <w:t>subsection (</w:t>
      </w:r>
      <w:r w:rsidR="0002297D" w:rsidRPr="00233CFC">
        <w:t>1) or (1A)</w:t>
      </w:r>
      <w:r w:rsidRPr="00233CFC">
        <w:t>, the Secretary must either:</w:t>
      </w:r>
    </w:p>
    <w:p w:rsidR="00F01773" w:rsidRPr="00233CFC" w:rsidRDefault="00F01773" w:rsidP="00F01773">
      <w:pPr>
        <w:pStyle w:val="paragraph"/>
      </w:pPr>
      <w:r w:rsidRPr="00233CFC">
        <w:tab/>
        <w:t>(a)</w:t>
      </w:r>
      <w:r w:rsidRPr="00233CFC">
        <w:tab/>
        <w:t xml:space="preserve">review the original decision and decide (the </w:t>
      </w:r>
      <w:r w:rsidRPr="00233CFC">
        <w:rPr>
          <w:b/>
          <w:i/>
        </w:rPr>
        <w:t>review decision</w:t>
      </w:r>
      <w:r w:rsidRPr="00233CFC">
        <w:t>) to:</w:t>
      </w:r>
    </w:p>
    <w:p w:rsidR="00F01773" w:rsidRPr="00233CFC" w:rsidRDefault="00F01773" w:rsidP="00F01773">
      <w:pPr>
        <w:pStyle w:val="paragraphsub"/>
      </w:pPr>
      <w:r w:rsidRPr="00233CFC">
        <w:tab/>
        <w:t>(i)</w:t>
      </w:r>
      <w:r w:rsidRPr="00233CFC">
        <w:tab/>
        <w:t>affirm it; or</w:t>
      </w:r>
    </w:p>
    <w:p w:rsidR="00F01773" w:rsidRPr="00233CFC" w:rsidRDefault="00F01773" w:rsidP="00F01773">
      <w:pPr>
        <w:pStyle w:val="paragraphsub"/>
      </w:pPr>
      <w:r w:rsidRPr="00233CFC">
        <w:tab/>
        <w:t>(ii)</w:t>
      </w:r>
      <w:r w:rsidRPr="00233CFC">
        <w:tab/>
        <w:t>vary it; or</w:t>
      </w:r>
    </w:p>
    <w:p w:rsidR="00F01773" w:rsidRPr="00233CFC" w:rsidRDefault="00F01773" w:rsidP="00F01773">
      <w:pPr>
        <w:pStyle w:val="paragraphsub"/>
      </w:pPr>
      <w:r w:rsidRPr="00233CFC">
        <w:tab/>
        <w:t>(iii)</w:t>
      </w:r>
      <w:r w:rsidRPr="00233CFC">
        <w:tab/>
        <w:t>set it aside and substitute a new decision; or</w:t>
      </w:r>
    </w:p>
    <w:p w:rsidR="00F01773" w:rsidRPr="00233CFC" w:rsidRDefault="00F01773" w:rsidP="00F01773">
      <w:pPr>
        <w:pStyle w:val="paragraph"/>
      </w:pPr>
      <w:r w:rsidRPr="00233CFC">
        <w:tab/>
        <w:t>(b)</w:t>
      </w:r>
      <w:r w:rsidRPr="00233CFC">
        <w:tab/>
        <w:t>arrange for an authorised review officer (see section</w:t>
      </w:r>
      <w:r w:rsidR="00233CFC">
        <w:t> </w:t>
      </w:r>
      <w:r w:rsidRPr="00233CFC">
        <w:t>109C) to do so.</w:t>
      </w:r>
    </w:p>
    <w:p w:rsidR="00910AF1" w:rsidRPr="00233CFC" w:rsidRDefault="00910AF1" w:rsidP="00910AF1">
      <w:pPr>
        <w:pStyle w:val="subsection"/>
      </w:pPr>
      <w:r w:rsidRPr="00233CFC">
        <w:tab/>
        <w:t>(2A)</w:t>
      </w:r>
      <w:r w:rsidRPr="00233CFC">
        <w:tab/>
        <w:t>If:</w:t>
      </w:r>
    </w:p>
    <w:p w:rsidR="00910AF1" w:rsidRPr="00233CFC" w:rsidRDefault="00910AF1" w:rsidP="00910AF1">
      <w:pPr>
        <w:pStyle w:val="paragraph"/>
      </w:pPr>
      <w:r w:rsidRPr="00233CFC">
        <w:tab/>
        <w:t>(a)</w:t>
      </w:r>
      <w:r w:rsidRPr="00233CFC">
        <w:tab/>
        <w:t>the review involves (wholly or partly) a review of an original decision that is a care percentage decision; and</w:t>
      </w:r>
    </w:p>
    <w:p w:rsidR="00910AF1" w:rsidRPr="00233CFC" w:rsidRDefault="00910AF1" w:rsidP="00910AF1">
      <w:pPr>
        <w:pStyle w:val="paragraph"/>
      </w:pPr>
      <w:r w:rsidRPr="00233CFC">
        <w:tab/>
        <w:t>(b)</w:t>
      </w:r>
      <w:r w:rsidRPr="00233CFC">
        <w:tab/>
        <w:t>a consideration of an objection to a decision carried out under Part</w:t>
      </w:r>
      <w:r w:rsidR="00753CFA" w:rsidRPr="00233CFC">
        <w:t> </w:t>
      </w:r>
      <w:r w:rsidRPr="00233CFC">
        <w:t xml:space="preserve">VII of the </w:t>
      </w:r>
      <w:r w:rsidRPr="00233CFC">
        <w:rPr>
          <w:i/>
        </w:rPr>
        <w:t xml:space="preserve">Child Support (Registration and Collection) Act 1988 </w:t>
      </w:r>
      <w:r w:rsidRPr="00233CFC">
        <w:t>has involved (wholly or partly) the consideration of the determination to which the care percentage decision relates;</w:t>
      </w:r>
    </w:p>
    <w:p w:rsidR="00910AF1" w:rsidRPr="00233CFC" w:rsidRDefault="00910AF1" w:rsidP="00910AF1">
      <w:pPr>
        <w:pStyle w:val="subsection2"/>
      </w:pPr>
      <w:r w:rsidRPr="00233CFC">
        <w:t>the Secretary must not vary the original decision, or set the original decision aside and substitute a new decision, in a way that has the effect of varying the determination or substituting a new determination.</w:t>
      </w:r>
    </w:p>
    <w:p w:rsidR="00F01773" w:rsidRPr="00233CFC" w:rsidRDefault="00F01773" w:rsidP="00F01773">
      <w:pPr>
        <w:pStyle w:val="subsection"/>
        <w:rPr>
          <w:snapToGrid w:val="0"/>
          <w:lang w:eastAsia="en-US"/>
        </w:rPr>
      </w:pPr>
      <w:r w:rsidRPr="00233CFC">
        <w:tab/>
        <w:t>(3)</w:t>
      </w:r>
      <w:r w:rsidRPr="00233CFC">
        <w:tab/>
      </w:r>
      <w:r w:rsidRPr="00233CFC">
        <w:rPr>
          <w:snapToGrid w:val="0"/>
          <w:lang w:eastAsia="en-US"/>
        </w:rPr>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the person who reviews the decision (the </w:t>
      </w:r>
      <w:r w:rsidRPr="00233CFC">
        <w:rPr>
          <w:b/>
          <w:i/>
          <w:snapToGrid w:val="0"/>
          <w:lang w:eastAsia="en-US"/>
        </w:rPr>
        <w:t>decision reviewer</w:t>
      </w:r>
      <w:r w:rsidRPr="00233CFC">
        <w:rPr>
          <w:snapToGrid w:val="0"/>
          <w:lang w:eastAsia="en-US"/>
        </w:rPr>
        <w:t>) makes a review decision to set aside an original decision;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decision reviewer is satisfied that an event that did not occur would have occurred if the original decision had not been made;</w:t>
      </w:r>
    </w:p>
    <w:p w:rsidR="00F01773" w:rsidRPr="00233CFC" w:rsidRDefault="00F01773" w:rsidP="00F01773">
      <w:pPr>
        <w:pStyle w:val="subsection2"/>
        <w:rPr>
          <w:snapToGrid w:val="0"/>
          <w:lang w:eastAsia="en-US"/>
        </w:rPr>
      </w:pPr>
      <w:r w:rsidRPr="00233CFC">
        <w:rPr>
          <w:snapToGrid w:val="0"/>
          <w:lang w:eastAsia="en-US"/>
        </w:rPr>
        <w:t>the decision reviewer may, if satisfied that it is reasonable to do so, deem the event to have occurred for the purposes of the family assistance law.</w:t>
      </w:r>
    </w:p>
    <w:p w:rsidR="00F01773" w:rsidRPr="00233CFC" w:rsidRDefault="00F01773" w:rsidP="00F01773">
      <w:pPr>
        <w:pStyle w:val="subsection"/>
      </w:pPr>
      <w:r w:rsidRPr="00233CFC">
        <w:tab/>
        <w:t>(4)</w:t>
      </w:r>
      <w:r w:rsidRPr="00233CFC">
        <w:tab/>
        <w:t>If:</w:t>
      </w:r>
    </w:p>
    <w:p w:rsidR="00F01773" w:rsidRPr="00233CFC" w:rsidRDefault="00F01773" w:rsidP="00F01773">
      <w:pPr>
        <w:pStyle w:val="paragraph"/>
      </w:pPr>
      <w:r w:rsidRPr="00233CFC">
        <w:tab/>
        <w:t>(a)</w:t>
      </w:r>
      <w:r w:rsidRPr="00233CFC">
        <w:tab/>
        <w:t xml:space="preserve">a person who may apply to the </w:t>
      </w:r>
      <w:r w:rsidR="00B264C8" w:rsidRPr="00233CFC">
        <w:t xml:space="preserve">Secretary or Child Support Registrar for review of a decision under </w:t>
      </w:r>
      <w:r w:rsidR="00233CFC">
        <w:t>subsection (</w:t>
      </w:r>
      <w:r w:rsidR="00B264C8" w:rsidRPr="00233CFC">
        <w:t>1) or (1A)</w:t>
      </w:r>
      <w:r w:rsidRPr="00233CFC">
        <w:t xml:space="preserve"> has not done so; and</w:t>
      </w:r>
    </w:p>
    <w:p w:rsidR="00F01773" w:rsidRPr="00233CFC" w:rsidRDefault="00F01773" w:rsidP="00F01773">
      <w:pPr>
        <w:pStyle w:val="paragraph"/>
      </w:pPr>
      <w:r w:rsidRPr="00233CFC">
        <w:tab/>
        <w:t>(b)</w:t>
      </w:r>
      <w:r w:rsidRPr="00233CFC">
        <w:tab/>
        <w:t xml:space="preserve">the person applies to the </w:t>
      </w:r>
      <w:r w:rsidR="00062C99" w:rsidRPr="00233CFC">
        <w:t>AAT</w:t>
      </w:r>
      <w:r w:rsidRPr="00233CFC">
        <w:t xml:space="preserve"> for review of the decision (despite not being entitled to do so); </w:t>
      </w:r>
    </w:p>
    <w:p w:rsidR="00F01773" w:rsidRPr="00233CFC" w:rsidRDefault="00F01773" w:rsidP="00F01773">
      <w:pPr>
        <w:pStyle w:val="subsection2"/>
      </w:pPr>
      <w:r w:rsidRPr="00233CFC">
        <w:t xml:space="preserve">the person is taken to have applied to the </w:t>
      </w:r>
      <w:r w:rsidR="003D5570" w:rsidRPr="00233CFC">
        <w:t>Secretary or Child Support Registrar for review of the decision under that subsection</w:t>
      </w:r>
      <w:r w:rsidRPr="00233CFC">
        <w:t xml:space="preserve"> on the day on which the person applied to the </w:t>
      </w:r>
      <w:r w:rsidR="00062C99" w:rsidRPr="00233CFC">
        <w:t>AAT</w:t>
      </w:r>
      <w:r w:rsidRPr="00233CFC">
        <w:t>.</w:t>
      </w:r>
    </w:p>
    <w:p w:rsidR="00F01773" w:rsidRPr="00233CFC" w:rsidRDefault="00F01773" w:rsidP="00F01773">
      <w:pPr>
        <w:pStyle w:val="ActHead5"/>
      </w:pPr>
      <w:bookmarkStart w:id="427" w:name="_Toc447693047"/>
      <w:r w:rsidRPr="00233CFC">
        <w:rPr>
          <w:rStyle w:val="CharSectno"/>
        </w:rPr>
        <w:t>109B</w:t>
      </w:r>
      <w:r w:rsidRPr="00233CFC">
        <w:t xml:space="preserve">  Notice to be given of decisions under section</w:t>
      </w:r>
      <w:r w:rsidR="00233CFC">
        <w:t> </w:t>
      </w:r>
      <w:r w:rsidRPr="00233CFC">
        <w:t>109A</w:t>
      </w:r>
      <w:bookmarkEnd w:id="427"/>
    </w:p>
    <w:p w:rsidR="00F01773" w:rsidRPr="00233CFC" w:rsidRDefault="00F01773" w:rsidP="00F01773">
      <w:pPr>
        <w:pStyle w:val="SubsectionHead"/>
      </w:pPr>
      <w:r w:rsidRPr="00233CFC">
        <w:t>Decision reviewer to give notice of section</w:t>
      </w:r>
      <w:r w:rsidR="00233CFC">
        <w:t> </w:t>
      </w:r>
      <w:r w:rsidRPr="00233CFC">
        <w:t>109A decision</w:t>
      </w:r>
    </w:p>
    <w:p w:rsidR="00F01773" w:rsidRPr="00233CFC" w:rsidRDefault="00F01773" w:rsidP="00F01773">
      <w:pPr>
        <w:pStyle w:val="subsection"/>
      </w:pPr>
      <w:r w:rsidRPr="00233CFC">
        <w:tab/>
        <w:t>(1)</w:t>
      </w:r>
      <w:r w:rsidRPr="00233CFC">
        <w:tab/>
        <w:t>The decision reviewer of a decision reviewed under section</w:t>
      </w:r>
      <w:r w:rsidR="00233CFC">
        <w:t> </w:t>
      </w:r>
      <w:r w:rsidRPr="00233CFC">
        <w:t>109A must give notice of the review decision as set out in this section.</w:t>
      </w:r>
    </w:p>
    <w:p w:rsidR="00F01773" w:rsidRPr="00233CFC" w:rsidRDefault="00F01773" w:rsidP="00F01773">
      <w:pPr>
        <w:pStyle w:val="SubsectionHead"/>
        <w:rPr>
          <w:snapToGrid w:val="0"/>
          <w:lang w:eastAsia="en-US"/>
        </w:rPr>
      </w:pPr>
      <w:r w:rsidRPr="00233CFC">
        <w:rPr>
          <w:snapToGrid w:val="0"/>
          <w:lang w:eastAsia="en-US"/>
        </w:rPr>
        <w:t>Notice to be given where original decision relates to determination of conditional eligibility etc.</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 xml:space="preserve">a review decision concerns an individual in respect of whom a determination of conditional eligibility for child care benefit by fee reduction is, or was, in force (the </w:t>
      </w:r>
      <w:r w:rsidRPr="00233CFC">
        <w:rPr>
          <w:b/>
          <w:i/>
        </w:rPr>
        <w:t>applicant</w:t>
      </w:r>
      <w:r w:rsidRPr="00233CFC">
        <w:t>); and</w:t>
      </w:r>
    </w:p>
    <w:p w:rsidR="00F01773" w:rsidRPr="00233CFC" w:rsidRDefault="00F01773" w:rsidP="00F01773">
      <w:pPr>
        <w:pStyle w:val="paragraph"/>
      </w:pPr>
      <w:r w:rsidRPr="00233CFC">
        <w:tab/>
        <w:t>(b)</w:t>
      </w:r>
      <w:r w:rsidRPr="00233CFC">
        <w:tab/>
        <w:t>the review decision is to:</w:t>
      </w:r>
    </w:p>
    <w:p w:rsidR="00F01773" w:rsidRPr="00233CFC" w:rsidRDefault="00F01773" w:rsidP="00F01773">
      <w:pPr>
        <w:pStyle w:val="paragraphsub"/>
      </w:pPr>
      <w:r w:rsidRPr="00233CFC">
        <w:tab/>
        <w:t>(i)</w:t>
      </w:r>
      <w:r w:rsidRPr="00233CFC">
        <w:tab/>
        <w:t xml:space="preserve">vary </w:t>
      </w:r>
      <w:r w:rsidRPr="00233CFC">
        <w:rPr>
          <w:snapToGrid w:val="0"/>
          <w:lang w:eastAsia="en-US"/>
        </w:rPr>
        <w:t xml:space="preserve">an original </w:t>
      </w:r>
      <w:r w:rsidRPr="00233CFC">
        <w:t>decision in respect of the applicant; or</w:t>
      </w:r>
    </w:p>
    <w:p w:rsidR="00F01773" w:rsidRPr="00233CFC" w:rsidRDefault="00F01773" w:rsidP="00F01773">
      <w:pPr>
        <w:pStyle w:val="paragraphsub"/>
      </w:pPr>
      <w:r w:rsidRPr="00233CFC">
        <w:tab/>
        <w:t>(ii)</w:t>
      </w:r>
      <w:r w:rsidRPr="00233CFC">
        <w:tab/>
        <w:t xml:space="preserve">set aside </w:t>
      </w:r>
      <w:r w:rsidRPr="00233CFC">
        <w:rPr>
          <w:snapToGrid w:val="0"/>
          <w:lang w:eastAsia="en-US"/>
        </w:rPr>
        <w:t xml:space="preserve">an original </w:t>
      </w:r>
      <w:r w:rsidRPr="00233CFC">
        <w:t>decision in respect of the applicant and substitute a new decision; and</w:t>
      </w:r>
    </w:p>
    <w:p w:rsidR="00F01773" w:rsidRPr="00233CFC" w:rsidRDefault="00F01773" w:rsidP="00F01773">
      <w:pPr>
        <w:pStyle w:val="paragraph"/>
      </w:pPr>
      <w:r w:rsidRPr="00233CFC">
        <w:tab/>
        <w:t>(c)</w:t>
      </w:r>
      <w:r w:rsidRPr="00233CFC">
        <w:tab/>
        <w:t>the review decision relates to one of the following decisions:</w:t>
      </w:r>
    </w:p>
    <w:p w:rsidR="00F01773" w:rsidRPr="00233CFC" w:rsidRDefault="00F01773" w:rsidP="00F01773">
      <w:pPr>
        <w:pStyle w:val="paragraphsub"/>
      </w:pPr>
      <w:r w:rsidRPr="00233CFC">
        <w:tab/>
        <w:t>(i)</w:t>
      </w:r>
      <w:r w:rsidRPr="00233CFC">
        <w:tab/>
        <w:t>a determination decision in respect of conditional eligibility (a determination of conditional eligibility is made under section</w:t>
      </w:r>
      <w:r w:rsidR="00233CFC">
        <w:t> </w:t>
      </w:r>
      <w:r w:rsidRPr="00233CFC">
        <w:t>50F);</w:t>
      </w:r>
    </w:p>
    <w:p w:rsidR="00F01773" w:rsidRPr="00233CFC" w:rsidRDefault="00F01773" w:rsidP="00F01773">
      <w:pPr>
        <w:pStyle w:val="paragraphsub"/>
      </w:pPr>
      <w:r w:rsidRPr="00233CFC">
        <w:tab/>
        <w:t>(ii)</w:t>
      </w:r>
      <w:r w:rsidRPr="00233CFC">
        <w:tab/>
        <w:t>a determination decision in respect of a weekly limit of hours (a determination of a weekly limit of hours is made under section</w:t>
      </w:r>
      <w:r w:rsidR="00233CFC">
        <w:t> </w:t>
      </w:r>
      <w:r w:rsidRPr="00233CFC">
        <w:t>50H);</w:t>
      </w:r>
    </w:p>
    <w:p w:rsidR="00F01773" w:rsidRPr="00233CFC" w:rsidRDefault="00F01773" w:rsidP="00F01773">
      <w:pPr>
        <w:pStyle w:val="paragraphsub"/>
      </w:pPr>
      <w:r w:rsidRPr="00233CFC">
        <w:tab/>
        <w:t>(iii)</w:t>
      </w:r>
      <w:r w:rsidRPr="00233CFC">
        <w:tab/>
        <w:t>a determination decision in respect of CCB % (a determination of CCB % is made under section</w:t>
      </w:r>
      <w:r w:rsidR="00233CFC">
        <w:t> </w:t>
      </w:r>
      <w:r w:rsidRPr="00233CFC">
        <w:t xml:space="preserve">50J); </w:t>
      </w:r>
    </w:p>
    <w:p w:rsidR="00F01773" w:rsidRPr="00233CFC" w:rsidRDefault="00F01773" w:rsidP="00F01773">
      <w:pPr>
        <w:pStyle w:val="paragraphsub"/>
      </w:pPr>
      <w:r w:rsidRPr="00233CFC">
        <w:tab/>
        <w:t>(iv)</w:t>
      </w:r>
      <w:r w:rsidRPr="00233CFC">
        <w:tab/>
        <w:t>a determination decision in respect of schooling % (a determination of schooling % is made under section</w:t>
      </w:r>
      <w:r w:rsidR="00233CFC">
        <w:t> </w:t>
      </w:r>
      <w:r w:rsidRPr="00233CFC">
        <w:t>50K);</w:t>
      </w:r>
    </w:p>
    <w:p w:rsidR="00F01773" w:rsidRPr="00233CFC" w:rsidRDefault="00F01773" w:rsidP="00F01773">
      <w:pPr>
        <w:pStyle w:val="paragraphsub"/>
      </w:pPr>
      <w:r w:rsidRPr="00233CFC">
        <w:tab/>
        <w:t>(iva)</w:t>
      </w:r>
      <w:r w:rsidRPr="00233CFC">
        <w:tab/>
        <w:t>a determination decision in respect of eligibility for the special grandparent rate (a determination of this eligibility is made under subsection</w:t>
      </w:r>
      <w:r w:rsidR="00233CFC">
        <w:t> </w:t>
      </w:r>
      <w:r w:rsidRPr="00233CFC">
        <w:t>50T(1));</w:t>
      </w:r>
    </w:p>
    <w:p w:rsidR="00F01773" w:rsidRPr="00233CFC" w:rsidRDefault="00F01773" w:rsidP="00F01773">
      <w:pPr>
        <w:pStyle w:val="paragraphsub"/>
      </w:pPr>
      <w:r w:rsidRPr="00233CFC">
        <w:tab/>
        <w:t>(v)</w:t>
      </w:r>
      <w:r w:rsidRPr="00233CFC">
        <w:tab/>
        <w:t>a determination decision in respect of rate under subsection</w:t>
      </w:r>
      <w:r w:rsidR="00233CFC">
        <w:t> </w:t>
      </w:r>
      <w:r w:rsidRPr="00233CFC">
        <w:t>81(2) of the Family Assistance Act;</w:t>
      </w:r>
    </w:p>
    <w:p w:rsidR="00F01773" w:rsidRPr="00233CFC" w:rsidRDefault="00F01773" w:rsidP="00F01773">
      <w:pPr>
        <w:pStyle w:val="paragraphsub"/>
        <w:rPr>
          <w:i/>
        </w:rPr>
      </w:pPr>
      <w:r w:rsidRPr="00233CFC">
        <w:tab/>
        <w:t>(vi)</w:t>
      </w:r>
      <w:r w:rsidRPr="00233CFC">
        <w:tab/>
        <w:t>a determination decision in respect of no entitlement hours (a determination of no entitlement is made under section</w:t>
      </w:r>
      <w:r w:rsidR="00233CFC">
        <w:t> </w:t>
      </w:r>
      <w:r w:rsidRPr="00233CFC">
        <w:t>50G);</w:t>
      </w:r>
    </w:p>
    <w:p w:rsidR="00F01773" w:rsidRPr="00233CFC" w:rsidRDefault="00F01773" w:rsidP="00F01773">
      <w:pPr>
        <w:pStyle w:val="subsection2"/>
      </w:pPr>
      <w:r w:rsidRPr="00233CFC">
        <w:t>the decision reviewer must give notice of the review decision to:</w:t>
      </w:r>
    </w:p>
    <w:p w:rsidR="00DB73AA" w:rsidRPr="00233CFC" w:rsidRDefault="00DB73AA" w:rsidP="00DB73AA">
      <w:pPr>
        <w:pStyle w:val="paragraph"/>
      </w:pPr>
      <w:r w:rsidRPr="00233CFC">
        <w:tab/>
        <w:t>(d)</w:t>
      </w:r>
      <w:r w:rsidRPr="00233CFC">
        <w:tab/>
        <w:t xml:space="preserve">in all cases mentioned in </w:t>
      </w:r>
      <w:r w:rsidR="00233CFC">
        <w:t>paragraph (</w:t>
      </w:r>
      <w:r w:rsidRPr="00233CFC">
        <w:t>c)—the applicant; and</w:t>
      </w:r>
    </w:p>
    <w:p w:rsidR="00DB73AA" w:rsidRPr="00233CFC" w:rsidRDefault="00DB73AA" w:rsidP="00DB73AA">
      <w:pPr>
        <w:pStyle w:val="paragraph"/>
      </w:pPr>
      <w:r w:rsidRPr="00233CFC">
        <w:tab/>
        <w:t>(e)</w:t>
      </w:r>
      <w:r w:rsidRPr="00233CFC">
        <w:tab/>
        <w:t xml:space="preserve">in the case mentioned in </w:t>
      </w:r>
      <w:r w:rsidR="00233CFC">
        <w:t>subparagraph (</w:t>
      </w:r>
      <w:r w:rsidRPr="00233CFC">
        <w:t>c)(v)—the approved child care service, or services, providing care to the child concerned.</w:t>
      </w:r>
    </w:p>
    <w:p w:rsidR="00E17557" w:rsidRPr="00233CFC" w:rsidRDefault="00E17557" w:rsidP="00E17557">
      <w:pPr>
        <w:pStyle w:val="subsection"/>
      </w:pPr>
      <w:r w:rsidRPr="00233CFC">
        <w:tab/>
        <w:t>(2A)</w:t>
      </w:r>
      <w:r w:rsidRPr="00233CFC">
        <w:tab/>
        <w:t xml:space="preserve">The Secretary may make notice of a review decision mentioned in </w:t>
      </w:r>
      <w:r w:rsidR="00233CFC">
        <w:t>paragraph (</w:t>
      </w:r>
      <w:r w:rsidRPr="00233CFC">
        <w:t xml:space="preserve">2)(c) (other than </w:t>
      </w:r>
      <w:r w:rsidR="00233CFC">
        <w:t>subparagraph (</w:t>
      </w:r>
      <w:r w:rsidRPr="00233CFC">
        <w:t>2)(c)(v)) available to the approved child care service, or services, providing care to the child concerned, including by making the notice available to the service using an electronic interface.</w:t>
      </w:r>
    </w:p>
    <w:p w:rsidR="00E17557" w:rsidRPr="00233CFC" w:rsidRDefault="00E17557" w:rsidP="00E17557">
      <w:pPr>
        <w:pStyle w:val="subsection"/>
      </w:pPr>
      <w:r w:rsidRPr="00233CFC">
        <w:tab/>
        <w:t>(2B)</w:t>
      </w:r>
      <w:r w:rsidRPr="00233CFC">
        <w:tab/>
        <w:t xml:space="preserve">The Secretary may give notice of a review decision mentioned in </w:t>
      </w:r>
      <w:r w:rsidR="00233CFC">
        <w:t>subparagraph (</w:t>
      </w:r>
      <w:r w:rsidRPr="00233CFC">
        <w:t>2)(c)(v) by making the notice available to the service using an electronic interface.</w:t>
      </w:r>
    </w:p>
    <w:p w:rsidR="00B77649" w:rsidRPr="00233CFC" w:rsidRDefault="00B77649" w:rsidP="00B77649">
      <w:pPr>
        <w:pStyle w:val="SubsectionHead"/>
      </w:pPr>
      <w:r w:rsidRPr="00233CFC">
        <w:t>Notice to be given of other review decisions</w:t>
      </w:r>
    </w:p>
    <w:p w:rsidR="00B77649" w:rsidRPr="00233CFC" w:rsidRDefault="00B77649" w:rsidP="00B77649">
      <w:pPr>
        <w:pStyle w:val="subsection"/>
      </w:pPr>
      <w:r w:rsidRPr="00233CFC">
        <w:tab/>
        <w:t>(3)</w:t>
      </w:r>
      <w:r w:rsidRPr="00233CFC">
        <w:tab/>
        <w:t>If a review decision is in respect of any other original decision that may be reviewed under section</w:t>
      </w:r>
      <w:r w:rsidR="00233CFC">
        <w:t> </w:t>
      </w:r>
      <w:r w:rsidRPr="00233CFC">
        <w:t xml:space="preserve">109A, other than an original decision referred to in </w:t>
      </w:r>
      <w:r w:rsidR="00233CFC">
        <w:t>subsection (</w:t>
      </w:r>
      <w:r w:rsidRPr="00233CFC">
        <w:t>2), the decision reviewer must give the applicant written notice of his or her decision:</w:t>
      </w:r>
    </w:p>
    <w:p w:rsidR="00B77649" w:rsidRPr="00233CFC" w:rsidRDefault="00B77649" w:rsidP="00B77649">
      <w:pPr>
        <w:pStyle w:val="paragraph"/>
      </w:pPr>
      <w:r w:rsidRPr="00233CFC">
        <w:tab/>
        <w:t>(a)</w:t>
      </w:r>
      <w:r w:rsidRPr="00233CFC">
        <w:tab/>
        <w:t>to affirm or vary the decision reviewed; or</w:t>
      </w:r>
    </w:p>
    <w:p w:rsidR="00B77649" w:rsidRPr="00233CFC" w:rsidRDefault="00B77649" w:rsidP="00B77649">
      <w:pPr>
        <w:pStyle w:val="paragraph"/>
      </w:pPr>
      <w:r w:rsidRPr="00233CFC">
        <w:tab/>
        <w:t>(b)</w:t>
      </w:r>
      <w:r w:rsidRPr="00233CFC">
        <w:tab/>
        <w:t>to set it aside and substitute a new decision.</w:t>
      </w:r>
    </w:p>
    <w:p w:rsidR="00F01773" w:rsidRPr="00233CFC" w:rsidRDefault="00F01773" w:rsidP="00F01773">
      <w:pPr>
        <w:pStyle w:val="SubsectionHead"/>
      </w:pPr>
      <w:r w:rsidRPr="00233CFC">
        <w:t>Meaning of determination decision</w:t>
      </w:r>
    </w:p>
    <w:p w:rsidR="00F01773" w:rsidRPr="00233CFC" w:rsidRDefault="00F01773" w:rsidP="00F01773">
      <w:pPr>
        <w:pStyle w:val="subsection"/>
      </w:pPr>
      <w:r w:rsidRPr="00233CFC">
        <w:tab/>
        <w:t>(4)</w:t>
      </w:r>
      <w:r w:rsidRPr="00233CFC">
        <w:tab/>
        <w:t>In this section:</w:t>
      </w:r>
    </w:p>
    <w:p w:rsidR="00F01773" w:rsidRPr="00233CFC" w:rsidRDefault="00F01773" w:rsidP="00F01773">
      <w:pPr>
        <w:pStyle w:val="Definition"/>
      </w:pPr>
      <w:r w:rsidRPr="00233CFC">
        <w:rPr>
          <w:b/>
          <w:i/>
        </w:rPr>
        <w:t>determination decision</w:t>
      </w:r>
      <w:r w:rsidRPr="00233CFC">
        <w:t xml:space="preserve"> means a decision that is a determination as originally made or, if varied, the variation of the determination.</w:t>
      </w:r>
    </w:p>
    <w:p w:rsidR="00F01773" w:rsidRPr="00233CFC" w:rsidRDefault="00F01773" w:rsidP="00F01773">
      <w:pPr>
        <w:pStyle w:val="ActHead5"/>
        <w:rPr>
          <w:snapToGrid w:val="0"/>
          <w:lang w:eastAsia="en-US"/>
        </w:rPr>
      </w:pPr>
      <w:bookmarkStart w:id="428" w:name="_Toc447693048"/>
      <w:r w:rsidRPr="00233CFC">
        <w:rPr>
          <w:rStyle w:val="CharSectno"/>
        </w:rPr>
        <w:t>109C</w:t>
      </w:r>
      <w:r w:rsidRPr="00233CFC">
        <w:rPr>
          <w:snapToGrid w:val="0"/>
          <w:lang w:eastAsia="en-US"/>
        </w:rPr>
        <w:t xml:space="preserve">  Authorised review officers</w:t>
      </w:r>
      <w:bookmarkEnd w:id="428"/>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The Secretary must authorise officers to be authorised review officers for the purposes of this Division.</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 xml:space="preserve">The Secretary must not authorise an </w:t>
      </w:r>
      <w:r w:rsidR="00745C59" w:rsidRPr="00233CFC">
        <w:t>officer of the Human Services Department</w:t>
      </w:r>
      <w:r w:rsidRPr="00233CFC">
        <w:rPr>
          <w:snapToGrid w:val="0"/>
          <w:lang w:eastAsia="en-US"/>
        </w:rPr>
        <w:t xml:space="preserve"> unless the </w:t>
      </w:r>
      <w:r w:rsidR="00745C59" w:rsidRPr="00233CFC">
        <w:t>Secretary of the Human Services Department</w:t>
      </w:r>
      <w:r w:rsidRPr="00233CFC">
        <w:rPr>
          <w:snapToGrid w:val="0"/>
          <w:lang w:eastAsia="en-US"/>
        </w:rPr>
        <w:t xml:space="preserve"> has agreed to the authorisation.</w:t>
      </w:r>
    </w:p>
    <w:p w:rsidR="00F01773" w:rsidRPr="00233CFC" w:rsidRDefault="00F01773" w:rsidP="00F01773">
      <w:pPr>
        <w:pStyle w:val="ActHead5"/>
      </w:pPr>
      <w:bookmarkStart w:id="429" w:name="_Toc447693049"/>
      <w:r w:rsidRPr="00233CFC">
        <w:rPr>
          <w:rStyle w:val="CharSectno"/>
        </w:rPr>
        <w:t>109D</w:t>
      </w:r>
      <w:r w:rsidRPr="00233CFC">
        <w:t xml:space="preserve">  Review applications—time limits applicable to review of certain decisions</w:t>
      </w:r>
      <w:bookmarkEnd w:id="429"/>
    </w:p>
    <w:p w:rsidR="00F01773" w:rsidRPr="00233CFC" w:rsidRDefault="00F01773" w:rsidP="00F01773">
      <w:pPr>
        <w:pStyle w:val="SubsectionHead"/>
      </w:pPr>
      <w:r w:rsidRPr="00233CFC">
        <w:t>Certain applications to be made within 52 weeks of notification of decision</w:t>
      </w:r>
    </w:p>
    <w:p w:rsidR="00F01773" w:rsidRPr="00233CFC" w:rsidRDefault="00F01773" w:rsidP="00F01773">
      <w:pPr>
        <w:pStyle w:val="subsection"/>
      </w:pPr>
      <w:r w:rsidRPr="00233CFC">
        <w:tab/>
        <w:t>(1)</w:t>
      </w:r>
      <w:r w:rsidRPr="00233CFC">
        <w:tab/>
        <w:t xml:space="preserve">Subject to this section, an application for review under </w:t>
      </w:r>
      <w:r w:rsidR="00DF5B86" w:rsidRPr="00233CFC">
        <w:t>section</w:t>
      </w:r>
      <w:r w:rsidR="00233CFC">
        <w:t> </w:t>
      </w:r>
      <w:r w:rsidR="00DF5B86" w:rsidRPr="00233CFC">
        <w:t>109A</w:t>
      </w:r>
      <w:r w:rsidRPr="00233CFC">
        <w:t xml:space="preserve"> of any decision (other than an excepted decision) must be made no later than 52 weeks after the applicant is notified of the decision concerned.</w:t>
      </w:r>
    </w:p>
    <w:p w:rsidR="00F01773" w:rsidRPr="00233CFC" w:rsidRDefault="00F01773" w:rsidP="00F01773">
      <w:pPr>
        <w:pStyle w:val="SubsectionHead"/>
      </w:pPr>
      <w:r w:rsidRPr="00233CFC">
        <w:t>Exception—Secretary may extend time limits in special circumstances</w:t>
      </w:r>
    </w:p>
    <w:p w:rsidR="00F01773" w:rsidRPr="00233CFC" w:rsidRDefault="00F01773" w:rsidP="00F01773">
      <w:pPr>
        <w:pStyle w:val="subsection"/>
      </w:pPr>
      <w:r w:rsidRPr="00233CFC">
        <w:tab/>
        <w:t>(2)</w:t>
      </w:r>
      <w:r w:rsidRPr="00233CFC">
        <w:tab/>
        <w:t xml:space="preserve">The Secretary may, if he or she is satisfied that there are special circumstances that prevented the applicant from making an application under </w:t>
      </w:r>
      <w:r w:rsidR="00DF5B86" w:rsidRPr="00233CFC">
        <w:t>section</w:t>
      </w:r>
      <w:r w:rsidR="00233CFC">
        <w:t> </w:t>
      </w:r>
      <w:r w:rsidR="00DF5B86" w:rsidRPr="00233CFC">
        <w:t>109A</w:t>
      </w:r>
      <w:r w:rsidRPr="00233CFC">
        <w:t xml:space="preserve"> for review of a decision (other than an excepted decision) within the 52 weeks mentioned in </w:t>
      </w:r>
      <w:r w:rsidR="00233CFC">
        <w:t>subsection (</w:t>
      </w:r>
      <w:r w:rsidRPr="00233CFC">
        <w:t>1), permit a person to make the application after the end of that period and within such further period as the Secretary determines to be appropriate.</w:t>
      </w:r>
    </w:p>
    <w:p w:rsidR="00F01773" w:rsidRPr="00233CFC" w:rsidRDefault="00F01773" w:rsidP="00F01773">
      <w:pPr>
        <w:pStyle w:val="SubsectionHead"/>
      </w:pPr>
      <w:r w:rsidRPr="00233CFC">
        <w:t>Further exceptions</w:t>
      </w:r>
    </w:p>
    <w:p w:rsidR="00F01773" w:rsidRPr="00233CFC" w:rsidRDefault="00F01773" w:rsidP="00F01773">
      <w:pPr>
        <w:pStyle w:val="subsection"/>
      </w:pPr>
      <w:r w:rsidRPr="00233CFC">
        <w:tab/>
        <w:t>(3)</w:t>
      </w:r>
      <w:r w:rsidRPr="00233CFC">
        <w:tab/>
        <w:t xml:space="preserve">An application under </w:t>
      </w:r>
      <w:r w:rsidR="00DF5B86" w:rsidRPr="00233CFC">
        <w:t>section</w:t>
      </w:r>
      <w:r w:rsidR="00233CFC">
        <w:t> </w:t>
      </w:r>
      <w:r w:rsidR="00DF5B86" w:rsidRPr="00233CFC">
        <w:t>109A</w:t>
      </w:r>
      <w:r w:rsidRPr="00233CFC">
        <w:t xml:space="preserve"> for review of a decision (other than an excepted decision) may also be made after the 52 weeks mentioned in </w:t>
      </w:r>
      <w:r w:rsidR="00233CFC">
        <w:t>subsection (</w:t>
      </w:r>
      <w:r w:rsidRPr="00233CFC">
        <w:t>1) if the application is for review of one or other of the following decisions:</w:t>
      </w:r>
    </w:p>
    <w:p w:rsidR="00F01773" w:rsidRPr="00233CFC" w:rsidRDefault="00F01773" w:rsidP="00F01773">
      <w:pPr>
        <w:pStyle w:val="paragraph"/>
      </w:pPr>
      <w:r w:rsidRPr="00233CFC">
        <w:tab/>
        <w:t>(a)</w:t>
      </w:r>
      <w:r w:rsidRPr="00233CFC">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233CFC">
        <w:t> </w:t>
      </w:r>
      <w:r w:rsidRPr="00233CFC">
        <w:t xml:space="preserve">17 or 19); </w:t>
      </w:r>
    </w:p>
    <w:p w:rsidR="00F01773" w:rsidRPr="00233CFC" w:rsidRDefault="00F01773" w:rsidP="00F01773">
      <w:pPr>
        <w:pStyle w:val="paragraph"/>
      </w:pPr>
      <w:r w:rsidRPr="00233CFC">
        <w:tab/>
        <w:t>(b)</w:t>
      </w:r>
      <w:r w:rsidRPr="00233CFC">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233CFC">
        <w:t> </w:t>
      </w:r>
      <w:r w:rsidRPr="00233CFC">
        <w:t>18 or 19);</w:t>
      </w:r>
    </w:p>
    <w:p w:rsidR="00F01773" w:rsidRPr="00233CFC" w:rsidRDefault="00F01773" w:rsidP="00F01773">
      <w:pPr>
        <w:pStyle w:val="paragraph"/>
      </w:pPr>
      <w:r w:rsidRPr="00233CFC">
        <w:tab/>
        <w:t>(c)</w:t>
      </w:r>
      <w:r w:rsidRPr="00233CFC">
        <w:tab/>
        <w:t>a determination decision</w:t>
      </w:r>
      <w:r w:rsidRPr="00233CFC">
        <w:rPr>
          <w:i/>
        </w:rPr>
        <w:t xml:space="preserve"> </w:t>
      </w:r>
      <w:r w:rsidRPr="00233CFC">
        <w:t>that a weekly limit of hours applies to a person for a specified period if the end of the period occurred in the income year in which the application was made or in the previous income year (a determination of weekly limit of hours is made under section</w:t>
      </w:r>
      <w:r w:rsidR="00233CFC">
        <w:t> </w:t>
      </w:r>
      <w:r w:rsidRPr="00233CFC">
        <w:t>50H);</w:t>
      </w:r>
    </w:p>
    <w:p w:rsidR="00F01773" w:rsidRPr="00233CFC" w:rsidRDefault="00F01773" w:rsidP="00F01773">
      <w:pPr>
        <w:pStyle w:val="paragraph"/>
      </w:pPr>
      <w:r w:rsidRPr="00233CFC">
        <w:tab/>
        <w:t>(d)</w:t>
      </w:r>
      <w:r w:rsidRPr="00233CFC">
        <w:tab/>
        <w:t>a determination decision under section</w:t>
      </w:r>
      <w:r w:rsidR="00233CFC">
        <w:t> </w:t>
      </w:r>
      <w:r w:rsidRPr="00233CFC">
        <w:t>81 of the Family Assistance Act that a rate of child care benefit applies to a person for a specified period if the end of the period occurred in the income year in which the application was made or in the previous income year;</w:t>
      </w:r>
    </w:p>
    <w:p w:rsidR="00F01773" w:rsidRPr="00233CFC" w:rsidRDefault="00F01773" w:rsidP="00F01773">
      <w:pPr>
        <w:pStyle w:val="paragraph"/>
      </w:pPr>
      <w:r w:rsidRPr="00233CFC">
        <w:tab/>
        <w:t>(e)</w:t>
      </w:r>
      <w:r w:rsidRPr="00233CFC">
        <w:tab/>
        <w:t>a determination decision that a weekly limit of hours, CCB % or schooling % (these determinations are made under sections</w:t>
      </w:r>
      <w:r w:rsidR="00233CFC">
        <w:t> </w:t>
      </w:r>
      <w:r w:rsidRPr="00233CFC">
        <w:t>50H, 50J and 50K respectively) applies to a person, if the decision took effect in the income year in which the application was made or in the previous income year;</w:t>
      </w:r>
    </w:p>
    <w:p w:rsidR="00F01773" w:rsidRPr="00233CFC" w:rsidRDefault="00F01773" w:rsidP="00F01773">
      <w:pPr>
        <w:pStyle w:val="paragraph"/>
      </w:pPr>
      <w:r w:rsidRPr="00233CFC">
        <w:tab/>
        <w:t>(ea)</w:t>
      </w:r>
      <w:r w:rsidRPr="00233CFC">
        <w:tab/>
        <w:t>a determination decision that a person was, or was not, eligible for the special grandparent rate for a child (these determinations are made under subsection</w:t>
      </w:r>
      <w:r w:rsidR="00233CFC">
        <w:t> </w:t>
      </w:r>
      <w:r w:rsidRPr="00233CFC">
        <w:t>50T(1)) if the decision took effect in the income year in which the application was made or in the previous income year;</w:t>
      </w:r>
    </w:p>
    <w:p w:rsidR="00F01773" w:rsidRPr="00233CFC" w:rsidRDefault="00F01773" w:rsidP="00F01773">
      <w:pPr>
        <w:pStyle w:val="paragraph"/>
      </w:pPr>
      <w:r w:rsidRPr="00233CFC">
        <w:tab/>
        <w:t>(f)</w:t>
      </w:r>
      <w:r w:rsidRPr="00233CFC">
        <w:tab/>
        <w:t>a determination decision that a person is not entitled (a determination of no entitlement is made under section</w:t>
      </w:r>
      <w:r w:rsidR="00233CFC">
        <w:t> </w:t>
      </w:r>
      <w:r w:rsidRPr="00233CFC">
        <w:t>50G) to be paid child care benefit by fee reduction if the decision took effect in the income year in which the application was made or in the previous income year;</w:t>
      </w:r>
    </w:p>
    <w:p w:rsidR="00F01773" w:rsidRPr="00233CFC" w:rsidRDefault="00F01773" w:rsidP="00F01773">
      <w:pPr>
        <w:pStyle w:val="paragraph"/>
      </w:pPr>
      <w:r w:rsidRPr="00233CFC">
        <w:tab/>
        <w:t>(g)</w:t>
      </w:r>
      <w:r w:rsidRPr="00233CFC">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233CFC">
        <w:t> </w:t>
      </w:r>
      <w:r w:rsidRPr="00233CFC">
        <w:t>52F or 52G);</w:t>
      </w:r>
    </w:p>
    <w:p w:rsidR="00F01773" w:rsidRPr="00233CFC" w:rsidRDefault="00F01773" w:rsidP="00F01773">
      <w:pPr>
        <w:pStyle w:val="paragraph"/>
      </w:pPr>
      <w:r w:rsidRPr="00233CFC">
        <w:tab/>
        <w:t>(h)</w:t>
      </w:r>
      <w:r w:rsidRPr="00233CFC">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233CFC">
        <w:t> </w:t>
      </w:r>
      <w:r w:rsidRPr="00233CFC">
        <w:t>53D or 53E).</w:t>
      </w:r>
    </w:p>
    <w:p w:rsidR="00F01773" w:rsidRPr="00233CFC" w:rsidRDefault="00F01773" w:rsidP="00F01773">
      <w:pPr>
        <w:pStyle w:val="subsection"/>
      </w:pPr>
      <w:r w:rsidRPr="00233CFC">
        <w:tab/>
        <w:t>(4)</w:t>
      </w:r>
      <w:r w:rsidRPr="00233CFC">
        <w:tab/>
        <w:t xml:space="preserve">An application under </w:t>
      </w:r>
      <w:r w:rsidR="00DF5B86" w:rsidRPr="00233CFC">
        <w:t>section</w:t>
      </w:r>
      <w:r w:rsidR="00233CFC">
        <w:t> </w:t>
      </w:r>
      <w:r w:rsidR="00DF5B86" w:rsidRPr="00233CFC">
        <w:t>109A</w:t>
      </w:r>
      <w:r w:rsidRPr="00233CFC">
        <w:t xml:space="preserve"> for review of a decision (other than an excepted decision) relating to the payment to a person of family assistance, or of one</w:t>
      </w:r>
      <w:r w:rsidR="00233CFC">
        <w:noBreakHyphen/>
      </w:r>
      <w:r w:rsidRPr="00233CFC">
        <w:t>off payment to families</w:t>
      </w:r>
      <w:r w:rsidR="00730AA7" w:rsidRPr="00233CFC">
        <w:t>, economic security strategy payment to families, back to school bonus</w:t>
      </w:r>
      <w:r w:rsidR="005A0883" w:rsidRPr="00233CFC">
        <w:t>, single income family bonus</w:t>
      </w:r>
      <w:r w:rsidR="00C96A9F" w:rsidRPr="00233CFC">
        <w:t>, clean energy advance or ETR payment</w:t>
      </w:r>
      <w:r w:rsidRPr="00233CFC">
        <w:t xml:space="preserve">, may also be made after the 52 weeks mentioned in </w:t>
      </w:r>
      <w:r w:rsidR="00233CFC">
        <w:t>subsection (</w:t>
      </w:r>
      <w:r w:rsidRPr="00233CFC">
        <w:t>1), if:</w:t>
      </w:r>
    </w:p>
    <w:p w:rsidR="00F01773" w:rsidRPr="00233CFC" w:rsidRDefault="00F01773" w:rsidP="00F01773">
      <w:pPr>
        <w:pStyle w:val="paragraph"/>
      </w:pPr>
      <w:r w:rsidRPr="00233CFC">
        <w:tab/>
        <w:t>(a)</w:t>
      </w:r>
      <w:r w:rsidRPr="00233CFC">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233CFC">
        <w:t xml:space="preserve">in accordance with </w:t>
      </w:r>
      <w:r w:rsidR="00233CFC">
        <w:t>subsection (</w:t>
      </w:r>
      <w:r w:rsidR="005B59A6" w:rsidRPr="00233CFC">
        <w:t>4A)</w:t>
      </w:r>
      <w:r w:rsidRPr="00233CFC">
        <w:t>; or</w:t>
      </w:r>
    </w:p>
    <w:p w:rsidR="00F01773" w:rsidRPr="00233CFC" w:rsidRDefault="00F01773" w:rsidP="00F01773">
      <w:pPr>
        <w:pStyle w:val="paragraph"/>
      </w:pPr>
      <w:r w:rsidRPr="00233CFC">
        <w:tab/>
        <w:t>(b)</w:t>
      </w:r>
      <w:r w:rsidRPr="00233CFC">
        <w:tab/>
        <w:t>the application for review is made:</w:t>
      </w:r>
    </w:p>
    <w:p w:rsidR="00F01773" w:rsidRPr="00233CFC" w:rsidRDefault="00F01773" w:rsidP="00F01773">
      <w:pPr>
        <w:pStyle w:val="paragraphsub"/>
      </w:pPr>
      <w:r w:rsidRPr="00233CFC">
        <w:tab/>
        <w:t>(i)</w:t>
      </w:r>
      <w:r w:rsidRPr="00233CFC">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233CFC">
        <w:t xml:space="preserve">in accordance with </w:t>
      </w:r>
      <w:r w:rsidR="00233CFC">
        <w:t>subsection (</w:t>
      </w:r>
      <w:r w:rsidR="00BE682D" w:rsidRPr="00233CFC">
        <w:t>4A)</w:t>
      </w:r>
      <w:r w:rsidRPr="00233CFC">
        <w:t>; and</w:t>
      </w:r>
    </w:p>
    <w:p w:rsidR="00F01773" w:rsidRPr="00233CFC" w:rsidRDefault="00F01773" w:rsidP="00F01773">
      <w:pPr>
        <w:pStyle w:val="paragraphsub"/>
      </w:pPr>
      <w:r w:rsidRPr="00233CFC">
        <w:tab/>
        <w:t>(ii)</w:t>
      </w:r>
      <w:r w:rsidRPr="00233CFC">
        <w:tab/>
        <w:t>within 13 weeks after the relevant person was notified by the Commissioner of the outcome of the review; or</w:t>
      </w:r>
    </w:p>
    <w:p w:rsidR="00F01773" w:rsidRPr="00233CFC" w:rsidRDefault="00F01773" w:rsidP="00F01773">
      <w:pPr>
        <w:pStyle w:val="paragraph"/>
      </w:pPr>
      <w:r w:rsidRPr="00233CFC">
        <w:tab/>
        <w:t>(c)</w:t>
      </w:r>
      <w:r w:rsidRPr="00233CFC">
        <w:tab/>
        <w:t>the family assistance is family tax benefit and the application for review is made:</w:t>
      </w:r>
    </w:p>
    <w:p w:rsidR="00F01773" w:rsidRPr="00233CFC" w:rsidRDefault="00F01773" w:rsidP="00F01773">
      <w:pPr>
        <w:pStyle w:val="paragraphsub"/>
      </w:pPr>
      <w:r w:rsidRPr="00233CFC">
        <w:tab/>
        <w:t>(i)</w:t>
      </w:r>
      <w:r w:rsidRPr="00233CFC">
        <w:tab/>
        <w:t>because of a review, by the Child Support Registrar, of a previous decision by the Registrar about the child support entitlement of any relevant person; and</w:t>
      </w:r>
    </w:p>
    <w:p w:rsidR="0082035F" w:rsidRPr="00233CFC" w:rsidRDefault="00F01773" w:rsidP="0082035F">
      <w:pPr>
        <w:pStyle w:val="paragraphsub"/>
      </w:pPr>
      <w:r w:rsidRPr="00233CFC">
        <w:tab/>
        <w:t>(ii)</w:t>
      </w:r>
      <w:r w:rsidRPr="00233CFC">
        <w:tab/>
        <w:t>within 13 weeks after the relevant person was notified by the Registrar of the outcome of the review</w:t>
      </w:r>
      <w:r w:rsidR="0082035F" w:rsidRPr="00233CFC">
        <w:t>; or</w:t>
      </w:r>
    </w:p>
    <w:p w:rsidR="0082035F" w:rsidRPr="00233CFC" w:rsidRDefault="0082035F" w:rsidP="0082035F">
      <w:pPr>
        <w:pStyle w:val="paragraph"/>
      </w:pPr>
      <w:r w:rsidRPr="00233CFC">
        <w:tab/>
        <w:t>(d)</w:t>
      </w:r>
      <w:r w:rsidRPr="00233CFC">
        <w:tab/>
        <w:t>the family assistance is family tax benefit and the following apply:</w:t>
      </w:r>
    </w:p>
    <w:p w:rsidR="0082035F" w:rsidRPr="00233CFC" w:rsidRDefault="0082035F" w:rsidP="0082035F">
      <w:pPr>
        <w:pStyle w:val="paragraphsub"/>
      </w:pPr>
      <w:r w:rsidRPr="00233CFC">
        <w:tab/>
        <w:t>(i)</w:t>
      </w:r>
      <w:r w:rsidRPr="00233CFC">
        <w:tab/>
        <w:t>under section</w:t>
      </w:r>
      <w:r w:rsidR="00233CFC">
        <w:t> </w:t>
      </w:r>
      <w:r w:rsidRPr="00233CFC">
        <w:t>61A of the Family Assistance Act, the Secretary disregarded clause</w:t>
      </w:r>
      <w:r w:rsidR="00233CFC">
        <w:t> </w:t>
      </w:r>
      <w:r w:rsidRPr="00233CFC">
        <w:t>38A of Schedule</w:t>
      </w:r>
      <w:r w:rsidR="00233CFC">
        <w:t> </w:t>
      </w:r>
      <w:r w:rsidRPr="00233CFC">
        <w:t>1 to that Act in relation to the person, an FTB child of the person and a day;</w:t>
      </w:r>
    </w:p>
    <w:p w:rsidR="0082035F" w:rsidRPr="00233CFC" w:rsidRDefault="0082035F" w:rsidP="0082035F">
      <w:pPr>
        <w:pStyle w:val="paragraphsub"/>
      </w:pPr>
      <w:r w:rsidRPr="00233CFC">
        <w:tab/>
        <w:t>(ii)</w:t>
      </w:r>
      <w:r w:rsidRPr="00233CFC">
        <w:tab/>
        <w:t>the Secretary is satisfied the application for review is made because the person considers that section</w:t>
      </w:r>
      <w:r w:rsidR="00233CFC">
        <w:t> </w:t>
      </w:r>
      <w:r w:rsidRPr="00233CFC">
        <w:t>61A of that Act does not prevent that clause being taken into account in relation to that person, that FTB child and that day;</w:t>
      </w:r>
    </w:p>
    <w:p w:rsidR="0082035F" w:rsidRPr="00233CFC" w:rsidRDefault="0082035F" w:rsidP="0082035F">
      <w:pPr>
        <w:pStyle w:val="paragraphsub"/>
        <w:rPr>
          <w:rFonts w:eastAsia="Calibri"/>
          <w:szCs w:val="22"/>
        </w:rPr>
      </w:pPr>
      <w:r w:rsidRPr="00233CFC">
        <w:tab/>
        <w:t>(iii)</w:t>
      </w:r>
      <w:r w:rsidRPr="00233CFC">
        <w:tab/>
        <w:t xml:space="preserve">the application for review is made </w:t>
      </w:r>
      <w:r w:rsidRPr="00233CFC">
        <w:rPr>
          <w:rFonts w:eastAsia="Calibri"/>
          <w:szCs w:val="22"/>
        </w:rPr>
        <w:t xml:space="preserve">before the end of the </w:t>
      </w:r>
      <w:r w:rsidR="00E00B48" w:rsidRPr="00233CFC">
        <w:t>first income year after the income year in which that FTB child turned 4 or of the further period (if any) allowed by the Secretary under paragraph</w:t>
      </w:r>
      <w:r w:rsidR="00233CFC">
        <w:t> </w:t>
      </w:r>
      <w:r w:rsidR="00E00B48" w:rsidRPr="00233CFC">
        <w:t>61A(2A)(a) of that Act</w:t>
      </w:r>
      <w:r w:rsidRPr="00233CFC">
        <w:rPr>
          <w:rFonts w:eastAsia="Calibri"/>
          <w:szCs w:val="22"/>
        </w:rPr>
        <w:t>; or</w:t>
      </w:r>
    </w:p>
    <w:p w:rsidR="00FC6B6D" w:rsidRPr="00233CFC" w:rsidRDefault="0082035F" w:rsidP="00FC6B6D">
      <w:pPr>
        <w:pStyle w:val="paragraph"/>
      </w:pPr>
      <w:r w:rsidRPr="00233CFC">
        <w:rPr>
          <w:rFonts w:eastAsia="Calibri"/>
        </w:rPr>
        <w:tab/>
        <w:t>(e)</w:t>
      </w:r>
      <w:r w:rsidRPr="00233CFC">
        <w:rPr>
          <w:rFonts w:eastAsia="Calibri"/>
        </w:rPr>
        <w:tab/>
      </w:r>
      <w:r w:rsidRPr="00233CFC">
        <w:t xml:space="preserve">the family assistance is family tax benefit and the application for review is made because of </w:t>
      </w:r>
      <w:r w:rsidR="00677315" w:rsidRPr="00233CFC">
        <w:t>subsections</w:t>
      </w:r>
      <w:r w:rsidR="00233CFC">
        <w:t> </w:t>
      </w:r>
      <w:r w:rsidR="00677315" w:rsidRPr="00233CFC">
        <w:t>61A(1), (2) and (2A)</w:t>
      </w:r>
      <w:r w:rsidRPr="00233CFC">
        <w:t xml:space="preserve"> of the Family Assistance Act not applying in relation to the person because of the operation of subsection</w:t>
      </w:r>
      <w:r w:rsidR="00233CFC">
        <w:t> </w:t>
      </w:r>
      <w:r w:rsidRPr="00233CFC">
        <w:t>61A(3) of that Act</w:t>
      </w:r>
      <w:r w:rsidR="00FC6B6D" w:rsidRPr="00233CFC">
        <w:t>;</w:t>
      </w:r>
      <w:r w:rsidR="005C3881" w:rsidRPr="00233CFC">
        <w:t xml:space="preserve"> </w:t>
      </w:r>
      <w:r w:rsidR="00FC6B6D" w:rsidRPr="00233CFC">
        <w:t>or</w:t>
      </w:r>
    </w:p>
    <w:p w:rsidR="00FC6B6D" w:rsidRPr="00233CFC" w:rsidRDefault="00FC6B6D" w:rsidP="00FC6B6D">
      <w:pPr>
        <w:pStyle w:val="paragraph"/>
      </w:pPr>
      <w:r w:rsidRPr="00233CFC">
        <w:tab/>
        <w:t>(f)</w:t>
      </w:r>
      <w:r w:rsidRPr="00233CFC">
        <w:tab/>
        <w:t>the family assistance is family tax benefit and the following apply:</w:t>
      </w:r>
    </w:p>
    <w:p w:rsidR="00FC6B6D" w:rsidRPr="00233CFC" w:rsidRDefault="00FC6B6D" w:rsidP="00FC6B6D">
      <w:pPr>
        <w:pStyle w:val="paragraphsub"/>
      </w:pPr>
      <w:r w:rsidRPr="00233CFC">
        <w:tab/>
        <w:t>(i)</w:t>
      </w:r>
      <w:r w:rsidRPr="00233CFC">
        <w:tab/>
        <w:t>under section</w:t>
      </w:r>
      <w:r w:rsidR="00233CFC">
        <w:t> </w:t>
      </w:r>
      <w:r w:rsidRPr="00233CFC">
        <w:t>61B of the Family Assistance Act, the Secretary disregarded clause</w:t>
      </w:r>
      <w:r w:rsidR="00233CFC">
        <w:t> </w:t>
      </w:r>
      <w:r w:rsidRPr="00233CFC">
        <w:t>38A of Schedule</w:t>
      </w:r>
      <w:r w:rsidR="00233CFC">
        <w:t> </w:t>
      </w:r>
      <w:r w:rsidRPr="00233CFC">
        <w:t>1 to that Act in relation to the person, an FTB child of the person and a day;</w:t>
      </w:r>
    </w:p>
    <w:p w:rsidR="00FC6B6D" w:rsidRPr="00233CFC" w:rsidRDefault="00FC6B6D" w:rsidP="00FC6B6D">
      <w:pPr>
        <w:pStyle w:val="paragraphsub"/>
      </w:pPr>
      <w:r w:rsidRPr="00233CFC">
        <w:tab/>
        <w:t>(ii)</w:t>
      </w:r>
      <w:r w:rsidRPr="00233CFC">
        <w:tab/>
        <w:t>the Secretary is satisfied the application for review is made because the person considers that section</w:t>
      </w:r>
      <w:r w:rsidR="00233CFC">
        <w:t> </w:t>
      </w:r>
      <w:r w:rsidRPr="00233CFC">
        <w:t>61B of that Act does not prevent that clause being taken into account in relation to that person, that FTB child and that day;</w:t>
      </w:r>
    </w:p>
    <w:p w:rsidR="00FC6B6D" w:rsidRPr="00233CFC" w:rsidRDefault="00FC6B6D" w:rsidP="00FC6B6D">
      <w:pPr>
        <w:pStyle w:val="paragraphsub"/>
        <w:rPr>
          <w:rFonts w:eastAsia="Calibri"/>
          <w:szCs w:val="22"/>
        </w:rPr>
      </w:pPr>
      <w:r w:rsidRPr="00233CFC">
        <w:tab/>
        <w:t>(iii)</w:t>
      </w:r>
      <w:r w:rsidRPr="00233CFC">
        <w:tab/>
        <w:t xml:space="preserve">the application for review is made </w:t>
      </w:r>
      <w:r w:rsidRPr="00233CFC">
        <w:rPr>
          <w:rFonts w:eastAsia="Calibri"/>
          <w:szCs w:val="22"/>
        </w:rPr>
        <w:t xml:space="preserve">before the end of the </w:t>
      </w:r>
      <w:r w:rsidR="0082063A" w:rsidRPr="00233CFC">
        <w:t>first income year after the income year in which that FTB child turned 1, 2 or 5 (as the case requires) or of the further period (if any) allowed by the Secretary under paragraph</w:t>
      </w:r>
      <w:r w:rsidR="00233CFC">
        <w:t> </w:t>
      </w:r>
      <w:r w:rsidR="0082063A" w:rsidRPr="00233CFC">
        <w:t>61B(3)(a) of that Act</w:t>
      </w:r>
      <w:r w:rsidRPr="00233CFC">
        <w:rPr>
          <w:rFonts w:eastAsia="Calibri"/>
          <w:szCs w:val="22"/>
        </w:rPr>
        <w:t>; or</w:t>
      </w:r>
    </w:p>
    <w:p w:rsidR="00F01773" w:rsidRPr="00233CFC" w:rsidRDefault="00FC6B6D" w:rsidP="0082035F">
      <w:pPr>
        <w:pStyle w:val="paragraph"/>
      </w:pPr>
      <w:r w:rsidRPr="00233CFC">
        <w:rPr>
          <w:rFonts w:eastAsia="Calibri"/>
        </w:rPr>
        <w:tab/>
        <w:t>(g)</w:t>
      </w:r>
      <w:r w:rsidRPr="00233CFC">
        <w:rPr>
          <w:rFonts w:eastAsia="Calibri"/>
        </w:rPr>
        <w:tab/>
      </w:r>
      <w:r w:rsidRPr="00233CFC">
        <w:t>the family assistance is family tax benefit and the application for review is made because of subsections</w:t>
      </w:r>
      <w:r w:rsidR="00233CFC">
        <w:t> </w:t>
      </w:r>
      <w:r w:rsidRPr="00233CFC">
        <w:t>61B(1), (2) and (3) of the Family Assistance Act not applying in relation to the person because of the operation of subsection</w:t>
      </w:r>
      <w:r w:rsidR="00233CFC">
        <w:t> </w:t>
      </w:r>
      <w:r w:rsidRPr="00233CFC">
        <w:t>61B(4) of that Act.</w:t>
      </w:r>
    </w:p>
    <w:p w:rsidR="00BE682D" w:rsidRPr="00233CFC" w:rsidRDefault="00BE682D" w:rsidP="00BE682D">
      <w:pPr>
        <w:pStyle w:val="subsection"/>
      </w:pPr>
      <w:r w:rsidRPr="00233CFC">
        <w:tab/>
        <w:t>(4A)</w:t>
      </w:r>
      <w:r w:rsidRPr="00233CFC">
        <w:tab/>
        <w:t xml:space="preserve">For the purposes of </w:t>
      </w:r>
      <w:r w:rsidR="00233CFC">
        <w:t>paragraph (</w:t>
      </w:r>
      <w:r w:rsidRPr="00233CFC">
        <w:t xml:space="preserve">4)(a) or </w:t>
      </w:r>
      <w:r w:rsidR="00233CFC">
        <w:t>subparagraph (</w:t>
      </w:r>
      <w:r w:rsidRPr="00233CFC">
        <w:t xml:space="preserve">4)(b)(i), the income tax return of a person in respect of a particular income year (the </w:t>
      </w:r>
      <w:r w:rsidRPr="00233CFC">
        <w:rPr>
          <w:b/>
          <w:i/>
        </w:rPr>
        <w:t>base year</w:t>
      </w:r>
      <w:r w:rsidRPr="00233CFC">
        <w:t>) must be lodged before the end of:</w:t>
      </w:r>
    </w:p>
    <w:p w:rsidR="00BE682D" w:rsidRPr="00233CFC" w:rsidRDefault="00BE682D" w:rsidP="00BE682D">
      <w:pPr>
        <w:pStyle w:val="paragraph"/>
      </w:pPr>
      <w:r w:rsidRPr="00233CFC">
        <w:tab/>
        <w:t>(a)</w:t>
      </w:r>
      <w:r w:rsidRPr="00233CFC">
        <w:tab/>
        <w:t>the first income year after the base year; or</w:t>
      </w:r>
    </w:p>
    <w:p w:rsidR="00BE682D" w:rsidRPr="00233CFC" w:rsidRDefault="00BE682D" w:rsidP="00BE682D">
      <w:pPr>
        <w:pStyle w:val="paragraph"/>
      </w:pPr>
      <w:r w:rsidRPr="00233CFC">
        <w:tab/>
        <w:t>(b)</w:t>
      </w:r>
      <w:r w:rsidRPr="00233CFC">
        <w:tab/>
        <w:t>such further period (if any) as the Secretary allows, if the Secretary is satisfied that there are special circumstances that prevented the person from lodging the return before the end of that first income year.</w:t>
      </w:r>
    </w:p>
    <w:p w:rsidR="00BE682D" w:rsidRPr="00233CFC" w:rsidRDefault="00BE682D" w:rsidP="00BE682D">
      <w:pPr>
        <w:pStyle w:val="subsection"/>
      </w:pPr>
      <w:r w:rsidRPr="00233CFC">
        <w:tab/>
        <w:t>(4B)</w:t>
      </w:r>
      <w:r w:rsidRPr="00233CFC">
        <w:tab/>
        <w:t xml:space="preserve">The further period under </w:t>
      </w:r>
      <w:r w:rsidR="00233CFC">
        <w:t>paragraph (</w:t>
      </w:r>
      <w:r w:rsidRPr="00233CFC">
        <w:t>4A)(b) must end no later than the end of the second income year after the base year.</w:t>
      </w:r>
    </w:p>
    <w:p w:rsidR="00F01773" w:rsidRPr="00233CFC" w:rsidRDefault="00F01773" w:rsidP="00F01773">
      <w:pPr>
        <w:pStyle w:val="subsection"/>
      </w:pPr>
      <w:r w:rsidRPr="00233CFC">
        <w:tab/>
        <w:t>(5)</w:t>
      </w:r>
      <w:r w:rsidRPr="00233CFC">
        <w:tab/>
        <w:t xml:space="preserve">In </w:t>
      </w:r>
      <w:r w:rsidR="00233CFC">
        <w:t>subsection (</w:t>
      </w:r>
      <w:r w:rsidRPr="00233CFC">
        <w:t>4), a reference to a relevant person, in relation to the person first</w:t>
      </w:r>
      <w:r w:rsidR="00233CFC">
        <w:noBreakHyphen/>
      </w:r>
      <w:r w:rsidRPr="00233CFC">
        <w:t>mentioned in that subsection, is a reference:</w:t>
      </w:r>
    </w:p>
    <w:p w:rsidR="00F01773" w:rsidRPr="00233CFC" w:rsidRDefault="00F01773" w:rsidP="00F01773">
      <w:pPr>
        <w:pStyle w:val="paragraph"/>
      </w:pPr>
      <w:r w:rsidRPr="00233CFC">
        <w:tab/>
        <w:t>(a)</w:t>
      </w:r>
      <w:r w:rsidRPr="00233CFC">
        <w:tab/>
        <w:t xml:space="preserve">so far as </w:t>
      </w:r>
      <w:r w:rsidR="00233CFC">
        <w:t>paragraph (</w:t>
      </w:r>
      <w:r w:rsidRPr="00233CFC">
        <w:t>4)(a) or (b) is concerned—to any person (including the first</w:t>
      </w:r>
      <w:r w:rsidR="00233CFC">
        <w:noBreakHyphen/>
      </w:r>
      <w:r w:rsidRPr="00233CFC">
        <w:t>mentioned person) whose taxable income is relevant in determining the first</w:t>
      </w:r>
      <w:r w:rsidR="00233CFC">
        <w:noBreakHyphen/>
      </w:r>
      <w:r w:rsidRPr="00233CFC">
        <w:t>mentioned person’s eligibility for, or rate of, family assistance</w:t>
      </w:r>
      <w:r w:rsidR="00773A21" w:rsidRPr="00233CFC">
        <w:t>, one</w:t>
      </w:r>
      <w:r w:rsidR="00233CFC">
        <w:noBreakHyphen/>
      </w:r>
      <w:r w:rsidR="00773A21" w:rsidRPr="00233CFC">
        <w:t>off payment to families</w:t>
      </w:r>
      <w:r w:rsidR="00730AA7" w:rsidRPr="00233CFC">
        <w:t>, economic security strategy payment to families, back to school bonus</w:t>
      </w:r>
      <w:r w:rsidR="004F1922" w:rsidRPr="00233CFC">
        <w:t>, single income family bonus</w:t>
      </w:r>
      <w:r w:rsidR="00F85D73" w:rsidRPr="00233CFC">
        <w:t>,</w:t>
      </w:r>
      <w:r w:rsidR="00FB3036" w:rsidRPr="00233CFC">
        <w:t xml:space="preserve"> clean energy advance or ETR payment</w:t>
      </w:r>
      <w:r w:rsidR="00F85D73" w:rsidRPr="00233CFC">
        <w:t>,</w:t>
      </w:r>
      <w:r w:rsidRPr="00233CFC">
        <w:t xml:space="preserve"> or CCB %; and</w:t>
      </w:r>
    </w:p>
    <w:p w:rsidR="00F01773" w:rsidRPr="00233CFC" w:rsidRDefault="00F01773" w:rsidP="00F01773">
      <w:pPr>
        <w:pStyle w:val="paragraph"/>
      </w:pPr>
      <w:r w:rsidRPr="00233CFC">
        <w:tab/>
        <w:t>(b)</w:t>
      </w:r>
      <w:r w:rsidRPr="00233CFC">
        <w:tab/>
        <w:t xml:space="preserve">so far as </w:t>
      </w:r>
      <w:r w:rsidR="00233CFC">
        <w:t>paragraph (</w:t>
      </w:r>
      <w:r w:rsidRPr="00233CFC">
        <w:t>4)(c) is concerned—to any person (including the first</w:t>
      </w:r>
      <w:r w:rsidR="00233CFC">
        <w:noBreakHyphen/>
      </w:r>
      <w:r w:rsidRPr="00233CFC">
        <w:t>mentioned person) whose entitlement to child support is relevant in determining the first</w:t>
      </w:r>
      <w:r w:rsidR="00233CFC">
        <w:noBreakHyphen/>
      </w:r>
      <w:r w:rsidRPr="00233CFC">
        <w:t>mentioned person’s rate of family tax benefit.</w:t>
      </w:r>
    </w:p>
    <w:p w:rsidR="00F01773" w:rsidRPr="00233CFC" w:rsidRDefault="00F01773" w:rsidP="00F01773">
      <w:pPr>
        <w:pStyle w:val="subsection"/>
      </w:pPr>
      <w:r w:rsidRPr="00233CFC">
        <w:tab/>
        <w:t>(6)</w:t>
      </w:r>
      <w:r w:rsidRPr="00233CFC">
        <w:tab/>
        <w:t>In this section:</w:t>
      </w:r>
    </w:p>
    <w:p w:rsidR="00F01773" w:rsidRPr="00233CFC" w:rsidRDefault="00F01773" w:rsidP="00F01773">
      <w:pPr>
        <w:pStyle w:val="Definition"/>
        <w:rPr>
          <w:b/>
          <w:i/>
        </w:rPr>
      </w:pPr>
      <w:r w:rsidRPr="00233CFC">
        <w:rPr>
          <w:b/>
          <w:i/>
        </w:rPr>
        <w:t>determination decision</w:t>
      </w:r>
      <w:r w:rsidRPr="00233CFC">
        <w:t xml:space="preserve"> means a decision that is a determination as originally made or, if varied, the variation of the determination.</w:t>
      </w:r>
    </w:p>
    <w:p w:rsidR="00F01773" w:rsidRPr="00233CFC" w:rsidRDefault="00F01773" w:rsidP="00F01773">
      <w:pPr>
        <w:pStyle w:val="Definition"/>
      </w:pPr>
      <w:r w:rsidRPr="00233CFC">
        <w:rPr>
          <w:b/>
          <w:i/>
        </w:rPr>
        <w:t>excepted decision</w:t>
      </w:r>
      <w:r w:rsidRPr="00233CFC">
        <w:t xml:space="preserve"> means a decision:</w:t>
      </w:r>
    </w:p>
    <w:p w:rsidR="00F01773" w:rsidRPr="00233CFC" w:rsidRDefault="00F01773" w:rsidP="00F01773">
      <w:pPr>
        <w:pStyle w:val="paragraph"/>
      </w:pPr>
      <w:r w:rsidRPr="00233CFC">
        <w:tab/>
        <w:t>(a)</w:t>
      </w:r>
      <w:r w:rsidRPr="00233CFC">
        <w:tab/>
        <w:t>relating to the payment to a person of family tax benefit by instalment; or</w:t>
      </w:r>
    </w:p>
    <w:p w:rsidR="00F01773" w:rsidRPr="00233CFC" w:rsidRDefault="00F01773" w:rsidP="00F01773">
      <w:pPr>
        <w:pStyle w:val="paragraph"/>
      </w:pPr>
      <w:r w:rsidRPr="00233CFC">
        <w:tab/>
        <w:t>(b)</w:t>
      </w:r>
      <w:r w:rsidRPr="00233CFC">
        <w:tab/>
        <w:t>relating to the raising of a debt under Division</w:t>
      </w:r>
      <w:r w:rsidR="00233CFC">
        <w:t> </w:t>
      </w:r>
      <w:r w:rsidRPr="00233CFC">
        <w:t>2 of Part</w:t>
      </w:r>
      <w:r w:rsidR="00233CFC">
        <w:t> </w:t>
      </w:r>
      <w:r w:rsidRPr="00233CFC">
        <w:t>4</w:t>
      </w:r>
      <w:r w:rsidR="007C021D" w:rsidRPr="00233CFC">
        <w:t>; or</w:t>
      </w:r>
    </w:p>
    <w:p w:rsidR="007C021D" w:rsidRPr="00233CFC" w:rsidRDefault="007C021D" w:rsidP="007C021D">
      <w:pPr>
        <w:pStyle w:val="paragraph"/>
      </w:pPr>
      <w:r w:rsidRPr="00233CFC">
        <w:tab/>
        <w:t>(c)</w:t>
      </w:r>
      <w:r w:rsidRPr="00233CFC">
        <w:tab/>
      </w:r>
      <w:r w:rsidR="00062C99" w:rsidRPr="00233CFC">
        <w:t>of a kind mentioned in subsection</w:t>
      </w:r>
      <w:r w:rsidR="00233CFC">
        <w:t> </w:t>
      </w:r>
      <w:r w:rsidR="00062C99" w:rsidRPr="00233CFC">
        <w:t>138(4)</w:t>
      </w:r>
      <w:r w:rsidRPr="00233CFC">
        <w:t xml:space="preserve"> (decisions in relation to child care services and registered carers).</w:t>
      </w:r>
    </w:p>
    <w:p w:rsidR="007C021D" w:rsidRPr="00233CFC" w:rsidRDefault="007C021D" w:rsidP="007C021D">
      <w:pPr>
        <w:pStyle w:val="ActHead5"/>
      </w:pPr>
      <w:bookmarkStart w:id="430" w:name="_Toc447693050"/>
      <w:r w:rsidRPr="00233CFC">
        <w:rPr>
          <w:rStyle w:val="CharSectno"/>
        </w:rPr>
        <w:t>109DA</w:t>
      </w:r>
      <w:r w:rsidRPr="00233CFC">
        <w:t xml:space="preserve">  Review applications—time limits applicable to decisions in relation to child care services and registered carers</w:t>
      </w:r>
      <w:bookmarkEnd w:id="430"/>
    </w:p>
    <w:p w:rsidR="007C021D" w:rsidRPr="00233CFC" w:rsidRDefault="007C021D" w:rsidP="007C021D">
      <w:pPr>
        <w:pStyle w:val="subsection"/>
      </w:pPr>
      <w:r w:rsidRPr="00233CFC">
        <w:tab/>
      </w:r>
      <w:r w:rsidRPr="00233CFC">
        <w:tab/>
        <w:t>An application for review under subsection</w:t>
      </w:r>
      <w:r w:rsidR="00233CFC">
        <w:t> </w:t>
      </w:r>
      <w:r w:rsidRPr="00233CFC">
        <w:t xml:space="preserve">109A(1) of a decision of a kind mentioned in </w:t>
      </w:r>
      <w:r w:rsidR="00062C99" w:rsidRPr="00233CFC">
        <w:t>subsection</w:t>
      </w:r>
      <w:r w:rsidR="00233CFC">
        <w:t> </w:t>
      </w:r>
      <w:r w:rsidR="00062C99" w:rsidRPr="00233CFC">
        <w:t>138(4)</w:t>
      </w:r>
      <w:r w:rsidRPr="00233CFC">
        <w:t xml:space="preserve"> (decisions in relation to child care services and registered carers) must be made no later than 28 days after the applicant is notified of the decision.</w:t>
      </w:r>
    </w:p>
    <w:p w:rsidR="00F01773" w:rsidRPr="00233CFC" w:rsidRDefault="00F01773" w:rsidP="00F01773">
      <w:pPr>
        <w:pStyle w:val="ActHead5"/>
      </w:pPr>
      <w:bookmarkStart w:id="431" w:name="_Toc447693051"/>
      <w:r w:rsidRPr="00233CFC">
        <w:rPr>
          <w:rStyle w:val="CharSectno"/>
        </w:rPr>
        <w:t>109E</w:t>
      </w:r>
      <w:r w:rsidRPr="00233CFC">
        <w:t xml:space="preserve">  Date of effect of certain decisions relating to payment of family tax benefit by instalment</w:t>
      </w:r>
      <w:bookmarkEnd w:id="431"/>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 xml:space="preserve">a person applies </w:t>
      </w:r>
      <w:r w:rsidR="00306016" w:rsidRPr="00233CFC">
        <w:t>under section</w:t>
      </w:r>
      <w:r w:rsidR="00233CFC">
        <w:t> </w:t>
      </w:r>
      <w:r w:rsidR="00306016" w:rsidRPr="00233CFC">
        <w:t>109A</w:t>
      </w:r>
      <w:r w:rsidRPr="00233CFC">
        <w:t xml:space="preserve"> for review of a decision (the </w:t>
      </w:r>
      <w:r w:rsidRPr="00233CFC">
        <w:rPr>
          <w:b/>
          <w:i/>
        </w:rPr>
        <w:t>original decision</w:t>
      </w:r>
      <w:r w:rsidRPr="00233CFC">
        <w:t>) relating to the payment to the person of family tax benefit by instalment; and</w:t>
      </w:r>
    </w:p>
    <w:p w:rsidR="00F01773" w:rsidRPr="00233CFC" w:rsidRDefault="00F01773" w:rsidP="00F01773">
      <w:pPr>
        <w:pStyle w:val="paragraph"/>
      </w:pPr>
      <w:r w:rsidRPr="00233CFC">
        <w:tab/>
        <w:t>(b)</w:t>
      </w:r>
      <w:r w:rsidRPr="00233CFC">
        <w:tab/>
        <w:t>the application is made more than 52 weeks after the person was given notice of the original decision; and</w:t>
      </w:r>
    </w:p>
    <w:p w:rsidR="00F01773" w:rsidRPr="00233CFC" w:rsidRDefault="00F01773" w:rsidP="00F01773">
      <w:pPr>
        <w:pStyle w:val="paragraph"/>
      </w:pPr>
      <w:r w:rsidRPr="00233CFC">
        <w:tab/>
        <w:t>(c)</w:t>
      </w:r>
      <w:r w:rsidRPr="00233CFC">
        <w:tab/>
        <w:t>the Secretary or an authorised review officer decides, under subsection</w:t>
      </w:r>
      <w:r w:rsidR="00233CFC">
        <w:t> </w:t>
      </w:r>
      <w:r w:rsidRPr="00233CFC">
        <w:t>109A(2), to vary the original decision or to set aside the original decision and substitute a new decision; and</w:t>
      </w:r>
    </w:p>
    <w:p w:rsidR="00F01773" w:rsidRPr="00233CFC" w:rsidRDefault="00F01773" w:rsidP="00F01773">
      <w:pPr>
        <w:pStyle w:val="paragraph"/>
      </w:pPr>
      <w:r w:rsidRPr="00233CFC">
        <w:tab/>
        <w:t>(d)</w:t>
      </w:r>
      <w:r w:rsidRPr="00233CFC">
        <w:tab/>
        <w:t xml:space="preserve">the decision of the Secretary or authorised review officer (the </w:t>
      </w:r>
      <w:r w:rsidRPr="00233CFC">
        <w:rPr>
          <w:b/>
          <w:i/>
        </w:rPr>
        <w:t>review decision</w:t>
      </w:r>
      <w:r w:rsidRPr="00233CFC">
        <w:t>) will have the effect of creating or increasing an entitlement to be paid family tax benefit by instalment;</w:t>
      </w:r>
    </w:p>
    <w:p w:rsidR="00F01773" w:rsidRPr="00233CFC" w:rsidRDefault="00F01773" w:rsidP="00F01773">
      <w:pPr>
        <w:pStyle w:val="subsection2"/>
      </w:pPr>
      <w:r w:rsidRPr="00233CFC">
        <w:t>the date of effect of the review decision is:</w:t>
      </w:r>
    </w:p>
    <w:p w:rsidR="00F01773" w:rsidRPr="00233CFC" w:rsidRDefault="00F01773" w:rsidP="00F01773">
      <w:pPr>
        <w:pStyle w:val="paragraph"/>
      </w:pPr>
      <w:r w:rsidRPr="00233CFC">
        <w:tab/>
        <w:t>(e)</w:t>
      </w:r>
      <w:r w:rsidRPr="00233CFC">
        <w:tab/>
        <w:t xml:space="preserve">unless </w:t>
      </w:r>
      <w:r w:rsidR="00233CFC">
        <w:t>paragraph (</w:t>
      </w:r>
      <w:r w:rsidRPr="00233CFC">
        <w:t>f) applies—the date that would give full effect to the review decision; or</w:t>
      </w:r>
    </w:p>
    <w:p w:rsidR="00F01773" w:rsidRPr="00233CFC" w:rsidRDefault="00F01773" w:rsidP="00F01773">
      <w:pPr>
        <w:pStyle w:val="paragraph"/>
      </w:pPr>
      <w:r w:rsidRPr="00233CFC">
        <w:tab/>
        <w:t>(f)</w:t>
      </w:r>
      <w:r w:rsidRPr="00233CFC">
        <w:tab/>
        <w:t xml:space="preserve">if the date referred to in </w:t>
      </w:r>
      <w:r w:rsidR="00233CFC">
        <w:t>paragraph (</w:t>
      </w:r>
      <w:r w:rsidRPr="00233CFC">
        <w:t>e) is earlier than the first day of the income year before the income year in which the application was made—that first day.</w:t>
      </w:r>
    </w:p>
    <w:p w:rsidR="00F01773" w:rsidRPr="00233CFC" w:rsidRDefault="00F01773" w:rsidP="00F01773">
      <w:pPr>
        <w:pStyle w:val="subsection"/>
      </w:pPr>
      <w:r w:rsidRPr="00233CFC">
        <w:tab/>
        <w:t>(2)</w:t>
      </w:r>
      <w:r w:rsidRPr="00233CFC">
        <w:tab/>
        <w:t xml:space="preserve">The Secretary may, if he or she is satisfied that there are special circumstances that prevented the applicant from making an application under </w:t>
      </w:r>
      <w:r w:rsidR="00740788" w:rsidRPr="00233CFC">
        <w:t>section</w:t>
      </w:r>
      <w:r w:rsidR="00233CFC">
        <w:t> </w:t>
      </w:r>
      <w:r w:rsidR="00740788" w:rsidRPr="00233CFC">
        <w:t>109A</w:t>
      </w:r>
      <w:r w:rsidRPr="00233CFC">
        <w:t xml:space="preserve"> for review of the original decision within 52 weeks, determine that </w:t>
      </w:r>
      <w:r w:rsidR="00233CFC">
        <w:t>subsection (</w:t>
      </w:r>
      <w:r w:rsidRPr="00233CFC">
        <w:t>1) applies as if the reference to 52 weeks were a reference to such longer period as the Secretary determines to be appropriate.</w:t>
      </w:r>
    </w:p>
    <w:p w:rsidR="00F01773" w:rsidRPr="00233CFC" w:rsidRDefault="00F01773" w:rsidP="00F01773">
      <w:pPr>
        <w:pStyle w:val="subsection"/>
      </w:pPr>
      <w:r w:rsidRPr="00233CFC">
        <w:tab/>
        <w:t>(3)</w:t>
      </w:r>
      <w:r w:rsidRPr="00233CFC">
        <w:tab/>
      </w:r>
      <w:r w:rsidR="00233CFC">
        <w:t>Subsection (</w:t>
      </w:r>
      <w:r w:rsidRPr="00233CFC">
        <w:t xml:space="preserve">1) does not limit the date of effect of a decision by the Secretary or by an authorised review officer on an application under </w:t>
      </w:r>
      <w:r w:rsidR="00683F1A" w:rsidRPr="00233CFC">
        <w:t>section</w:t>
      </w:r>
      <w:r w:rsidR="00233CFC">
        <w:t> </w:t>
      </w:r>
      <w:r w:rsidR="00683F1A" w:rsidRPr="00233CFC">
        <w:t>109A</w:t>
      </w:r>
      <w:r w:rsidRPr="00233CFC">
        <w:t xml:space="preserve"> for review of the original decision if:</w:t>
      </w:r>
    </w:p>
    <w:p w:rsidR="00F01773" w:rsidRPr="00233CFC" w:rsidRDefault="00F01773" w:rsidP="00F01773">
      <w:pPr>
        <w:pStyle w:val="paragraph"/>
      </w:pPr>
      <w:r w:rsidRPr="00233CFC">
        <w:tab/>
        <w:t>(a)</w:t>
      </w:r>
      <w:r w:rsidRPr="00233CFC">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233CFC">
        <w:t xml:space="preserve">in accordance with </w:t>
      </w:r>
      <w:r w:rsidR="00233CFC">
        <w:t>subsection (</w:t>
      </w:r>
      <w:r w:rsidR="00BE682D" w:rsidRPr="00233CFC">
        <w:t>3A)</w:t>
      </w:r>
      <w:r w:rsidRPr="00233CFC">
        <w:t>; or</w:t>
      </w:r>
    </w:p>
    <w:p w:rsidR="00F01773" w:rsidRPr="00233CFC" w:rsidRDefault="00F01773" w:rsidP="00F01773">
      <w:pPr>
        <w:pStyle w:val="paragraph"/>
      </w:pPr>
      <w:r w:rsidRPr="00233CFC">
        <w:tab/>
        <w:t>(b)</w:t>
      </w:r>
      <w:r w:rsidRPr="00233CFC">
        <w:tab/>
        <w:t>the application for review is made:</w:t>
      </w:r>
    </w:p>
    <w:p w:rsidR="00F01773" w:rsidRPr="00233CFC" w:rsidRDefault="00F01773" w:rsidP="00F01773">
      <w:pPr>
        <w:pStyle w:val="paragraphsub"/>
      </w:pPr>
      <w:r w:rsidRPr="00233CFC">
        <w:tab/>
        <w:t>(i)</w:t>
      </w:r>
      <w:r w:rsidRPr="00233CFC">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233CFC">
        <w:t xml:space="preserve">in accordance with </w:t>
      </w:r>
      <w:r w:rsidR="00233CFC">
        <w:t>subsection (</w:t>
      </w:r>
      <w:r w:rsidR="00C01747" w:rsidRPr="00233CFC">
        <w:t>3A)</w:t>
      </w:r>
      <w:r w:rsidRPr="00233CFC">
        <w:t>; and</w:t>
      </w:r>
    </w:p>
    <w:p w:rsidR="00F01773" w:rsidRPr="00233CFC" w:rsidRDefault="00F01773" w:rsidP="00F01773">
      <w:pPr>
        <w:pStyle w:val="paragraphsub"/>
      </w:pPr>
      <w:r w:rsidRPr="00233CFC">
        <w:tab/>
        <w:t>(ii)</w:t>
      </w:r>
      <w:r w:rsidRPr="00233CFC">
        <w:tab/>
        <w:t>within 13 weeks after the relevant person was notified by the Commissioner of the outcome of the review; or</w:t>
      </w:r>
    </w:p>
    <w:p w:rsidR="00F01773" w:rsidRPr="00233CFC" w:rsidRDefault="00F01773" w:rsidP="00F01773">
      <w:pPr>
        <w:pStyle w:val="paragraph"/>
      </w:pPr>
      <w:r w:rsidRPr="00233CFC">
        <w:tab/>
        <w:t>(c)</w:t>
      </w:r>
      <w:r w:rsidRPr="00233CFC">
        <w:tab/>
        <w:t>the application for review is made:</w:t>
      </w:r>
    </w:p>
    <w:p w:rsidR="00F01773" w:rsidRPr="00233CFC" w:rsidRDefault="00F01773" w:rsidP="00F01773">
      <w:pPr>
        <w:pStyle w:val="paragraphsub"/>
      </w:pPr>
      <w:r w:rsidRPr="00233CFC">
        <w:tab/>
        <w:t>(i)</w:t>
      </w:r>
      <w:r w:rsidRPr="00233CFC">
        <w:tab/>
        <w:t>because of a review, by the Child Support Registrar, of a previous decision by the Registrar about the child support entitlement of any relevant person; and</w:t>
      </w:r>
    </w:p>
    <w:p w:rsidR="00F32844" w:rsidRPr="00233CFC" w:rsidRDefault="00F01773" w:rsidP="00F32844">
      <w:pPr>
        <w:pStyle w:val="paragraphsub"/>
      </w:pPr>
      <w:r w:rsidRPr="00233CFC">
        <w:tab/>
        <w:t>(ii)</w:t>
      </w:r>
      <w:r w:rsidRPr="00233CFC">
        <w:tab/>
        <w:t>within 13 weeks after the relevant person was notified by the Registrar of the outcome of the review</w:t>
      </w:r>
      <w:r w:rsidR="00F32844" w:rsidRPr="00233CFC">
        <w:t>; or</w:t>
      </w:r>
    </w:p>
    <w:p w:rsidR="00F32844" w:rsidRPr="00233CFC" w:rsidRDefault="00F32844" w:rsidP="00F32844">
      <w:pPr>
        <w:pStyle w:val="paragraph"/>
      </w:pPr>
      <w:r w:rsidRPr="00233CFC">
        <w:tab/>
        <w:t>(d)</w:t>
      </w:r>
      <w:r w:rsidRPr="00233CFC">
        <w:tab/>
        <w:t>the following apply:</w:t>
      </w:r>
    </w:p>
    <w:p w:rsidR="00F32844" w:rsidRPr="00233CFC" w:rsidRDefault="00F32844" w:rsidP="00F32844">
      <w:pPr>
        <w:pStyle w:val="paragraphsub"/>
      </w:pPr>
      <w:r w:rsidRPr="00233CFC">
        <w:tab/>
        <w:t>(i)</w:t>
      </w:r>
      <w:r w:rsidRPr="00233CFC">
        <w:tab/>
        <w:t>under section</w:t>
      </w:r>
      <w:r w:rsidR="00233CFC">
        <w:t> </w:t>
      </w:r>
      <w:r w:rsidRPr="00233CFC">
        <w:t>61A of the Family Assistance Act, the Secretary disregarded clause</w:t>
      </w:r>
      <w:r w:rsidR="00233CFC">
        <w:t> </w:t>
      </w:r>
      <w:r w:rsidRPr="00233CFC">
        <w:t>38A of Schedule</w:t>
      </w:r>
      <w:r w:rsidR="00233CFC">
        <w:t> </w:t>
      </w:r>
      <w:r w:rsidRPr="00233CFC">
        <w:t xml:space="preserve">1 to that Act in relation to the person mentioned in </w:t>
      </w:r>
      <w:r w:rsidR="00233CFC">
        <w:t>paragraph (</w:t>
      </w:r>
      <w:r w:rsidRPr="00233CFC">
        <w:t>1)(a) of this section, an FTB child of the person and a day;</w:t>
      </w:r>
    </w:p>
    <w:p w:rsidR="00F32844" w:rsidRPr="00233CFC" w:rsidRDefault="00F32844" w:rsidP="00F32844">
      <w:pPr>
        <w:pStyle w:val="paragraphsub"/>
      </w:pPr>
      <w:r w:rsidRPr="00233CFC">
        <w:tab/>
        <w:t>(ii)</w:t>
      </w:r>
      <w:r w:rsidRPr="00233CFC">
        <w:tab/>
        <w:t>the Secretary is satisfied the application for review is made because the person considers that section</w:t>
      </w:r>
      <w:r w:rsidR="00233CFC">
        <w:t> </w:t>
      </w:r>
      <w:r w:rsidRPr="00233CFC">
        <w:t>61A of that Act does not prevent that clause being taken into account in relation to that person, that FTB child and that day;</w:t>
      </w:r>
    </w:p>
    <w:p w:rsidR="00F32844" w:rsidRPr="00233CFC" w:rsidRDefault="00F32844" w:rsidP="00F32844">
      <w:pPr>
        <w:pStyle w:val="paragraphsub"/>
        <w:rPr>
          <w:rFonts w:eastAsia="Calibri"/>
          <w:szCs w:val="22"/>
        </w:rPr>
      </w:pPr>
      <w:r w:rsidRPr="00233CFC">
        <w:tab/>
        <w:t>(iii)</w:t>
      </w:r>
      <w:r w:rsidRPr="00233CFC">
        <w:tab/>
        <w:t xml:space="preserve">the application for review is made </w:t>
      </w:r>
      <w:r w:rsidRPr="00233CFC">
        <w:rPr>
          <w:rFonts w:eastAsia="Calibri"/>
          <w:szCs w:val="22"/>
        </w:rPr>
        <w:t xml:space="preserve">before the end of the </w:t>
      </w:r>
      <w:r w:rsidR="005B3507" w:rsidRPr="00233CFC">
        <w:t>first income year after the income year in which that FTB child turned 4 or of the further period (if any) allowed by the Secretary under paragraph</w:t>
      </w:r>
      <w:r w:rsidR="00233CFC">
        <w:t> </w:t>
      </w:r>
      <w:r w:rsidR="005B3507" w:rsidRPr="00233CFC">
        <w:t>61A(2A)(a) of that Act</w:t>
      </w:r>
      <w:r w:rsidRPr="00233CFC">
        <w:rPr>
          <w:rFonts w:eastAsia="Calibri"/>
          <w:szCs w:val="22"/>
        </w:rPr>
        <w:t>; or</w:t>
      </w:r>
    </w:p>
    <w:p w:rsidR="00D727E1" w:rsidRPr="00233CFC" w:rsidRDefault="00F32844" w:rsidP="00D727E1">
      <w:pPr>
        <w:pStyle w:val="paragraph"/>
      </w:pPr>
      <w:r w:rsidRPr="00233CFC">
        <w:tab/>
        <w:t>(e)</w:t>
      </w:r>
      <w:r w:rsidRPr="00233CFC">
        <w:tab/>
        <w:t xml:space="preserve">the application for review is made because of </w:t>
      </w:r>
      <w:r w:rsidR="00ED572E" w:rsidRPr="00233CFC">
        <w:t>subsections</w:t>
      </w:r>
      <w:r w:rsidR="00233CFC">
        <w:t> </w:t>
      </w:r>
      <w:r w:rsidR="00ED572E" w:rsidRPr="00233CFC">
        <w:t>61A(1), (2) and (2A)</w:t>
      </w:r>
      <w:r w:rsidRPr="00233CFC">
        <w:t xml:space="preserve"> of the Family Assistance Act not applying in relation to the person mentioned in </w:t>
      </w:r>
      <w:r w:rsidR="00233CFC">
        <w:t>paragraph (</w:t>
      </w:r>
      <w:r w:rsidRPr="00233CFC">
        <w:t>1)(a) of this section because of the operation of subsection</w:t>
      </w:r>
      <w:r w:rsidR="00233CFC">
        <w:t> </w:t>
      </w:r>
      <w:r w:rsidRPr="00233CFC">
        <w:t>61A(3) of that Act</w:t>
      </w:r>
      <w:r w:rsidR="00D727E1" w:rsidRPr="00233CFC">
        <w:t>; or</w:t>
      </w:r>
    </w:p>
    <w:p w:rsidR="00D727E1" w:rsidRPr="00233CFC" w:rsidRDefault="00D727E1" w:rsidP="00D727E1">
      <w:pPr>
        <w:pStyle w:val="paragraph"/>
      </w:pPr>
      <w:r w:rsidRPr="00233CFC">
        <w:tab/>
        <w:t>(f)</w:t>
      </w:r>
      <w:r w:rsidRPr="00233CFC">
        <w:tab/>
        <w:t>the following apply:</w:t>
      </w:r>
    </w:p>
    <w:p w:rsidR="00D727E1" w:rsidRPr="00233CFC" w:rsidRDefault="00D727E1" w:rsidP="00D727E1">
      <w:pPr>
        <w:pStyle w:val="paragraphsub"/>
      </w:pPr>
      <w:r w:rsidRPr="00233CFC">
        <w:tab/>
        <w:t>(i)</w:t>
      </w:r>
      <w:r w:rsidRPr="00233CFC">
        <w:tab/>
        <w:t>under section</w:t>
      </w:r>
      <w:r w:rsidR="00233CFC">
        <w:t> </w:t>
      </w:r>
      <w:r w:rsidRPr="00233CFC">
        <w:t>61B of the Family Assistance Act, the Secretary disregarded clause</w:t>
      </w:r>
      <w:r w:rsidR="00233CFC">
        <w:t> </w:t>
      </w:r>
      <w:r w:rsidRPr="00233CFC">
        <w:t>38A of Schedule</w:t>
      </w:r>
      <w:r w:rsidR="00233CFC">
        <w:t> </w:t>
      </w:r>
      <w:r w:rsidRPr="00233CFC">
        <w:t xml:space="preserve">1 to that Act in relation to the person mentioned in </w:t>
      </w:r>
      <w:r w:rsidR="00233CFC">
        <w:t>paragraph (</w:t>
      </w:r>
      <w:r w:rsidRPr="00233CFC">
        <w:t>1)(a) of this section, an FTB child of the person and a day;</w:t>
      </w:r>
    </w:p>
    <w:p w:rsidR="00D727E1" w:rsidRPr="00233CFC" w:rsidRDefault="00D727E1" w:rsidP="00D727E1">
      <w:pPr>
        <w:pStyle w:val="paragraphsub"/>
      </w:pPr>
      <w:r w:rsidRPr="00233CFC">
        <w:tab/>
        <w:t>(ii)</w:t>
      </w:r>
      <w:r w:rsidRPr="00233CFC">
        <w:tab/>
        <w:t>the Secretary is satisfied the application for review is made because the person considers that section</w:t>
      </w:r>
      <w:r w:rsidR="00233CFC">
        <w:t> </w:t>
      </w:r>
      <w:r w:rsidRPr="00233CFC">
        <w:t>61B of that Act does not prevent that clause being taken into account in relation to that person, that FTB child and that day;</w:t>
      </w:r>
    </w:p>
    <w:p w:rsidR="00D727E1" w:rsidRPr="00233CFC" w:rsidRDefault="00D727E1" w:rsidP="00D727E1">
      <w:pPr>
        <w:pStyle w:val="paragraphsub"/>
        <w:rPr>
          <w:rFonts w:eastAsia="Calibri"/>
          <w:szCs w:val="22"/>
        </w:rPr>
      </w:pPr>
      <w:r w:rsidRPr="00233CFC">
        <w:tab/>
        <w:t>(iii)</w:t>
      </w:r>
      <w:r w:rsidRPr="00233CFC">
        <w:tab/>
        <w:t xml:space="preserve">the application for review is made </w:t>
      </w:r>
      <w:r w:rsidRPr="00233CFC">
        <w:rPr>
          <w:rFonts w:eastAsia="Calibri"/>
          <w:szCs w:val="22"/>
        </w:rPr>
        <w:t xml:space="preserve">before the end of the </w:t>
      </w:r>
      <w:r w:rsidR="00514257" w:rsidRPr="00233CFC">
        <w:t>first income year after the income year in which that FTB child turned 1, 2 or 5 (as the case requires) or of the further period (if any) allowed by the Secretary under paragraph</w:t>
      </w:r>
      <w:r w:rsidR="00233CFC">
        <w:t> </w:t>
      </w:r>
      <w:r w:rsidR="00514257" w:rsidRPr="00233CFC">
        <w:t>61B(3)(a) of that Act</w:t>
      </w:r>
      <w:r w:rsidRPr="00233CFC">
        <w:rPr>
          <w:rFonts w:eastAsia="Calibri"/>
          <w:szCs w:val="22"/>
        </w:rPr>
        <w:t>; or</w:t>
      </w:r>
    </w:p>
    <w:p w:rsidR="00F01773" w:rsidRPr="00233CFC" w:rsidRDefault="00D727E1" w:rsidP="0004010B">
      <w:pPr>
        <w:pStyle w:val="paragraph"/>
      </w:pPr>
      <w:r w:rsidRPr="00233CFC">
        <w:tab/>
        <w:t>(g)</w:t>
      </w:r>
      <w:r w:rsidRPr="00233CFC">
        <w:tab/>
        <w:t>the application for review is made because of subsections</w:t>
      </w:r>
      <w:r w:rsidR="00233CFC">
        <w:t> </w:t>
      </w:r>
      <w:r w:rsidRPr="00233CFC">
        <w:t xml:space="preserve">61B(1), (2) and (3) of the Family Assistance Act not applying in relation to the person mentioned in </w:t>
      </w:r>
      <w:r w:rsidR="00233CFC">
        <w:t>paragraph (</w:t>
      </w:r>
      <w:r w:rsidRPr="00233CFC">
        <w:t>1)(a) of this section because of the operation of subsection</w:t>
      </w:r>
      <w:r w:rsidR="00233CFC">
        <w:t> </w:t>
      </w:r>
      <w:r w:rsidRPr="00233CFC">
        <w:t>61B(4) of that Act.</w:t>
      </w:r>
    </w:p>
    <w:p w:rsidR="00C01747" w:rsidRPr="00233CFC" w:rsidRDefault="00C01747" w:rsidP="00C01747">
      <w:pPr>
        <w:pStyle w:val="subsection"/>
      </w:pPr>
      <w:r w:rsidRPr="00233CFC">
        <w:tab/>
        <w:t>(3A)</w:t>
      </w:r>
      <w:r w:rsidRPr="00233CFC">
        <w:tab/>
        <w:t xml:space="preserve">For the purposes of </w:t>
      </w:r>
      <w:r w:rsidR="00233CFC">
        <w:t>paragraph (</w:t>
      </w:r>
      <w:r w:rsidRPr="00233CFC">
        <w:t xml:space="preserve">3)(a) or </w:t>
      </w:r>
      <w:r w:rsidR="00233CFC">
        <w:t>subparagraph (</w:t>
      </w:r>
      <w:r w:rsidRPr="00233CFC">
        <w:t xml:space="preserve">3)(b)(i), the income tax return of a person in respect of a particular income year (the </w:t>
      </w:r>
      <w:r w:rsidRPr="00233CFC">
        <w:rPr>
          <w:b/>
          <w:i/>
        </w:rPr>
        <w:t>base year</w:t>
      </w:r>
      <w:r w:rsidRPr="00233CFC">
        <w:t>) must be lodged before the end of:</w:t>
      </w:r>
    </w:p>
    <w:p w:rsidR="00C01747" w:rsidRPr="00233CFC" w:rsidRDefault="00C01747" w:rsidP="00C01747">
      <w:pPr>
        <w:pStyle w:val="paragraph"/>
      </w:pPr>
      <w:r w:rsidRPr="00233CFC">
        <w:tab/>
        <w:t>(a)</w:t>
      </w:r>
      <w:r w:rsidRPr="00233CFC">
        <w:tab/>
        <w:t>the first income year after the base year; or</w:t>
      </w:r>
    </w:p>
    <w:p w:rsidR="00C01747" w:rsidRPr="00233CFC" w:rsidRDefault="00C01747" w:rsidP="00C01747">
      <w:pPr>
        <w:pStyle w:val="paragraph"/>
      </w:pPr>
      <w:r w:rsidRPr="00233CFC">
        <w:tab/>
        <w:t>(b)</w:t>
      </w:r>
      <w:r w:rsidRPr="00233CFC">
        <w:tab/>
        <w:t>such further period (if any) as the Secretary allows, if the Secretary is satisfied that there are special circumstances that prevented the person from lodging the return before the end of that first income year.</w:t>
      </w:r>
    </w:p>
    <w:p w:rsidR="00C01747" w:rsidRPr="00233CFC" w:rsidRDefault="00C01747" w:rsidP="00C01747">
      <w:pPr>
        <w:pStyle w:val="subsection"/>
      </w:pPr>
      <w:r w:rsidRPr="00233CFC">
        <w:tab/>
        <w:t>(3B)</w:t>
      </w:r>
      <w:r w:rsidRPr="00233CFC">
        <w:tab/>
        <w:t xml:space="preserve">The further period under </w:t>
      </w:r>
      <w:r w:rsidR="00233CFC">
        <w:t>paragraph (</w:t>
      </w:r>
      <w:r w:rsidRPr="00233CFC">
        <w:t>3A)(b) must end no later than the end of the second income year after the base year.</w:t>
      </w:r>
    </w:p>
    <w:p w:rsidR="00F01773" w:rsidRPr="00233CFC" w:rsidRDefault="00F01773" w:rsidP="00F01773">
      <w:pPr>
        <w:pStyle w:val="subsection"/>
      </w:pPr>
      <w:r w:rsidRPr="00233CFC">
        <w:tab/>
        <w:t>(4)</w:t>
      </w:r>
      <w:r w:rsidRPr="00233CFC">
        <w:tab/>
        <w:t xml:space="preserve">In </w:t>
      </w:r>
      <w:r w:rsidR="00233CFC">
        <w:t>subsection (</w:t>
      </w:r>
      <w:r w:rsidRPr="00233CFC">
        <w:t>3), a reference to a relevant person, in relation to the person first</w:t>
      </w:r>
      <w:r w:rsidR="00233CFC">
        <w:noBreakHyphen/>
      </w:r>
      <w:r w:rsidRPr="00233CFC">
        <w:t>mentioned in that subsection, is a reference:</w:t>
      </w:r>
    </w:p>
    <w:p w:rsidR="00F01773" w:rsidRPr="00233CFC" w:rsidRDefault="00F01773" w:rsidP="00F01773">
      <w:pPr>
        <w:pStyle w:val="paragraph"/>
      </w:pPr>
      <w:r w:rsidRPr="00233CFC">
        <w:tab/>
        <w:t>(a)</w:t>
      </w:r>
      <w:r w:rsidRPr="00233CFC">
        <w:tab/>
        <w:t xml:space="preserve">so far as </w:t>
      </w:r>
      <w:r w:rsidR="00233CFC">
        <w:t>paragraph (</w:t>
      </w:r>
      <w:r w:rsidRPr="00233CFC">
        <w:t>3)(a) or (b) is concerned—to any person (including the first</w:t>
      </w:r>
      <w:r w:rsidR="00233CFC">
        <w:noBreakHyphen/>
      </w:r>
      <w:r w:rsidRPr="00233CFC">
        <w:t>mentioned person) whose taxable income is relevant in determining the first</w:t>
      </w:r>
      <w:r w:rsidR="00233CFC">
        <w:noBreakHyphen/>
      </w:r>
      <w:r w:rsidRPr="00233CFC">
        <w:t>mentioned person’s eligibility for, or rate of, family tax benefit; and</w:t>
      </w:r>
    </w:p>
    <w:p w:rsidR="00F01773" w:rsidRPr="00233CFC" w:rsidRDefault="00F01773" w:rsidP="00F01773">
      <w:pPr>
        <w:pStyle w:val="paragraph"/>
      </w:pPr>
      <w:r w:rsidRPr="00233CFC">
        <w:tab/>
        <w:t>(b)</w:t>
      </w:r>
      <w:r w:rsidRPr="00233CFC">
        <w:tab/>
        <w:t xml:space="preserve">so far as </w:t>
      </w:r>
      <w:r w:rsidR="00233CFC">
        <w:t>paragraph (</w:t>
      </w:r>
      <w:r w:rsidRPr="00233CFC">
        <w:t>3)(c) is concerned—to any person (including the first</w:t>
      </w:r>
      <w:r w:rsidR="00233CFC">
        <w:noBreakHyphen/>
      </w:r>
      <w:r w:rsidRPr="00233CFC">
        <w:t>mentioned person) whose entitlement to child support is relevant in determining the first</w:t>
      </w:r>
      <w:r w:rsidR="00233CFC">
        <w:noBreakHyphen/>
      </w:r>
      <w:r w:rsidRPr="00233CFC">
        <w:t>mentioned person’s rate of family tax benefit.</w:t>
      </w:r>
    </w:p>
    <w:p w:rsidR="00F01773" w:rsidRPr="00233CFC" w:rsidRDefault="00F01773" w:rsidP="00F01773">
      <w:pPr>
        <w:pStyle w:val="ActHead5"/>
        <w:rPr>
          <w:snapToGrid w:val="0"/>
          <w:lang w:eastAsia="en-US"/>
        </w:rPr>
      </w:pPr>
      <w:bookmarkStart w:id="432" w:name="_Toc447693052"/>
      <w:r w:rsidRPr="00233CFC">
        <w:rPr>
          <w:rStyle w:val="CharSectno"/>
        </w:rPr>
        <w:t>109F</w:t>
      </w:r>
      <w:r w:rsidRPr="00233CFC">
        <w:rPr>
          <w:snapToGrid w:val="0"/>
          <w:lang w:eastAsia="en-US"/>
        </w:rPr>
        <w:t xml:space="preserve">  Withdrawal of review applications</w:t>
      </w:r>
      <w:bookmarkEnd w:id="432"/>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An applicant for review under section</w:t>
      </w:r>
      <w:r w:rsidR="00233CFC">
        <w:rPr>
          <w:snapToGrid w:val="0"/>
          <w:lang w:eastAsia="en-US"/>
        </w:rPr>
        <w:t> </w:t>
      </w:r>
      <w:r w:rsidRPr="00233CFC">
        <w:rPr>
          <w:snapToGrid w:val="0"/>
          <w:lang w:eastAsia="en-US"/>
        </w:rPr>
        <w:t>109A may, in writing or in any other manner approved by the Secretary, withdraw the application at any time before the decision reviewer does any of the things in subsection</w:t>
      </w:r>
      <w:r w:rsidR="00233CFC">
        <w:rPr>
          <w:snapToGrid w:val="0"/>
          <w:lang w:eastAsia="en-US"/>
        </w:rPr>
        <w:t> </w:t>
      </w:r>
      <w:r w:rsidRPr="00233CFC">
        <w:rPr>
          <w:snapToGrid w:val="0"/>
          <w:lang w:eastAsia="en-US"/>
        </w:rPr>
        <w:t>109A(2).</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If an application is so withdrawn, it is taken never to have been made.</w:t>
      </w:r>
    </w:p>
    <w:p w:rsidR="00F01773" w:rsidRPr="00233CFC" w:rsidRDefault="00F01773" w:rsidP="00F01773">
      <w:pPr>
        <w:pStyle w:val="ActHead5"/>
        <w:rPr>
          <w:snapToGrid w:val="0"/>
          <w:lang w:eastAsia="en-US"/>
        </w:rPr>
      </w:pPr>
      <w:bookmarkStart w:id="433" w:name="_Toc447693053"/>
      <w:r w:rsidRPr="00233CFC">
        <w:rPr>
          <w:rStyle w:val="CharSectno"/>
        </w:rPr>
        <w:t>109G</w:t>
      </w:r>
      <w:r w:rsidRPr="00233CFC">
        <w:rPr>
          <w:snapToGrid w:val="0"/>
          <w:lang w:eastAsia="en-US"/>
        </w:rPr>
        <w:t xml:space="preserve">  Secretary may continue payment etc. pending outcome of application for review</w:t>
      </w:r>
      <w:bookmarkEnd w:id="433"/>
      <w:r w:rsidRPr="00233CFC">
        <w:rPr>
          <w:snapToGrid w:val="0"/>
          <w:lang w:eastAsia="en-US"/>
        </w:rPr>
        <w:t xml:space="preserve"> </w:t>
      </w:r>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If:</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an adverse family assistance decision referred to in </w:t>
      </w:r>
      <w:r w:rsidR="00233CFC">
        <w:rPr>
          <w:snapToGrid w:val="0"/>
          <w:lang w:eastAsia="en-US"/>
        </w:rPr>
        <w:t>paragraph (</w:t>
      </w:r>
      <w:r w:rsidRPr="00233CFC">
        <w:rPr>
          <w:snapToGrid w:val="0"/>
          <w:lang w:eastAsia="en-US"/>
        </w:rPr>
        <w:t xml:space="preserve">a) or (b) of the definition of </w:t>
      </w:r>
      <w:r w:rsidRPr="00233CFC">
        <w:rPr>
          <w:b/>
          <w:i/>
          <w:snapToGrid w:val="0"/>
          <w:lang w:eastAsia="en-US"/>
        </w:rPr>
        <w:t>adverse family assistance decision</w:t>
      </w:r>
      <w:r w:rsidRPr="00233CFC">
        <w:rPr>
          <w:snapToGrid w:val="0"/>
          <w:lang w:eastAsia="en-US"/>
        </w:rPr>
        <w:t xml:space="preserve"> in </w:t>
      </w:r>
      <w:r w:rsidR="00233CFC">
        <w:rPr>
          <w:snapToGrid w:val="0"/>
          <w:lang w:eastAsia="en-US"/>
        </w:rPr>
        <w:t>subsection (</w:t>
      </w:r>
      <w:r w:rsidRPr="00233CFC">
        <w:rPr>
          <w:snapToGrid w:val="0"/>
          <w:lang w:eastAsia="en-US"/>
        </w:rPr>
        <w:t>5) is made;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adverse decision depends on the exercise of a discretion, or the holding of an opinion, by a person;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a person applies under section</w:t>
      </w:r>
      <w:r w:rsidR="00233CFC">
        <w:rPr>
          <w:snapToGrid w:val="0"/>
          <w:lang w:eastAsia="en-US"/>
        </w:rPr>
        <w:t> </w:t>
      </w:r>
      <w:r w:rsidRPr="00233CFC">
        <w:rPr>
          <w:snapToGrid w:val="0"/>
          <w:lang w:eastAsia="en-US"/>
        </w:rPr>
        <w:t>109A for review of the adverse decision;</w:t>
      </w:r>
    </w:p>
    <w:p w:rsidR="00F01773" w:rsidRPr="00233CFC" w:rsidRDefault="00F01773" w:rsidP="00F01773">
      <w:pPr>
        <w:pStyle w:val="subsection2"/>
        <w:rPr>
          <w:snapToGrid w:val="0"/>
          <w:lang w:eastAsia="en-US"/>
        </w:rPr>
      </w:pPr>
      <w:r w:rsidRPr="00233CFC">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233CFC" w:rsidRDefault="00F01773" w:rsidP="004C6A58">
      <w:pPr>
        <w:pStyle w:val="subsection"/>
        <w:keepNext/>
      </w:pPr>
      <w:r w:rsidRPr="00233CFC">
        <w:tab/>
        <w:t>(2)</w:t>
      </w:r>
      <w:r w:rsidRPr="00233CFC">
        <w:tab/>
        <w:t>If:</w:t>
      </w:r>
    </w:p>
    <w:p w:rsidR="00F01773" w:rsidRPr="00233CFC" w:rsidRDefault="00F01773" w:rsidP="00F01773">
      <w:pPr>
        <w:pStyle w:val="paragraph"/>
      </w:pPr>
      <w:r w:rsidRPr="00233CFC">
        <w:rPr>
          <w:snapToGrid w:val="0"/>
          <w:lang w:eastAsia="en-US"/>
        </w:rPr>
        <w:tab/>
        <w:t>(a)</w:t>
      </w:r>
      <w:r w:rsidRPr="00233CFC">
        <w:rPr>
          <w:snapToGrid w:val="0"/>
          <w:lang w:eastAsia="en-US"/>
        </w:rPr>
        <w:tab/>
        <w:t xml:space="preserve">an adverse family assistance decision </w:t>
      </w:r>
      <w:r w:rsidRPr="00233CFC">
        <w:t xml:space="preserve">referred to in </w:t>
      </w:r>
      <w:r w:rsidR="00233CFC">
        <w:t>paragraph (</w:t>
      </w:r>
      <w:r w:rsidRPr="00233CFC">
        <w:t xml:space="preserve">c), (d) or (e) of the definition of </w:t>
      </w:r>
      <w:r w:rsidRPr="00233CFC">
        <w:rPr>
          <w:b/>
          <w:i/>
        </w:rPr>
        <w:t>adverse family assistance decision</w:t>
      </w:r>
      <w:r w:rsidRPr="00233CFC">
        <w:t xml:space="preserve"> in </w:t>
      </w:r>
      <w:r w:rsidR="00233CFC">
        <w:t>subsection (</w:t>
      </w:r>
      <w:r w:rsidRPr="00233CFC">
        <w:t>5)</w:t>
      </w:r>
      <w:r w:rsidRPr="00233CFC">
        <w:rPr>
          <w:snapToGrid w:val="0"/>
          <w:lang w:eastAsia="en-US"/>
        </w:rPr>
        <w:t xml:space="preserve"> is made;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the adverse decision depends on the exercise of a discretion, or the holding of an opinion, by a person; and</w:t>
      </w:r>
    </w:p>
    <w:p w:rsidR="00F01773" w:rsidRPr="00233CFC" w:rsidRDefault="00F01773" w:rsidP="00F01773">
      <w:pPr>
        <w:pStyle w:val="paragraph"/>
        <w:rPr>
          <w:snapToGrid w:val="0"/>
          <w:lang w:eastAsia="en-US"/>
        </w:rPr>
      </w:pPr>
      <w:r w:rsidRPr="00233CFC">
        <w:rPr>
          <w:snapToGrid w:val="0"/>
          <w:lang w:eastAsia="en-US"/>
        </w:rPr>
        <w:tab/>
        <w:t>(c)</w:t>
      </w:r>
      <w:r w:rsidRPr="00233CFC">
        <w:rPr>
          <w:snapToGrid w:val="0"/>
          <w:lang w:eastAsia="en-US"/>
        </w:rPr>
        <w:tab/>
        <w:t>a person applies under section</w:t>
      </w:r>
      <w:r w:rsidR="00233CFC">
        <w:rPr>
          <w:snapToGrid w:val="0"/>
          <w:lang w:eastAsia="en-US"/>
        </w:rPr>
        <w:t> </w:t>
      </w:r>
      <w:r w:rsidRPr="00233CFC">
        <w:rPr>
          <w:snapToGrid w:val="0"/>
          <w:lang w:eastAsia="en-US"/>
        </w:rPr>
        <w:t>109A for review of the adverse decision;</w:t>
      </w:r>
    </w:p>
    <w:p w:rsidR="00F01773" w:rsidRPr="00233CFC" w:rsidRDefault="00F01773" w:rsidP="00F01773">
      <w:pPr>
        <w:pStyle w:val="subsection2"/>
        <w:rPr>
          <w:snapToGrid w:val="0"/>
          <w:lang w:eastAsia="en-US"/>
        </w:rPr>
      </w:pPr>
      <w:r w:rsidRPr="00233CFC">
        <w:rPr>
          <w:snapToGrid w:val="0"/>
          <w:lang w:eastAsia="en-US"/>
        </w:rPr>
        <w:t>the Secretary may declare:</w:t>
      </w:r>
    </w:p>
    <w:p w:rsidR="00F01773" w:rsidRPr="00233CFC" w:rsidRDefault="00F01773" w:rsidP="00F01773">
      <w:pPr>
        <w:pStyle w:val="paragraph"/>
        <w:rPr>
          <w:snapToGrid w:val="0"/>
          <w:lang w:eastAsia="en-US"/>
        </w:rPr>
      </w:pPr>
      <w:r w:rsidRPr="00233CFC">
        <w:rPr>
          <w:snapToGrid w:val="0"/>
          <w:lang w:eastAsia="en-US"/>
        </w:rPr>
        <w:tab/>
        <w:t>(d)</w:t>
      </w:r>
      <w:r w:rsidRPr="00233CFC">
        <w:rPr>
          <w:snapToGrid w:val="0"/>
          <w:lang w:eastAsia="en-US"/>
        </w:rPr>
        <w:tab/>
        <w:t xml:space="preserve">in the case of an </w:t>
      </w:r>
      <w:r w:rsidRPr="00233CFC">
        <w:rPr>
          <w:b/>
          <w:i/>
          <w:snapToGrid w:val="0"/>
          <w:lang w:eastAsia="en-US"/>
        </w:rPr>
        <w:t>adverse family assistance decision</w:t>
      </w:r>
      <w:r w:rsidRPr="00233CFC">
        <w:rPr>
          <w:snapToGrid w:val="0"/>
          <w:lang w:eastAsia="en-US"/>
        </w:rPr>
        <w:t xml:space="preserve"> referred to in </w:t>
      </w:r>
      <w:r w:rsidR="00233CFC">
        <w:rPr>
          <w:snapToGrid w:val="0"/>
          <w:lang w:eastAsia="en-US"/>
        </w:rPr>
        <w:t>paragraph (</w:t>
      </w:r>
      <w:r w:rsidRPr="00233CFC">
        <w:rPr>
          <w:snapToGrid w:val="0"/>
          <w:lang w:eastAsia="en-US"/>
        </w:rPr>
        <w:t>c) of the definition—that the conditional eligibility to which the decision relates is to continue as if the adverse decision had not been made; and</w:t>
      </w:r>
    </w:p>
    <w:p w:rsidR="00F01773" w:rsidRPr="00233CFC" w:rsidRDefault="00F01773" w:rsidP="00F01773">
      <w:pPr>
        <w:pStyle w:val="paragraph"/>
        <w:rPr>
          <w:snapToGrid w:val="0"/>
          <w:lang w:eastAsia="en-US"/>
        </w:rPr>
      </w:pPr>
      <w:r w:rsidRPr="00233CFC">
        <w:rPr>
          <w:snapToGrid w:val="0"/>
          <w:lang w:eastAsia="en-US"/>
        </w:rPr>
        <w:tab/>
        <w:t>(e)</w:t>
      </w:r>
      <w:r w:rsidRPr="00233CFC">
        <w:rPr>
          <w:snapToGrid w:val="0"/>
          <w:lang w:eastAsia="en-US"/>
        </w:rPr>
        <w:tab/>
        <w:t xml:space="preserve">in the case of an adverse family assistance decision referred to in </w:t>
      </w:r>
      <w:r w:rsidR="00233CFC">
        <w:rPr>
          <w:snapToGrid w:val="0"/>
          <w:lang w:eastAsia="en-US"/>
        </w:rPr>
        <w:t>paragraph (</w:t>
      </w:r>
      <w:r w:rsidRPr="00233CFC">
        <w:rPr>
          <w:snapToGrid w:val="0"/>
          <w:lang w:eastAsia="en-US"/>
        </w:rPr>
        <w:t>d)—that the limit or percentage to which the decision relates is to continue as if the adverse decision had not been made</w:t>
      </w:r>
      <w:r w:rsidRPr="00233CFC">
        <w:t>;</w:t>
      </w:r>
      <w:r w:rsidR="009F239D" w:rsidRPr="00233CFC">
        <w:t xml:space="preserve"> </w:t>
      </w:r>
      <w:r w:rsidR="00417ACC" w:rsidRPr="00233CFC">
        <w:t>and</w:t>
      </w:r>
    </w:p>
    <w:p w:rsidR="00F01773" w:rsidRPr="00233CFC" w:rsidRDefault="00F01773" w:rsidP="00F01773">
      <w:pPr>
        <w:pStyle w:val="paragraph"/>
      </w:pPr>
      <w:r w:rsidRPr="00233CFC">
        <w:tab/>
        <w:t>(f)</w:t>
      </w:r>
      <w:r w:rsidRPr="00233CFC">
        <w:tab/>
        <w:t xml:space="preserve">in the case of an adverse family assistance decision referred to in </w:t>
      </w:r>
      <w:r w:rsidR="00233CFC">
        <w:t>paragraph (</w:t>
      </w:r>
      <w:r w:rsidRPr="00233CFC">
        <w:t>e) of the definition—that the eligibility for the special grandparent rate to which the decision relates is to continue as if the adverse decision had not been made.</w:t>
      </w:r>
    </w:p>
    <w:p w:rsidR="00F01773" w:rsidRPr="00233CFC" w:rsidRDefault="00F01773" w:rsidP="00F01773">
      <w:pPr>
        <w:pStyle w:val="subsection"/>
        <w:rPr>
          <w:snapToGrid w:val="0"/>
          <w:lang w:eastAsia="en-US"/>
        </w:rPr>
      </w:pPr>
      <w:r w:rsidRPr="00233CFC">
        <w:rPr>
          <w:snapToGrid w:val="0"/>
          <w:lang w:eastAsia="en-US"/>
        </w:rPr>
        <w:tab/>
        <w:t>(3)</w:t>
      </w:r>
      <w:r w:rsidRPr="00233CFC">
        <w:rPr>
          <w:snapToGrid w:val="0"/>
          <w:lang w:eastAsia="en-US"/>
        </w:rPr>
        <w:tab/>
        <w:t>While the declaration is in force in relation to the adverse decision, this Act (other than this Part) applies as if the adverse decision had not been made.</w:t>
      </w:r>
    </w:p>
    <w:p w:rsidR="00F01773" w:rsidRPr="00233CFC" w:rsidRDefault="00F01773" w:rsidP="00F01773">
      <w:pPr>
        <w:pStyle w:val="subsection"/>
        <w:rPr>
          <w:snapToGrid w:val="0"/>
          <w:lang w:eastAsia="en-US"/>
        </w:rPr>
      </w:pPr>
      <w:r w:rsidRPr="00233CFC">
        <w:rPr>
          <w:snapToGrid w:val="0"/>
          <w:lang w:eastAsia="en-US"/>
        </w:rPr>
        <w:tab/>
        <w:t>(4)</w:t>
      </w:r>
      <w:r w:rsidRPr="00233CFC">
        <w:rPr>
          <w:snapToGrid w:val="0"/>
          <w:lang w:eastAsia="en-US"/>
        </w:rPr>
        <w:tab/>
        <w:t>The declaration:</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starts to have effect on the day on which it is made or on the earlier day (if any) specified in the declaration;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stops having effect if:</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the application for review of the adverse decision is withdrawn; or</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the review of the adverse decision is determined by the Secretary or an authorised review officer; or</w:t>
      </w:r>
    </w:p>
    <w:p w:rsidR="00F01773" w:rsidRPr="00233CFC" w:rsidRDefault="00F01773" w:rsidP="00F01773">
      <w:pPr>
        <w:pStyle w:val="paragraphsub"/>
        <w:rPr>
          <w:snapToGrid w:val="0"/>
          <w:lang w:eastAsia="en-US"/>
        </w:rPr>
      </w:pPr>
      <w:r w:rsidRPr="00233CFC">
        <w:rPr>
          <w:snapToGrid w:val="0"/>
          <w:lang w:eastAsia="en-US"/>
        </w:rPr>
        <w:tab/>
        <w:t>(iii)</w:t>
      </w:r>
      <w:r w:rsidRPr="00233CFC">
        <w:rPr>
          <w:snapToGrid w:val="0"/>
          <w:lang w:eastAsia="en-US"/>
        </w:rPr>
        <w:tab/>
        <w:t>the declaration is revoked by the Secretary.</w:t>
      </w:r>
    </w:p>
    <w:p w:rsidR="00F01773" w:rsidRPr="00233CFC" w:rsidRDefault="00F01773" w:rsidP="00F01773">
      <w:pPr>
        <w:pStyle w:val="subsection"/>
        <w:rPr>
          <w:snapToGrid w:val="0"/>
          <w:lang w:eastAsia="en-US"/>
        </w:rPr>
      </w:pPr>
      <w:r w:rsidRPr="00233CFC">
        <w:rPr>
          <w:snapToGrid w:val="0"/>
          <w:lang w:eastAsia="en-US"/>
        </w:rPr>
        <w:tab/>
        <w:t>(5)</w:t>
      </w:r>
      <w:r w:rsidRPr="00233CFC">
        <w:rPr>
          <w:snapToGrid w:val="0"/>
          <w:lang w:eastAsia="en-US"/>
        </w:rPr>
        <w:tab/>
        <w:t>In this section:</w:t>
      </w:r>
    </w:p>
    <w:p w:rsidR="00F01773" w:rsidRPr="00233CFC" w:rsidRDefault="00F01773" w:rsidP="0001239C">
      <w:pPr>
        <w:pStyle w:val="Definition"/>
      </w:pPr>
      <w:r w:rsidRPr="00233CFC">
        <w:rPr>
          <w:b/>
          <w:i/>
        </w:rPr>
        <w:t>adverse family assistance decision</w:t>
      </w:r>
      <w:r w:rsidRPr="00233CFC">
        <w:t>, in relation to a person, means any decision having the effect that:</w:t>
      </w:r>
    </w:p>
    <w:p w:rsidR="00F01773" w:rsidRPr="00233CFC" w:rsidRDefault="00F01773" w:rsidP="0001239C">
      <w:pPr>
        <w:pStyle w:val="paragraph"/>
        <w:keepNext/>
      </w:pPr>
      <w:r w:rsidRPr="00233CFC">
        <w:tab/>
        <w:t>(a)</w:t>
      </w:r>
      <w:r w:rsidRPr="00233CFC">
        <w:tab/>
        <w:t>the person ceases to be entitled to family assistance; or</w:t>
      </w:r>
    </w:p>
    <w:p w:rsidR="00F01773" w:rsidRPr="00233CFC" w:rsidRDefault="00F01773" w:rsidP="00F01773">
      <w:pPr>
        <w:pStyle w:val="paragraph"/>
      </w:pPr>
      <w:r w:rsidRPr="00233CFC">
        <w:tab/>
        <w:t>(b)</w:t>
      </w:r>
      <w:r w:rsidRPr="00233CFC">
        <w:tab/>
        <w:t>the person’s entitlement to family assistance is reduced; or</w:t>
      </w:r>
    </w:p>
    <w:p w:rsidR="00F01773" w:rsidRPr="00233CFC" w:rsidRDefault="00F01773" w:rsidP="00F01773">
      <w:pPr>
        <w:pStyle w:val="paragraph"/>
      </w:pPr>
      <w:r w:rsidRPr="00233CFC">
        <w:tab/>
        <w:t>(c)</w:t>
      </w:r>
      <w:r w:rsidRPr="00233CFC">
        <w:tab/>
        <w:t>the person ceases to be conditionally eligible for child care benefit by fee reduction; or</w:t>
      </w:r>
    </w:p>
    <w:p w:rsidR="00F01773" w:rsidRPr="00233CFC" w:rsidRDefault="00F01773" w:rsidP="00F01773">
      <w:pPr>
        <w:pStyle w:val="paragraph"/>
      </w:pPr>
      <w:r w:rsidRPr="00233CFC">
        <w:tab/>
        <w:t>(d)</w:t>
      </w:r>
      <w:r w:rsidRPr="00233CFC">
        <w:tab/>
        <w:t>the weekly limit of hours, the CCB % or the schooling % applicable to the person is reduced; or</w:t>
      </w:r>
    </w:p>
    <w:p w:rsidR="00F01773" w:rsidRPr="00233CFC" w:rsidRDefault="00F01773" w:rsidP="00F01773">
      <w:pPr>
        <w:pStyle w:val="paragraph"/>
      </w:pPr>
      <w:r w:rsidRPr="00233CFC">
        <w:tab/>
        <w:t>(e)</w:t>
      </w:r>
      <w:r w:rsidRPr="00233CFC">
        <w:tab/>
        <w:t>the person ceases to be eligible for the special grandparent rate for a child.</w:t>
      </w:r>
    </w:p>
    <w:p w:rsidR="00F01773" w:rsidRPr="00233CFC" w:rsidRDefault="00F01773" w:rsidP="00F01773">
      <w:pPr>
        <w:pStyle w:val="ActHead5"/>
        <w:rPr>
          <w:snapToGrid w:val="0"/>
          <w:lang w:eastAsia="en-US"/>
        </w:rPr>
      </w:pPr>
      <w:bookmarkStart w:id="434" w:name="_Toc447693054"/>
      <w:r w:rsidRPr="00233CFC">
        <w:rPr>
          <w:rStyle w:val="CharSectno"/>
        </w:rPr>
        <w:t>109H</w:t>
      </w:r>
      <w:r w:rsidRPr="00233CFC">
        <w:rPr>
          <w:snapToGrid w:val="0"/>
          <w:lang w:eastAsia="en-US"/>
        </w:rPr>
        <w:t xml:space="preserve">  Notification of further rights of review</w:t>
      </w:r>
      <w:bookmarkEnd w:id="434"/>
    </w:p>
    <w:p w:rsidR="00F01773" w:rsidRPr="00233CFC" w:rsidRDefault="00F01773" w:rsidP="00F01773">
      <w:pPr>
        <w:pStyle w:val="subsection"/>
        <w:rPr>
          <w:snapToGrid w:val="0"/>
          <w:lang w:eastAsia="en-US"/>
        </w:rPr>
      </w:pPr>
      <w:r w:rsidRPr="00233CFC">
        <w:rPr>
          <w:snapToGrid w:val="0"/>
          <w:lang w:eastAsia="en-US"/>
        </w:rPr>
        <w:tab/>
        <w:t>(1)</w:t>
      </w:r>
      <w:r w:rsidRPr="00233CFC">
        <w:rPr>
          <w:snapToGrid w:val="0"/>
          <w:lang w:eastAsia="en-US"/>
        </w:rPr>
        <w:tab/>
        <w:t>If the decision reviewer gives an applicant a notice under section</w:t>
      </w:r>
      <w:r w:rsidR="00233CFC">
        <w:rPr>
          <w:snapToGrid w:val="0"/>
          <w:lang w:eastAsia="en-US"/>
        </w:rPr>
        <w:t> </w:t>
      </w:r>
      <w:r w:rsidRPr="00233CFC">
        <w:rPr>
          <w:snapToGrid w:val="0"/>
          <w:lang w:eastAsia="en-US"/>
        </w:rPr>
        <w:t>109B, the notice must include:</w:t>
      </w:r>
    </w:p>
    <w:p w:rsidR="00F01773" w:rsidRPr="00233CFC" w:rsidRDefault="00F01773" w:rsidP="00F01773">
      <w:pPr>
        <w:pStyle w:val="paragraph"/>
        <w:rPr>
          <w:snapToGrid w:val="0"/>
          <w:lang w:eastAsia="en-US"/>
        </w:rPr>
      </w:pPr>
      <w:r w:rsidRPr="00233CFC">
        <w:rPr>
          <w:snapToGrid w:val="0"/>
          <w:lang w:eastAsia="en-US"/>
        </w:rPr>
        <w:tab/>
        <w:t>(a)</w:t>
      </w:r>
      <w:r w:rsidRPr="00233CFC">
        <w:rPr>
          <w:snapToGrid w:val="0"/>
          <w:lang w:eastAsia="en-US"/>
        </w:rPr>
        <w:tab/>
        <w:t xml:space="preserve">a statement to the effect that the applicant may, </w:t>
      </w:r>
      <w:r w:rsidR="009E1D8F" w:rsidRPr="00233CFC">
        <w:t>subject to this Part and the AAT Act, apply to the AAT</w:t>
      </w:r>
      <w:r w:rsidRPr="00233CFC">
        <w:rPr>
          <w:snapToGrid w:val="0"/>
          <w:lang w:eastAsia="en-US"/>
        </w:rPr>
        <w:t xml:space="preserve"> for review of the review decision mentioned in the notice; and</w:t>
      </w:r>
    </w:p>
    <w:p w:rsidR="00F01773" w:rsidRPr="00233CFC" w:rsidRDefault="00F01773" w:rsidP="00F01773">
      <w:pPr>
        <w:pStyle w:val="paragraph"/>
        <w:rPr>
          <w:snapToGrid w:val="0"/>
          <w:lang w:eastAsia="en-US"/>
        </w:rPr>
      </w:pPr>
      <w:r w:rsidRPr="00233CFC">
        <w:rPr>
          <w:snapToGrid w:val="0"/>
          <w:lang w:eastAsia="en-US"/>
        </w:rPr>
        <w:tab/>
        <w:t>(b)</w:t>
      </w:r>
      <w:r w:rsidRPr="00233CFC">
        <w:rPr>
          <w:snapToGrid w:val="0"/>
          <w:lang w:eastAsia="en-US"/>
        </w:rPr>
        <w:tab/>
        <w:t>a statement about the review decision that:</w:t>
      </w:r>
    </w:p>
    <w:p w:rsidR="00F01773" w:rsidRPr="00233CFC" w:rsidRDefault="00F01773" w:rsidP="00F01773">
      <w:pPr>
        <w:pStyle w:val="paragraphsub"/>
        <w:rPr>
          <w:snapToGrid w:val="0"/>
          <w:lang w:eastAsia="en-US"/>
        </w:rPr>
      </w:pPr>
      <w:r w:rsidRPr="00233CFC">
        <w:rPr>
          <w:snapToGrid w:val="0"/>
          <w:lang w:eastAsia="en-US"/>
        </w:rPr>
        <w:tab/>
        <w:t>(i)</w:t>
      </w:r>
      <w:r w:rsidRPr="00233CFC">
        <w:rPr>
          <w:snapToGrid w:val="0"/>
          <w:lang w:eastAsia="en-US"/>
        </w:rPr>
        <w:tab/>
        <w:t>sets out the reasons for the decision; and</w:t>
      </w:r>
    </w:p>
    <w:p w:rsidR="00F01773" w:rsidRPr="00233CFC" w:rsidRDefault="00F01773" w:rsidP="00F01773">
      <w:pPr>
        <w:pStyle w:val="paragraphsub"/>
        <w:rPr>
          <w:snapToGrid w:val="0"/>
          <w:lang w:eastAsia="en-US"/>
        </w:rPr>
      </w:pPr>
      <w:r w:rsidRPr="00233CFC">
        <w:rPr>
          <w:snapToGrid w:val="0"/>
          <w:lang w:eastAsia="en-US"/>
        </w:rPr>
        <w:tab/>
        <w:t>(ii)</w:t>
      </w:r>
      <w:r w:rsidRPr="00233CFC">
        <w:rPr>
          <w:snapToGrid w:val="0"/>
          <w:lang w:eastAsia="en-US"/>
        </w:rPr>
        <w:tab/>
        <w:t>sets out the findings by the decision reviewer on material questions of fact; and</w:t>
      </w:r>
    </w:p>
    <w:p w:rsidR="00F01773" w:rsidRPr="00233CFC" w:rsidRDefault="00F01773" w:rsidP="00F01773">
      <w:pPr>
        <w:pStyle w:val="paragraphsub"/>
        <w:rPr>
          <w:snapToGrid w:val="0"/>
          <w:lang w:eastAsia="en-US"/>
        </w:rPr>
      </w:pPr>
      <w:r w:rsidRPr="00233CFC">
        <w:rPr>
          <w:snapToGrid w:val="0"/>
          <w:lang w:eastAsia="en-US"/>
        </w:rPr>
        <w:tab/>
        <w:t>(iii)</w:t>
      </w:r>
      <w:r w:rsidRPr="00233CFC">
        <w:rPr>
          <w:snapToGrid w:val="0"/>
          <w:lang w:eastAsia="en-US"/>
        </w:rPr>
        <w:tab/>
        <w:t xml:space="preserve">refers to the evidence or other material on which those findings were </w:t>
      </w:r>
      <w:r w:rsidR="009E1D8F" w:rsidRPr="00233CFC">
        <w:t>based.</w:t>
      </w:r>
    </w:p>
    <w:p w:rsidR="00F01773" w:rsidRPr="00233CFC" w:rsidRDefault="00F01773" w:rsidP="00F01773">
      <w:pPr>
        <w:pStyle w:val="subsection"/>
        <w:rPr>
          <w:snapToGrid w:val="0"/>
          <w:lang w:eastAsia="en-US"/>
        </w:rPr>
      </w:pPr>
      <w:r w:rsidRPr="00233CFC">
        <w:rPr>
          <w:snapToGrid w:val="0"/>
          <w:lang w:eastAsia="en-US"/>
        </w:rPr>
        <w:tab/>
        <w:t>(2)</w:t>
      </w:r>
      <w:r w:rsidRPr="00233CFC">
        <w:rPr>
          <w:snapToGrid w:val="0"/>
          <w:lang w:eastAsia="en-US"/>
        </w:rPr>
        <w:tab/>
        <w:t xml:space="preserve">A contravention of </w:t>
      </w:r>
      <w:r w:rsidR="00233CFC">
        <w:rPr>
          <w:snapToGrid w:val="0"/>
          <w:lang w:eastAsia="en-US"/>
        </w:rPr>
        <w:t>subsection (</w:t>
      </w:r>
      <w:r w:rsidRPr="00233CFC">
        <w:rPr>
          <w:snapToGrid w:val="0"/>
          <w:lang w:eastAsia="en-US"/>
        </w:rPr>
        <w:t>1) in relation to a review decision does not affect the validity of the decision.</w:t>
      </w:r>
    </w:p>
    <w:p w:rsidR="009E1D8F" w:rsidRPr="00233CFC" w:rsidRDefault="009E1D8F" w:rsidP="003D2C2C">
      <w:pPr>
        <w:pStyle w:val="ActHead3"/>
        <w:pageBreakBefore/>
      </w:pPr>
      <w:bookmarkStart w:id="435" w:name="_Toc447693055"/>
      <w:r w:rsidRPr="00233CFC">
        <w:rPr>
          <w:rStyle w:val="CharDivNo"/>
        </w:rPr>
        <w:t>Division</w:t>
      </w:r>
      <w:r w:rsidR="00233CFC" w:rsidRPr="00233CFC">
        <w:rPr>
          <w:rStyle w:val="CharDivNo"/>
        </w:rPr>
        <w:t> </w:t>
      </w:r>
      <w:r w:rsidRPr="00233CFC">
        <w:rPr>
          <w:rStyle w:val="CharDivNo"/>
        </w:rPr>
        <w:t>2</w:t>
      </w:r>
      <w:r w:rsidRPr="00233CFC">
        <w:t>—</w:t>
      </w:r>
      <w:r w:rsidRPr="00233CFC">
        <w:rPr>
          <w:rStyle w:val="CharDivText"/>
        </w:rPr>
        <w:t>Review by Administrative Appeals Tribunal</w:t>
      </w:r>
      <w:bookmarkEnd w:id="435"/>
    </w:p>
    <w:p w:rsidR="009E1D8F" w:rsidRPr="00233CFC" w:rsidRDefault="009E1D8F" w:rsidP="009E1D8F">
      <w:pPr>
        <w:pStyle w:val="ActHead4"/>
      </w:pPr>
      <w:bookmarkStart w:id="436" w:name="_Toc447693056"/>
      <w:r w:rsidRPr="00233CFC">
        <w:rPr>
          <w:rStyle w:val="CharSubdNo"/>
        </w:rPr>
        <w:t>Subdivision A</w:t>
      </w:r>
      <w:r w:rsidRPr="00233CFC">
        <w:t>—</w:t>
      </w:r>
      <w:r w:rsidRPr="00233CFC">
        <w:rPr>
          <w:rStyle w:val="CharSubdText"/>
        </w:rPr>
        <w:t>Simplified outline of this Division</w:t>
      </w:r>
      <w:bookmarkEnd w:id="436"/>
    </w:p>
    <w:p w:rsidR="009E1D8F" w:rsidRPr="00233CFC" w:rsidRDefault="009E1D8F" w:rsidP="009E1D8F">
      <w:pPr>
        <w:pStyle w:val="ActHead5"/>
      </w:pPr>
      <w:bookmarkStart w:id="437" w:name="_Toc447693057"/>
      <w:r w:rsidRPr="00233CFC">
        <w:rPr>
          <w:rStyle w:val="CharSectno"/>
        </w:rPr>
        <w:t>110</w:t>
      </w:r>
      <w:r w:rsidRPr="00233CFC">
        <w:t xml:space="preserve">  Simplified outline of this Division</w:t>
      </w:r>
      <w:bookmarkEnd w:id="437"/>
    </w:p>
    <w:p w:rsidR="009E1D8F" w:rsidRPr="00233CFC" w:rsidRDefault="009E1D8F" w:rsidP="009E1D8F">
      <w:pPr>
        <w:pStyle w:val="SOText"/>
      </w:pPr>
      <w:r w:rsidRPr="00233CFC">
        <w:t>If a person is dissatisfied with a decision of a decision reviewer under Division</w:t>
      </w:r>
      <w:r w:rsidR="00233CFC">
        <w:t> </w:t>
      </w:r>
      <w:r w:rsidRPr="00233CFC">
        <w:t>1, the person may apply to the AAT for review of the decision (an “AAT first review”) (certain decisions are excepted).</w:t>
      </w:r>
    </w:p>
    <w:p w:rsidR="009E1D8F" w:rsidRPr="00233CFC" w:rsidRDefault="009E1D8F" w:rsidP="009E1D8F">
      <w:pPr>
        <w:pStyle w:val="SOText"/>
      </w:pPr>
      <w:r w:rsidRPr="00233CFC">
        <w:t>If a person is dissatisfied with a decision of the AAT on AAT first review, the person may apply to the AAT for further review (an “AAT second review”).</w:t>
      </w:r>
    </w:p>
    <w:p w:rsidR="009E1D8F" w:rsidRPr="00233CFC" w:rsidRDefault="009E1D8F" w:rsidP="009E1D8F">
      <w:pPr>
        <w:pStyle w:val="SOText"/>
      </w:pPr>
      <w:r w:rsidRPr="00233CFC">
        <w:t>Certain decisions may only be reviewed once by the AAT (an “AAT single review”).</w:t>
      </w:r>
    </w:p>
    <w:p w:rsidR="009E1D8F" w:rsidRPr="00233CFC" w:rsidRDefault="009E1D8F" w:rsidP="009E1D8F">
      <w:pPr>
        <w:pStyle w:val="SOText"/>
      </w:pPr>
      <w:r w:rsidRPr="00233CFC">
        <w:t>The rules relating to reviews by the AAT are mainly in the AAT Act, but the operation of that Act is modified in some ways by this Division.</w:t>
      </w:r>
    </w:p>
    <w:p w:rsidR="009E1D8F" w:rsidRPr="00233CFC" w:rsidRDefault="009E1D8F" w:rsidP="009E1D8F">
      <w:pPr>
        <w:pStyle w:val="SOText"/>
      </w:pPr>
      <w:r w:rsidRPr="00233CFC">
        <w:t>The AAT Act allows a person to appeal to a court on a question of law from a decision of the AAT on AAT second review or AAT single review.</w:t>
      </w:r>
    </w:p>
    <w:p w:rsidR="009E1D8F" w:rsidRPr="00233CFC" w:rsidRDefault="009E1D8F" w:rsidP="009E1D8F">
      <w:pPr>
        <w:pStyle w:val="ActHead4"/>
      </w:pPr>
      <w:bookmarkStart w:id="438" w:name="_Toc447693058"/>
      <w:r w:rsidRPr="00233CFC">
        <w:rPr>
          <w:rStyle w:val="CharSubdNo"/>
        </w:rPr>
        <w:t>Subdivision B</w:t>
      </w:r>
      <w:r w:rsidRPr="00233CFC">
        <w:t>—</w:t>
      </w:r>
      <w:r w:rsidRPr="00233CFC">
        <w:rPr>
          <w:rStyle w:val="CharSubdText"/>
        </w:rPr>
        <w:t>Application for AAT first review</w:t>
      </w:r>
      <w:bookmarkEnd w:id="438"/>
    </w:p>
    <w:p w:rsidR="009E1D8F" w:rsidRPr="00233CFC" w:rsidRDefault="009E1D8F" w:rsidP="009E1D8F">
      <w:pPr>
        <w:pStyle w:val="ActHead5"/>
      </w:pPr>
      <w:bookmarkStart w:id="439" w:name="_Toc447693059"/>
      <w:r w:rsidRPr="00233CFC">
        <w:rPr>
          <w:rStyle w:val="CharSectno"/>
        </w:rPr>
        <w:t>111</w:t>
      </w:r>
      <w:r w:rsidRPr="00233CFC">
        <w:t xml:space="preserve">  Applic</w:t>
      </w:r>
      <w:r w:rsidRPr="00233CFC">
        <w:rPr>
          <w:lang w:eastAsia="en-US"/>
        </w:rPr>
        <w:t>a</w:t>
      </w:r>
      <w:r w:rsidRPr="00233CFC">
        <w:t>tion for AAT first review</w:t>
      </w:r>
      <w:bookmarkEnd w:id="439"/>
    </w:p>
    <w:p w:rsidR="00F01773" w:rsidRPr="00233CFC" w:rsidRDefault="00F01773" w:rsidP="00F01773">
      <w:pPr>
        <w:pStyle w:val="subsection"/>
      </w:pPr>
      <w:r w:rsidRPr="00233CFC">
        <w:tab/>
        <w:t>(1)</w:t>
      </w:r>
      <w:r w:rsidRPr="00233CFC">
        <w:tab/>
        <w:t>If the decision reviewer has affirmed, varied or set aside a decision under Division</w:t>
      </w:r>
      <w:r w:rsidR="00233CFC">
        <w:t> </w:t>
      </w:r>
      <w:r w:rsidRPr="00233CFC">
        <w:t xml:space="preserve">1, </w:t>
      </w:r>
      <w:r w:rsidR="009E1D8F" w:rsidRPr="00233CFC">
        <w:t>application may be made to the AAT for review (</w:t>
      </w:r>
      <w:r w:rsidR="009E1D8F" w:rsidRPr="00233CFC">
        <w:rPr>
          <w:b/>
          <w:i/>
        </w:rPr>
        <w:t>AAT first review</w:t>
      </w:r>
      <w:r w:rsidR="009E1D8F" w:rsidRPr="00233CFC">
        <w:t xml:space="preserve">) </w:t>
      </w:r>
      <w:r w:rsidRPr="00233CFC">
        <w:t>of the decision as affirmed or varied or, if it has been set aside and another decision substituted, the decision so substituted.</w:t>
      </w:r>
    </w:p>
    <w:p w:rsidR="004F2956" w:rsidRPr="00233CFC" w:rsidRDefault="004F2956" w:rsidP="004F2956">
      <w:pPr>
        <w:pStyle w:val="notetext"/>
      </w:pPr>
      <w:r w:rsidRPr="00233CFC">
        <w:t>Note:</w:t>
      </w:r>
      <w:r w:rsidRPr="00233CFC">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233CFC">
        <w:t> </w:t>
      </w:r>
      <w:r w:rsidRPr="00233CFC">
        <w:t>5.</w:t>
      </w:r>
    </w:p>
    <w:p w:rsidR="009F27EF" w:rsidRPr="00233CFC" w:rsidRDefault="009F27EF" w:rsidP="009F27EF">
      <w:pPr>
        <w:pStyle w:val="subsection"/>
      </w:pPr>
      <w:r w:rsidRPr="00233CFC">
        <w:tab/>
        <w:t>(1A)</w:t>
      </w:r>
      <w:r w:rsidRPr="00233CFC">
        <w:tab/>
        <w:t>If a decision has been made by:</w:t>
      </w:r>
    </w:p>
    <w:p w:rsidR="009F27EF" w:rsidRPr="00233CFC" w:rsidRDefault="009F27EF" w:rsidP="009F27EF">
      <w:pPr>
        <w:pStyle w:val="paragraph"/>
      </w:pPr>
      <w:r w:rsidRPr="00233CFC">
        <w:tab/>
        <w:t>(a)</w:t>
      </w:r>
      <w:r w:rsidRPr="00233CFC">
        <w:tab/>
        <w:t>the Secretary personally (except a decision under Division</w:t>
      </w:r>
      <w:r w:rsidR="00233CFC">
        <w:t> </w:t>
      </w:r>
      <w:r w:rsidRPr="00233CFC">
        <w:t>2 of Part</w:t>
      </w:r>
      <w:r w:rsidR="00233CFC">
        <w:t> </w:t>
      </w:r>
      <w:r w:rsidRPr="00233CFC">
        <w:t>8C (infringement notices)); or</w:t>
      </w:r>
    </w:p>
    <w:p w:rsidR="009F27EF" w:rsidRPr="00233CFC" w:rsidRDefault="009F27EF" w:rsidP="009F27EF">
      <w:pPr>
        <w:pStyle w:val="paragraph"/>
      </w:pPr>
      <w:r w:rsidRPr="00233CFC">
        <w:tab/>
        <w:t>(b)</w:t>
      </w:r>
      <w:r w:rsidRPr="00233CFC">
        <w:tab/>
        <w:t>another agency head himself or herself in the exercise of a delegated power; or</w:t>
      </w:r>
    </w:p>
    <w:p w:rsidR="009F27EF" w:rsidRPr="00233CFC" w:rsidRDefault="009F27EF" w:rsidP="009F27EF">
      <w:pPr>
        <w:pStyle w:val="paragraph"/>
      </w:pPr>
      <w:r w:rsidRPr="00233CFC">
        <w:tab/>
        <w:t>(c)</w:t>
      </w:r>
      <w:r w:rsidRPr="00233CFC">
        <w:tab/>
        <w:t>the Chief Executive Centrelink in the exercise of a delegated power; or</w:t>
      </w:r>
    </w:p>
    <w:p w:rsidR="009F27EF" w:rsidRPr="00233CFC" w:rsidRDefault="009F27EF" w:rsidP="009F27EF">
      <w:pPr>
        <w:pStyle w:val="paragraph"/>
      </w:pPr>
      <w:r w:rsidRPr="00233CFC">
        <w:tab/>
        <w:t>(d)</w:t>
      </w:r>
      <w:r w:rsidRPr="00233CFC">
        <w:tab/>
        <w:t>the Chief Executive Medicare in the exercise of a delegated power;</w:t>
      </w:r>
    </w:p>
    <w:p w:rsidR="009F27EF" w:rsidRPr="00233CFC" w:rsidRDefault="009E1D8F" w:rsidP="009F27EF">
      <w:pPr>
        <w:pStyle w:val="subsection2"/>
      </w:pPr>
      <w:r w:rsidRPr="00233CFC">
        <w:t xml:space="preserve">application may be made to the AAT for review (also </w:t>
      </w:r>
      <w:r w:rsidRPr="00233CFC">
        <w:rPr>
          <w:b/>
          <w:i/>
        </w:rPr>
        <w:t>AAT first review</w:t>
      </w:r>
      <w:r w:rsidRPr="00233CFC">
        <w:t>)</w:t>
      </w:r>
      <w:r w:rsidR="009F27EF" w:rsidRPr="00233CFC">
        <w:t xml:space="preserve"> of the decision.</w:t>
      </w:r>
    </w:p>
    <w:p w:rsidR="00F01773" w:rsidRPr="00233CFC" w:rsidRDefault="00F01773" w:rsidP="00F01773">
      <w:pPr>
        <w:pStyle w:val="subsection"/>
      </w:pPr>
      <w:r w:rsidRPr="00233CFC">
        <w:tab/>
        <w:t>(2)</w:t>
      </w:r>
      <w:r w:rsidRPr="00233CFC">
        <w:tab/>
        <w:t xml:space="preserve">However, a person cannot apply for review under </w:t>
      </w:r>
      <w:r w:rsidR="00233CFC">
        <w:t>subsection (</w:t>
      </w:r>
      <w:r w:rsidRPr="00233CFC">
        <w:t xml:space="preserve">1) </w:t>
      </w:r>
      <w:r w:rsidR="001C5DD6" w:rsidRPr="00233CFC">
        <w:t xml:space="preserve">or (1A) </w:t>
      </w:r>
      <w:r w:rsidRPr="00233CFC">
        <w:t>in respect of any of the following decisions:</w:t>
      </w:r>
    </w:p>
    <w:p w:rsidR="00E17557" w:rsidRPr="00233CFC" w:rsidRDefault="00E17557" w:rsidP="00E17557">
      <w:pPr>
        <w:pStyle w:val="paragraph"/>
      </w:pPr>
      <w:r w:rsidRPr="00233CFC">
        <w:tab/>
        <w:t>(a)</w:t>
      </w:r>
      <w:r w:rsidRPr="00233CFC">
        <w:tab/>
        <w:t>a decision under one of the following provisions (form and manner of claims, notices etc.):</w:t>
      </w:r>
    </w:p>
    <w:p w:rsidR="00E17557" w:rsidRPr="00233CFC" w:rsidRDefault="00E17557" w:rsidP="00E17557">
      <w:pPr>
        <w:pStyle w:val="paragraphsub"/>
      </w:pPr>
      <w:r w:rsidRPr="00233CFC">
        <w:tab/>
        <w:t>(i)</w:t>
      </w:r>
      <w:r w:rsidRPr="00233CFC">
        <w:tab/>
        <w:t>subsection</w:t>
      </w:r>
      <w:r w:rsidR="00233CFC">
        <w:t> </w:t>
      </w:r>
      <w:r w:rsidRPr="00233CFC">
        <w:t>7(2);</w:t>
      </w:r>
    </w:p>
    <w:p w:rsidR="007A4446" w:rsidRPr="00233CFC" w:rsidRDefault="007A4446" w:rsidP="007A4446">
      <w:pPr>
        <w:pStyle w:val="paragraphsub"/>
      </w:pPr>
      <w:r w:rsidRPr="00233CFC">
        <w:tab/>
        <w:t>(ia)</w:t>
      </w:r>
      <w:r w:rsidRPr="00233CFC">
        <w:tab/>
        <w:t>subsection</w:t>
      </w:r>
      <w:r w:rsidR="00233CFC">
        <w:t> </w:t>
      </w:r>
      <w:r w:rsidRPr="00233CFC">
        <w:t>34(1);</w:t>
      </w:r>
    </w:p>
    <w:p w:rsidR="007A4446" w:rsidRPr="00233CFC" w:rsidRDefault="007A4446" w:rsidP="007A4446">
      <w:pPr>
        <w:pStyle w:val="paragraphsub"/>
      </w:pPr>
      <w:r w:rsidRPr="00233CFC">
        <w:tab/>
        <w:t>(ib)</w:t>
      </w:r>
      <w:r w:rsidRPr="00233CFC">
        <w:tab/>
        <w:t>subsection</w:t>
      </w:r>
      <w:r w:rsidR="00233CFC">
        <w:t> </w:t>
      </w:r>
      <w:r w:rsidRPr="00233CFC">
        <w:t>35B(2);</w:t>
      </w:r>
    </w:p>
    <w:p w:rsidR="00E17557" w:rsidRPr="00233CFC" w:rsidRDefault="00E17557" w:rsidP="00E17557">
      <w:pPr>
        <w:pStyle w:val="paragraphsub"/>
      </w:pPr>
      <w:r w:rsidRPr="00233CFC">
        <w:tab/>
        <w:t>(ii)</w:t>
      </w:r>
      <w:r w:rsidRPr="00233CFC">
        <w:tab/>
        <w:t>subsection</w:t>
      </w:r>
      <w:r w:rsidR="00233CFC">
        <w:t> </w:t>
      </w:r>
      <w:r w:rsidRPr="00233CFC">
        <w:t>38(2);</w:t>
      </w:r>
    </w:p>
    <w:p w:rsidR="00E17557" w:rsidRPr="00233CFC" w:rsidRDefault="00E17557" w:rsidP="00E17557">
      <w:pPr>
        <w:pStyle w:val="paragraphsub"/>
      </w:pPr>
      <w:r w:rsidRPr="00233CFC">
        <w:tab/>
        <w:t>(iii)</w:t>
      </w:r>
      <w:r w:rsidRPr="00233CFC">
        <w:tab/>
        <w:t>subsection</w:t>
      </w:r>
      <w:r w:rsidR="00233CFC">
        <w:t> </w:t>
      </w:r>
      <w:r w:rsidRPr="00233CFC">
        <w:t>49C(1);</w:t>
      </w:r>
    </w:p>
    <w:p w:rsidR="00E17557" w:rsidRPr="00233CFC" w:rsidRDefault="00E17557" w:rsidP="00E17557">
      <w:pPr>
        <w:pStyle w:val="paragraphsub"/>
      </w:pPr>
      <w:r w:rsidRPr="00233CFC">
        <w:tab/>
        <w:t>(iv)</w:t>
      </w:r>
      <w:r w:rsidRPr="00233CFC">
        <w:tab/>
        <w:t>paragraph</w:t>
      </w:r>
      <w:r w:rsidR="00233CFC">
        <w:t> </w:t>
      </w:r>
      <w:r w:rsidRPr="00233CFC">
        <w:t>50L(7)(b);</w:t>
      </w:r>
    </w:p>
    <w:p w:rsidR="00E17557" w:rsidRPr="00233CFC" w:rsidRDefault="00E17557" w:rsidP="00E17557">
      <w:pPr>
        <w:pStyle w:val="paragraphsub"/>
      </w:pPr>
      <w:r w:rsidRPr="00233CFC">
        <w:tab/>
        <w:t>(v)</w:t>
      </w:r>
      <w:r w:rsidRPr="00233CFC">
        <w:tab/>
        <w:t>subparagraph</w:t>
      </w:r>
      <w:r w:rsidR="00233CFC">
        <w:t> </w:t>
      </w:r>
      <w:r w:rsidRPr="00233CFC">
        <w:t>50T(2)(a)(ii);</w:t>
      </w:r>
    </w:p>
    <w:p w:rsidR="00E17557" w:rsidRPr="00233CFC" w:rsidRDefault="00E17557" w:rsidP="00E17557">
      <w:pPr>
        <w:pStyle w:val="paragraphsub"/>
      </w:pPr>
      <w:r w:rsidRPr="00233CFC">
        <w:tab/>
        <w:t>(vi)</w:t>
      </w:r>
      <w:r w:rsidRPr="00233CFC">
        <w:tab/>
        <w:t>paragraph</w:t>
      </w:r>
      <w:r w:rsidR="00233CFC">
        <w:t> </w:t>
      </w:r>
      <w:r w:rsidRPr="00233CFC">
        <w:t>50T(3)(b);</w:t>
      </w:r>
    </w:p>
    <w:p w:rsidR="00E17557" w:rsidRPr="00233CFC" w:rsidRDefault="00E17557" w:rsidP="00E17557">
      <w:pPr>
        <w:pStyle w:val="paragraphsub"/>
      </w:pPr>
      <w:r w:rsidRPr="00233CFC">
        <w:tab/>
        <w:t>(vii)</w:t>
      </w:r>
      <w:r w:rsidRPr="00233CFC">
        <w:tab/>
        <w:t>subsection</w:t>
      </w:r>
      <w:r w:rsidR="00233CFC">
        <w:t> </w:t>
      </w:r>
      <w:r w:rsidRPr="00233CFC">
        <w:t xml:space="preserve">50Z(4), </w:t>
      </w:r>
      <w:r w:rsidR="00B25075" w:rsidRPr="00233CFC">
        <w:t>50ZA(4)</w:t>
      </w:r>
      <w:r w:rsidRPr="00233CFC">
        <w:t xml:space="preserve">, 50ZB(4) or </w:t>
      </w:r>
      <w:r w:rsidR="00B25075" w:rsidRPr="00233CFC">
        <w:t>50ZC(4)</w:t>
      </w:r>
      <w:r w:rsidRPr="00233CFC">
        <w:t>;</w:t>
      </w:r>
    </w:p>
    <w:p w:rsidR="00E17557" w:rsidRPr="00233CFC" w:rsidRDefault="00E17557" w:rsidP="00E17557">
      <w:pPr>
        <w:pStyle w:val="paragraphsub"/>
      </w:pPr>
      <w:r w:rsidRPr="00233CFC">
        <w:tab/>
        <w:t>(viii)</w:t>
      </w:r>
      <w:r w:rsidRPr="00233CFC">
        <w:tab/>
        <w:t>subsection</w:t>
      </w:r>
      <w:r w:rsidR="00233CFC">
        <w:t> </w:t>
      </w:r>
      <w:r w:rsidR="00101A2F" w:rsidRPr="00233CFC">
        <w:t>57G(3) or 57G(5)</w:t>
      </w:r>
      <w:r w:rsidRPr="00233CFC">
        <w:t>;</w:t>
      </w:r>
    </w:p>
    <w:p w:rsidR="00E17557" w:rsidRPr="00233CFC" w:rsidRDefault="00E17557" w:rsidP="00E17557">
      <w:pPr>
        <w:pStyle w:val="paragraphsub"/>
      </w:pPr>
      <w:r w:rsidRPr="00233CFC">
        <w:tab/>
        <w:t>(ix)</w:t>
      </w:r>
      <w:r w:rsidRPr="00233CFC">
        <w:tab/>
        <w:t>section</w:t>
      </w:r>
      <w:r w:rsidR="00233CFC">
        <w:t> </w:t>
      </w:r>
      <w:r w:rsidRPr="00233CFC">
        <w:t>64F;</w:t>
      </w:r>
    </w:p>
    <w:p w:rsidR="00101A2F" w:rsidRPr="00233CFC" w:rsidRDefault="00101A2F" w:rsidP="00101A2F">
      <w:pPr>
        <w:pStyle w:val="paragraphsub"/>
      </w:pPr>
      <w:r w:rsidRPr="00233CFC">
        <w:tab/>
        <w:t>(ixa)</w:t>
      </w:r>
      <w:r w:rsidRPr="00233CFC">
        <w:tab/>
        <w:t>paragraph</w:t>
      </w:r>
      <w:r w:rsidR="00233CFC">
        <w:t> </w:t>
      </w:r>
      <w:r w:rsidRPr="00233CFC">
        <w:t>65EAAA</w:t>
      </w:r>
      <w:r w:rsidR="003F7752" w:rsidRPr="00233CFC">
        <w:t>A</w:t>
      </w:r>
      <w:r w:rsidR="00753CFA" w:rsidRPr="00233CFC">
        <w:t>(</w:t>
      </w:r>
      <w:r w:rsidRPr="00233CFC">
        <w:t>2)(a);</w:t>
      </w:r>
    </w:p>
    <w:p w:rsidR="00101A2F" w:rsidRPr="00233CFC" w:rsidRDefault="00101A2F" w:rsidP="00101A2F">
      <w:pPr>
        <w:pStyle w:val="paragraphsub"/>
      </w:pPr>
      <w:r w:rsidRPr="00233CFC">
        <w:tab/>
        <w:t>(ixb)</w:t>
      </w:r>
      <w:r w:rsidRPr="00233CFC">
        <w:tab/>
        <w:t>subsection</w:t>
      </w:r>
      <w:r w:rsidR="00233CFC">
        <w:t> </w:t>
      </w:r>
      <w:r w:rsidRPr="00233CFC">
        <w:t>65EAA</w:t>
      </w:r>
      <w:r w:rsidR="00753CFA" w:rsidRPr="00233CFC">
        <w:t>B(</w:t>
      </w:r>
      <w:r w:rsidRPr="00233CFC">
        <w:t>3) or 65EAA</w:t>
      </w:r>
      <w:r w:rsidR="00753CFA" w:rsidRPr="00233CFC">
        <w:t>E(</w:t>
      </w:r>
      <w:r w:rsidRPr="00233CFC">
        <w:t>4);</w:t>
      </w:r>
    </w:p>
    <w:p w:rsidR="007261F3" w:rsidRPr="00233CFC" w:rsidRDefault="007261F3" w:rsidP="007261F3">
      <w:pPr>
        <w:pStyle w:val="paragraphsub"/>
      </w:pPr>
      <w:r w:rsidRPr="00233CFC">
        <w:tab/>
        <w:t>(ixc)</w:t>
      </w:r>
      <w:r w:rsidRPr="00233CFC">
        <w:tab/>
        <w:t>subsection</w:t>
      </w:r>
      <w:r w:rsidR="00233CFC">
        <w:t> </w:t>
      </w:r>
      <w:r w:rsidRPr="00233CFC">
        <w:t>65KA(2);</w:t>
      </w:r>
    </w:p>
    <w:p w:rsidR="00E17557" w:rsidRPr="00233CFC" w:rsidRDefault="00E17557" w:rsidP="00E17557">
      <w:pPr>
        <w:pStyle w:val="paragraphsub"/>
      </w:pPr>
      <w:r w:rsidRPr="00233CFC">
        <w:tab/>
        <w:t>(x)</w:t>
      </w:r>
      <w:r w:rsidRPr="00233CFC">
        <w:tab/>
        <w:t>paragraph</w:t>
      </w:r>
      <w:r w:rsidR="00233CFC">
        <w:t> </w:t>
      </w:r>
      <w:r w:rsidRPr="00233CFC">
        <w:t>219A</w:t>
      </w:r>
      <w:r w:rsidR="003F7752" w:rsidRPr="00233CFC">
        <w:t>B</w:t>
      </w:r>
      <w:r w:rsidR="00753CFA" w:rsidRPr="00233CFC">
        <w:t>(</w:t>
      </w:r>
      <w:r w:rsidRPr="00233CFC">
        <w:t>1)(a);</w:t>
      </w:r>
    </w:p>
    <w:p w:rsidR="00E17557" w:rsidRPr="00233CFC" w:rsidRDefault="00E17557" w:rsidP="00E17557">
      <w:pPr>
        <w:pStyle w:val="paragraphsub"/>
      </w:pPr>
      <w:r w:rsidRPr="00233CFC">
        <w:tab/>
        <w:t>(xi)</w:t>
      </w:r>
      <w:r w:rsidRPr="00233CFC">
        <w:tab/>
        <w:t>subsection</w:t>
      </w:r>
      <w:r w:rsidR="00233CFC">
        <w:t> </w:t>
      </w:r>
      <w:r w:rsidRPr="00233CFC">
        <w:t>219A</w:t>
      </w:r>
      <w:r w:rsidR="00753CFA" w:rsidRPr="00233CFC">
        <w:t>E(</w:t>
      </w:r>
      <w:r w:rsidRPr="00233CFC">
        <w:t>4);</w:t>
      </w:r>
    </w:p>
    <w:p w:rsidR="00E17557" w:rsidRPr="00233CFC" w:rsidRDefault="00E17557" w:rsidP="00E17557">
      <w:pPr>
        <w:pStyle w:val="paragraphsub"/>
      </w:pPr>
      <w:r w:rsidRPr="00233CFC">
        <w:tab/>
        <w:t>(xii)</w:t>
      </w:r>
      <w:r w:rsidRPr="00233CFC">
        <w:tab/>
        <w:t>subsection</w:t>
      </w:r>
      <w:r w:rsidR="00233CFC">
        <w:t> </w:t>
      </w:r>
      <w:r w:rsidRPr="00233CFC">
        <w:t>219A</w:t>
      </w:r>
      <w:r w:rsidR="003F7752" w:rsidRPr="00233CFC">
        <w:t>F</w:t>
      </w:r>
      <w:r w:rsidR="00753CFA" w:rsidRPr="00233CFC">
        <w:t>(</w:t>
      </w:r>
      <w:r w:rsidRPr="00233CFC">
        <w:t>2);</w:t>
      </w:r>
    </w:p>
    <w:p w:rsidR="00E17557" w:rsidRPr="00233CFC" w:rsidRDefault="00E17557" w:rsidP="00E17557">
      <w:pPr>
        <w:pStyle w:val="paragraphsub"/>
      </w:pPr>
      <w:r w:rsidRPr="00233CFC">
        <w:tab/>
        <w:t>(xiii)</w:t>
      </w:r>
      <w:r w:rsidRPr="00233CFC">
        <w:tab/>
        <w:t>subsection</w:t>
      </w:r>
      <w:r w:rsidR="00233CFC">
        <w:t> </w:t>
      </w:r>
      <w:r w:rsidRPr="00233CFC">
        <w:t>219N(3);</w:t>
      </w:r>
    </w:p>
    <w:p w:rsidR="00E17557" w:rsidRPr="00233CFC" w:rsidRDefault="00E17557" w:rsidP="00E17557">
      <w:pPr>
        <w:pStyle w:val="paragraphsub"/>
      </w:pPr>
      <w:r w:rsidRPr="00233CFC">
        <w:tab/>
        <w:t>(xiv)</w:t>
      </w:r>
      <w:r w:rsidRPr="00233CFC">
        <w:tab/>
        <w:t>paragraph</w:t>
      </w:r>
      <w:r w:rsidR="00233CFC">
        <w:t> </w:t>
      </w:r>
      <w:r w:rsidRPr="00233CFC">
        <w:t>219Q</w:t>
      </w:r>
      <w:r w:rsidR="00753CFA" w:rsidRPr="00233CFC">
        <w:t>B(</w:t>
      </w:r>
      <w:r w:rsidRPr="00233CFC">
        <w:t>4)(a);</w:t>
      </w:r>
    </w:p>
    <w:p w:rsidR="00101A2F" w:rsidRPr="00233CFC" w:rsidRDefault="00101A2F" w:rsidP="00101A2F">
      <w:pPr>
        <w:pStyle w:val="paragraphsub"/>
      </w:pPr>
      <w:r w:rsidRPr="00233CFC">
        <w:tab/>
        <w:t>(xiva)</w:t>
      </w:r>
      <w:r w:rsidRPr="00233CFC">
        <w:tab/>
        <w:t>subsection</w:t>
      </w:r>
      <w:r w:rsidR="00233CFC">
        <w:t> </w:t>
      </w:r>
      <w:r w:rsidRPr="00233CFC">
        <w:t>219Q</w:t>
      </w:r>
      <w:r w:rsidR="003F7752" w:rsidRPr="00233CFC">
        <w:t>E</w:t>
      </w:r>
      <w:r w:rsidR="00753CFA" w:rsidRPr="00233CFC">
        <w:t>(</w:t>
      </w:r>
      <w:r w:rsidRPr="00233CFC">
        <w:t>3);</w:t>
      </w:r>
    </w:p>
    <w:p w:rsidR="00101A2F" w:rsidRPr="00233CFC" w:rsidRDefault="00101A2F" w:rsidP="00101A2F">
      <w:pPr>
        <w:pStyle w:val="paragraphsub"/>
      </w:pPr>
      <w:r w:rsidRPr="00233CFC">
        <w:tab/>
        <w:t>(xivb)</w:t>
      </w:r>
      <w:r w:rsidRPr="00233CFC">
        <w:tab/>
        <w:t>paragraph</w:t>
      </w:r>
      <w:r w:rsidR="00233CFC">
        <w:t> </w:t>
      </w:r>
      <w:r w:rsidRPr="00233CFC">
        <w:t>219Q</w:t>
      </w:r>
      <w:r w:rsidR="003F7752" w:rsidRPr="00233CFC">
        <w:t>E</w:t>
      </w:r>
      <w:r w:rsidR="00753CFA" w:rsidRPr="00233CFC">
        <w:t>(</w:t>
      </w:r>
      <w:r w:rsidRPr="00233CFC">
        <w:t>5)(a);</w:t>
      </w:r>
    </w:p>
    <w:p w:rsidR="00E17557" w:rsidRPr="00233CFC" w:rsidRDefault="00E17557" w:rsidP="00E17557">
      <w:pPr>
        <w:pStyle w:val="paragraphsub"/>
      </w:pPr>
      <w:r w:rsidRPr="00233CFC">
        <w:tab/>
        <w:t>(xv)</w:t>
      </w:r>
      <w:r w:rsidRPr="00233CFC">
        <w:tab/>
        <w:t>paragraph</w:t>
      </w:r>
      <w:r w:rsidR="00233CFC">
        <w:t> </w:t>
      </w:r>
      <w:r w:rsidRPr="00233CFC">
        <w:t>219R(2)(a);</w:t>
      </w:r>
    </w:p>
    <w:p w:rsidR="00BE42F4" w:rsidRPr="00233CFC" w:rsidRDefault="00BE42F4" w:rsidP="00BE42F4">
      <w:pPr>
        <w:pStyle w:val="paragraphsub"/>
      </w:pPr>
      <w:r w:rsidRPr="00233CFC">
        <w:tab/>
        <w:t>(xva)</w:t>
      </w:r>
      <w:r w:rsidRPr="00233CFC">
        <w:tab/>
        <w:t>paragraph</w:t>
      </w:r>
      <w:r w:rsidR="00233CFC">
        <w:t> </w:t>
      </w:r>
      <w:r w:rsidRPr="00233CFC">
        <w:t>219R</w:t>
      </w:r>
      <w:r w:rsidR="00753CFA" w:rsidRPr="00233CFC">
        <w:t>A(</w:t>
      </w:r>
      <w:r w:rsidRPr="00233CFC">
        <w:t>1A)(b), (1B)(b) or (1C)(b);</w:t>
      </w:r>
    </w:p>
    <w:p w:rsidR="00E17557" w:rsidRPr="00233CFC" w:rsidRDefault="00E17557" w:rsidP="00E17557">
      <w:pPr>
        <w:pStyle w:val="paragraphsub"/>
      </w:pPr>
      <w:r w:rsidRPr="00233CFC">
        <w:tab/>
        <w:t>(xvi)</w:t>
      </w:r>
      <w:r w:rsidRPr="00233CFC">
        <w:tab/>
        <w:t>subsection</w:t>
      </w:r>
      <w:r w:rsidR="00233CFC">
        <w:t> </w:t>
      </w:r>
      <w:r w:rsidRPr="00233CFC">
        <w:t>219R</w:t>
      </w:r>
      <w:r w:rsidR="00753CFA" w:rsidRPr="00233CFC">
        <w:t>A(</w:t>
      </w:r>
      <w:r w:rsidRPr="00233CFC">
        <w:t>4);</w:t>
      </w:r>
    </w:p>
    <w:p w:rsidR="00BE42F4" w:rsidRPr="00233CFC" w:rsidRDefault="00BE42F4" w:rsidP="00BE42F4">
      <w:pPr>
        <w:pStyle w:val="paragraphsub"/>
      </w:pPr>
      <w:r w:rsidRPr="00233CFC">
        <w:tab/>
        <w:t>(xvia)</w:t>
      </w:r>
      <w:r w:rsidRPr="00233CFC">
        <w:tab/>
        <w:t>paragraph</w:t>
      </w:r>
      <w:r w:rsidR="00233CFC">
        <w:t> </w:t>
      </w:r>
      <w:r w:rsidRPr="00233CFC">
        <w:t>219R</w:t>
      </w:r>
      <w:r w:rsidR="00753CFA" w:rsidRPr="00233CFC">
        <w:t>C(</w:t>
      </w:r>
      <w:r w:rsidRPr="00233CFC">
        <w:t>3)(d);</w:t>
      </w:r>
    </w:p>
    <w:p w:rsidR="00E17557" w:rsidRPr="00233CFC" w:rsidRDefault="00E17557" w:rsidP="00E17557">
      <w:pPr>
        <w:pStyle w:val="paragraphsub"/>
      </w:pPr>
      <w:r w:rsidRPr="00233CFC">
        <w:tab/>
        <w:t>(xvii)</w:t>
      </w:r>
      <w:r w:rsidRPr="00233CFC">
        <w:tab/>
        <w:t>subsection</w:t>
      </w:r>
      <w:r w:rsidR="00233CFC">
        <w:t> </w:t>
      </w:r>
      <w:r w:rsidRPr="00233CFC">
        <w:t>57(6) or 81(5) of the Family Assistance Act;</w:t>
      </w:r>
    </w:p>
    <w:p w:rsidR="007A4446" w:rsidRPr="00233CFC" w:rsidRDefault="007A4446" w:rsidP="007A4446">
      <w:pPr>
        <w:pStyle w:val="paragraphsub"/>
      </w:pPr>
      <w:r w:rsidRPr="00233CFC">
        <w:tab/>
        <w:t>(xviii)</w:t>
      </w:r>
      <w:r w:rsidRPr="00233CFC">
        <w:tab/>
        <w:t>subclause</w:t>
      </w:r>
      <w:r w:rsidR="00233CFC">
        <w:t> </w:t>
      </w:r>
      <w:r w:rsidRPr="00233CFC">
        <w:t>46(2), 47(2), 49(3) or 50(2) of Schedule</w:t>
      </w:r>
      <w:r w:rsidR="00233CFC">
        <w:t> </w:t>
      </w:r>
      <w:r w:rsidRPr="00233CFC">
        <w:t>1 to the Family Assistance Act;</w:t>
      </w:r>
    </w:p>
    <w:p w:rsidR="00F01773" w:rsidRPr="00233CFC" w:rsidRDefault="00F01773" w:rsidP="00F01773">
      <w:pPr>
        <w:pStyle w:val="paragraph"/>
      </w:pPr>
      <w:r w:rsidRPr="00233CFC">
        <w:tab/>
        <w:t>(c)</w:t>
      </w:r>
      <w:r w:rsidRPr="00233CFC">
        <w:tab/>
        <w:t>a decision under section</w:t>
      </w:r>
      <w:r w:rsidR="00233CFC">
        <w:t> </w:t>
      </w:r>
      <w:r w:rsidRPr="00233CFC">
        <w:t xml:space="preserve">108 or </w:t>
      </w:r>
      <w:r w:rsidR="009E1D8F" w:rsidRPr="00233CFC">
        <w:t xml:space="preserve">113 </w:t>
      </w:r>
      <w:r w:rsidRPr="00233CFC">
        <w:t>(continuation of payment etc. pending review of adverse decision);</w:t>
      </w:r>
    </w:p>
    <w:p w:rsidR="00F01773" w:rsidRPr="00233CFC" w:rsidRDefault="00F01773" w:rsidP="00F01773">
      <w:pPr>
        <w:pStyle w:val="paragraph"/>
      </w:pPr>
      <w:r w:rsidRPr="00233CFC">
        <w:tab/>
        <w:t>(d)</w:t>
      </w:r>
      <w:r w:rsidRPr="00233CFC">
        <w:tab/>
        <w:t>a decision under section</w:t>
      </w:r>
      <w:r w:rsidR="00233CFC">
        <w:t> </w:t>
      </w:r>
      <w:r w:rsidRPr="00233CFC">
        <w:t>154, 155, 156</w:t>
      </w:r>
      <w:r w:rsidR="00B734F5" w:rsidRPr="00233CFC">
        <w:t>, 157</w:t>
      </w:r>
      <w:r w:rsidR="00F11C7E" w:rsidRPr="00233CFC">
        <w:t>, 159A or 219GA</w:t>
      </w:r>
      <w:r w:rsidR="00B734F5" w:rsidRPr="00233CFC">
        <w:t xml:space="preserve"> (Secretary requiring or requesting</w:t>
      </w:r>
      <w:r w:rsidRPr="00233CFC">
        <w:t xml:space="preserve"> information from person);</w:t>
      </w:r>
    </w:p>
    <w:p w:rsidR="00F01773" w:rsidRPr="00233CFC" w:rsidRDefault="00F01773" w:rsidP="00F01773">
      <w:pPr>
        <w:pStyle w:val="paragraph"/>
      </w:pPr>
      <w:r w:rsidRPr="00233CFC">
        <w:tab/>
        <w:t>(e)</w:t>
      </w:r>
      <w:r w:rsidRPr="00233CFC">
        <w:tab/>
        <w:t xml:space="preserve">a decision relating to the Secretary’s power under </w:t>
      </w:r>
      <w:r w:rsidR="009E1D8F" w:rsidRPr="00233CFC">
        <w:t>section</w:t>
      </w:r>
      <w:r w:rsidR="00233CFC">
        <w:t> </w:t>
      </w:r>
      <w:r w:rsidR="009E1D8F" w:rsidRPr="00233CFC">
        <w:t>137 or 141</w:t>
      </w:r>
      <w:r w:rsidRPr="00233CFC">
        <w:t xml:space="preserve"> to settle proceedings before the AAT;</w:t>
      </w:r>
    </w:p>
    <w:p w:rsidR="00F01773" w:rsidRPr="00233CFC" w:rsidRDefault="00F01773" w:rsidP="00F01773">
      <w:pPr>
        <w:pStyle w:val="paragraph"/>
      </w:pPr>
      <w:r w:rsidRPr="00233CFC">
        <w:tab/>
        <w:t>(f)</w:t>
      </w:r>
      <w:r w:rsidRPr="00233CFC">
        <w:tab/>
        <w:t>a decision under Part</w:t>
      </w:r>
      <w:r w:rsidR="00233CFC">
        <w:t> </w:t>
      </w:r>
      <w:r w:rsidRPr="00233CFC">
        <w:t>8 (approval of child care services and approval of registered carers)</w:t>
      </w:r>
      <w:r w:rsidR="00021B63" w:rsidRPr="00233CFC">
        <w:t>;</w:t>
      </w:r>
    </w:p>
    <w:p w:rsidR="00E24541" w:rsidRPr="00233CFC" w:rsidRDefault="00E24541" w:rsidP="00F01773">
      <w:pPr>
        <w:pStyle w:val="paragraph"/>
      </w:pPr>
      <w:r w:rsidRPr="00233CFC">
        <w:tab/>
        <w:t>(fa)</w:t>
      </w:r>
      <w:r w:rsidRPr="00233CFC">
        <w:tab/>
        <w:t>a decision under section</w:t>
      </w:r>
      <w:r w:rsidR="00233CFC">
        <w:t> </w:t>
      </w:r>
      <w:r w:rsidRPr="00233CFC">
        <w:t>219GB (Secretary engaging an expert to carry out an independent audit);</w:t>
      </w:r>
    </w:p>
    <w:p w:rsidR="00021B63" w:rsidRPr="00233CFC" w:rsidRDefault="00021B63" w:rsidP="00021B63">
      <w:pPr>
        <w:pStyle w:val="paragraph"/>
      </w:pPr>
      <w:r w:rsidRPr="00233CFC">
        <w:tab/>
        <w:t>(g)</w:t>
      </w:r>
      <w:r w:rsidRPr="00233CFC">
        <w:tab/>
        <w:t>a decision under section</w:t>
      </w:r>
      <w:r w:rsidR="00233CFC">
        <w:t> </w:t>
      </w:r>
      <w:r w:rsidRPr="00233CFC">
        <w:t>219NA (Secretary requiring service to provide information about number of child care places)</w:t>
      </w:r>
      <w:r w:rsidR="00E17557" w:rsidRPr="00233CFC">
        <w:t>;</w:t>
      </w:r>
    </w:p>
    <w:p w:rsidR="001C5DD6" w:rsidRPr="00233CFC" w:rsidRDefault="001C5DD6" w:rsidP="001C5DD6">
      <w:pPr>
        <w:pStyle w:val="paragraph"/>
      </w:pPr>
      <w:r w:rsidRPr="00233CFC">
        <w:tab/>
        <w:t>(h)</w:t>
      </w:r>
      <w:r w:rsidRPr="00233CFC">
        <w:tab/>
        <w:t>a decision to make a determination under subsection</w:t>
      </w:r>
      <w:r w:rsidR="00233CFC">
        <w:t> </w:t>
      </w:r>
      <w:r w:rsidRPr="00233CFC">
        <w:t>57(1) of the Family Assistance Act (determination that an approved child care service is a sole provider)</w:t>
      </w:r>
      <w:r w:rsidR="00693CA9" w:rsidRPr="00233CFC">
        <w:t>;</w:t>
      </w:r>
    </w:p>
    <w:p w:rsidR="00E17557" w:rsidRPr="00233CFC" w:rsidRDefault="00E17557" w:rsidP="00E17557">
      <w:pPr>
        <w:pStyle w:val="paragraph"/>
      </w:pPr>
      <w:r w:rsidRPr="00233CFC">
        <w:tab/>
        <w:t>(i)</w:t>
      </w:r>
      <w:r w:rsidRPr="00233CFC">
        <w:tab/>
        <w:t>a decision under section</w:t>
      </w:r>
      <w:r w:rsidR="00233CFC">
        <w:t> </w:t>
      </w:r>
      <w:r w:rsidRPr="00233CFC">
        <w:t>57G (Secretary requiring service to provide further information about aspects of care provided to enrolled children).</w:t>
      </w:r>
    </w:p>
    <w:p w:rsidR="00F01773" w:rsidRPr="00233CFC" w:rsidRDefault="00F01773" w:rsidP="00F01773">
      <w:pPr>
        <w:pStyle w:val="subsection"/>
      </w:pPr>
      <w:r w:rsidRPr="00233CFC">
        <w:tab/>
        <w:t>(3)</w:t>
      </w:r>
      <w:r w:rsidRPr="00233CFC">
        <w:tab/>
        <w:t>In this section:</w:t>
      </w:r>
    </w:p>
    <w:p w:rsidR="00F01773" w:rsidRPr="00233CFC" w:rsidRDefault="00F01773" w:rsidP="00F01773">
      <w:pPr>
        <w:pStyle w:val="Definition"/>
      </w:pPr>
      <w:r w:rsidRPr="00233CFC">
        <w:rPr>
          <w:b/>
          <w:i/>
        </w:rPr>
        <w:t>decision reviewer</w:t>
      </w:r>
      <w:r w:rsidRPr="00233CFC">
        <w:t xml:space="preserve">, in relation to a decision that was the subject of an application under </w:t>
      </w:r>
      <w:r w:rsidR="006749BF" w:rsidRPr="00233CFC">
        <w:t>section</w:t>
      </w:r>
      <w:r w:rsidR="00233CFC">
        <w:t> </w:t>
      </w:r>
      <w:r w:rsidR="006749BF" w:rsidRPr="00233CFC">
        <w:t>109A</w:t>
      </w:r>
      <w:r w:rsidRPr="00233CFC">
        <w:t>, means the person who, in accordance with subsection</w:t>
      </w:r>
      <w:r w:rsidR="00233CFC">
        <w:t> </w:t>
      </w:r>
      <w:r w:rsidRPr="00233CFC">
        <w:t>109A(2), reviewed that decision.</w:t>
      </w:r>
    </w:p>
    <w:p w:rsidR="009E1D8F" w:rsidRPr="00233CFC" w:rsidRDefault="009E1D8F" w:rsidP="009E1D8F">
      <w:pPr>
        <w:pStyle w:val="ActHead5"/>
      </w:pPr>
      <w:bookmarkStart w:id="440" w:name="_Toc447693060"/>
      <w:r w:rsidRPr="00233CFC">
        <w:rPr>
          <w:rStyle w:val="CharSectno"/>
        </w:rPr>
        <w:t>111A</w:t>
      </w:r>
      <w:r w:rsidRPr="00233CFC">
        <w:t xml:space="preserve">  Time limit for application for AAT first review</w:t>
      </w:r>
      <w:bookmarkEnd w:id="440"/>
    </w:p>
    <w:p w:rsidR="009E1D8F" w:rsidRPr="00233CFC" w:rsidRDefault="009E1D8F" w:rsidP="009E1D8F">
      <w:pPr>
        <w:pStyle w:val="SubsectionHead"/>
      </w:pPr>
      <w:r w:rsidRPr="00233CFC">
        <w:t>13 week time limit for decisions other than excepted decisions</w:t>
      </w:r>
    </w:p>
    <w:p w:rsidR="009E1D8F" w:rsidRPr="00233CFC" w:rsidRDefault="009E1D8F" w:rsidP="009E1D8F">
      <w:pPr>
        <w:pStyle w:val="subsection"/>
      </w:pPr>
      <w:r w:rsidRPr="00233CFC">
        <w:tab/>
        <w:t>(1)</w:t>
      </w:r>
      <w:r w:rsidRPr="00233CFC">
        <w:tab/>
        <w:t xml:space="preserve">Subject to </w:t>
      </w:r>
      <w:r w:rsidR="00233CFC">
        <w:t>subsection (</w:t>
      </w:r>
      <w:r w:rsidRPr="00233CFC">
        <w:t xml:space="preserve">2), an application for AAT first review of a decision, other than a decision excepted under </w:t>
      </w:r>
      <w:r w:rsidR="00233CFC">
        <w:t>subsection (</w:t>
      </w:r>
      <w:r w:rsidRPr="00233CFC">
        <w:t>5), must be made no later than 13 weeks after the person is notified of the decision.</w:t>
      </w:r>
    </w:p>
    <w:p w:rsidR="009E1D8F" w:rsidRPr="00233CFC" w:rsidRDefault="009E1D8F" w:rsidP="009E1D8F">
      <w:pPr>
        <w:pStyle w:val="subsection"/>
      </w:pPr>
      <w:r w:rsidRPr="00233CFC">
        <w:tab/>
        <w:t>(2)</w:t>
      </w:r>
      <w:r w:rsidRPr="00233CFC">
        <w:tab/>
        <w:t xml:space="preserve">The AAT may, if it determines that there are special circumstances that prevented the person from making an application for AAT first review of a decision of the kind referred to in </w:t>
      </w:r>
      <w:r w:rsidR="00233CFC">
        <w:t>subsection (</w:t>
      </w:r>
      <w:r w:rsidRPr="00233CFC">
        <w:t xml:space="preserve">1) within the 13 weeks mentioned in </w:t>
      </w:r>
      <w:r w:rsidR="00233CFC">
        <w:t>subsection (</w:t>
      </w:r>
      <w:r w:rsidRPr="00233CFC">
        <w:t>1), permit a person to make the application after the end of that period and within such further period as the AAT determines to be appropriate.</w:t>
      </w:r>
    </w:p>
    <w:p w:rsidR="009E1D8F" w:rsidRPr="00233CFC" w:rsidRDefault="009E1D8F" w:rsidP="009E1D8F">
      <w:pPr>
        <w:pStyle w:val="subsection"/>
      </w:pPr>
      <w:r w:rsidRPr="00233CFC">
        <w:tab/>
        <w:t>(3)</w:t>
      </w:r>
      <w:r w:rsidRPr="00233CFC">
        <w:tab/>
      </w:r>
      <w:r w:rsidR="00233CFC">
        <w:t>Subsections (</w:t>
      </w:r>
      <w:r w:rsidRPr="00233CFC">
        <w:t>1) and (2) apply despite paragraph</w:t>
      </w:r>
      <w:r w:rsidR="00233CFC">
        <w:t> </w:t>
      </w:r>
      <w:r w:rsidRPr="00233CFC">
        <w:t>29(1)(d) and subsections</w:t>
      </w:r>
      <w:r w:rsidR="00233CFC">
        <w:t> </w:t>
      </w:r>
      <w:r w:rsidRPr="00233CFC">
        <w:t>29(7) to (10) of the AAT Act.</w:t>
      </w:r>
    </w:p>
    <w:p w:rsidR="009E1D8F" w:rsidRPr="00233CFC" w:rsidRDefault="009E1D8F" w:rsidP="009E1D8F">
      <w:pPr>
        <w:pStyle w:val="SubsectionHead"/>
      </w:pPr>
      <w:r w:rsidRPr="00233CFC">
        <w:t>No time limit for excepted decisions</w:t>
      </w:r>
    </w:p>
    <w:p w:rsidR="009E1D8F" w:rsidRPr="00233CFC" w:rsidRDefault="009E1D8F" w:rsidP="009E1D8F">
      <w:pPr>
        <w:pStyle w:val="subsection"/>
      </w:pPr>
      <w:r w:rsidRPr="00233CFC">
        <w:tab/>
        <w:t>(4)</w:t>
      </w:r>
      <w:r w:rsidRPr="00233CFC">
        <w:tab/>
        <w:t xml:space="preserve">Paragraph 29(1)(d) of the AAT Act does not apply in relation to an application for AAT first review of a decision that is excepted under </w:t>
      </w:r>
      <w:r w:rsidR="00233CFC">
        <w:t>subsection (</w:t>
      </w:r>
      <w:r w:rsidRPr="00233CFC">
        <w:t>5).</w:t>
      </w:r>
    </w:p>
    <w:p w:rsidR="009E1D8F" w:rsidRPr="00233CFC" w:rsidRDefault="009E1D8F" w:rsidP="009E1D8F">
      <w:pPr>
        <w:pStyle w:val="SubsectionHead"/>
      </w:pPr>
      <w:r w:rsidRPr="00233CFC">
        <w:t>Excepted decisions</w:t>
      </w:r>
    </w:p>
    <w:p w:rsidR="009E1D8F" w:rsidRPr="00233CFC" w:rsidRDefault="009E1D8F" w:rsidP="009E1D8F">
      <w:pPr>
        <w:pStyle w:val="subsection"/>
      </w:pPr>
      <w:r w:rsidRPr="00233CFC">
        <w:tab/>
        <w:t>(5)</w:t>
      </w:r>
      <w:r w:rsidRPr="00233CFC">
        <w:tab/>
        <w:t>A decision is excepted under this subsection if the decision:</w:t>
      </w:r>
    </w:p>
    <w:p w:rsidR="009E1D8F" w:rsidRPr="00233CFC" w:rsidRDefault="009E1D8F" w:rsidP="009E1D8F">
      <w:pPr>
        <w:pStyle w:val="paragraph"/>
      </w:pPr>
      <w:r w:rsidRPr="00233CFC">
        <w:tab/>
        <w:t>(a)</w:t>
      </w:r>
      <w:r w:rsidRPr="00233CFC">
        <w:tab/>
        <w:t>relates to the payment to a person of family tax benefit by instalment; or</w:t>
      </w:r>
    </w:p>
    <w:p w:rsidR="009E1D8F" w:rsidRPr="00233CFC" w:rsidRDefault="009E1D8F" w:rsidP="009E1D8F">
      <w:pPr>
        <w:pStyle w:val="paragraph"/>
      </w:pPr>
      <w:r w:rsidRPr="00233CFC">
        <w:tab/>
        <w:t>(b)</w:t>
      </w:r>
      <w:r w:rsidRPr="00233CFC">
        <w:tab/>
        <w:t>relates to the raising of a debt under Division</w:t>
      </w:r>
      <w:r w:rsidR="00233CFC">
        <w:t> </w:t>
      </w:r>
      <w:r w:rsidRPr="00233CFC">
        <w:t>2 of Part</w:t>
      </w:r>
      <w:r w:rsidR="00233CFC">
        <w:t> </w:t>
      </w:r>
      <w:r w:rsidRPr="00233CFC">
        <w:t>4.</w:t>
      </w:r>
    </w:p>
    <w:p w:rsidR="009E1D8F" w:rsidRPr="00233CFC" w:rsidRDefault="009E1D8F" w:rsidP="009E1D8F">
      <w:pPr>
        <w:pStyle w:val="ActHead4"/>
      </w:pPr>
      <w:bookmarkStart w:id="441" w:name="_Toc447693061"/>
      <w:r w:rsidRPr="00233CFC">
        <w:rPr>
          <w:rStyle w:val="CharSubdNo"/>
        </w:rPr>
        <w:t>Subdivision C</w:t>
      </w:r>
      <w:r w:rsidRPr="00233CFC">
        <w:t>—</w:t>
      </w:r>
      <w:r w:rsidRPr="00233CFC">
        <w:rPr>
          <w:rStyle w:val="CharSubdText"/>
        </w:rPr>
        <w:t>Other matters relating to AAT first review</w:t>
      </w:r>
      <w:bookmarkEnd w:id="441"/>
    </w:p>
    <w:p w:rsidR="009E1D8F" w:rsidRPr="00233CFC" w:rsidRDefault="009E1D8F" w:rsidP="009E1D8F">
      <w:pPr>
        <w:pStyle w:val="ActHead5"/>
      </w:pPr>
      <w:bookmarkStart w:id="442" w:name="_Toc447693062"/>
      <w:r w:rsidRPr="00233CFC">
        <w:rPr>
          <w:rStyle w:val="CharSectno"/>
        </w:rPr>
        <w:t>111B</w:t>
      </w:r>
      <w:r w:rsidRPr="00233CFC">
        <w:t xml:space="preserve">  Person who made the decision</w:t>
      </w:r>
      <w:bookmarkEnd w:id="442"/>
    </w:p>
    <w:p w:rsidR="009E1D8F" w:rsidRPr="00233CFC" w:rsidRDefault="009E1D8F" w:rsidP="009E1D8F">
      <w:pPr>
        <w:pStyle w:val="subsection"/>
      </w:pPr>
      <w:r w:rsidRPr="00233CFC">
        <w:tab/>
      </w:r>
      <w:r w:rsidRPr="00233CFC">
        <w:tab/>
        <w:t>For the purposes of AAT first review of a decision, a reference in the AAT Act to the person who made the decision</w:t>
      </w:r>
      <w:r w:rsidRPr="00233CFC">
        <w:rPr>
          <w:b/>
          <w:i/>
        </w:rPr>
        <w:t xml:space="preserve"> </w:t>
      </w:r>
      <w:r w:rsidRPr="00233CFC">
        <w:t>is taken to be a reference to the Secretary.</w:t>
      </w:r>
    </w:p>
    <w:p w:rsidR="009E1D8F" w:rsidRPr="00233CFC" w:rsidRDefault="009E1D8F" w:rsidP="009E1D8F">
      <w:pPr>
        <w:pStyle w:val="ActHead5"/>
      </w:pPr>
      <w:bookmarkStart w:id="443" w:name="_Toc447693063"/>
      <w:r w:rsidRPr="00233CFC">
        <w:rPr>
          <w:rStyle w:val="CharSectno"/>
        </w:rPr>
        <w:t>112</w:t>
      </w:r>
      <w:r w:rsidRPr="00233CFC">
        <w:t xml:space="preserve">  Operation and implementation of decision under AAT first review</w:t>
      </w:r>
      <w:bookmarkEnd w:id="443"/>
    </w:p>
    <w:p w:rsidR="009E1D8F" w:rsidRPr="00233CFC" w:rsidRDefault="009E1D8F" w:rsidP="009E1D8F">
      <w:pPr>
        <w:pStyle w:val="subsection"/>
      </w:pPr>
      <w:r w:rsidRPr="00233CFC">
        <w:tab/>
      </w:r>
      <w:r w:rsidRPr="00233CFC">
        <w:tab/>
        <w:t>Subsection</w:t>
      </w:r>
      <w:r w:rsidR="00233CFC">
        <w:t> </w:t>
      </w:r>
      <w:r w:rsidRPr="00233CFC">
        <w:t>41(2) of the AAT Act does not apply in relation to an application for AAT first review.</w:t>
      </w:r>
    </w:p>
    <w:p w:rsidR="009E1D8F" w:rsidRPr="00233CFC" w:rsidRDefault="009E1D8F" w:rsidP="009E1D8F">
      <w:pPr>
        <w:pStyle w:val="ActHead5"/>
      </w:pPr>
      <w:bookmarkStart w:id="444" w:name="_Toc447693064"/>
      <w:r w:rsidRPr="00233CFC">
        <w:rPr>
          <w:rStyle w:val="CharSectno"/>
        </w:rPr>
        <w:t>113</w:t>
      </w:r>
      <w:r w:rsidRPr="00233CFC">
        <w:t xml:space="preserve">  Secretary may continue certain matters pending outcome of application for AAT first review</w:t>
      </w:r>
      <w:bookmarkEnd w:id="444"/>
    </w:p>
    <w:p w:rsidR="009E1D8F" w:rsidRPr="00233CFC" w:rsidRDefault="009E1D8F" w:rsidP="009E1D8F">
      <w:pPr>
        <w:pStyle w:val="subsection"/>
      </w:pPr>
      <w:r w:rsidRPr="00233CFC">
        <w:tab/>
        <w:t>(1)</w:t>
      </w:r>
      <w:r w:rsidRPr="00233CFC">
        <w:tab/>
        <w:t>If:</w:t>
      </w:r>
    </w:p>
    <w:p w:rsidR="009E1D8F" w:rsidRPr="00233CFC" w:rsidRDefault="009E1D8F" w:rsidP="009E1D8F">
      <w:pPr>
        <w:pStyle w:val="paragraph"/>
      </w:pPr>
      <w:r w:rsidRPr="00233CFC">
        <w:tab/>
        <w:t>(a)</w:t>
      </w:r>
      <w:r w:rsidRPr="00233CFC">
        <w:tab/>
        <w:t xml:space="preserve">an adverse family assistance decision referred to in </w:t>
      </w:r>
      <w:r w:rsidR="00233CFC">
        <w:t>paragraph (</w:t>
      </w:r>
      <w:r w:rsidRPr="00233CFC">
        <w:t xml:space="preserve">a) or (b) of the definition of </w:t>
      </w:r>
      <w:r w:rsidRPr="00233CFC">
        <w:rPr>
          <w:b/>
          <w:i/>
        </w:rPr>
        <w:t>adverse family assistance decision</w:t>
      </w:r>
      <w:r w:rsidRPr="00233CFC">
        <w:t xml:space="preserve"> in </w:t>
      </w:r>
      <w:r w:rsidR="00233CFC">
        <w:t>subsection (</w:t>
      </w:r>
      <w:r w:rsidRPr="00233CFC">
        <w:t>5) is made; and</w:t>
      </w:r>
    </w:p>
    <w:p w:rsidR="009E1D8F" w:rsidRPr="00233CFC" w:rsidRDefault="009E1D8F" w:rsidP="009E1D8F">
      <w:pPr>
        <w:pStyle w:val="paragraph"/>
      </w:pPr>
      <w:r w:rsidRPr="00233CFC">
        <w:tab/>
        <w:t>(b)</w:t>
      </w:r>
      <w:r w:rsidRPr="00233CFC">
        <w:tab/>
        <w:t>the adverse decision depends on the exercise of a discretion, or the holding of an opinion, by a person; and</w:t>
      </w:r>
    </w:p>
    <w:p w:rsidR="009E1D8F" w:rsidRPr="00233CFC" w:rsidRDefault="009E1D8F" w:rsidP="009E1D8F">
      <w:pPr>
        <w:pStyle w:val="paragraph"/>
      </w:pPr>
      <w:r w:rsidRPr="00233CFC">
        <w:tab/>
        <w:t>(c)</w:t>
      </w:r>
      <w:r w:rsidRPr="00233CFC">
        <w:tab/>
        <w:t>a person makes an application for AAT first review of the adverse decision;</w:t>
      </w:r>
    </w:p>
    <w:p w:rsidR="009E1D8F" w:rsidRPr="00233CFC" w:rsidRDefault="009E1D8F" w:rsidP="009E1D8F">
      <w:pPr>
        <w:pStyle w:val="subsection2"/>
      </w:pPr>
      <w:r w:rsidRPr="00233CFC">
        <w:t>the Secretary may declare that entitlement to the family assistance is to continue, pending the determination of the review, as if the adverse decision had not been made.</w:t>
      </w:r>
    </w:p>
    <w:p w:rsidR="009E1D8F" w:rsidRPr="00233CFC" w:rsidRDefault="009E1D8F" w:rsidP="009E1D8F">
      <w:pPr>
        <w:pStyle w:val="subsection"/>
      </w:pPr>
      <w:r w:rsidRPr="00233CFC">
        <w:tab/>
        <w:t>(2)</w:t>
      </w:r>
      <w:r w:rsidRPr="00233CFC">
        <w:tab/>
        <w:t>If:</w:t>
      </w:r>
    </w:p>
    <w:p w:rsidR="009E1D8F" w:rsidRPr="00233CFC" w:rsidRDefault="009E1D8F" w:rsidP="009E1D8F">
      <w:pPr>
        <w:pStyle w:val="paragraph"/>
      </w:pPr>
      <w:r w:rsidRPr="00233CFC">
        <w:rPr>
          <w:snapToGrid w:val="0"/>
          <w:lang w:eastAsia="en-US"/>
        </w:rPr>
        <w:tab/>
        <w:t>(a)</w:t>
      </w:r>
      <w:r w:rsidRPr="00233CFC">
        <w:rPr>
          <w:snapToGrid w:val="0"/>
          <w:lang w:eastAsia="en-US"/>
        </w:rPr>
        <w:tab/>
        <w:t xml:space="preserve">an adverse family assistance decision </w:t>
      </w:r>
      <w:r w:rsidRPr="00233CFC">
        <w:t xml:space="preserve">referred to in </w:t>
      </w:r>
      <w:r w:rsidR="00233CFC">
        <w:t>paragraph (</w:t>
      </w:r>
      <w:r w:rsidRPr="00233CFC">
        <w:t xml:space="preserve">c), (d) or (e) of the definition of </w:t>
      </w:r>
      <w:r w:rsidRPr="00233CFC">
        <w:rPr>
          <w:b/>
          <w:i/>
        </w:rPr>
        <w:t>adverse family assistance decision</w:t>
      </w:r>
      <w:r w:rsidRPr="00233CFC">
        <w:t xml:space="preserve"> in </w:t>
      </w:r>
      <w:r w:rsidR="00233CFC">
        <w:t>subsection (</w:t>
      </w:r>
      <w:r w:rsidRPr="00233CFC">
        <w:t>5)</w:t>
      </w:r>
      <w:r w:rsidRPr="00233CFC">
        <w:rPr>
          <w:snapToGrid w:val="0"/>
          <w:lang w:eastAsia="en-US"/>
        </w:rPr>
        <w:t xml:space="preserve"> is made; and</w:t>
      </w:r>
    </w:p>
    <w:p w:rsidR="009E1D8F" w:rsidRPr="00233CFC" w:rsidRDefault="009E1D8F" w:rsidP="009E1D8F">
      <w:pPr>
        <w:pStyle w:val="paragraph"/>
        <w:rPr>
          <w:snapToGrid w:val="0"/>
          <w:lang w:eastAsia="en-US"/>
        </w:rPr>
      </w:pPr>
      <w:r w:rsidRPr="00233CFC">
        <w:rPr>
          <w:snapToGrid w:val="0"/>
          <w:lang w:eastAsia="en-US"/>
        </w:rPr>
        <w:tab/>
        <w:t>(b)</w:t>
      </w:r>
      <w:r w:rsidRPr="00233CFC">
        <w:rPr>
          <w:snapToGrid w:val="0"/>
          <w:lang w:eastAsia="en-US"/>
        </w:rPr>
        <w:tab/>
        <w:t>the adverse decision depends on the exercise of a discretion, or the holding of an opinion, by a person; and</w:t>
      </w:r>
    </w:p>
    <w:p w:rsidR="009E1D8F" w:rsidRPr="00233CFC" w:rsidRDefault="009E1D8F" w:rsidP="009E1D8F">
      <w:pPr>
        <w:pStyle w:val="paragraph"/>
      </w:pPr>
      <w:r w:rsidRPr="00233CFC">
        <w:tab/>
        <w:t>(c)</w:t>
      </w:r>
      <w:r w:rsidRPr="00233CFC">
        <w:tab/>
        <w:t>a person makes an application for AAT first review of the adverse decision;</w:t>
      </w:r>
    </w:p>
    <w:p w:rsidR="009E1D8F" w:rsidRPr="00233CFC" w:rsidRDefault="009E1D8F" w:rsidP="009E1D8F">
      <w:pPr>
        <w:pStyle w:val="subsection2"/>
        <w:rPr>
          <w:snapToGrid w:val="0"/>
          <w:lang w:eastAsia="en-US"/>
        </w:rPr>
      </w:pPr>
      <w:r w:rsidRPr="00233CFC">
        <w:rPr>
          <w:snapToGrid w:val="0"/>
          <w:lang w:eastAsia="en-US"/>
        </w:rPr>
        <w:t>the Secretary may declare:</w:t>
      </w:r>
    </w:p>
    <w:p w:rsidR="009E1D8F" w:rsidRPr="00233CFC" w:rsidRDefault="009E1D8F" w:rsidP="009E1D8F">
      <w:pPr>
        <w:pStyle w:val="paragraph"/>
        <w:rPr>
          <w:snapToGrid w:val="0"/>
          <w:lang w:eastAsia="en-US"/>
        </w:rPr>
      </w:pPr>
      <w:r w:rsidRPr="00233CFC">
        <w:rPr>
          <w:snapToGrid w:val="0"/>
          <w:lang w:eastAsia="en-US"/>
        </w:rPr>
        <w:tab/>
        <w:t>(d)</w:t>
      </w:r>
      <w:r w:rsidRPr="00233CFC">
        <w:rPr>
          <w:snapToGrid w:val="0"/>
          <w:lang w:eastAsia="en-US"/>
        </w:rPr>
        <w:tab/>
        <w:t xml:space="preserve">in the case of an </w:t>
      </w:r>
      <w:r w:rsidRPr="00233CFC">
        <w:t>adverse family assistance decision referred to in</w:t>
      </w:r>
      <w:r w:rsidRPr="00233CFC">
        <w:rPr>
          <w:snapToGrid w:val="0"/>
          <w:lang w:eastAsia="en-US"/>
        </w:rPr>
        <w:t xml:space="preserve"> </w:t>
      </w:r>
      <w:r w:rsidR="00233CFC">
        <w:rPr>
          <w:snapToGrid w:val="0"/>
          <w:lang w:eastAsia="en-US"/>
        </w:rPr>
        <w:t>paragraph (</w:t>
      </w:r>
      <w:r w:rsidRPr="00233CFC">
        <w:rPr>
          <w:snapToGrid w:val="0"/>
          <w:lang w:eastAsia="en-US"/>
        </w:rPr>
        <w:t xml:space="preserve">c) of the definition in </w:t>
      </w:r>
      <w:r w:rsidR="00233CFC">
        <w:rPr>
          <w:snapToGrid w:val="0"/>
          <w:lang w:eastAsia="en-US"/>
        </w:rPr>
        <w:t>subsection (</w:t>
      </w:r>
      <w:r w:rsidRPr="00233CFC">
        <w:rPr>
          <w:snapToGrid w:val="0"/>
          <w:lang w:eastAsia="en-US"/>
        </w:rPr>
        <w:t>5)—that the conditional eligibility to which the decision relates is to continue as if the adverse decision had not been made; and</w:t>
      </w:r>
    </w:p>
    <w:p w:rsidR="009E1D8F" w:rsidRPr="00233CFC" w:rsidRDefault="009E1D8F" w:rsidP="009E1D8F">
      <w:pPr>
        <w:pStyle w:val="paragraph"/>
        <w:rPr>
          <w:snapToGrid w:val="0"/>
          <w:lang w:eastAsia="en-US"/>
        </w:rPr>
      </w:pPr>
      <w:r w:rsidRPr="00233CFC">
        <w:rPr>
          <w:snapToGrid w:val="0"/>
          <w:lang w:eastAsia="en-US"/>
        </w:rPr>
        <w:tab/>
        <w:t>(e)</w:t>
      </w:r>
      <w:r w:rsidRPr="00233CFC">
        <w:rPr>
          <w:snapToGrid w:val="0"/>
          <w:lang w:eastAsia="en-US"/>
        </w:rPr>
        <w:tab/>
        <w:t xml:space="preserve">in the case of an </w:t>
      </w:r>
      <w:r w:rsidRPr="00233CFC">
        <w:t>adverse family assistance decision referred to in</w:t>
      </w:r>
      <w:r w:rsidRPr="00233CFC">
        <w:rPr>
          <w:snapToGrid w:val="0"/>
          <w:lang w:eastAsia="en-US"/>
        </w:rPr>
        <w:t xml:space="preserve"> </w:t>
      </w:r>
      <w:r w:rsidR="00233CFC">
        <w:rPr>
          <w:snapToGrid w:val="0"/>
          <w:lang w:eastAsia="en-US"/>
        </w:rPr>
        <w:t>paragraph (</w:t>
      </w:r>
      <w:r w:rsidRPr="00233CFC">
        <w:rPr>
          <w:snapToGrid w:val="0"/>
          <w:lang w:eastAsia="en-US"/>
        </w:rPr>
        <w:t xml:space="preserve">d) of the definition in </w:t>
      </w:r>
      <w:r w:rsidR="00233CFC">
        <w:rPr>
          <w:snapToGrid w:val="0"/>
          <w:lang w:eastAsia="en-US"/>
        </w:rPr>
        <w:t>subsection (</w:t>
      </w:r>
      <w:r w:rsidRPr="00233CFC">
        <w:rPr>
          <w:snapToGrid w:val="0"/>
          <w:lang w:eastAsia="en-US"/>
        </w:rPr>
        <w:t>5)—that the limit or percentage to which the decision relates is to continue as if the adverse decision had not been made</w:t>
      </w:r>
      <w:r w:rsidRPr="00233CFC">
        <w:t>; and</w:t>
      </w:r>
    </w:p>
    <w:p w:rsidR="009E1D8F" w:rsidRPr="00233CFC" w:rsidRDefault="009E1D8F" w:rsidP="009E1D8F">
      <w:pPr>
        <w:pStyle w:val="paragraph"/>
      </w:pPr>
      <w:r w:rsidRPr="00233CFC">
        <w:tab/>
        <w:t>(f)</w:t>
      </w:r>
      <w:r w:rsidRPr="00233CFC">
        <w:tab/>
        <w:t xml:space="preserve">in the case of an adverse family assistance decision referred to in </w:t>
      </w:r>
      <w:r w:rsidR="00233CFC">
        <w:t>paragraph (</w:t>
      </w:r>
      <w:r w:rsidRPr="00233CFC">
        <w:t xml:space="preserve">e) of the definition in </w:t>
      </w:r>
      <w:r w:rsidR="00233CFC">
        <w:t>subsection (</w:t>
      </w:r>
      <w:r w:rsidRPr="00233CFC">
        <w:t>5)—that the eligibility for the special grandparent rate to which the decision relates is to continue as if the adverse decision had not been made.</w:t>
      </w:r>
    </w:p>
    <w:p w:rsidR="009E1D8F" w:rsidRPr="00233CFC" w:rsidRDefault="009E1D8F" w:rsidP="009E1D8F">
      <w:pPr>
        <w:pStyle w:val="subsection"/>
      </w:pPr>
      <w:r w:rsidRPr="00233CFC">
        <w:tab/>
        <w:t>(3)</w:t>
      </w:r>
      <w:r w:rsidRPr="00233CFC">
        <w:tab/>
        <w:t>While the declaration is in force in relation to the adverse decision, this Act (other than this Part) applies as if the adverse decision had not been made.</w:t>
      </w:r>
    </w:p>
    <w:p w:rsidR="009E1D8F" w:rsidRPr="00233CFC" w:rsidRDefault="009E1D8F" w:rsidP="009E1D8F">
      <w:pPr>
        <w:pStyle w:val="subsection"/>
      </w:pPr>
      <w:r w:rsidRPr="00233CFC">
        <w:tab/>
        <w:t>(4)</w:t>
      </w:r>
      <w:r w:rsidRPr="00233CFC">
        <w:tab/>
        <w:t>The declaration:</w:t>
      </w:r>
    </w:p>
    <w:p w:rsidR="009E1D8F" w:rsidRPr="00233CFC" w:rsidRDefault="009E1D8F" w:rsidP="009E1D8F">
      <w:pPr>
        <w:pStyle w:val="paragraph"/>
      </w:pPr>
      <w:r w:rsidRPr="00233CFC">
        <w:tab/>
        <w:t>(a)</w:t>
      </w:r>
      <w:r w:rsidRPr="00233CFC">
        <w:tab/>
        <w:t>starts to have effect on the day it is made or on the earlier day (if any) specified in the declaration; and</w:t>
      </w:r>
    </w:p>
    <w:p w:rsidR="009E1D8F" w:rsidRPr="00233CFC" w:rsidRDefault="009E1D8F" w:rsidP="009E1D8F">
      <w:pPr>
        <w:pStyle w:val="paragraph"/>
      </w:pPr>
      <w:r w:rsidRPr="00233CFC">
        <w:tab/>
        <w:t>(b)</w:t>
      </w:r>
      <w:r w:rsidRPr="00233CFC">
        <w:tab/>
        <w:t>stops having effect if:</w:t>
      </w:r>
    </w:p>
    <w:p w:rsidR="009E1D8F" w:rsidRPr="00233CFC" w:rsidRDefault="009E1D8F" w:rsidP="009E1D8F">
      <w:pPr>
        <w:pStyle w:val="paragraphsub"/>
      </w:pPr>
      <w:r w:rsidRPr="00233CFC">
        <w:tab/>
        <w:t>(i)</w:t>
      </w:r>
      <w:r w:rsidRPr="00233CFC">
        <w:tab/>
        <w:t>the AAT dismisses the application for AAT first review of the adverse decision; or</w:t>
      </w:r>
    </w:p>
    <w:p w:rsidR="009E1D8F" w:rsidRPr="00233CFC" w:rsidRDefault="009E1D8F" w:rsidP="009E1D8F">
      <w:pPr>
        <w:pStyle w:val="paragraphsub"/>
      </w:pPr>
      <w:r w:rsidRPr="00233CFC">
        <w:tab/>
        <w:t>(ii)</w:t>
      </w:r>
      <w:r w:rsidRPr="00233CFC">
        <w:tab/>
        <w:t>the AAT determines the AAT first review of the adverse decision; or</w:t>
      </w:r>
    </w:p>
    <w:p w:rsidR="009E1D8F" w:rsidRPr="00233CFC" w:rsidRDefault="009E1D8F" w:rsidP="009E1D8F">
      <w:pPr>
        <w:pStyle w:val="paragraphsub"/>
      </w:pPr>
      <w:r w:rsidRPr="00233CFC">
        <w:tab/>
        <w:t>(iii)</w:t>
      </w:r>
      <w:r w:rsidRPr="00233CFC">
        <w:tab/>
        <w:t>the Secretary revokes the declaration.</w:t>
      </w:r>
    </w:p>
    <w:p w:rsidR="009E1D8F" w:rsidRPr="00233CFC" w:rsidRDefault="009E1D8F" w:rsidP="009E1D8F">
      <w:pPr>
        <w:pStyle w:val="subsection"/>
      </w:pPr>
      <w:r w:rsidRPr="00233CFC">
        <w:tab/>
        <w:t>(5)</w:t>
      </w:r>
      <w:r w:rsidRPr="00233CFC">
        <w:tab/>
        <w:t>In this section:</w:t>
      </w:r>
    </w:p>
    <w:p w:rsidR="009E1D8F" w:rsidRPr="00233CFC" w:rsidRDefault="009E1D8F" w:rsidP="009E1D8F">
      <w:pPr>
        <w:pStyle w:val="Definition"/>
      </w:pPr>
      <w:r w:rsidRPr="00233CFC">
        <w:rPr>
          <w:b/>
          <w:i/>
        </w:rPr>
        <w:t>adverse family assistance decision</w:t>
      </w:r>
      <w:r w:rsidRPr="00233CFC">
        <w:t>, in relation to a person, means any decision having the effect that:</w:t>
      </w:r>
    </w:p>
    <w:p w:rsidR="009E1D8F" w:rsidRPr="00233CFC" w:rsidRDefault="009E1D8F" w:rsidP="009E1D8F">
      <w:pPr>
        <w:pStyle w:val="paragraph"/>
      </w:pPr>
      <w:r w:rsidRPr="00233CFC">
        <w:tab/>
        <w:t>(a)</w:t>
      </w:r>
      <w:r w:rsidRPr="00233CFC">
        <w:tab/>
        <w:t>the person ceases to be entitled to family assistance; or</w:t>
      </w:r>
    </w:p>
    <w:p w:rsidR="009E1D8F" w:rsidRPr="00233CFC" w:rsidRDefault="009E1D8F" w:rsidP="009E1D8F">
      <w:pPr>
        <w:pStyle w:val="paragraph"/>
      </w:pPr>
      <w:r w:rsidRPr="00233CFC">
        <w:tab/>
        <w:t>(b)</w:t>
      </w:r>
      <w:r w:rsidRPr="00233CFC">
        <w:tab/>
        <w:t>the person’s entitlement to family assistance is reduced; or</w:t>
      </w:r>
    </w:p>
    <w:p w:rsidR="009E1D8F" w:rsidRPr="00233CFC" w:rsidRDefault="009E1D8F" w:rsidP="009E1D8F">
      <w:pPr>
        <w:pStyle w:val="paragraph"/>
      </w:pPr>
      <w:r w:rsidRPr="00233CFC">
        <w:tab/>
        <w:t>(c)</w:t>
      </w:r>
      <w:r w:rsidRPr="00233CFC">
        <w:tab/>
        <w:t>the person ceases to be conditionally eligible for child care benefit by fee reduction; or</w:t>
      </w:r>
    </w:p>
    <w:p w:rsidR="009E1D8F" w:rsidRPr="00233CFC" w:rsidRDefault="009E1D8F" w:rsidP="009E1D8F">
      <w:pPr>
        <w:pStyle w:val="paragraph"/>
      </w:pPr>
      <w:r w:rsidRPr="00233CFC">
        <w:tab/>
        <w:t>(d)</w:t>
      </w:r>
      <w:r w:rsidRPr="00233CFC">
        <w:tab/>
        <w:t>the weekly limit of hours, the CCB % or the schooling % applicable to the person is reduced; or</w:t>
      </w:r>
    </w:p>
    <w:p w:rsidR="009E1D8F" w:rsidRPr="00233CFC" w:rsidRDefault="009E1D8F" w:rsidP="009E1D8F">
      <w:pPr>
        <w:pStyle w:val="paragraph"/>
      </w:pPr>
      <w:r w:rsidRPr="00233CFC">
        <w:tab/>
        <w:t>(e)</w:t>
      </w:r>
      <w:r w:rsidRPr="00233CFC">
        <w:tab/>
        <w:t>the person ceases to be eligible for the special grandparent rate for a child.</w:t>
      </w:r>
    </w:p>
    <w:p w:rsidR="009E1D8F" w:rsidRPr="00233CFC" w:rsidRDefault="009E1D8F" w:rsidP="009E1D8F">
      <w:pPr>
        <w:pStyle w:val="ActHead5"/>
      </w:pPr>
      <w:bookmarkStart w:id="445" w:name="_Toc447693065"/>
      <w:r w:rsidRPr="00233CFC">
        <w:rPr>
          <w:rStyle w:val="CharSectno"/>
        </w:rPr>
        <w:t>114</w:t>
      </w:r>
      <w:r w:rsidRPr="00233CFC">
        <w:t xml:space="preserve">  Arrangements for AAT first review if section</w:t>
      </w:r>
      <w:r w:rsidR="00233CFC">
        <w:t> </w:t>
      </w:r>
      <w:r w:rsidRPr="00233CFC">
        <w:t>113 declaration in force</w:t>
      </w:r>
      <w:bookmarkEnd w:id="445"/>
    </w:p>
    <w:p w:rsidR="009E1D8F" w:rsidRPr="00233CFC" w:rsidRDefault="009E1D8F" w:rsidP="009E1D8F">
      <w:pPr>
        <w:pStyle w:val="subsection"/>
      </w:pPr>
      <w:r w:rsidRPr="00233CFC">
        <w:tab/>
      </w:r>
      <w:r w:rsidRPr="00233CFC">
        <w:tab/>
        <w:t>If a declaration under section</w:t>
      </w:r>
      <w:r w:rsidR="00233CFC">
        <w:t> </w:t>
      </w:r>
      <w:r w:rsidRPr="00233CFC">
        <w:t>113 is in force in relation to a decision for which an application for AAT first review has been made, the President of the AAT must take reasonable steps to ensure that the decision is reviewed as quickly as possible.</w:t>
      </w:r>
    </w:p>
    <w:p w:rsidR="009E1D8F" w:rsidRPr="00233CFC" w:rsidRDefault="009E1D8F" w:rsidP="009E1D8F">
      <w:pPr>
        <w:pStyle w:val="ActHead5"/>
      </w:pPr>
      <w:bookmarkStart w:id="446" w:name="_Toc447693066"/>
      <w:r w:rsidRPr="00233CFC">
        <w:rPr>
          <w:rStyle w:val="CharSectno"/>
        </w:rPr>
        <w:t>115</w:t>
      </w:r>
      <w:r w:rsidRPr="00233CFC">
        <w:t xml:space="preserve">  Variation of original decision after application is made for AAT first review</w:t>
      </w:r>
      <w:bookmarkEnd w:id="446"/>
    </w:p>
    <w:p w:rsidR="009E1D8F" w:rsidRPr="00233CFC" w:rsidRDefault="009E1D8F" w:rsidP="009E1D8F">
      <w:pPr>
        <w:pStyle w:val="subsection"/>
      </w:pPr>
      <w:r w:rsidRPr="00233CFC">
        <w:tab/>
        <w:t>(1)</w:t>
      </w:r>
      <w:r w:rsidRPr="00233CFC">
        <w:tab/>
        <w:t>If an officer varies or substitutes a decision after an application has been made for AAT first review of the decision, the application is taken to be an application for AAT first review of the decision as varied or substituted.</w:t>
      </w:r>
    </w:p>
    <w:p w:rsidR="009E1D8F" w:rsidRPr="00233CFC" w:rsidRDefault="009E1D8F" w:rsidP="009E1D8F">
      <w:pPr>
        <w:pStyle w:val="subsection"/>
      </w:pPr>
      <w:r w:rsidRPr="00233CFC">
        <w:tab/>
        <w:t>(2)</w:t>
      </w:r>
      <w:r w:rsidRPr="00233CFC">
        <w:tab/>
        <w:t>If the person who made the application does not want the AAT to review the decision as varied or substituted, the person may notify the AAT under subsection</w:t>
      </w:r>
      <w:r w:rsidR="00233CFC">
        <w:t> </w:t>
      </w:r>
      <w:r w:rsidRPr="00233CFC">
        <w:t>42A(1A) or (1AA) of the AAT Act that the application is discontinued or withdrawn.</w:t>
      </w:r>
    </w:p>
    <w:p w:rsidR="009E1D8F" w:rsidRPr="00233CFC" w:rsidRDefault="009E1D8F" w:rsidP="009E1D8F">
      <w:pPr>
        <w:pStyle w:val="ActHead5"/>
      </w:pPr>
      <w:bookmarkStart w:id="447" w:name="_Toc447693067"/>
      <w:r w:rsidRPr="00233CFC">
        <w:rPr>
          <w:rStyle w:val="CharSectno"/>
        </w:rPr>
        <w:t>116</w:t>
      </w:r>
      <w:r w:rsidRPr="00233CFC">
        <w:t xml:space="preserve">  Procedure on receipt of application for AAT first review</w:t>
      </w:r>
      <w:bookmarkEnd w:id="447"/>
    </w:p>
    <w:p w:rsidR="009E1D8F" w:rsidRPr="00233CFC" w:rsidRDefault="009E1D8F" w:rsidP="009E1D8F">
      <w:pPr>
        <w:pStyle w:val="subsection"/>
      </w:pPr>
      <w:r w:rsidRPr="00233CFC">
        <w:tab/>
        <w:t>(1)</w:t>
      </w:r>
      <w:r w:rsidRPr="00233CFC">
        <w:tab/>
        <w:t>The AAT may, in relation to an application for AAT first review, request the Secretary to lodge with the AAT the statement and other documents referred to in subsection</w:t>
      </w:r>
      <w:r w:rsidR="00233CFC">
        <w:t> </w:t>
      </w:r>
      <w:r w:rsidRPr="00233CFC">
        <w:t>37(1) of the AAT Act before the end of the period that otherwise applies under that subsection.</w:t>
      </w:r>
    </w:p>
    <w:p w:rsidR="009E1D8F" w:rsidRPr="00233CFC" w:rsidRDefault="009E1D8F" w:rsidP="009E1D8F">
      <w:pPr>
        <w:pStyle w:val="subsection"/>
      </w:pPr>
      <w:r w:rsidRPr="00233CFC">
        <w:tab/>
        <w:t>(2)</w:t>
      </w:r>
      <w:r w:rsidRPr="00233CFC">
        <w:tab/>
        <w:t>If the AAT does so, the Secretary must take reasonable steps to comply with the request.</w:t>
      </w:r>
    </w:p>
    <w:p w:rsidR="009E1D8F" w:rsidRPr="00233CFC" w:rsidRDefault="009E1D8F" w:rsidP="009E1D8F">
      <w:pPr>
        <w:pStyle w:val="subsection"/>
      </w:pPr>
      <w:r w:rsidRPr="00233CFC">
        <w:tab/>
        <w:t>(3)</w:t>
      </w:r>
      <w:r w:rsidRPr="00233CFC">
        <w:tab/>
        <w:t>Nothing in this section prevents the operation of subsection</w:t>
      </w:r>
      <w:r w:rsidR="00233CFC">
        <w:t> </w:t>
      </w:r>
      <w:r w:rsidRPr="00233CFC">
        <w:t>37(1A) of the AAT Act.</w:t>
      </w:r>
    </w:p>
    <w:p w:rsidR="009E1D8F" w:rsidRPr="00233CFC" w:rsidRDefault="009E1D8F" w:rsidP="009E1D8F">
      <w:pPr>
        <w:pStyle w:val="ActHead5"/>
      </w:pPr>
      <w:bookmarkStart w:id="448" w:name="_Toc447693068"/>
      <w:r w:rsidRPr="00233CFC">
        <w:rPr>
          <w:rStyle w:val="CharSectno"/>
        </w:rPr>
        <w:t>116A</w:t>
      </w:r>
      <w:r w:rsidRPr="00233CFC">
        <w:t xml:space="preserve">  Parties to AAT first review</w:t>
      </w:r>
      <w:bookmarkEnd w:id="448"/>
    </w:p>
    <w:p w:rsidR="009E1D8F" w:rsidRPr="00233CFC" w:rsidRDefault="009E1D8F" w:rsidP="009E1D8F">
      <w:pPr>
        <w:pStyle w:val="subsection"/>
      </w:pPr>
      <w:r w:rsidRPr="00233CFC">
        <w:tab/>
      </w:r>
      <w:r w:rsidRPr="00233CFC">
        <w:tab/>
        <w:t>The parties to an AAT first review of a care percentage decision include, in addition to the parties referred to in subsection</w:t>
      </w:r>
      <w:r w:rsidR="00233CFC">
        <w:t> </w:t>
      </w:r>
      <w:r w:rsidRPr="00233CFC">
        <w:t xml:space="preserve">30(1) of the AAT Act, each person who is a responsible person (within the meaning of the </w:t>
      </w:r>
      <w:r w:rsidRPr="00233CFC">
        <w:rPr>
          <w:i/>
        </w:rPr>
        <w:t>Child Support (Assessment) Act 1989</w:t>
      </w:r>
      <w:r w:rsidRPr="00233CFC">
        <w:t>) for the child to whom the decision relates.</w:t>
      </w:r>
    </w:p>
    <w:p w:rsidR="009E1D8F" w:rsidRPr="00233CFC" w:rsidRDefault="009E1D8F" w:rsidP="009E1D8F">
      <w:pPr>
        <w:pStyle w:val="ActHead5"/>
      </w:pPr>
      <w:bookmarkStart w:id="449" w:name="_Toc447693069"/>
      <w:r w:rsidRPr="00233CFC">
        <w:rPr>
          <w:rStyle w:val="CharSectno"/>
        </w:rPr>
        <w:t>117</w:t>
      </w:r>
      <w:r w:rsidRPr="00233CFC">
        <w:t xml:space="preserve">  AAT summons power for AAT first reviews</w:t>
      </w:r>
      <w:bookmarkEnd w:id="449"/>
    </w:p>
    <w:p w:rsidR="009E1D8F" w:rsidRPr="00233CFC" w:rsidRDefault="009E1D8F" w:rsidP="009E1D8F">
      <w:pPr>
        <w:pStyle w:val="subsection"/>
      </w:pPr>
      <w:r w:rsidRPr="00233CFC">
        <w:tab/>
      </w:r>
      <w:r w:rsidRPr="00233CFC">
        <w:tab/>
        <w:t>Section</w:t>
      </w:r>
      <w:r w:rsidR="00233CFC">
        <w:t> </w:t>
      </w:r>
      <w:r w:rsidRPr="00233CFC">
        <w:t>40A of the AAT Act does not apply in relation to an AAT first review.</w:t>
      </w:r>
    </w:p>
    <w:p w:rsidR="009E1D8F" w:rsidRPr="00233CFC" w:rsidRDefault="009E1D8F" w:rsidP="009E1D8F">
      <w:pPr>
        <w:pStyle w:val="ActHead5"/>
      </w:pPr>
      <w:bookmarkStart w:id="450" w:name="_Toc447693070"/>
      <w:r w:rsidRPr="00233CFC">
        <w:rPr>
          <w:rStyle w:val="CharSectno"/>
        </w:rPr>
        <w:t>118</w:t>
      </w:r>
      <w:r w:rsidRPr="00233CFC">
        <w:t xml:space="preserve">  Provision of further information by Secretary for AAT first reviews</w:t>
      </w:r>
      <w:bookmarkEnd w:id="450"/>
    </w:p>
    <w:p w:rsidR="009E1D8F" w:rsidRPr="00233CFC" w:rsidRDefault="009E1D8F" w:rsidP="009E1D8F">
      <w:pPr>
        <w:pStyle w:val="subsection"/>
      </w:pPr>
      <w:r w:rsidRPr="00233CFC">
        <w:tab/>
        <w:t>(1)</w:t>
      </w:r>
      <w:r w:rsidRPr="00233CFC">
        <w:tab/>
        <w:t>The AAT may request the Secretary to provide the AAT with information or a document that the Secretary has and that is relevant to an AAT first review.</w:t>
      </w:r>
    </w:p>
    <w:p w:rsidR="009E1D8F" w:rsidRPr="00233CFC" w:rsidRDefault="009E1D8F" w:rsidP="009E1D8F">
      <w:pPr>
        <w:pStyle w:val="subsection"/>
      </w:pPr>
      <w:r w:rsidRPr="00233CFC">
        <w:tab/>
        <w:t>(2)</w:t>
      </w:r>
      <w:r w:rsidRPr="00233CFC">
        <w:tab/>
        <w:t>The Secretary must comply with the request as soon as practicable and no later than 14 days after the request is made.</w:t>
      </w:r>
    </w:p>
    <w:p w:rsidR="009E1D8F" w:rsidRPr="00233CFC" w:rsidRDefault="009E1D8F" w:rsidP="009E1D8F">
      <w:pPr>
        <w:pStyle w:val="ActHead5"/>
      </w:pPr>
      <w:bookmarkStart w:id="451" w:name="_Toc447693071"/>
      <w:r w:rsidRPr="00233CFC">
        <w:rPr>
          <w:rStyle w:val="CharSectno"/>
        </w:rPr>
        <w:t>119</w:t>
      </w:r>
      <w:r w:rsidRPr="00233CFC">
        <w:t xml:space="preserve">  Power to obtain information for AAT first reviews</w:t>
      </w:r>
      <w:bookmarkEnd w:id="451"/>
    </w:p>
    <w:p w:rsidR="009E1D8F" w:rsidRPr="00233CFC" w:rsidRDefault="009E1D8F" w:rsidP="009E1D8F">
      <w:pPr>
        <w:pStyle w:val="subsection"/>
      </w:pPr>
      <w:r w:rsidRPr="00233CFC">
        <w:tab/>
        <w:t>(1)</w:t>
      </w:r>
      <w:r w:rsidRPr="00233CFC">
        <w:tab/>
        <w:t>If the AAT reasonably believes that a person has information or a document that is relevant to an AAT first review, the AAT may, by written notice given to the person, require the person:</w:t>
      </w:r>
    </w:p>
    <w:p w:rsidR="009E1D8F" w:rsidRPr="00233CFC" w:rsidRDefault="009E1D8F" w:rsidP="009E1D8F">
      <w:pPr>
        <w:pStyle w:val="paragraph"/>
      </w:pPr>
      <w:r w:rsidRPr="00233CFC">
        <w:tab/>
        <w:t>(a)</w:t>
      </w:r>
      <w:r w:rsidRPr="00233CFC">
        <w:tab/>
        <w:t>to give to the AAT, within the period and in the manner specified in the notice, any such information; or</w:t>
      </w:r>
    </w:p>
    <w:p w:rsidR="009E1D8F" w:rsidRPr="00233CFC" w:rsidRDefault="009E1D8F" w:rsidP="009E1D8F">
      <w:pPr>
        <w:pStyle w:val="paragraph"/>
      </w:pPr>
      <w:r w:rsidRPr="00233CFC">
        <w:tab/>
        <w:t>(b)</w:t>
      </w:r>
      <w:r w:rsidRPr="00233CFC">
        <w:tab/>
        <w:t>to produce to the AAT, within the period and in the manner specified in the notice, any such documents.</w:t>
      </w:r>
    </w:p>
    <w:p w:rsidR="009E1D8F" w:rsidRPr="00233CFC" w:rsidRDefault="009E1D8F" w:rsidP="009E1D8F">
      <w:pPr>
        <w:pStyle w:val="subsection"/>
      </w:pPr>
      <w:r w:rsidRPr="00233CFC">
        <w:tab/>
        <w:t>(2)</w:t>
      </w:r>
      <w:r w:rsidRPr="00233CFC">
        <w:tab/>
        <w:t>A person commits an offence if:</w:t>
      </w:r>
    </w:p>
    <w:p w:rsidR="009E1D8F" w:rsidRPr="00233CFC" w:rsidRDefault="009E1D8F" w:rsidP="009E1D8F">
      <w:pPr>
        <w:pStyle w:val="paragraph"/>
      </w:pPr>
      <w:r w:rsidRPr="00233CFC">
        <w:tab/>
        <w:t>(a)</w:t>
      </w:r>
      <w:r w:rsidRPr="00233CFC">
        <w:tab/>
        <w:t xml:space="preserve">the AAT gives the person a notice under </w:t>
      </w:r>
      <w:r w:rsidR="00233CFC">
        <w:t>subsection (</w:t>
      </w:r>
      <w:r w:rsidRPr="00233CFC">
        <w:t>1); and</w:t>
      </w:r>
    </w:p>
    <w:p w:rsidR="009E1D8F" w:rsidRPr="00233CFC" w:rsidRDefault="009E1D8F" w:rsidP="009E1D8F">
      <w:pPr>
        <w:pStyle w:val="paragraph"/>
      </w:pPr>
      <w:r w:rsidRPr="00233CFC">
        <w:tab/>
        <w:t>(b)</w:t>
      </w:r>
      <w:r w:rsidRPr="00233CFC">
        <w:tab/>
        <w:t>the person fails to comply with the notice.</w:t>
      </w:r>
    </w:p>
    <w:p w:rsidR="009E1D8F" w:rsidRPr="00233CFC" w:rsidRDefault="009E1D8F" w:rsidP="009E1D8F">
      <w:pPr>
        <w:pStyle w:val="Penalty"/>
      </w:pPr>
      <w:r w:rsidRPr="00233CFC">
        <w:t>Penalty:</w:t>
      </w:r>
      <w:r w:rsidRPr="00233CFC">
        <w:tab/>
        <w:t>Imprisonment for 12 months or 60 penalty units, or both.</w:t>
      </w:r>
    </w:p>
    <w:p w:rsidR="009E1D8F" w:rsidRPr="00233CFC" w:rsidRDefault="009E1D8F" w:rsidP="009E1D8F">
      <w:pPr>
        <w:pStyle w:val="subsection"/>
      </w:pPr>
      <w:r w:rsidRPr="00233CFC">
        <w:tab/>
        <w:t>(3)</w:t>
      </w:r>
      <w:r w:rsidRPr="00233CFC">
        <w:tab/>
      </w:r>
      <w:r w:rsidR="00233CFC">
        <w:t>Subsection (</w:t>
      </w:r>
      <w:r w:rsidRPr="00233CFC">
        <w:t>2) does not apply if complying with the notice might tend to incriminate the person.</w:t>
      </w:r>
    </w:p>
    <w:p w:rsidR="009E1D8F" w:rsidRPr="00233CFC" w:rsidRDefault="009E1D8F" w:rsidP="009E1D8F">
      <w:pPr>
        <w:pStyle w:val="notetext"/>
      </w:pPr>
      <w:r w:rsidRPr="00233CFC">
        <w:t>Note:</w:t>
      </w:r>
      <w:r w:rsidRPr="00233CFC">
        <w:tab/>
        <w:t xml:space="preserve">A defendant bears an evidential burden in relation to the matter in </w:t>
      </w:r>
      <w:r w:rsidR="00233CFC">
        <w:t>subsection (</w:t>
      </w:r>
      <w:r w:rsidRPr="00233CFC">
        <w:t>3) (see subsection</w:t>
      </w:r>
      <w:r w:rsidR="00233CFC">
        <w:t> </w:t>
      </w:r>
      <w:r w:rsidRPr="00233CFC">
        <w:t xml:space="preserve">13.3(3) of the </w:t>
      </w:r>
      <w:r w:rsidRPr="00233CFC">
        <w:rPr>
          <w:i/>
        </w:rPr>
        <w:t>Criminal Code</w:t>
      </w:r>
      <w:r w:rsidRPr="00233CFC">
        <w:t>).</w:t>
      </w:r>
    </w:p>
    <w:p w:rsidR="009E1D8F" w:rsidRPr="00233CFC" w:rsidRDefault="009E1D8F" w:rsidP="009E1D8F">
      <w:pPr>
        <w:pStyle w:val="ActHead5"/>
      </w:pPr>
      <w:bookmarkStart w:id="452" w:name="_Toc447693072"/>
      <w:r w:rsidRPr="00233CFC">
        <w:rPr>
          <w:rStyle w:val="CharSectno"/>
        </w:rPr>
        <w:t>120</w:t>
      </w:r>
      <w:r w:rsidRPr="00233CFC">
        <w:t xml:space="preserve">  AAT may require Secretary to obtain information for AAT first review</w:t>
      </w:r>
      <w:bookmarkEnd w:id="452"/>
    </w:p>
    <w:p w:rsidR="009E1D8F" w:rsidRPr="00233CFC" w:rsidRDefault="009E1D8F" w:rsidP="009E1D8F">
      <w:pPr>
        <w:pStyle w:val="subsection"/>
      </w:pPr>
      <w:r w:rsidRPr="00233CFC">
        <w:tab/>
        <w:t>(1)</w:t>
      </w:r>
      <w:r w:rsidRPr="00233CFC">
        <w:tab/>
        <w:t>If the AAT is satisfied that a person has information, or custody or control of a document, that is relevant to an AAT first review, the AAT may, for the purposes of the review, request the Secretary to exercise the Secretary’s powers under section</w:t>
      </w:r>
      <w:r w:rsidR="00233CFC">
        <w:t> </w:t>
      </w:r>
      <w:r w:rsidRPr="00233CFC">
        <w:t>154.</w:t>
      </w:r>
    </w:p>
    <w:p w:rsidR="009E1D8F" w:rsidRPr="00233CFC" w:rsidRDefault="009E1D8F" w:rsidP="009E1D8F">
      <w:pPr>
        <w:pStyle w:val="subsection"/>
      </w:pPr>
      <w:r w:rsidRPr="00233CFC">
        <w:tab/>
        <w:t>(2)</w:t>
      </w:r>
      <w:r w:rsidRPr="00233CFC">
        <w:tab/>
        <w:t>The Secretary must comply with the request as soon as practicable and no later than 7 days after the request is made.</w:t>
      </w:r>
    </w:p>
    <w:p w:rsidR="009E1D8F" w:rsidRPr="00233CFC" w:rsidRDefault="009E1D8F" w:rsidP="009E1D8F">
      <w:pPr>
        <w:pStyle w:val="ActHead5"/>
      </w:pPr>
      <w:bookmarkStart w:id="453" w:name="_Toc447693073"/>
      <w:r w:rsidRPr="00233CFC">
        <w:rPr>
          <w:rStyle w:val="CharSectno"/>
        </w:rPr>
        <w:t>121</w:t>
      </w:r>
      <w:r w:rsidRPr="00233CFC">
        <w:t xml:space="preserve">  Hearing of AAT first review in private</w:t>
      </w:r>
      <w:bookmarkEnd w:id="453"/>
    </w:p>
    <w:p w:rsidR="009E1D8F" w:rsidRPr="00233CFC" w:rsidRDefault="009E1D8F" w:rsidP="009E1D8F">
      <w:pPr>
        <w:pStyle w:val="subsection"/>
      </w:pPr>
      <w:r w:rsidRPr="00233CFC">
        <w:tab/>
        <w:t>(1)</w:t>
      </w:r>
      <w:r w:rsidRPr="00233CFC">
        <w:tab/>
        <w:t>The hearing of an AAT first review must be in private.</w:t>
      </w:r>
    </w:p>
    <w:p w:rsidR="009E1D8F" w:rsidRPr="00233CFC" w:rsidRDefault="009E1D8F" w:rsidP="009E1D8F">
      <w:pPr>
        <w:pStyle w:val="subsection"/>
      </w:pPr>
      <w:r w:rsidRPr="00233CFC">
        <w:tab/>
        <w:t>(2)</w:t>
      </w:r>
      <w:r w:rsidRPr="00233CFC">
        <w:tab/>
        <w:t>The AAT may give directions, in writing or otherwise, as to the persons who may be present at any hearing of an AAT first review.</w:t>
      </w:r>
    </w:p>
    <w:p w:rsidR="009E1D8F" w:rsidRPr="00233CFC" w:rsidRDefault="009E1D8F" w:rsidP="009E1D8F">
      <w:pPr>
        <w:pStyle w:val="subsection"/>
      </w:pPr>
      <w:r w:rsidRPr="00233CFC">
        <w:tab/>
        <w:t>(3)</w:t>
      </w:r>
      <w:r w:rsidRPr="00233CFC">
        <w:tab/>
        <w:t>In giving directions, the AAT must have regard to the wishes of the parties and the need to protect their privacy.</w:t>
      </w:r>
    </w:p>
    <w:p w:rsidR="009E1D8F" w:rsidRPr="00233CFC" w:rsidRDefault="009E1D8F" w:rsidP="009E1D8F">
      <w:pPr>
        <w:pStyle w:val="subsection"/>
      </w:pPr>
      <w:r w:rsidRPr="00233CFC">
        <w:tab/>
        <w:t>(4)</w:t>
      </w:r>
      <w:r w:rsidRPr="00233CFC">
        <w:tab/>
        <w:t>Subsections</w:t>
      </w:r>
      <w:r w:rsidR="00233CFC">
        <w:t> </w:t>
      </w:r>
      <w:r w:rsidRPr="00233CFC">
        <w:t>35(1) and (2) of the</w:t>
      </w:r>
      <w:r w:rsidRPr="00233CFC">
        <w:rPr>
          <w:i/>
        </w:rPr>
        <w:t xml:space="preserve"> </w:t>
      </w:r>
      <w:r w:rsidRPr="00233CFC">
        <w:t>AAT Act do not apply in relation to the hearing of an AAT first review.</w:t>
      </w:r>
    </w:p>
    <w:p w:rsidR="009E1D8F" w:rsidRPr="00233CFC" w:rsidRDefault="009E1D8F" w:rsidP="009E1D8F">
      <w:pPr>
        <w:pStyle w:val="ActHead5"/>
      </w:pPr>
      <w:bookmarkStart w:id="454" w:name="_Toc447693074"/>
      <w:r w:rsidRPr="00233CFC">
        <w:rPr>
          <w:rStyle w:val="CharSectno"/>
        </w:rPr>
        <w:t>122</w:t>
      </w:r>
      <w:r w:rsidRPr="00233CFC">
        <w:t xml:space="preserve">  Costs of AAT first review</w:t>
      </w:r>
      <w:bookmarkEnd w:id="454"/>
    </w:p>
    <w:p w:rsidR="009E1D8F" w:rsidRPr="00233CFC" w:rsidRDefault="009E1D8F" w:rsidP="009E1D8F">
      <w:pPr>
        <w:pStyle w:val="subsection"/>
      </w:pPr>
      <w:r w:rsidRPr="00233CFC">
        <w:tab/>
        <w:t>(1)</w:t>
      </w:r>
      <w:r w:rsidRPr="00233CFC">
        <w:tab/>
        <w:t xml:space="preserve">Subject to </w:t>
      </w:r>
      <w:r w:rsidR="00233CFC">
        <w:t>subsection (</w:t>
      </w:r>
      <w:r w:rsidRPr="00233CFC">
        <w:t>4), a party to an AAT first review must bear any expenses incurred by the party in connection with the review.</w:t>
      </w:r>
    </w:p>
    <w:p w:rsidR="009E1D8F" w:rsidRPr="00233CFC" w:rsidRDefault="009E1D8F" w:rsidP="009E1D8F">
      <w:pPr>
        <w:pStyle w:val="subsection"/>
      </w:pPr>
      <w:r w:rsidRPr="00233CFC">
        <w:tab/>
        <w:t>(2)</w:t>
      </w:r>
      <w:r w:rsidRPr="00233CFC">
        <w:tab/>
        <w:t>The AAT may determine that the Commonwealth is to pay the reasonable costs that are:</w:t>
      </w:r>
    </w:p>
    <w:p w:rsidR="009E1D8F" w:rsidRPr="00233CFC" w:rsidRDefault="009E1D8F" w:rsidP="009E1D8F">
      <w:pPr>
        <w:pStyle w:val="paragraph"/>
      </w:pPr>
      <w:r w:rsidRPr="00233CFC">
        <w:tab/>
        <w:t>(a)</w:t>
      </w:r>
      <w:r w:rsidRPr="00233CFC">
        <w:tab/>
        <w:t>incurred by a party for travel and accommodation in connection with an AAT first review; and</w:t>
      </w:r>
    </w:p>
    <w:p w:rsidR="009E1D8F" w:rsidRPr="00233CFC" w:rsidRDefault="009E1D8F" w:rsidP="009E1D8F">
      <w:pPr>
        <w:pStyle w:val="paragraph"/>
      </w:pPr>
      <w:r w:rsidRPr="00233CFC">
        <w:tab/>
        <w:t>(b)</w:t>
      </w:r>
      <w:r w:rsidRPr="00233CFC">
        <w:tab/>
        <w:t>specified in the determination.</w:t>
      </w:r>
    </w:p>
    <w:p w:rsidR="009E1D8F" w:rsidRPr="00233CFC" w:rsidRDefault="009E1D8F" w:rsidP="009E1D8F">
      <w:pPr>
        <w:pStyle w:val="subsection"/>
      </w:pPr>
      <w:r w:rsidRPr="00233CFC">
        <w:tab/>
        <w:t>(3)</w:t>
      </w:r>
      <w:r w:rsidRPr="00233CFC">
        <w:tab/>
        <w:t>If the AAT arranges for the provision of a medical service in relation to a party to an AAT first review, the AAT may determine that the Commonwealth is to pay the costs of the provision of the service.</w:t>
      </w:r>
    </w:p>
    <w:p w:rsidR="009E1D8F" w:rsidRPr="00233CFC" w:rsidRDefault="009E1D8F" w:rsidP="009E1D8F">
      <w:pPr>
        <w:pStyle w:val="subsection"/>
      </w:pPr>
      <w:r w:rsidRPr="00233CFC">
        <w:tab/>
        <w:t>(4)</w:t>
      </w:r>
      <w:r w:rsidRPr="00233CFC">
        <w:tab/>
        <w:t xml:space="preserve">If the AAT makes a determination under </w:t>
      </w:r>
      <w:r w:rsidR="00233CFC">
        <w:t>subsection (</w:t>
      </w:r>
      <w:r w:rsidRPr="00233CFC">
        <w:t>2) or (3), the costs to which the determination relates are payable by the Commonwealth.</w:t>
      </w:r>
    </w:p>
    <w:p w:rsidR="009E1D8F" w:rsidRPr="00233CFC" w:rsidRDefault="009E1D8F" w:rsidP="009E1D8F">
      <w:pPr>
        <w:pStyle w:val="ActHead5"/>
      </w:pPr>
      <w:bookmarkStart w:id="455" w:name="_Toc447693075"/>
      <w:r w:rsidRPr="00233CFC">
        <w:rPr>
          <w:rStyle w:val="CharSectno"/>
        </w:rPr>
        <w:t>123</w:t>
      </w:r>
      <w:r w:rsidRPr="00233CFC">
        <w:t xml:space="preserve">  Decision on AAT first review of care percentage decision</w:t>
      </w:r>
      <w:bookmarkEnd w:id="455"/>
    </w:p>
    <w:p w:rsidR="009E1D8F" w:rsidRPr="00233CFC" w:rsidRDefault="009E1D8F" w:rsidP="009E1D8F">
      <w:pPr>
        <w:pStyle w:val="subsection"/>
      </w:pPr>
      <w:r w:rsidRPr="00233CFC">
        <w:tab/>
      </w:r>
      <w:r w:rsidRPr="00233CFC">
        <w:tab/>
        <w:t>If:</w:t>
      </w:r>
    </w:p>
    <w:p w:rsidR="009E1D8F" w:rsidRPr="00233CFC" w:rsidRDefault="009E1D8F" w:rsidP="009E1D8F">
      <w:pPr>
        <w:pStyle w:val="paragraph"/>
      </w:pPr>
      <w:r w:rsidRPr="00233CFC">
        <w:tab/>
        <w:t>(a)</w:t>
      </w:r>
      <w:r w:rsidRPr="00233CFC">
        <w:tab/>
        <w:t>the AAT has reviewed a decision on application referred to in section</w:t>
      </w:r>
      <w:r w:rsidR="00233CFC">
        <w:t> </w:t>
      </w:r>
      <w:r w:rsidRPr="00233CFC">
        <w:t>89 or paragraph</w:t>
      </w:r>
      <w:r w:rsidR="00233CFC">
        <w:t> </w:t>
      </w:r>
      <w:r w:rsidRPr="00233CFC">
        <w:t xml:space="preserve">96A(b) of the </w:t>
      </w:r>
      <w:r w:rsidRPr="00233CFC">
        <w:rPr>
          <w:i/>
        </w:rPr>
        <w:t>Child Support (Registration and Collection) Act 1988</w:t>
      </w:r>
      <w:r w:rsidRPr="00233CFC">
        <w:t>; and</w:t>
      </w:r>
    </w:p>
    <w:p w:rsidR="009E1D8F" w:rsidRPr="00233CFC" w:rsidRDefault="009E1D8F" w:rsidP="009E1D8F">
      <w:pPr>
        <w:pStyle w:val="paragraph"/>
      </w:pPr>
      <w:r w:rsidRPr="00233CFC">
        <w:tab/>
        <w:t>(b)</w:t>
      </w:r>
      <w:r w:rsidRPr="00233CFC">
        <w:tab/>
        <w:t>that review involved (wholly or partly) a review of a determination to which a care percentage decision relates;</w:t>
      </w:r>
    </w:p>
    <w:p w:rsidR="009E1D8F" w:rsidRPr="00233CFC" w:rsidRDefault="009E1D8F" w:rsidP="009E1D8F">
      <w:pPr>
        <w:pStyle w:val="subsection2"/>
      </w:pPr>
      <w:r w:rsidRPr="00233CFC">
        <w:t>then, despite subsection</w:t>
      </w:r>
      <w:r w:rsidR="00233CFC">
        <w:t> </w:t>
      </w:r>
      <w:r w:rsidRPr="00233CFC">
        <w:t xml:space="preserve">43(1) of the AAT Act, the AAT must not, on AAT first review of the care percentage decision, vary or substitute the decision in a way that would have the effect of varying or substituting the determination referred to in </w:t>
      </w:r>
      <w:r w:rsidR="00233CFC">
        <w:t>paragraph (</w:t>
      </w:r>
      <w:r w:rsidRPr="00233CFC">
        <w:t>b).</w:t>
      </w:r>
    </w:p>
    <w:p w:rsidR="009E1D8F" w:rsidRPr="00233CFC" w:rsidRDefault="009E1D8F" w:rsidP="009E1D8F">
      <w:pPr>
        <w:pStyle w:val="ActHead5"/>
      </w:pPr>
      <w:bookmarkStart w:id="456" w:name="_Toc447693076"/>
      <w:r w:rsidRPr="00233CFC">
        <w:rPr>
          <w:rStyle w:val="CharSectno"/>
        </w:rPr>
        <w:t>124</w:t>
      </w:r>
      <w:r w:rsidRPr="00233CFC">
        <w:t xml:space="preserve">  Certain other decisions on AAT first review</w:t>
      </w:r>
      <w:bookmarkEnd w:id="456"/>
    </w:p>
    <w:p w:rsidR="009E1D8F" w:rsidRPr="00233CFC" w:rsidRDefault="009E1D8F" w:rsidP="009E1D8F">
      <w:pPr>
        <w:pStyle w:val="subsection"/>
      </w:pPr>
      <w:r w:rsidRPr="00233CFC">
        <w:tab/>
        <w:t>(1)</w:t>
      </w:r>
      <w:r w:rsidRPr="00233CFC">
        <w:tab/>
        <w:t>If, on AAT first review of a decision, the AAT sets the decision aside under subsection</w:t>
      </w:r>
      <w:r w:rsidR="00233CFC">
        <w:t> </w:t>
      </w:r>
      <w:r w:rsidRPr="00233CFC">
        <w:t>43(1) of the AAT Act and substitutes for it a decision that a person is entitled to have a payment made under this Act, the AAT must:</w:t>
      </w:r>
    </w:p>
    <w:p w:rsidR="009E1D8F" w:rsidRPr="00233CFC" w:rsidRDefault="009E1D8F" w:rsidP="009E1D8F">
      <w:pPr>
        <w:pStyle w:val="paragraph"/>
      </w:pPr>
      <w:r w:rsidRPr="00233CFC">
        <w:tab/>
        <w:t>(a)</w:t>
      </w:r>
      <w:r w:rsidRPr="00233CFC">
        <w:tab/>
        <w:t>assess the amount of the payment; or</w:t>
      </w:r>
    </w:p>
    <w:p w:rsidR="009E1D8F" w:rsidRPr="00233CFC" w:rsidRDefault="009E1D8F" w:rsidP="009E1D8F">
      <w:pPr>
        <w:pStyle w:val="paragraph"/>
      </w:pPr>
      <w:r w:rsidRPr="00233CFC">
        <w:tab/>
        <w:t>(b)</w:t>
      </w:r>
      <w:r w:rsidRPr="00233CFC">
        <w:tab/>
        <w:t>ask the Secretary to assess the amount of the payment.</w:t>
      </w:r>
    </w:p>
    <w:p w:rsidR="009E1D8F" w:rsidRPr="00233CFC" w:rsidRDefault="009E1D8F" w:rsidP="009E1D8F">
      <w:pPr>
        <w:pStyle w:val="subsection"/>
      </w:pPr>
      <w:r w:rsidRPr="00233CFC">
        <w:tab/>
        <w:t>(2)</w:t>
      </w:r>
      <w:r w:rsidRPr="00233CFC">
        <w:tab/>
        <w:t>If, on AAT first review of a decision, the AAT sets the decision aside under subsection</w:t>
      </w:r>
      <w:r w:rsidR="00233CFC">
        <w:t> </w:t>
      </w:r>
      <w:r w:rsidRPr="00233CFC">
        <w:t>43(1) of the AAT Act and substitutes for it a decision that a person is conditionally eligible for child care benefit by fee reduction, the AAT must:</w:t>
      </w:r>
    </w:p>
    <w:p w:rsidR="009E1D8F" w:rsidRPr="00233CFC" w:rsidRDefault="009E1D8F" w:rsidP="009E1D8F">
      <w:pPr>
        <w:pStyle w:val="paragraph"/>
      </w:pPr>
      <w:r w:rsidRPr="00233CFC">
        <w:tab/>
        <w:t>(a)</w:t>
      </w:r>
      <w:r w:rsidRPr="00233CFC">
        <w:tab/>
        <w:t>ask the Secretary to determine the weekly limit of hours, CCB % and schooling % applicable to the person; and</w:t>
      </w:r>
    </w:p>
    <w:p w:rsidR="009E1D8F" w:rsidRPr="00233CFC" w:rsidRDefault="009E1D8F" w:rsidP="009E1D8F">
      <w:pPr>
        <w:pStyle w:val="paragraph"/>
      </w:pPr>
      <w:r w:rsidRPr="00233CFC">
        <w:tab/>
        <w:t>(b)</w:t>
      </w:r>
      <w:r w:rsidRPr="00233CFC">
        <w:tab/>
        <w:t>if the limit or percentage affects the amount of the entitlement of the person—assess that amount.</w:t>
      </w:r>
    </w:p>
    <w:p w:rsidR="009E1D8F" w:rsidRPr="00233CFC" w:rsidRDefault="009E1D8F" w:rsidP="009E1D8F">
      <w:pPr>
        <w:pStyle w:val="subsection"/>
      </w:pPr>
      <w:r w:rsidRPr="00233CFC">
        <w:tab/>
        <w:t>(3)</w:t>
      </w:r>
      <w:r w:rsidRPr="00233CFC">
        <w:tab/>
        <w:t>If, on AAT first review of a decision, the AAT sets the decision aside under subsection</w:t>
      </w:r>
      <w:r w:rsidR="00233CFC">
        <w:t> </w:t>
      </w:r>
      <w:r w:rsidRPr="00233CFC">
        <w:t>43(1) of the AAT Act and substitutes for it a decision that the weekly limit of hours, the CCB % or the schooling % applicable to a person is to be increased, the AAT must:</w:t>
      </w:r>
    </w:p>
    <w:p w:rsidR="009E1D8F" w:rsidRPr="00233CFC" w:rsidRDefault="009E1D8F" w:rsidP="009E1D8F">
      <w:pPr>
        <w:pStyle w:val="paragraph"/>
      </w:pPr>
      <w:r w:rsidRPr="00233CFC">
        <w:tab/>
        <w:t>(a)</w:t>
      </w:r>
      <w:r w:rsidRPr="00233CFC">
        <w:tab/>
        <w:t>determine what the limit or percentage is to be; or</w:t>
      </w:r>
    </w:p>
    <w:p w:rsidR="009E1D8F" w:rsidRPr="00233CFC" w:rsidRDefault="009E1D8F" w:rsidP="009E1D8F">
      <w:pPr>
        <w:pStyle w:val="paragraph"/>
      </w:pPr>
      <w:r w:rsidRPr="00233CFC">
        <w:tab/>
        <w:t>(b)</w:t>
      </w:r>
      <w:r w:rsidRPr="00233CFC">
        <w:tab/>
        <w:t>ask the Secretary to assess the limit or percentage.</w:t>
      </w:r>
    </w:p>
    <w:p w:rsidR="009E1D8F" w:rsidRPr="00233CFC" w:rsidRDefault="009E1D8F" w:rsidP="009E1D8F">
      <w:pPr>
        <w:pStyle w:val="ActHead5"/>
      </w:pPr>
      <w:bookmarkStart w:id="457" w:name="_Toc447693077"/>
      <w:r w:rsidRPr="00233CFC">
        <w:rPr>
          <w:rStyle w:val="CharSectno"/>
        </w:rPr>
        <w:t>125</w:t>
      </w:r>
      <w:r w:rsidRPr="00233CFC">
        <w:t xml:space="preserve">  Date of effect of certain AAT first review decisions relating to payment of family tax benefit</w:t>
      </w:r>
      <w:bookmarkEnd w:id="457"/>
    </w:p>
    <w:p w:rsidR="009E1D8F" w:rsidRPr="00233CFC" w:rsidRDefault="009E1D8F" w:rsidP="009E1D8F">
      <w:pPr>
        <w:pStyle w:val="subsection"/>
      </w:pPr>
      <w:r w:rsidRPr="00233CFC">
        <w:tab/>
        <w:t>(1)</w:t>
      </w:r>
      <w:r w:rsidRPr="00233CFC">
        <w:tab/>
        <w:t>If:</w:t>
      </w:r>
    </w:p>
    <w:p w:rsidR="009E1D8F" w:rsidRPr="00233CFC" w:rsidRDefault="009E1D8F" w:rsidP="009E1D8F">
      <w:pPr>
        <w:pStyle w:val="paragraph"/>
      </w:pPr>
      <w:r w:rsidRPr="00233CFC">
        <w:tab/>
        <w:t>(a)</w:t>
      </w:r>
      <w:r w:rsidRPr="00233CFC">
        <w:tab/>
        <w:t xml:space="preserve">a person makes an application for AAT first review of a decision (the </w:t>
      </w:r>
      <w:r w:rsidRPr="00233CFC">
        <w:rPr>
          <w:b/>
          <w:i/>
        </w:rPr>
        <w:t>original decision</w:t>
      </w:r>
      <w:r w:rsidRPr="00233CFC">
        <w:t>) relating to the payment to a person of family tax benefit by instalment; and</w:t>
      </w:r>
    </w:p>
    <w:p w:rsidR="009E1D8F" w:rsidRPr="00233CFC" w:rsidRDefault="009E1D8F" w:rsidP="009E1D8F">
      <w:pPr>
        <w:pStyle w:val="paragraph"/>
      </w:pPr>
      <w:r w:rsidRPr="00233CFC">
        <w:tab/>
        <w:t>(b)</w:t>
      </w:r>
      <w:r w:rsidRPr="00233CFC">
        <w:tab/>
        <w:t>the application is made more than 13 weeks after the person was given notice of the original decision; and</w:t>
      </w:r>
    </w:p>
    <w:p w:rsidR="009E1D8F" w:rsidRPr="00233CFC" w:rsidRDefault="009E1D8F" w:rsidP="009E1D8F">
      <w:pPr>
        <w:pStyle w:val="paragraph"/>
      </w:pPr>
      <w:r w:rsidRPr="00233CFC">
        <w:tab/>
        <w:t>(c)</w:t>
      </w:r>
      <w:r w:rsidRPr="00233CFC">
        <w:tab/>
        <w:t>the AAT makes a decision under subsection</w:t>
      </w:r>
      <w:r w:rsidR="00233CFC">
        <w:t> </w:t>
      </w:r>
      <w:r w:rsidRPr="00233CFC">
        <w:t>43(1) of the AAT Act to vary or substitute the original decision; and</w:t>
      </w:r>
    </w:p>
    <w:p w:rsidR="009E1D8F" w:rsidRPr="00233CFC" w:rsidRDefault="009E1D8F" w:rsidP="009E1D8F">
      <w:pPr>
        <w:pStyle w:val="paragraph"/>
      </w:pPr>
      <w:r w:rsidRPr="00233CFC">
        <w:tab/>
        <w:t>(d)</w:t>
      </w:r>
      <w:r w:rsidRPr="00233CFC">
        <w:tab/>
        <w:t>the decision of the AAT will have the effect of creating or increasing an entitlement to be paid family tax benefit by instalment;</w:t>
      </w:r>
    </w:p>
    <w:p w:rsidR="009E1D8F" w:rsidRPr="00233CFC" w:rsidRDefault="009E1D8F" w:rsidP="009E1D8F">
      <w:pPr>
        <w:pStyle w:val="subsection2"/>
        <w:keepNext/>
      </w:pPr>
      <w:r w:rsidRPr="00233CFC">
        <w:t>then, despite subsection</w:t>
      </w:r>
      <w:r w:rsidR="00233CFC">
        <w:t> </w:t>
      </w:r>
      <w:r w:rsidRPr="00233CFC">
        <w:t>43(6) of the AAT Act, the date of effect of the decision of the AAT is:</w:t>
      </w:r>
    </w:p>
    <w:p w:rsidR="009E1D8F" w:rsidRPr="00233CFC" w:rsidRDefault="009E1D8F" w:rsidP="009E1D8F">
      <w:pPr>
        <w:pStyle w:val="paragraph"/>
      </w:pPr>
      <w:r w:rsidRPr="00233CFC">
        <w:tab/>
        <w:t>(e)</w:t>
      </w:r>
      <w:r w:rsidRPr="00233CFC">
        <w:tab/>
        <w:t xml:space="preserve">unless </w:t>
      </w:r>
      <w:r w:rsidR="00233CFC">
        <w:t>paragraph (</w:t>
      </w:r>
      <w:r w:rsidRPr="00233CFC">
        <w:t>f) applies—the date that would give full effect to the decision of the AAT; or</w:t>
      </w:r>
    </w:p>
    <w:p w:rsidR="009E1D8F" w:rsidRPr="00233CFC" w:rsidRDefault="009E1D8F" w:rsidP="009E1D8F">
      <w:pPr>
        <w:pStyle w:val="paragraph"/>
      </w:pPr>
      <w:r w:rsidRPr="00233CFC">
        <w:tab/>
        <w:t>(f)</w:t>
      </w:r>
      <w:r w:rsidRPr="00233CFC">
        <w:tab/>
        <w:t xml:space="preserve">if the date referred to in </w:t>
      </w:r>
      <w:r w:rsidR="00233CFC">
        <w:t>paragraph (</w:t>
      </w:r>
      <w:r w:rsidRPr="00233CFC">
        <w:t>e) is earlier than the first day of the income year before the income year in which the application to the AAT for review was made—that first day.</w:t>
      </w:r>
    </w:p>
    <w:p w:rsidR="009E1D8F" w:rsidRPr="00233CFC" w:rsidRDefault="009E1D8F" w:rsidP="009E1D8F">
      <w:pPr>
        <w:pStyle w:val="subsection"/>
      </w:pPr>
      <w:r w:rsidRPr="00233CFC">
        <w:tab/>
        <w:t>(2)</w:t>
      </w:r>
      <w:r w:rsidRPr="00233CFC">
        <w:tab/>
        <w:t xml:space="preserve">The AAT may, if satisfied that there are special circumstances that prevented the applicant from making an application within 13 weeks, determine that </w:t>
      </w:r>
      <w:r w:rsidR="00233CFC">
        <w:t>subsection (</w:t>
      </w:r>
      <w:r w:rsidRPr="00233CFC">
        <w:t>1) applies as if the reference to 13 weeks were a reference to such longer period as the AAT determines to be appropriate.</w:t>
      </w:r>
    </w:p>
    <w:p w:rsidR="009E1D8F" w:rsidRPr="00233CFC" w:rsidRDefault="009E1D8F" w:rsidP="009E1D8F">
      <w:pPr>
        <w:pStyle w:val="ActHead5"/>
      </w:pPr>
      <w:bookmarkStart w:id="458" w:name="_Toc447693078"/>
      <w:r w:rsidRPr="00233CFC">
        <w:rPr>
          <w:rStyle w:val="CharSectno"/>
        </w:rPr>
        <w:t>126</w:t>
      </w:r>
      <w:r w:rsidRPr="00233CFC">
        <w:t xml:space="preserve">  Notification of decisions and reasons for AAT first review</w:t>
      </w:r>
      <w:bookmarkEnd w:id="458"/>
    </w:p>
    <w:p w:rsidR="009E1D8F" w:rsidRPr="00233CFC" w:rsidRDefault="009E1D8F" w:rsidP="009E1D8F">
      <w:pPr>
        <w:pStyle w:val="subsection"/>
      </w:pPr>
      <w:r w:rsidRPr="00233CFC">
        <w:tab/>
        <w:t>(1)</w:t>
      </w:r>
      <w:r w:rsidRPr="00233CFC">
        <w:tab/>
        <w:t>If, on AAT first review of a decision, the AAT makes a decision under subsection</w:t>
      </w:r>
      <w:r w:rsidR="00233CFC">
        <w:t> </w:t>
      </w:r>
      <w:r w:rsidRPr="00233CFC">
        <w:t>43(1) of the AAT Act to affirm the decision under review, the AAT must, within 14 days of making the decision:</w:t>
      </w:r>
    </w:p>
    <w:p w:rsidR="009E1D8F" w:rsidRPr="00233CFC" w:rsidRDefault="009E1D8F" w:rsidP="009E1D8F">
      <w:pPr>
        <w:pStyle w:val="paragraph"/>
      </w:pPr>
      <w:r w:rsidRPr="00233CFC">
        <w:tab/>
        <w:t>(a)</w:t>
      </w:r>
      <w:r w:rsidRPr="00233CFC">
        <w:tab/>
        <w:t>give a written notice to the parties that sets out the decision; and</w:t>
      </w:r>
    </w:p>
    <w:p w:rsidR="009E1D8F" w:rsidRPr="00233CFC" w:rsidRDefault="009E1D8F" w:rsidP="009E1D8F">
      <w:pPr>
        <w:pStyle w:val="paragraph"/>
      </w:pPr>
      <w:r w:rsidRPr="00233CFC">
        <w:tab/>
        <w:t>(b)</w:t>
      </w:r>
      <w:r w:rsidRPr="00233CFC">
        <w:tab/>
        <w:t>either:</w:t>
      </w:r>
    </w:p>
    <w:p w:rsidR="009E1D8F" w:rsidRPr="00233CFC" w:rsidRDefault="009E1D8F" w:rsidP="009E1D8F">
      <w:pPr>
        <w:pStyle w:val="paragraphsub"/>
      </w:pPr>
      <w:r w:rsidRPr="00233CFC">
        <w:tab/>
        <w:t>(i)</w:t>
      </w:r>
      <w:r w:rsidRPr="00233CFC">
        <w:tab/>
        <w:t>give reasons for the decision orally to the parties and explain that they may request a written statement of reasons; or</w:t>
      </w:r>
    </w:p>
    <w:p w:rsidR="009E1D8F" w:rsidRPr="00233CFC" w:rsidRDefault="009E1D8F" w:rsidP="009E1D8F">
      <w:pPr>
        <w:pStyle w:val="paragraphsub"/>
      </w:pPr>
      <w:r w:rsidRPr="00233CFC">
        <w:tab/>
        <w:t>(ii)</w:t>
      </w:r>
      <w:r w:rsidRPr="00233CFC">
        <w:tab/>
        <w:t>give the parties a written statement of reasons for the decision.</w:t>
      </w:r>
    </w:p>
    <w:p w:rsidR="009E1D8F" w:rsidRPr="00233CFC" w:rsidRDefault="009E1D8F" w:rsidP="009E1D8F">
      <w:pPr>
        <w:pStyle w:val="subsection"/>
      </w:pPr>
      <w:r w:rsidRPr="00233CFC">
        <w:tab/>
        <w:t>(2)</w:t>
      </w:r>
      <w:r w:rsidRPr="00233CFC">
        <w:tab/>
        <w:t>If, on AAT first review of a decision, the AAT makes a decision under subsection</w:t>
      </w:r>
      <w:r w:rsidR="00233CFC">
        <w:t> </w:t>
      </w:r>
      <w:r w:rsidRPr="00233CFC">
        <w:t>43(1) of the AAT Act that is other than to affirm the decision under review, the AAT must, within 14 days of making the decision:</w:t>
      </w:r>
    </w:p>
    <w:p w:rsidR="009E1D8F" w:rsidRPr="00233CFC" w:rsidRDefault="009E1D8F" w:rsidP="009E1D8F">
      <w:pPr>
        <w:pStyle w:val="paragraph"/>
      </w:pPr>
      <w:r w:rsidRPr="00233CFC">
        <w:tab/>
        <w:t>(a)</w:t>
      </w:r>
      <w:r w:rsidRPr="00233CFC">
        <w:tab/>
        <w:t>give a written notice to the parties that sets out the decision; and</w:t>
      </w:r>
    </w:p>
    <w:p w:rsidR="009E1D8F" w:rsidRPr="00233CFC" w:rsidRDefault="009E1D8F" w:rsidP="009E1D8F">
      <w:pPr>
        <w:pStyle w:val="paragraph"/>
      </w:pPr>
      <w:r w:rsidRPr="00233CFC">
        <w:tab/>
        <w:t>(b)</w:t>
      </w:r>
      <w:r w:rsidRPr="00233CFC">
        <w:tab/>
        <w:t>give the parties a written statement of reasons for the decision.</w:t>
      </w:r>
    </w:p>
    <w:p w:rsidR="009E1D8F" w:rsidRPr="00233CFC" w:rsidRDefault="009E1D8F" w:rsidP="009E1D8F">
      <w:pPr>
        <w:pStyle w:val="subsection"/>
      </w:pPr>
      <w:r w:rsidRPr="00233CFC">
        <w:tab/>
        <w:t>(3)</w:t>
      </w:r>
      <w:r w:rsidRPr="00233CFC">
        <w:tab/>
        <w:t xml:space="preserve">A failure to comply with </w:t>
      </w:r>
      <w:r w:rsidR="00233CFC">
        <w:t>subsection (</w:t>
      </w:r>
      <w:r w:rsidRPr="00233CFC">
        <w:t>1) or (2) does not affect the validity of the decision.</w:t>
      </w:r>
    </w:p>
    <w:p w:rsidR="009E1D8F" w:rsidRPr="00233CFC" w:rsidRDefault="009E1D8F" w:rsidP="009E1D8F">
      <w:pPr>
        <w:pStyle w:val="subsection"/>
      </w:pPr>
      <w:r w:rsidRPr="00233CFC">
        <w:tab/>
        <w:t>(4)</w:t>
      </w:r>
      <w:r w:rsidRPr="00233CFC">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233CFC" w:rsidRDefault="009E1D8F" w:rsidP="009E1D8F">
      <w:pPr>
        <w:pStyle w:val="subsection"/>
      </w:pPr>
      <w:r w:rsidRPr="00233CFC">
        <w:tab/>
        <w:t>(5)</w:t>
      </w:r>
      <w:r w:rsidRPr="00233CFC">
        <w:tab/>
        <w:t>Subsections</w:t>
      </w:r>
      <w:r w:rsidR="00233CFC">
        <w:t> </w:t>
      </w:r>
      <w:r w:rsidRPr="00233CFC">
        <w:t>43(2) and (2A) of the AAT Act do not apply in relation to an AAT first review. However, any written statement of reasons given must comply with subsection</w:t>
      </w:r>
      <w:r w:rsidR="00233CFC">
        <w:t> </w:t>
      </w:r>
      <w:r w:rsidRPr="00233CFC">
        <w:t>43(2B) of that Act.</w:t>
      </w:r>
    </w:p>
    <w:p w:rsidR="009E1D8F" w:rsidRPr="00233CFC" w:rsidRDefault="009E1D8F" w:rsidP="009E1D8F">
      <w:pPr>
        <w:pStyle w:val="ActHead5"/>
      </w:pPr>
      <w:bookmarkStart w:id="459" w:name="_Toc447693079"/>
      <w:r w:rsidRPr="00233CFC">
        <w:rPr>
          <w:rStyle w:val="CharSectno"/>
        </w:rPr>
        <w:t>127</w:t>
      </w:r>
      <w:r w:rsidRPr="00233CFC">
        <w:t xml:space="preserve">  Secretary or AAT may treat event as having occurred if decision set aside on AAT first review</w:t>
      </w:r>
      <w:bookmarkEnd w:id="459"/>
    </w:p>
    <w:p w:rsidR="009E1D8F" w:rsidRPr="00233CFC" w:rsidRDefault="009E1D8F" w:rsidP="009E1D8F">
      <w:pPr>
        <w:pStyle w:val="subsection"/>
      </w:pPr>
      <w:r w:rsidRPr="00233CFC">
        <w:tab/>
      </w:r>
      <w:r w:rsidRPr="00233CFC">
        <w:tab/>
        <w:t>If:</w:t>
      </w:r>
    </w:p>
    <w:p w:rsidR="009E1D8F" w:rsidRPr="00233CFC" w:rsidRDefault="009E1D8F" w:rsidP="009E1D8F">
      <w:pPr>
        <w:pStyle w:val="paragraph"/>
      </w:pPr>
      <w:r w:rsidRPr="00233CFC">
        <w:tab/>
        <w:t>(a)</w:t>
      </w:r>
      <w:r w:rsidRPr="00233CFC">
        <w:tab/>
        <w:t>on AAT first review of a decision, the AAT sets the decision aside under subsection</w:t>
      </w:r>
      <w:r w:rsidR="00233CFC">
        <w:t> </w:t>
      </w:r>
      <w:r w:rsidRPr="00233CFC">
        <w:t>43(1) of the AAT Act; and</w:t>
      </w:r>
    </w:p>
    <w:p w:rsidR="009E1D8F" w:rsidRPr="00233CFC" w:rsidRDefault="009E1D8F" w:rsidP="009E1D8F">
      <w:pPr>
        <w:pStyle w:val="paragraph"/>
      </w:pPr>
      <w:r w:rsidRPr="00233CFC">
        <w:tab/>
        <w:t>(b)</w:t>
      </w:r>
      <w:r w:rsidRPr="00233CFC">
        <w:tab/>
        <w:t>the Secretary or the AAT, as the case may be, is satisfied that an event that did not occur would have occurred if the decision had not been made;</w:t>
      </w:r>
    </w:p>
    <w:p w:rsidR="009E1D8F" w:rsidRPr="00233CFC" w:rsidRDefault="009E1D8F" w:rsidP="009E1D8F">
      <w:pPr>
        <w:pStyle w:val="subsection2"/>
      </w:pPr>
      <w:r w:rsidRPr="00233CFC">
        <w:t>the Secretary or the AAT may, if satisfied that it is reasonable to do so, treat the event as having occurred for the purposes of the family assistance law.</w:t>
      </w:r>
    </w:p>
    <w:p w:rsidR="009E1D8F" w:rsidRPr="00233CFC" w:rsidRDefault="009E1D8F" w:rsidP="009E1D8F">
      <w:pPr>
        <w:pStyle w:val="ActHead4"/>
      </w:pPr>
      <w:bookmarkStart w:id="460" w:name="_Toc447693080"/>
      <w:r w:rsidRPr="00233CFC">
        <w:rPr>
          <w:rStyle w:val="CharSubdNo"/>
        </w:rPr>
        <w:t>Subdivision D</w:t>
      </w:r>
      <w:r w:rsidRPr="00233CFC">
        <w:t>—</w:t>
      </w:r>
      <w:r w:rsidRPr="00233CFC">
        <w:rPr>
          <w:rStyle w:val="CharSubdText"/>
        </w:rPr>
        <w:t>Application for AAT second review</w:t>
      </w:r>
      <w:bookmarkEnd w:id="460"/>
    </w:p>
    <w:p w:rsidR="009E1D8F" w:rsidRPr="00233CFC" w:rsidRDefault="009E1D8F" w:rsidP="009E1D8F">
      <w:pPr>
        <w:pStyle w:val="ActHead5"/>
      </w:pPr>
      <w:bookmarkStart w:id="461" w:name="_Toc447693081"/>
      <w:r w:rsidRPr="00233CFC">
        <w:rPr>
          <w:rStyle w:val="CharSectno"/>
        </w:rPr>
        <w:t>128</w:t>
      </w:r>
      <w:r w:rsidRPr="00233CFC">
        <w:t xml:space="preserve">  Application for AAT second review</w:t>
      </w:r>
      <w:bookmarkEnd w:id="461"/>
    </w:p>
    <w:p w:rsidR="009E1D8F" w:rsidRPr="00233CFC" w:rsidRDefault="009E1D8F" w:rsidP="009E1D8F">
      <w:pPr>
        <w:pStyle w:val="subsection"/>
      </w:pPr>
      <w:r w:rsidRPr="00233CFC">
        <w:tab/>
        <w:t>(1)</w:t>
      </w:r>
      <w:r w:rsidRPr="00233CFC">
        <w:tab/>
        <w:t>Application may be made to the AAT for review (</w:t>
      </w:r>
      <w:r w:rsidRPr="00233CFC">
        <w:rPr>
          <w:b/>
          <w:i/>
        </w:rPr>
        <w:t>AAT second review</w:t>
      </w:r>
      <w:r w:rsidRPr="00233CFC">
        <w:t>) of a decision made by the AAT under subsection</w:t>
      </w:r>
      <w:r w:rsidR="00233CFC">
        <w:t> </w:t>
      </w:r>
      <w:r w:rsidRPr="00233CFC">
        <w:t>43(1) of the AAT Act on AAT first review.</w:t>
      </w:r>
    </w:p>
    <w:p w:rsidR="009E1D8F" w:rsidRPr="00233CFC" w:rsidRDefault="009E1D8F" w:rsidP="009E1D8F">
      <w:pPr>
        <w:pStyle w:val="subsection"/>
      </w:pPr>
      <w:r w:rsidRPr="00233CFC">
        <w:tab/>
        <w:t>(2)</w:t>
      </w:r>
      <w:r w:rsidRPr="00233CFC">
        <w:tab/>
        <w:t xml:space="preserve">For the purposes of </w:t>
      </w:r>
      <w:r w:rsidR="00233CFC">
        <w:t>subsection (</w:t>
      </w:r>
      <w:r w:rsidRPr="00233CFC">
        <w:t>1), the decision on AAT first review is taken to be:</w:t>
      </w:r>
    </w:p>
    <w:p w:rsidR="009E1D8F" w:rsidRPr="00233CFC" w:rsidRDefault="009E1D8F" w:rsidP="009E1D8F">
      <w:pPr>
        <w:pStyle w:val="paragraph"/>
      </w:pPr>
      <w:r w:rsidRPr="00233CFC">
        <w:tab/>
        <w:t>(a)</w:t>
      </w:r>
      <w:r w:rsidRPr="00233CFC">
        <w:tab/>
        <w:t>if the AAT affirmed a decision—the decision as affirmed; and</w:t>
      </w:r>
    </w:p>
    <w:p w:rsidR="009E1D8F" w:rsidRPr="00233CFC" w:rsidRDefault="009E1D8F" w:rsidP="009E1D8F">
      <w:pPr>
        <w:pStyle w:val="paragraph"/>
      </w:pPr>
      <w:r w:rsidRPr="00233CFC">
        <w:tab/>
        <w:t>(b)</w:t>
      </w:r>
      <w:r w:rsidRPr="00233CFC">
        <w:tab/>
        <w:t>if the AAT varied a decision—the decision as varied; and</w:t>
      </w:r>
    </w:p>
    <w:p w:rsidR="009E1D8F" w:rsidRPr="00233CFC" w:rsidRDefault="009E1D8F" w:rsidP="009E1D8F">
      <w:pPr>
        <w:pStyle w:val="paragraph"/>
      </w:pPr>
      <w:r w:rsidRPr="00233CFC">
        <w:tab/>
        <w:t>(c)</w:t>
      </w:r>
      <w:r w:rsidRPr="00233CFC">
        <w:tab/>
        <w:t>if the AAT set a decision aside and substituted a new decision—the new decision; and</w:t>
      </w:r>
    </w:p>
    <w:p w:rsidR="009E1D8F" w:rsidRPr="00233CFC" w:rsidRDefault="009E1D8F" w:rsidP="009E1D8F">
      <w:pPr>
        <w:pStyle w:val="paragraph"/>
      </w:pPr>
      <w:r w:rsidRPr="00233CFC">
        <w:tab/>
        <w:t>(d)</w:t>
      </w:r>
      <w:r w:rsidRPr="00233CFC">
        <w:tab/>
        <w:t>if the AAT set a decision aside and sent the matter back to the Secretary for reconsideration in accordance with any directions or recommendations of the AAT—the directions or recommendations of the AAT.</w:t>
      </w:r>
    </w:p>
    <w:p w:rsidR="009E1D8F" w:rsidRPr="00233CFC" w:rsidRDefault="009E1D8F" w:rsidP="009E1D8F">
      <w:pPr>
        <w:pStyle w:val="ActHead4"/>
      </w:pPr>
      <w:bookmarkStart w:id="462" w:name="_Toc447693082"/>
      <w:r w:rsidRPr="00233CFC">
        <w:rPr>
          <w:rStyle w:val="CharSubdNo"/>
        </w:rPr>
        <w:t>Subdivision E</w:t>
      </w:r>
      <w:r w:rsidRPr="00233CFC">
        <w:t>—</w:t>
      </w:r>
      <w:r w:rsidRPr="00233CFC">
        <w:rPr>
          <w:rStyle w:val="CharSubdText"/>
        </w:rPr>
        <w:t>Other matters relating to AAT second review</w:t>
      </w:r>
      <w:bookmarkEnd w:id="462"/>
    </w:p>
    <w:p w:rsidR="009E1D8F" w:rsidRPr="00233CFC" w:rsidRDefault="009E1D8F" w:rsidP="009E1D8F">
      <w:pPr>
        <w:pStyle w:val="ActHead5"/>
      </w:pPr>
      <w:bookmarkStart w:id="463" w:name="_Toc447693083"/>
      <w:r w:rsidRPr="00233CFC">
        <w:rPr>
          <w:rStyle w:val="CharSectno"/>
        </w:rPr>
        <w:t>130</w:t>
      </w:r>
      <w:r w:rsidRPr="00233CFC">
        <w:t xml:space="preserve">  Parties to AAT second review</w:t>
      </w:r>
      <w:bookmarkEnd w:id="463"/>
    </w:p>
    <w:p w:rsidR="009E1D8F" w:rsidRPr="00233CFC" w:rsidRDefault="009E1D8F" w:rsidP="009E1D8F">
      <w:pPr>
        <w:pStyle w:val="subsection"/>
      </w:pPr>
      <w:r w:rsidRPr="00233CFC">
        <w:tab/>
      </w:r>
      <w:r w:rsidRPr="00233CFC">
        <w:tab/>
        <w:t>The AAT Act applies in relation to an application for AAT second review of a decision as if the reference in paragraph</w:t>
      </w:r>
      <w:r w:rsidR="00233CFC">
        <w:t> </w:t>
      </w:r>
      <w:r w:rsidRPr="00233CFC">
        <w:t>30(1)(b) of the AAT Act to the person who made the decision were a reference to each party to the relevant AAT first review, other than the applicant for AAT second review.</w:t>
      </w:r>
    </w:p>
    <w:p w:rsidR="009E1D8F" w:rsidRPr="00233CFC" w:rsidRDefault="009E1D8F" w:rsidP="009E1D8F">
      <w:pPr>
        <w:pStyle w:val="ActHead5"/>
      </w:pPr>
      <w:bookmarkStart w:id="464" w:name="_Toc447693084"/>
      <w:r w:rsidRPr="00233CFC">
        <w:rPr>
          <w:rStyle w:val="CharSectno"/>
        </w:rPr>
        <w:t>131</w:t>
      </w:r>
      <w:r w:rsidRPr="00233CFC">
        <w:t xml:space="preserve">  Operation and implementation of decision subject to AAT second review</w:t>
      </w:r>
      <w:bookmarkEnd w:id="464"/>
    </w:p>
    <w:p w:rsidR="009E1D8F" w:rsidRPr="00233CFC" w:rsidRDefault="009E1D8F" w:rsidP="009E1D8F">
      <w:pPr>
        <w:pStyle w:val="subsection"/>
      </w:pPr>
      <w:r w:rsidRPr="00233CFC">
        <w:tab/>
        <w:t>(1)</w:t>
      </w:r>
      <w:r w:rsidRPr="00233CFC">
        <w:tab/>
        <w:t>The AAT Act applies in relation to an application for AAT second review of a decision as if the reference in subsection</w:t>
      </w:r>
      <w:r w:rsidR="00233CFC">
        <w:t> </w:t>
      </w:r>
      <w:r w:rsidRPr="00233CFC">
        <w:t>41(2) of the AAT Act to the decision to which the relevant proceeding relates were a reference to:</w:t>
      </w:r>
    </w:p>
    <w:p w:rsidR="009E1D8F" w:rsidRPr="00233CFC" w:rsidRDefault="009E1D8F" w:rsidP="009E1D8F">
      <w:pPr>
        <w:pStyle w:val="paragraph"/>
      </w:pPr>
      <w:r w:rsidRPr="00233CFC">
        <w:tab/>
        <w:t>(a)</w:t>
      </w:r>
      <w:r w:rsidRPr="00233CFC">
        <w:tab/>
        <w:t>if, on AAT first review, the AAT affirmed the original decision—the original decision; and</w:t>
      </w:r>
    </w:p>
    <w:p w:rsidR="009E1D8F" w:rsidRPr="00233CFC" w:rsidRDefault="009E1D8F" w:rsidP="009E1D8F">
      <w:pPr>
        <w:pStyle w:val="paragraph"/>
      </w:pPr>
      <w:r w:rsidRPr="00233CFC">
        <w:tab/>
        <w:t>(b)</w:t>
      </w:r>
      <w:r w:rsidRPr="00233CFC">
        <w:tab/>
        <w:t>otherwise—both the original decision and whichever of the following is applicable in relation to the AAT first review:</w:t>
      </w:r>
    </w:p>
    <w:p w:rsidR="009E1D8F" w:rsidRPr="00233CFC" w:rsidRDefault="009E1D8F" w:rsidP="009E1D8F">
      <w:pPr>
        <w:pStyle w:val="paragraphsub"/>
      </w:pPr>
      <w:r w:rsidRPr="00233CFC">
        <w:tab/>
        <w:t>(i)</w:t>
      </w:r>
      <w:r w:rsidRPr="00233CFC">
        <w:tab/>
        <w:t>the original decision as varied by the AAT;</w:t>
      </w:r>
    </w:p>
    <w:p w:rsidR="009E1D8F" w:rsidRPr="00233CFC" w:rsidRDefault="009E1D8F" w:rsidP="009E1D8F">
      <w:pPr>
        <w:pStyle w:val="paragraphsub"/>
      </w:pPr>
      <w:r w:rsidRPr="00233CFC">
        <w:tab/>
        <w:t>(ii)</w:t>
      </w:r>
      <w:r w:rsidRPr="00233CFC">
        <w:tab/>
        <w:t>the decision substituted by the AAT;</w:t>
      </w:r>
    </w:p>
    <w:p w:rsidR="009E1D8F" w:rsidRPr="00233CFC" w:rsidRDefault="009E1D8F" w:rsidP="009E1D8F">
      <w:pPr>
        <w:pStyle w:val="paragraphsub"/>
      </w:pPr>
      <w:r w:rsidRPr="00233CFC">
        <w:tab/>
        <w:t>(iii)</w:t>
      </w:r>
      <w:r w:rsidRPr="00233CFC">
        <w:tab/>
        <w:t>the decision made as a result of reconsideration by the Secretary in accordance with any directions or recommendations of the AAT.</w:t>
      </w:r>
    </w:p>
    <w:p w:rsidR="009E1D8F" w:rsidRPr="00233CFC" w:rsidRDefault="009E1D8F" w:rsidP="009E1D8F">
      <w:pPr>
        <w:pStyle w:val="subsection"/>
      </w:pPr>
      <w:r w:rsidRPr="00233CFC">
        <w:tab/>
        <w:t>(2)</w:t>
      </w:r>
      <w:r w:rsidRPr="00233CFC">
        <w:tab/>
        <w:t xml:space="preserve">For the purposes of </w:t>
      </w:r>
      <w:r w:rsidR="00233CFC">
        <w:t>subsection (</w:t>
      </w:r>
      <w:r w:rsidRPr="00233CFC">
        <w:t>1), the original decision is the decision that was the subject of the AAT first review.</w:t>
      </w:r>
    </w:p>
    <w:p w:rsidR="009E1D8F" w:rsidRPr="00233CFC" w:rsidRDefault="009E1D8F" w:rsidP="009E1D8F">
      <w:pPr>
        <w:pStyle w:val="subsection"/>
      </w:pPr>
      <w:r w:rsidRPr="00233CFC">
        <w:tab/>
        <w:t>(3)</w:t>
      </w:r>
      <w:r w:rsidRPr="00233CFC">
        <w:tab/>
        <w:t>The AAT Act applies in relation to an application for AAT second review of a decision as if references in subsections</w:t>
      </w:r>
      <w:r w:rsidR="00233CFC">
        <w:t> </w:t>
      </w:r>
      <w:r w:rsidRPr="00233CFC">
        <w:t>41(4) and (5) of the AAT Act to the person who made the decision to which the relevant proceeding relates were references to each party to the relevant AAT first review.</w:t>
      </w:r>
    </w:p>
    <w:p w:rsidR="009E1D8F" w:rsidRPr="00233CFC" w:rsidRDefault="009E1D8F" w:rsidP="009E1D8F">
      <w:pPr>
        <w:pStyle w:val="ActHead5"/>
      </w:pPr>
      <w:bookmarkStart w:id="465" w:name="_Toc447693085"/>
      <w:r w:rsidRPr="00233CFC">
        <w:rPr>
          <w:rStyle w:val="CharSectno"/>
        </w:rPr>
        <w:t>132</w:t>
      </w:r>
      <w:r w:rsidRPr="00233CFC">
        <w:t xml:space="preserve">  Variation of original decision after application is made for AAT second review</w:t>
      </w:r>
      <w:bookmarkEnd w:id="465"/>
    </w:p>
    <w:p w:rsidR="009E1D8F" w:rsidRPr="00233CFC" w:rsidRDefault="009E1D8F" w:rsidP="009E1D8F">
      <w:pPr>
        <w:pStyle w:val="subsection"/>
      </w:pPr>
      <w:r w:rsidRPr="00233CFC">
        <w:tab/>
        <w:t>(1)</w:t>
      </w:r>
      <w:r w:rsidRPr="00233CFC">
        <w:tab/>
        <w:t>If an officer varies or substitutes a decision after an application has been made for AAT second review in relation to the decision:</w:t>
      </w:r>
    </w:p>
    <w:p w:rsidR="009E1D8F" w:rsidRPr="00233CFC" w:rsidRDefault="009E1D8F" w:rsidP="009E1D8F">
      <w:pPr>
        <w:pStyle w:val="paragraph"/>
      </w:pPr>
      <w:r w:rsidRPr="00233CFC">
        <w:tab/>
        <w:t>(a)</w:t>
      </w:r>
      <w:r w:rsidRPr="00233CFC">
        <w:tab/>
        <w:t>the AAT is taken, on AAT first review, to have varied or substituted the decision under review in the way the officer did; and</w:t>
      </w:r>
    </w:p>
    <w:p w:rsidR="009E1D8F" w:rsidRPr="00233CFC" w:rsidRDefault="009E1D8F" w:rsidP="009E1D8F">
      <w:pPr>
        <w:pStyle w:val="paragraph"/>
      </w:pPr>
      <w:r w:rsidRPr="00233CFC">
        <w:tab/>
        <w:t>(b)</w:t>
      </w:r>
      <w:r w:rsidRPr="00233CFC">
        <w:tab/>
        <w:t>the application is taken to be an application for AAT second review of the decision as varied or substituted.</w:t>
      </w:r>
    </w:p>
    <w:p w:rsidR="009E1D8F" w:rsidRPr="00233CFC" w:rsidRDefault="009E1D8F" w:rsidP="009E1D8F">
      <w:pPr>
        <w:pStyle w:val="subsection"/>
      </w:pPr>
      <w:r w:rsidRPr="00233CFC">
        <w:tab/>
        <w:t>(2)</w:t>
      </w:r>
      <w:r w:rsidRPr="00233CFC">
        <w:tab/>
        <w:t>If the person who made the application does not want a review of the decision as varied or substituted, the person may notify the AAT under subsection</w:t>
      </w:r>
      <w:r w:rsidR="00233CFC">
        <w:t> </w:t>
      </w:r>
      <w:r w:rsidRPr="00233CFC">
        <w:t>42A(1A) or (1AA) of the AAT Act that the application is discontinued or withdrawn.</w:t>
      </w:r>
    </w:p>
    <w:p w:rsidR="009E1D8F" w:rsidRPr="00233CFC" w:rsidRDefault="009E1D8F" w:rsidP="009E1D8F">
      <w:pPr>
        <w:pStyle w:val="ActHead5"/>
      </w:pPr>
      <w:bookmarkStart w:id="466" w:name="_Toc447693086"/>
      <w:r w:rsidRPr="00233CFC">
        <w:rPr>
          <w:rStyle w:val="CharSectno"/>
        </w:rPr>
        <w:t>133</w:t>
      </w:r>
      <w:r w:rsidRPr="00233CFC">
        <w:t xml:space="preserve">  Failure of party to appear at AAT second review</w:t>
      </w:r>
      <w:bookmarkEnd w:id="466"/>
    </w:p>
    <w:p w:rsidR="009E1D8F" w:rsidRPr="00233CFC" w:rsidRDefault="009E1D8F" w:rsidP="009E1D8F">
      <w:pPr>
        <w:pStyle w:val="subsection"/>
      </w:pPr>
      <w:r w:rsidRPr="00233CFC">
        <w:tab/>
      </w:r>
      <w:r w:rsidRPr="00233CFC">
        <w:tab/>
        <w:t>The AAT Act applies in relation to an application for AAT second review of a decision as if the reference in subsection</w:t>
      </w:r>
      <w:r w:rsidR="00233CFC">
        <w:t> </w:t>
      </w:r>
      <w:r w:rsidRPr="00233CFC">
        <w:t>42A(2) of the AAT Act to the person who made the decision were a reference to the Secretary.</w:t>
      </w:r>
    </w:p>
    <w:p w:rsidR="009E1D8F" w:rsidRPr="00233CFC" w:rsidRDefault="009E1D8F" w:rsidP="009E1D8F">
      <w:pPr>
        <w:pStyle w:val="ActHead5"/>
      </w:pPr>
      <w:bookmarkStart w:id="467" w:name="_Toc447693087"/>
      <w:r w:rsidRPr="00233CFC">
        <w:rPr>
          <w:rStyle w:val="CharSectno"/>
        </w:rPr>
        <w:t>134</w:t>
      </w:r>
      <w:r w:rsidRPr="00233CFC">
        <w:t xml:space="preserve">  Decision on AAT second review of care percentage decision</w:t>
      </w:r>
      <w:bookmarkEnd w:id="467"/>
    </w:p>
    <w:p w:rsidR="009E1D8F" w:rsidRPr="00233CFC" w:rsidRDefault="009E1D8F" w:rsidP="009E1D8F">
      <w:pPr>
        <w:pStyle w:val="subsection"/>
      </w:pPr>
      <w:r w:rsidRPr="00233CFC">
        <w:tab/>
      </w:r>
      <w:r w:rsidRPr="00233CFC">
        <w:tab/>
        <w:t>If:</w:t>
      </w:r>
    </w:p>
    <w:p w:rsidR="009E1D8F" w:rsidRPr="00233CFC" w:rsidRDefault="009E1D8F" w:rsidP="009E1D8F">
      <w:pPr>
        <w:pStyle w:val="paragraph"/>
      </w:pPr>
      <w:r w:rsidRPr="00233CFC">
        <w:tab/>
        <w:t>(a)</w:t>
      </w:r>
      <w:r w:rsidRPr="00233CFC">
        <w:tab/>
        <w:t>the AAT has reviewed a decision on application referred to in paragraph</w:t>
      </w:r>
      <w:r w:rsidR="00233CFC">
        <w:t> </w:t>
      </w:r>
      <w:r w:rsidRPr="00233CFC">
        <w:t xml:space="preserve">96A(b) of the </w:t>
      </w:r>
      <w:r w:rsidRPr="00233CFC">
        <w:rPr>
          <w:i/>
        </w:rPr>
        <w:t>Child Support (Registration and Collection) Act 1988</w:t>
      </w:r>
      <w:r w:rsidRPr="00233CFC">
        <w:t>; and</w:t>
      </w:r>
    </w:p>
    <w:p w:rsidR="009E1D8F" w:rsidRPr="00233CFC" w:rsidRDefault="009E1D8F" w:rsidP="009E1D8F">
      <w:pPr>
        <w:pStyle w:val="paragraph"/>
      </w:pPr>
      <w:r w:rsidRPr="00233CFC">
        <w:tab/>
        <w:t>(b)</w:t>
      </w:r>
      <w:r w:rsidRPr="00233CFC">
        <w:tab/>
        <w:t>that review involved (wholly or partly) a review of a determination to which a care percentage decision relates;</w:t>
      </w:r>
    </w:p>
    <w:p w:rsidR="009E1D8F" w:rsidRPr="00233CFC" w:rsidRDefault="009E1D8F" w:rsidP="009E1D8F">
      <w:pPr>
        <w:pStyle w:val="subsection2"/>
      </w:pPr>
      <w:r w:rsidRPr="00233CFC">
        <w:t>then, despite subsection</w:t>
      </w:r>
      <w:r w:rsidR="00233CFC">
        <w:t> </w:t>
      </w:r>
      <w:r w:rsidRPr="00233CFC">
        <w:t xml:space="preserve">43(1) of the AAT Act, the AAT must not, on AAT second review of the care percentage decision, vary or substitute the decision in a way that would have the effect of varying or substituting the determination referred to in </w:t>
      </w:r>
      <w:r w:rsidR="00233CFC">
        <w:t>paragraph (</w:t>
      </w:r>
      <w:r w:rsidRPr="00233CFC">
        <w:t>b).</w:t>
      </w:r>
    </w:p>
    <w:p w:rsidR="009E1D8F" w:rsidRPr="00233CFC" w:rsidRDefault="009E1D8F" w:rsidP="009E1D8F">
      <w:pPr>
        <w:pStyle w:val="ActHead5"/>
      </w:pPr>
      <w:bookmarkStart w:id="468" w:name="_Toc447693088"/>
      <w:r w:rsidRPr="00233CFC">
        <w:rPr>
          <w:rStyle w:val="CharSectno"/>
        </w:rPr>
        <w:t>135</w:t>
      </w:r>
      <w:r w:rsidRPr="00233CFC">
        <w:t xml:space="preserve">  Secretary may treat event as having occurred if decision set aside on AAT second review</w:t>
      </w:r>
      <w:bookmarkEnd w:id="468"/>
    </w:p>
    <w:p w:rsidR="009E1D8F" w:rsidRPr="00233CFC" w:rsidRDefault="009E1D8F" w:rsidP="009E1D8F">
      <w:pPr>
        <w:pStyle w:val="subsection"/>
      </w:pPr>
      <w:r w:rsidRPr="00233CFC">
        <w:tab/>
      </w:r>
      <w:r w:rsidRPr="00233CFC">
        <w:tab/>
        <w:t>If:</w:t>
      </w:r>
    </w:p>
    <w:p w:rsidR="009E1D8F" w:rsidRPr="00233CFC" w:rsidRDefault="009E1D8F" w:rsidP="009E1D8F">
      <w:pPr>
        <w:pStyle w:val="paragraph"/>
      </w:pPr>
      <w:r w:rsidRPr="00233CFC">
        <w:tab/>
        <w:t>(a)</w:t>
      </w:r>
      <w:r w:rsidRPr="00233CFC">
        <w:tab/>
        <w:t>on AAT second review of a decision, the AAT sets the decision aside under subsection</w:t>
      </w:r>
      <w:r w:rsidR="00233CFC">
        <w:t> </w:t>
      </w:r>
      <w:r w:rsidRPr="00233CFC">
        <w:t>43(1) of the AAT Act; and</w:t>
      </w:r>
    </w:p>
    <w:p w:rsidR="009E1D8F" w:rsidRPr="00233CFC" w:rsidRDefault="009E1D8F" w:rsidP="009E1D8F">
      <w:pPr>
        <w:pStyle w:val="paragraph"/>
      </w:pPr>
      <w:r w:rsidRPr="00233CFC">
        <w:tab/>
        <w:t>(b)</w:t>
      </w:r>
      <w:r w:rsidRPr="00233CFC">
        <w:tab/>
        <w:t>the Secretary is satisfied that an event that did not occur would have occurred if the decision had not been made;</w:t>
      </w:r>
    </w:p>
    <w:p w:rsidR="009E1D8F" w:rsidRPr="00233CFC" w:rsidRDefault="009E1D8F" w:rsidP="009E1D8F">
      <w:pPr>
        <w:pStyle w:val="subsection2"/>
      </w:pPr>
      <w:r w:rsidRPr="00233CFC">
        <w:t>the Secretary may, if satisfied that it is reasonable to do so, treat the event as having occurred for the purposes of the family assistance law.</w:t>
      </w:r>
    </w:p>
    <w:p w:rsidR="009E1D8F" w:rsidRPr="00233CFC" w:rsidRDefault="009E1D8F" w:rsidP="009E1D8F">
      <w:pPr>
        <w:pStyle w:val="ActHead4"/>
      </w:pPr>
      <w:bookmarkStart w:id="469" w:name="_Toc447693089"/>
      <w:r w:rsidRPr="00233CFC">
        <w:rPr>
          <w:rStyle w:val="CharSubdNo"/>
        </w:rPr>
        <w:t>Subdivision F</w:t>
      </w:r>
      <w:r w:rsidRPr="00233CFC">
        <w:t>—</w:t>
      </w:r>
      <w:r w:rsidRPr="00233CFC">
        <w:rPr>
          <w:rStyle w:val="CharSubdText"/>
        </w:rPr>
        <w:t>Matters relating to both AAT first review and AAT second review</w:t>
      </w:r>
      <w:bookmarkEnd w:id="469"/>
    </w:p>
    <w:p w:rsidR="009E1D8F" w:rsidRPr="00233CFC" w:rsidRDefault="009E1D8F" w:rsidP="009E1D8F">
      <w:pPr>
        <w:pStyle w:val="ActHead5"/>
      </w:pPr>
      <w:bookmarkStart w:id="470" w:name="_Toc447693090"/>
      <w:r w:rsidRPr="00233CFC">
        <w:rPr>
          <w:rStyle w:val="CharSectno"/>
        </w:rPr>
        <w:t>136</w:t>
      </w:r>
      <w:r w:rsidRPr="00233CFC">
        <w:t xml:space="preserve">  Notice by Secretary of certain AAT decisions on AAT first review or AAT second review</w:t>
      </w:r>
      <w:bookmarkEnd w:id="470"/>
    </w:p>
    <w:p w:rsidR="009E1D8F" w:rsidRPr="00233CFC" w:rsidRDefault="009E1D8F" w:rsidP="009E1D8F">
      <w:pPr>
        <w:pStyle w:val="subsection"/>
      </w:pPr>
      <w:r w:rsidRPr="00233CFC">
        <w:tab/>
        <w:t>(1)</w:t>
      </w:r>
      <w:r w:rsidRPr="00233CFC">
        <w:tab/>
        <w:t>This section applies if:</w:t>
      </w:r>
    </w:p>
    <w:p w:rsidR="009E1D8F" w:rsidRPr="00233CFC" w:rsidRDefault="009E1D8F" w:rsidP="009E1D8F">
      <w:pPr>
        <w:pStyle w:val="paragraph"/>
      </w:pPr>
      <w:r w:rsidRPr="00233CFC">
        <w:tab/>
        <w:t>(a)</w:t>
      </w:r>
      <w:r w:rsidRPr="00233CFC">
        <w:tab/>
        <w:t>the AAT makes a decision on AAT first review or AAT second review in respect of an individual claiming child care benefit by fee reduction for care provided by an approved child care service to a child; and</w:t>
      </w:r>
    </w:p>
    <w:p w:rsidR="009E1D8F" w:rsidRPr="00233CFC" w:rsidRDefault="009E1D8F" w:rsidP="009E1D8F">
      <w:pPr>
        <w:pStyle w:val="paragraph"/>
      </w:pPr>
      <w:r w:rsidRPr="00233CFC">
        <w:tab/>
        <w:t>(b)</w:t>
      </w:r>
      <w:r w:rsidRPr="00233CFC">
        <w:tab/>
        <w:t>the decision on review is to vary, or set aside and substitute a new decision for one of the following decisions:</w:t>
      </w:r>
    </w:p>
    <w:p w:rsidR="009E1D8F" w:rsidRPr="00233CFC" w:rsidRDefault="009E1D8F" w:rsidP="009E1D8F">
      <w:pPr>
        <w:pStyle w:val="paragraphsub"/>
      </w:pPr>
      <w:r w:rsidRPr="00233CFC">
        <w:tab/>
        <w:t>(i)</w:t>
      </w:r>
      <w:r w:rsidRPr="00233CFC">
        <w:tab/>
        <w:t>a determination of conditional eligibility;</w:t>
      </w:r>
    </w:p>
    <w:p w:rsidR="009E1D8F" w:rsidRPr="00233CFC" w:rsidRDefault="009E1D8F" w:rsidP="009E1D8F">
      <w:pPr>
        <w:pStyle w:val="paragraphsub"/>
      </w:pPr>
      <w:r w:rsidRPr="00233CFC">
        <w:tab/>
        <w:t>(ii)</w:t>
      </w:r>
      <w:r w:rsidRPr="00233CFC">
        <w:tab/>
        <w:t>a weekly limit of hours, CCB % or schooling % applicable to the individual;</w:t>
      </w:r>
    </w:p>
    <w:p w:rsidR="009E1D8F" w:rsidRPr="00233CFC" w:rsidRDefault="009E1D8F" w:rsidP="009E1D8F">
      <w:pPr>
        <w:pStyle w:val="paragraphsub"/>
      </w:pPr>
      <w:r w:rsidRPr="00233CFC">
        <w:tab/>
        <w:t>(iii)</w:t>
      </w:r>
      <w:r w:rsidRPr="00233CFC">
        <w:tab/>
        <w:t>a determination whether the individual is eligible for the special grandparent rate for the child;</w:t>
      </w:r>
    </w:p>
    <w:p w:rsidR="009E1D8F" w:rsidRPr="00233CFC" w:rsidRDefault="009E1D8F" w:rsidP="009E1D8F">
      <w:pPr>
        <w:pStyle w:val="paragraphsub"/>
      </w:pPr>
      <w:r w:rsidRPr="00233CFC">
        <w:tab/>
        <w:t>(iv)</w:t>
      </w:r>
      <w:r w:rsidRPr="00233CFC">
        <w:tab/>
        <w:t>a determination of rate under subsection</w:t>
      </w:r>
      <w:r w:rsidR="00233CFC">
        <w:t> </w:t>
      </w:r>
      <w:r w:rsidRPr="00233CFC">
        <w:t>81(2) or (3) of the Family Assistance Act; and</w:t>
      </w:r>
    </w:p>
    <w:p w:rsidR="009E1D8F" w:rsidRPr="00233CFC" w:rsidRDefault="009E1D8F" w:rsidP="009E1D8F">
      <w:pPr>
        <w:pStyle w:val="paragraph"/>
      </w:pPr>
      <w:r w:rsidRPr="00233CFC">
        <w:tab/>
        <w:t>(c)</w:t>
      </w:r>
      <w:r w:rsidRPr="00233CFC">
        <w:tab/>
        <w:t>on the day that the AAT decision is made:</w:t>
      </w:r>
    </w:p>
    <w:p w:rsidR="009E1D8F" w:rsidRPr="00233CFC" w:rsidRDefault="009E1D8F" w:rsidP="009E1D8F">
      <w:pPr>
        <w:pStyle w:val="paragraphsub"/>
      </w:pPr>
      <w:r w:rsidRPr="00233CFC">
        <w:tab/>
        <w:t>(i)</w:t>
      </w:r>
      <w:r w:rsidRPr="00233CFC">
        <w:tab/>
        <w:t>the service is still providing care to the child; and</w:t>
      </w:r>
    </w:p>
    <w:p w:rsidR="009E1D8F" w:rsidRPr="00233CFC" w:rsidRDefault="009E1D8F" w:rsidP="009E1D8F">
      <w:pPr>
        <w:pStyle w:val="paragraphsub"/>
      </w:pPr>
      <w:r w:rsidRPr="00233CFC">
        <w:tab/>
        <w:t>(ii)</w:t>
      </w:r>
      <w:r w:rsidRPr="00233CFC">
        <w:tab/>
        <w:t>a determination of conditional eligibility is still in force in respect of the individual with effect that the individual is conditionally eligible.</w:t>
      </w:r>
    </w:p>
    <w:p w:rsidR="009E1D8F" w:rsidRPr="00233CFC" w:rsidRDefault="009E1D8F" w:rsidP="009E1D8F">
      <w:pPr>
        <w:pStyle w:val="subsection"/>
      </w:pPr>
      <w:r w:rsidRPr="00233CFC">
        <w:tab/>
        <w:t>(2)</w:t>
      </w:r>
      <w:r w:rsidRPr="00233CFC">
        <w:tab/>
        <w:t>The Secretary:</w:t>
      </w:r>
    </w:p>
    <w:p w:rsidR="009E1D8F" w:rsidRPr="00233CFC" w:rsidRDefault="009E1D8F" w:rsidP="009E1D8F">
      <w:pPr>
        <w:pStyle w:val="paragraph"/>
      </w:pPr>
      <w:r w:rsidRPr="00233CFC">
        <w:tab/>
        <w:t>(a)</w:t>
      </w:r>
      <w:r w:rsidRPr="00233CFC">
        <w:tab/>
        <w:t xml:space="preserve">must give notice of an AAT decision mentioned in </w:t>
      </w:r>
      <w:r w:rsidR="00233CFC">
        <w:t>subparagraph (</w:t>
      </w:r>
      <w:r w:rsidRPr="00233CFC">
        <w:t>1)(b)(iv) to the service; and</w:t>
      </w:r>
    </w:p>
    <w:p w:rsidR="009E1D8F" w:rsidRPr="00233CFC" w:rsidRDefault="009E1D8F" w:rsidP="009E1D8F">
      <w:pPr>
        <w:pStyle w:val="paragraph"/>
      </w:pPr>
      <w:r w:rsidRPr="00233CFC">
        <w:tab/>
        <w:t>(b)</w:t>
      </w:r>
      <w:r w:rsidRPr="00233CFC">
        <w:tab/>
        <w:t>must state in the notice the effect of the decision; and</w:t>
      </w:r>
    </w:p>
    <w:p w:rsidR="009E1D8F" w:rsidRPr="00233CFC" w:rsidRDefault="009E1D8F" w:rsidP="009E1D8F">
      <w:pPr>
        <w:pStyle w:val="paragraph"/>
      </w:pPr>
      <w:r w:rsidRPr="00233CFC">
        <w:tab/>
        <w:t>(c)</w:t>
      </w:r>
      <w:r w:rsidRPr="00233CFC">
        <w:tab/>
        <w:t>may give the notice by making it available to the service using an electronic interface.</w:t>
      </w:r>
    </w:p>
    <w:p w:rsidR="009E1D8F" w:rsidRPr="00233CFC" w:rsidRDefault="009E1D8F" w:rsidP="009E1D8F">
      <w:pPr>
        <w:pStyle w:val="subsection"/>
      </w:pPr>
      <w:r w:rsidRPr="00233CFC">
        <w:tab/>
        <w:t>(3)</w:t>
      </w:r>
      <w:r w:rsidRPr="00233CFC">
        <w:tab/>
        <w:t xml:space="preserve">The Secretary may make the notice of an AAT decision mentioned in </w:t>
      </w:r>
      <w:r w:rsidR="00233CFC">
        <w:t>paragraph (</w:t>
      </w:r>
      <w:r w:rsidRPr="00233CFC">
        <w:t xml:space="preserve">1)(b) (other than </w:t>
      </w:r>
      <w:r w:rsidR="00233CFC">
        <w:t>subparagraph (</w:t>
      </w:r>
      <w:r w:rsidRPr="00233CFC">
        <w:t>1)(b)(iv)) available to the service, including by making the notice available to the service using an electronic interface.</w:t>
      </w:r>
    </w:p>
    <w:p w:rsidR="009E1D8F" w:rsidRPr="00233CFC" w:rsidRDefault="009E1D8F" w:rsidP="009E1D8F">
      <w:pPr>
        <w:pStyle w:val="ActHead5"/>
      </w:pPr>
      <w:bookmarkStart w:id="471" w:name="_Toc447693091"/>
      <w:r w:rsidRPr="00233CFC">
        <w:rPr>
          <w:rStyle w:val="CharSectno"/>
        </w:rPr>
        <w:t>137</w:t>
      </w:r>
      <w:r w:rsidRPr="00233CFC">
        <w:t xml:space="preserve">  Settlement of proceedings before the AAT</w:t>
      </w:r>
      <w:bookmarkEnd w:id="471"/>
    </w:p>
    <w:p w:rsidR="009E1D8F" w:rsidRPr="00233CFC" w:rsidRDefault="009E1D8F" w:rsidP="009E1D8F">
      <w:pPr>
        <w:pStyle w:val="subsection"/>
      </w:pPr>
      <w:r w:rsidRPr="00233CFC">
        <w:tab/>
        <w:t>(1)</w:t>
      </w:r>
      <w:r w:rsidRPr="00233CFC">
        <w:tab/>
        <w:t>The Secretary may agree, in writing, with other parties to settle proceedings before the AAT if the proceedings are an AAT first review or AAT second review and they relate to the recovery of a debt.</w:t>
      </w:r>
    </w:p>
    <w:p w:rsidR="009E1D8F" w:rsidRPr="00233CFC" w:rsidRDefault="009E1D8F" w:rsidP="009E1D8F">
      <w:pPr>
        <w:pStyle w:val="subsection"/>
      </w:pPr>
      <w:r w:rsidRPr="00233CFC">
        <w:tab/>
        <w:t>(2)</w:t>
      </w:r>
      <w:r w:rsidRPr="00233CFC">
        <w:tab/>
        <w:t>If proceedings are settled and the Secretary gives the AAT a copy of the agreement to settle the proceedings, the application for review of the decision the subject of the proceedings is taken to have been dismissed.</w:t>
      </w:r>
    </w:p>
    <w:p w:rsidR="009E1D8F" w:rsidRPr="00233CFC" w:rsidRDefault="009E1D8F" w:rsidP="009E1D8F">
      <w:pPr>
        <w:pStyle w:val="ActHead4"/>
      </w:pPr>
      <w:bookmarkStart w:id="472" w:name="_Toc447693092"/>
      <w:r w:rsidRPr="00233CFC">
        <w:rPr>
          <w:rStyle w:val="CharSubdNo"/>
        </w:rPr>
        <w:t>Subdivision G</w:t>
      </w:r>
      <w:r w:rsidRPr="00233CFC">
        <w:t>—</w:t>
      </w:r>
      <w:r w:rsidRPr="00233CFC">
        <w:rPr>
          <w:rStyle w:val="CharSubdText"/>
        </w:rPr>
        <w:t>AAT single review</w:t>
      </w:r>
      <w:bookmarkEnd w:id="472"/>
    </w:p>
    <w:p w:rsidR="009E1D8F" w:rsidRPr="00233CFC" w:rsidRDefault="009E1D8F" w:rsidP="009E1D8F">
      <w:pPr>
        <w:pStyle w:val="ActHead5"/>
      </w:pPr>
      <w:bookmarkStart w:id="473" w:name="_Toc447693093"/>
      <w:r w:rsidRPr="00233CFC">
        <w:rPr>
          <w:rStyle w:val="CharSectno"/>
        </w:rPr>
        <w:t>138</w:t>
      </w:r>
      <w:r w:rsidRPr="00233CFC">
        <w:t xml:space="preserve">  Applications for AAT single review</w:t>
      </w:r>
      <w:bookmarkEnd w:id="473"/>
    </w:p>
    <w:p w:rsidR="009E1D8F" w:rsidRPr="00233CFC" w:rsidRDefault="009E1D8F" w:rsidP="009E1D8F">
      <w:pPr>
        <w:pStyle w:val="SubsectionHead"/>
      </w:pPr>
      <w:r w:rsidRPr="00233CFC">
        <w:t>Decisions of Secretary or authorised review officer</w:t>
      </w:r>
    </w:p>
    <w:p w:rsidR="009E1D8F" w:rsidRPr="00233CFC" w:rsidRDefault="009E1D8F" w:rsidP="009E1D8F">
      <w:pPr>
        <w:pStyle w:val="subsection"/>
      </w:pPr>
      <w:r w:rsidRPr="00233CFC">
        <w:tab/>
        <w:t>(1)</w:t>
      </w:r>
      <w:r w:rsidRPr="00233CFC">
        <w:tab/>
        <w:t>If:</w:t>
      </w:r>
    </w:p>
    <w:p w:rsidR="009E1D8F" w:rsidRPr="00233CFC" w:rsidRDefault="009E1D8F" w:rsidP="009E1D8F">
      <w:pPr>
        <w:pStyle w:val="paragraph"/>
      </w:pPr>
      <w:r w:rsidRPr="00233CFC">
        <w:tab/>
        <w:t>(a)</w:t>
      </w:r>
      <w:r w:rsidRPr="00233CFC">
        <w:tab/>
        <w:t xml:space="preserve">a decision of the kind mentioned in </w:t>
      </w:r>
      <w:r w:rsidR="00233CFC">
        <w:t>subsection (</w:t>
      </w:r>
      <w:r w:rsidRPr="00233CFC">
        <w:t>4) has been reviewed under section</w:t>
      </w:r>
      <w:r w:rsidR="00233CFC">
        <w:t> </w:t>
      </w:r>
      <w:r w:rsidRPr="00233CFC">
        <w:t>109A; and</w:t>
      </w:r>
    </w:p>
    <w:p w:rsidR="009E1D8F" w:rsidRPr="00233CFC" w:rsidRDefault="009E1D8F" w:rsidP="009E1D8F">
      <w:pPr>
        <w:pStyle w:val="paragraph"/>
      </w:pPr>
      <w:r w:rsidRPr="00233CFC">
        <w:tab/>
        <w:t>(b)</w:t>
      </w:r>
      <w:r w:rsidRPr="00233CFC">
        <w:tab/>
        <w:t>the decision has been affirmed, varied or set aside and substituted by the Secretary or authorised review officer under subsection</w:t>
      </w:r>
      <w:r w:rsidR="00233CFC">
        <w:t> </w:t>
      </w:r>
      <w:r w:rsidRPr="00233CFC">
        <w:t>109A(2);</w:t>
      </w:r>
    </w:p>
    <w:p w:rsidR="009E1D8F" w:rsidRPr="00233CFC" w:rsidRDefault="009E1D8F" w:rsidP="009E1D8F">
      <w:pPr>
        <w:pStyle w:val="subsection2"/>
      </w:pPr>
      <w:r w:rsidRPr="00233CFC">
        <w:t>applications may be made to the AAT for review (</w:t>
      </w:r>
      <w:r w:rsidRPr="00233CFC">
        <w:rPr>
          <w:b/>
          <w:i/>
        </w:rPr>
        <w:t>AAT single review</w:t>
      </w:r>
      <w:r w:rsidRPr="00233CFC">
        <w:t>) of the decision of the Secretary or an authorised review officer.</w:t>
      </w:r>
    </w:p>
    <w:p w:rsidR="009E1D8F" w:rsidRPr="00233CFC" w:rsidRDefault="009E1D8F" w:rsidP="009E1D8F">
      <w:pPr>
        <w:pStyle w:val="subsection"/>
      </w:pPr>
      <w:r w:rsidRPr="00233CFC">
        <w:tab/>
        <w:t>(2)</w:t>
      </w:r>
      <w:r w:rsidRPr="00233CFC">
        <w:tab/>
        <w:t xml:space="preserve">For the purposes of </w:t>
      </w:r>
      <w:r w:rsidR="00233CFC">
        <w:t>subsection (</w:t>
      </w:r>
      <w:r w:rsidRPr="00233CFC">
        <w:t>1), the decision of the Secretary or authorised review officer is taken to be:</w:t>
      </w:r>
    </w:p>
    <w:p w:rsidR="009E1D8F" w:rsidRPr="00233CFC" w:rsidRDefault="009E1D8F" w:rsidP="009E1D8F">
      <w:pPr>
        <w:pStyle w:val="paragraph"/>
      </w:pPr>
      <w:r w:rsidRPr="00233CFC">
        <w:tab/>
        <w:t>(a)</w:t>
      </w:r>
      <w:r w:rsidRPr="00233CFC">
        <w:tab/>
        <w:t>if the Secretary or authorised review officer affirmed a decision—that decision as affirmed; or</w:t>
      </w:r>
    </w:p>
    <w:p w:rsidR="009E1D8F" w:rsidRPr="00233CFC" w:rsidRDefault="009E1D8F" w:rsidP="009E1D8F">
      <w:pPr>
        <w:pStyle w:val="paragraph"/>
      </w:pPr>
      <w:r w:rsidRPr="00233CFC">
        <w:tab/>
        <w:t>(b)</w:t>
      </w:r>
      <w:r w:rsidRPr="00233CFC">
        <w:tab/>
        <w:t>if the Secretary or authorised review officer varied a decision—that decision as varied; or</w:t>
      </w:r>
    </w:p>
    <w:p w:rsidR="009E1D8F" w:rsidRPr="00233CFC" w:rsidRDefault="009E1D8F" w:rsidP="009E1D8F">
      <w:pPr>
        <w:pStyle w:val="paragraph"/>
      </w:pPr>
      <w:r w:rsidRPr="00233CFC">
        <w:tab/>
        <w:t>(c)</w:t>
      </w:r>
      <w:r w:rsidRPr="00233CFC">
        <w:tab/>
        <w:t>if the Secretary or authorised review officer set aside a decision and substituted a new decision—the new decision.</w:t>
      </w:r>
    </w:p>
    <w:p w:rsidR="009E1D8F" w:rsidRPr="00233CFC" w:rsidRDefault="009E1D8F" w:rsidP="009E1D8F">
      <w:pPr>
        <w:pStyle w:val="SubsectionHead"/>
      </w:pPr>
      <w:r w:rsidRPr="00233CFC">
        <w:t>Decisions made personally by agency heads</w:t>
      </w:r>
    </w:p>
    <w:p w:rsidR="009E1D8F" w:rsidRPr="00233CFC" w:rsidRDefault="009E1D8F" w:rsidP="009E1D8F">
      <w:pPr>
        <w:pStyle w:val="subsection"/>
      </w:pPr>
      <w:r w:rsidRPr="00233CFC">
        <w:tab/>
        <w:t>(3)</w:t>
      </w:r>
      <w:r w:rsidRPr="00233CFC">
        <w:tab/>
        <w:t xml:space="preserve">Applications may also be made to the AAT for review (also an </w:t>
      </w:r>
      <w:r w:rsidRPr="00233CFC">
        <w:rPr>
          <w:b/>
          <w:i/>
        </w:rPr>
        <w:t>AAT single review</w:t>
      </w:r>
      <w:r w:rsidRPr="00233CFC">
        <w:t xml:space="preserve">) of a decision of the kind mentioned in </w:t>
      </w:r>
      <w:r w:rsidR="00233CFC">
        <w:t>subsection (</w:t>
      </w:r>
      <w:r w:rsidRPr="00233CFC">
        <w:t>4) made by:</w:t>
      </w:r>
    </w:p>
    <w:p w:rsidR="009E1D8F" w:rsidRPr="00233CFC" w:rsidRDefault="009E1D8F" w:rsidP="009E1D8F">
      <w:pPr>
        <w:pStyle w:val="paragraph"/>
      </w:pPr>
      <w:r w:rsidRPr="00233CFC">
        <w:tab/>
        <w:t>(a)</w:t>
      </w:r>
      <w:r w:rsidRPr="00233CFC">
        <w:tab/>
        <w:t>the Secretary personally; or</w:t>
      </w:r>
    </w:p>
    <w:p w:rsidR="009E1D8F" w:rsidRPr="00233CFC" w:rsidRDefault="009E1D8F" w:rsidP="009E1D8F">
      <w:pPr>
        <w:pStyle w:val="paragraph"/>
      </w:pPr>
      <w:r w:rsidRPr="00233CFC">
        <w:tab/>
        <w:t>(b)</w:t>
      </w:r>
      <w:r w:rsidRPr="00233CFC">
        <w:tab/>
        <w:t>another agency head personally in the exercise of a delegated power; or</w:t>
      </w:r>
    </w:p>
    <w:p w:rsidR="009E1D8F" w:rsidRPr="00233CFC" w:rsidRDefault="009E1D8F" w:rsidP="009E1D8F">
      <w:pPr>
        <w:pStyle w:val="paragraph"/>
      </w:pPr>
      <w:r w:rsidRPr="00233CFC">
        <w:tab/>
        <w:t>(c)</w:t>
      </w:r>
      <w:r w:rsidRPr="00233CFC">
        <w:tab/>
        <w:t>the Chief Executive Centrelink in the exercise of a delegated power; or</w:t>
      </w:r>
    </w:p>
    <w:p w:rsidR="009E1D8F" w:rsidRPr="00233CFC" w:rsidRDefault="009E1D8F" w:rsidP="009E1D8F">
      <w:pPr>
        <w:pStyle w:val="paragraph"/>
      </w:pPr>
      <w:r w:rsidRPr="00233CFC">
        <w:tab/>
        <w:t>(d)</w:t>
      </w:r>
      <w:r w:rsidRPr="00233CFC">
        <w:tab/>
        <w:t>the Chief Executive Medicare in the exercise of a delegated power.</w:t>
      </w:r>
    </w:p>
    <w:p w:rsidR="009E1D8F" w:rsidRPr="00233CFC" w:rsidRDefault="009E1D8F" w:rsidP="009E1D8F">
      <w:pPr>
        <w:pStyle w:val="SubsectionHead"/>
      </w:pPr>
      <w:r w:rsidRPr="00233CFC">
        <w:t>Kinds of decisions</w:t>
      </w:r>
    </w:p>
    <w:p w:rsidR="009E1D8F" w:rsidRPr="00233CFC" w:rsidRDefault="009E1D8F" w:rsidP="009E1D8F">
      <w:pPr>
        <w:pStyle w:val="subsection"/>
      </w:pPr>
      <w:r w:rsidRPr="00233CFC">
        <w:tab/>
        <w:t>(4)</w:t>
      </w:r>
      <w:r w:rsidRPr="00233CFC">
        <w:tab/>
        <w:t xml:space="preserve">For the purposes of </w:t>
      </w:r>
      <w:r w:rsidR="00233CFC">
        <w:t>subsections (</w:t>
      </w:r>
      <w:r w:rsidRPr="00233CFC">
        <w:t>1) and (3), the following are the kinds of decisions:</w:t>
      </w:r>
    </w:p>
    <w:p w:rsidR="009E1D8F" w:rsidRPr="00233CFC" w:rsidRDefault="009E1D8F" w:rsidP="009E1D8F">
      <w:pPr>
        <w:pStyle w:val="paragraph"/>
      </w:pPr>
      <w:r w:rsidRPr="00233CFC">
        <w:tab/>
        <w:t>(a)</w:t>
      </w:r>
      <w:r w:rsidRPr="00233CFC">
        <w:tab/>
        <w:t>a decision under section</w:t>
      </w:r>
      <w:r w:rsidR="00233CFC">
        <w:t> </w:t>
      </w:r>
      <w:r w:rsidRPr="00233CFC">
        <w:t>195 not to approve a child care service for the purposes of the family assistance law or to approve the service from a particular day;</w:t>
      </w:r>
    </w:p>
    <w:p w:rsidR="009E1D8F" w:rsidRPr="00233CFC" w:rsidRDefault="009E1D8F" w:rsidP="009E1D8F">
      <w:pPr>
        <w:pStyle w:val="paragraph"/>
      </w:pPr>
      <w:r w:rsidRPr="00233CFC">
        <w:tab/>
        <w:t>(b)</w:t>
      </w:r>
      <w:r w:rsidRPr="00233CFC">
        <w:tab/>
        <w:t>a decision under subsection</w:t>
      </w:r>
      <w:r w:rsidR="00233CFC">
        <w:t> </w:t>
      </w:r>
      <w:r w:rsidRPr="00233CFC">
        <w:t>199(2) to impose another condition for the continued approval of an approved child care service;</w:t>
      </w:r>
    </w:p>
    <w:p w:rsidR="009E1D8F" w:rsidRPr="00233CFC" w:rsidRDefault="009E1D8F" w:rsidP="009E1D8F">
      <w:pPr>
        <w:pStyle w:val="paragraph"/>
      </w:pPr>
      <w:r w:rsidRPr="00233CFC">
        <w:tab/>
        <w:t>(c)</w:t>
      </w:r>
      <w:r w:rsidRPr="00233CFC">
        <w:tab/>
        <w:t>a decision under subsection</w:t>
      </w:r>
      <w:r w:rsidR="00233CFC">
        <w:t> </w:t>
      </w:r>
      <w:r w:rsidRPr="00233CFC">
        <w:t xml:space="preserve">200(1) to do one or more of the things mentioned in </w:t>
      </w:r>
      <w:r w:rsidR="00233CFC">
        <w:t>paragraphs (</w:t>
      </w:r>
      <w:r w:rsidRPr="00233CFC">
        <w:t>a) to (h) of that subsection in relation to an approved child care service;</w:t>
      </w:r>
    </w:p>
    <w:p w:rsidR="009E1D8F" w:rsidRPr="00233CFC" w:rsidRDefault="009E1D8F" w:rsidP="009E1D8F">
      <w:pPr>
        <w:pStyle w:val="paragraph"/>
      </w:pPr>
      <w:r w:rsidRPr="00233CFC">
        <w:tab/>
        <w:t>(d)</w:t>
      </w:r>
      <w:r w:rsidRPr="00233CFC">
        <w:tab/>
        <w:t>a decision under subsection</w:t>
      </w:r>
      <w:r w:rsidR="00233CFC">
        <w:t> </w:t>
      </w:r>
      <w:r w:rsidRPr="00233CFC">
        <w:t>200(3) to revoke the suspension of the approval of an approved child care service from a particular day;</w:t>
      </w:r>
    </w:p>
    <w:p w:rsidR="009E1D8F" w:rsidRPr="00233CFC" w:rsidRDefault="009E1D8F" w:rsidP="009E1D8F">
      <w:pPr>
        <w:pStyle w:val="paragraph"/>
      </w:pPr>
      <w:r w:rsidRPr="00233CFC">
        <w:tab/>
        <w:t>(e)</w:t>
      </w:r>
      <w:r w:rsidRPr="00233CFC">
        <w:tab/>
        <w:t>a decision under subsection</w:t>
      </w:r>
      <w:r w:rsidR="00233CFC">
        <w:t> </w:t>
      </w:r>
      <w:r w:rsidRPr="00233CFC">
        <w:t>201A(1) to suspend the approval of an approved child care service from a particular day;</w:t>
      </w:r>
    </w:p>
    <w:p w:rsidR="009E1D8F" w:rsidRPr="00233CFC" w:rsidRDefault="009E1D8F" w:rsidP="009E1D8F">
      <w:pPr>
        <w:pStyle w:val="paragraph"/>
      </w:pPr>
      <w:r w:rsidRPr="00233CFC">
        <w:tab/>
        <w:t>(f)</w:t>
      </w:r>
      <w:r w:rsidRPr="00233CFC">
        <w:tab/>
        <w:t>a decision under subsection</w:t>
      </w:r>
      <w:r w:rsidR="00233CFC">
        <w:t> </w:t>
      </w:r>
      <w:r w:rsidRPr="00233CFC">
        <w:t>201A(3) to revoke the suspension of the approval of an approved child care service from a particular day;</w:t>
      </w:r>
    </w:p>
    <w:p w:rsidR="009E1D8F" w:rsidRPr="00233CFC" w:rsidRDefault="009E1D8F" w:rsidP="009E1D8F">
      <w:pPr>
        <w:pStyle w:val="paragraph"/>
      </w:pPr>
      <w:r w:rsidRPr="00233CFC">
        <w:tab/>
        <w:t>(g)</w:t>
      </w:r>
      <w:r w:rsidRPr="00233CFC">
        <w:tab/>
        <w:t>a decision under subsection</w:t>
      </w:r>
      <w:r w:rsidR="00233CFC">
        <w:t> </w:t>
      </w:r>
      <w:r w:rsidRPr="00233CFC">
        <w:t>202(2) not to cancel an approved child care service’s approval;</w:t>
      </w:r>
    </w:p>
    <w:p w:rsidR="009E1D8F" w:rsidRPr="00233CFC" w:rsidRDefault="009E1D8F" w:rsidP="009E1D8F">
      <w:pPr>
        <w:pStyle w:val="paragraph"/>
      </w:pPr>
      <w:r w:rsidRPr="00233CFC">
        <w:tab/>
        <w:t>(h)</w:t>
      </w:r>
      <w:r w:rsidRPr="00233CFC">
        <w:tab/>
        <w:t>a decision under subsection</w:t>
      </w:r>
      <w:r w:rsidR="00233CFC">
        <w:t> </w:t>
      </w:r>
      <w:r w:rsidRPr="00233CFC">
        <w:t>202(3) to cancel an approved child care service’s approval;</w:t>
      </w:r>
    </w:p>
    <w:p w:rsidR="009E1D8F" w:rsidRPr="00233CFC" w:rsidRDefault="009E1D8F" w:rsidP="009E1D8F">
      <w:pPr>
        <w:pStyle w:val="paragraph"/>
      </w:pPr>
      <w:r w:rsidRPr="00233CFC">
        <w:tab/>
        <w:t>(i)</w:t>
      </w:r>
      <w:r w:rsidRPr="00233CFC">
        <w:tab/>
        <w:t>a decision under subsection</w:t>
      </w:r>
      <w:r w:rsidR="00233CFC">
        <w:t> </w:t>
      </w:r>
      <w:r w:rsidRPr="00233CFC">
        <w:t>202(4) to cancel an approved child care service’s approval, but only if the service made submissions under paragraph</w:t>
      </w:r>
      <w:r w:rsidR="00233CFC">
        <w:t> </w:t>
      </w:r>
      <w:r w:rsidRPr="00233CFC">
        <w:t>203(1)(e) in relation to the cancellation;</w:t>
      </w:r>
    </w:p>
    <w:p w:rsidR="009E1D8F" w:rsidRPr="00233CFC" w:rsidRDefault="009E1D8F" w:rsidP="009E1D8F">
      <w:pPr>
        <w:pStyle w:val="paragraph"/>
      </w:pPr>
      <w:r w:rsidRPr="00233CFC">
        <w:tab/>
        <w:t>(j)</w:t>
      </w:r>
      <w:r w:rsidRPr="00233CFC">
        <w:tab/>
        <w:t>a decision under paragraph</w:t>
      </w:r>
      <w:r w:rsidR="00233CFC">
        <w:t> </w:t>
      </w:r>
      <w:r w:rsidRPr="00233CFC">
        <w:t>205(3)(a) not to exempt a specified child care service from a specified eligibility rule;</w:t>
      </w:r>
    </w:p>
    <w:p w:rsidR="009E1D8F" w:rsidRPr="00233CFC" w:rsidRDefault="009E1D8F" w:rsidP="009E1D8F">
      <w:pPr>
        <w:pStyle w:val="paragraph"/>
      </w:pPr>
      <w:r w:rsidRPr="00233CFC">
        <w:tab/>
        <w:t>(k)</w:t>
      </w:r>
      <w:r w:rsidRPr="00233CFC">
        <w:tab/>
        <w:t>a decision under section</w:t>
      </w:r>
      <w:r w:rsidR="00233CFC">
        <w:t> </w:t>
      </w:r>
      <w:r w:rsidRPr="00233CFC">
        <w:t>207 to:</w:t>
      </w:r>
    </w:p>
    <w:p w:rsidR="009E1D8F" w:rsidRPr="00233CFC" w:rsidRDefault="009E1D8F" w:rsidP="009E1D8F">
      <w:pPr>
        <w:pStyle w:val="paragraphsub"/>
      </w:pPr>
      <w:r w:rsidRPr="00233CFC">
        <w:tab/>
        <w:t>(i)</w:t>
      </w:r>
      <w:r w:rsidRPr="00233CFC">
        <w:tab/>
        <w:t>refuse to allocate any child care places to an approved child care service; or</w:t>
      </w:r>
    </w:p>
    <w:p w:rsidR="009E1D8F" w:rsidRPr="00233CFC" w:rsidRDefault="009E1D8F" w:rsidP="009E1D8F">
      <w:pPr>
        <w:pStyle w:val="paragraphsub"/>
      </w:pPr>
      <w:r w:rsidRPr="00233CFC">
        <w:tab/>
        <w:t>(ii)</w:t>
      </w:r>
      <w:r w:rsidRPr="00233CFC">
        <w:tab/>
        <w:t>refuse to allocate the number of child care places an approved child care service has applied for under that section;</w:t>
      </w:r>
    </w:p>
    <w:p w:rsidR="009E1D8F" w:rsidRPr="00233CFC" w:rsidRDefault="009E1D8F" w:rsidP="009E1D8F">
      <w:pPr>
        <w:pStyle w:val="paragraph"/>
      </w:pPr>
      <w:r w:rsidRPr="00233CFC">
        <w:tab/>
      </w:r>
      <w:r w:rsidRPr="00233CFC">
        <w:tab/>
        <w:t>unless the decision is based on guidelines of the Minister of the kind mentioned in paragraph</w:t>
      </w:r>
      <w:r w:rsidR="00233CFC">
        <w:t> </w:t>
      </w:r>
      <w:r w:rsidRPr="00233CFC">
        <w:t>206(c);</w:t>
      </w:r>
    </w:p>
    <w:p w:rsidR="009E1D8F" w:rsidRPr="00233CFC" w:rsidRDefault="009E1D8F" w:rsidP="009E1D8F">
      <w:pPr>
        <w:pStyle w:val="paragraph"/>
      </w:pPr>
      <w:r w:rsidRPr="00233CFC">
        <w:tab/>
        <w:t>(l)</w:t>
      </w:r>
      <w:r w:rsidRPr="00233CFC">
        <w:tab/>
        <w:t>a decision under section</w:t>
      </w:r>
      <w:r w:rsidR="00233CFC">
        <w:t> </w:t>
      </w:r>
      <w:r w:rsidRPr="00233CFC">
        <w:t>207A to reduce the number of child care places allocated to an approved child care service;</w:t>
      </w:r>
    </w:p>
    <w:p w:rsidR="009E1D8F" w:rsidRPr="00233CFC" w:rsidRDefault="009E1D8F" w:rsidP="009E1D8F">
      <w:pPr>
        <w:pStyle w:val="paragraph"/>
      </w:pPr>
      <w:r w:rsidRPr="00233CFC">
        <w:tab/>
        <w:t>(m)</w:t>
      </w:r>
      <w:r w:rsidRPr="00233CFC">
        <w:tab/>
        <w:t>a decision under subsection</w:t>
      </w:r>
      <w:r w:rsidR="00233CFC">
        <w:t> </w:t>
      </w:r>
      <w:r w:rsidRPr="00233CFC">
        <w:t>210(1) not to approve an individual as a registered carer for the purposes of the family assistance law;</w:t>
      </w:r>
    </w:p>
    <w:p w:rsidR="009E1D8F" w:rsidRPr="00233CFC" w:rsidRDefault="009E1D8F" w:rsidP="009E1D8F">
      <w:pPr>
        <w:pStyle w:val="paragraph"/>
      </w:pPr>
      <w:r w:rsidRPr="00233CFC">
        <w:tab/>
        <w:t>(n)</w:t>
      </w:r>
      <w:r w:rsidRPr="00233CFC">
        <w:tab/>
        <w:t>a decision under subsection</w:t>
      </w:r>
      <w:r w:rsidR="00233CFC">
        <w:t> </w:t>
      </w:r>
      <w:r w:rsidRPr="00233CFC">
        <w:t>212(1) as to when the approval of an applicant as a registered carer is taken to have come into force;</w:t>
      </w:r>
    </w:p>
    <w:p w:rsidR="009E1D8F" w:rsidRPr="00233CFC" w:rsidRDefault="009E1D8F" w:rsidP="009E1D8F">
      <w:pPr>
        <w:pStyle w:val="paragraph"/>
      </w:pPr>
      <w:r w:rsidRPr="00233CFC">
        <w:tab/>
        <w:t>(o)</w:t>
      </w:r>
      <w:r w:rsidRPr="00233CFC">
        <w:tab/>
        <w:t>a decision under subsection</w:t>
      </w:r>
      <w:r w:rsidR="00233CFC">
        <w:t> </w:t>
      </w:r>
      <w:r w:rsidRPr="00233CFC">
        <w:t>212(3) as to when the approval of an applicant as a registered carer is taken not to have been in force;</w:t>
      </w:r>
    </w:p>
    <w:p w:rsidR="009E1D8F" w:rsidRPr="00233CFC" w:rsidRDefault="009E1D8F" w:rsidP="009E1D8F">
      <w:pPr>
        <w:pStyle w:val="paragraph"/>
      </w:pPr>
      <w:r w:rsidRPr="00233CFC">
        <w:tab/>
        <w:t>(p)</w:t>
      </w:r>
      <w:r w:rsidRPr="00233CFC">
        <w:tab/>
        <w:t>a decision under subsection</w:t>
      </w:r>
      <w:r w:rsidR="00233CFC">
        <w:t> </w:t>
      </w:r>
      <w:r w:rsidRPr="00233CFC">
        <w:t>213(2) to impose another condition for the continued approval of an individual as a registered carer;</w:t>
      </w:r>
    </w:p>
    <w:p w:rsidR="009E1D8F" w:rsidRPr="00233CFC" w:rsidRDefault="009E1D8F" w:rsidP="009E1D8F">
      <w:pPr>
        <w:pStyle w:val="paragraph"/>
      </w:pPr>
      <w:r w:rsidRPr="00233CFC">
        <w:tab/>
        <w:t>(q)</w:t>
      </w:r>
      <w:r w:rsidRPr="00233CFC">
        <w:tab/>
        <w:t>a decision under subsection</w:t>
      </w:r>
      <w:r w:rsidR="00233CFC">
        <w:t> </w:t>
      </w:r>
      <w:r w:rsidRPr="00233CFC">
        <w:t xml:space="preserve">214(1) to do one or more of the things mentioned in </w:t>
      </w:r>
      <w:r w:rsidR="00233CFC">
        <w:t>paragraphs (</w:t>
      </w:r>
      <w:r w:rsidRPr="00233CFC">
        <w:t>a) to (d) of that subsection in relation to a registered carer;</w:t>
      </w:r>
    </w:p>
    <w:p w:rsidR="009E1D8F" w:rsidRPr="00233CFC" w:rsidRDefault="009E1D8F" w:rsidP="009E1D8F">
      <w:pPr>
        <w:pStyle w:val="paragraph"/>
      </w:pPr>
      <w:r w:rsidRPr="00233CFC">
        <w:tab/>
        <w:t>(r)</w:t>
      </w:r>
      <w:r w:rsidRPr="00233CFC">
        <w:tab/>
        <w:t>a decision under subsection</w:t>
      </w:r>
      <w:r w:rsidR="00233CFC">
        <w:t> </w:t>
      </w:r>
      <w:r w:rsidRPr="00233CFC">
        <w:t>216(3) to cancel a registered carer’s approval;</w:t>
      </w:r>
    </w:p>
    <w:p w:rsidR="009E1D8F" w:rsidRPr="00233CFC" w:rsidRDefault="009E1D8F" w:rsidP="009E1D8F">
      <w:pPr>
        <w:pStyle w:val="paragraph"/>
      </w:pPr>
      <w:r w:rsidRPr="00233CFC">
        <w:tab/>
        <w:t>(s)</w:t>
      </w:r>
      <w:r w:rsidRPr="00233CFC">
        <w:tab/>
        <w:t>a decision under subsection</w:t>
      </w:r>
      <w:r w:rsidR="00233CFC">
        <w:t> </w:t>
      </w:r>
      <w:r w:rsidRPr="00233CFC">
        <w:t>219TSQ(1) to suspend an approved child care service’s approval;</w:t>
      </w:r>
    </w:p>
    <w:p w:rsidR="009E1D8F" w:rsidRPr="00233CFC" w:rsidRDefault="009E1D8F" w:rsidP="009E1D8F">
      <w:pPr>
        <w:pStyle w:val="paragraph"/>
      </w:pPr>
      <w:r w:rsidRPr="00233CFC">
        <w:tab/>
        <w:t>(t)</w:t>
      </w:r>
      <w:r w:rsidRPr="00233CFC">
        <w:tab/>
        <w:t>a decision under subsection</w:t>
      </w:r>
      <w:r w:rsidR="00233CFC">
        <w:t> </w:t>
      </w:r>
      <w:r w:rsidRPr="00233CFC">
        <w:t>219TSQ(3) to revoke the suspension of the approval of an approved child care service from a particular day;</w:t>
      </w:r>
    </w:p>
    <w:p w:rsidR="009E1D8F" w:rsidRPr="00233CFC" w:rsidRDefault="009E1D8F" w:rsidP="009E1D8F">
      <w:pPr>
        <w:pStyle w:val="paragraph"/>
      </w:pPr>
      <w:r w:rsidRPr="00233CFC">
        <w:tab/>
        <w:t>(u)</w:t>
      </w:r>
      <w:r w:rsidRPr="00233CFC">
        <w:tab/>
        <w:t>a decision under subsection</w:t>
      </w:r>
      <w:r w:rsidR="00233CFC">
        <w:t> </w:t>
      </w:r>
      <w:r w:rsidRPr="00233CFC">
        <w:t>57(1) of the Family Assistance Act.</w:t>
      </w:r>
    </w:p>
    <w:p w:rsidR="009E1D8F" w:rsidRPr="00233CFC" w:rsidRDefault="009E1D8F" w:rsidP="007C177B">
      <w:pPr>
        <w:pStyle w:val="ActHead5"/>
      </w:pPr>
      <w:bookmarkStart w:id="474" w:name="_Toc447693094"/>
      <w:r w:rsidRPr="00233CFC">
        <w:rPr>
          <w:rStyle w:val="CharSectno"/>
        </w:rPr>
        <w:t>139</w:t>
      </w:r>
      <w:r w:rsidRPr="00233CFC">
        <w:t xml:space="preserve">  Variation of decision after application is made for AAT single review</w:t>
      </w:r>
      <w:bookmarkEnd w:id="474"/>
    </w:p>
    <w:p w:rsidR="009E1D8F" w:rsidRPr="00233CFC" w:rsidRDefault="009E1D8F" w:rsidP="007C177B">
      <w:pPr>
        <w:pStyle w:val="subsection"/>
        <w:keepNext/>
        <w:keepLines/>
      </w:pPr>
      <w:r w:rsidRPr="00233CFC">
        <w:tab/>
        <w:t>(1)</w:t>
      </w:r>
      <w:r w:rsidRPr="00233CFC">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233CFC" w:rsidRDefault="009E1D8F" w:rsidP="009E1D8F">
      <w:pPr>
        <w:pStyle w:val="subsection"/>
      </w:pPr>
      <w:r w:rsidRPr="00233CFC">
        <w:tab/>
        <w:t>(2)</w:t>
      </w:r>
      <w:r w:rsidRPr="00233CFC">
        <w:tab/>
        <w:t>If the person who made the application does not want the AAT to review the decision as varied or substituted, the person may notify the AAT under subsection</w:t>
      </w:r>
      <w:r w:rsidR="00233CFC">
        <w:t> </w:t>
      </w:r>
      <w:r w:rsidRPr="00233CFC">
        <w:t>42A(1A) or (1AA) of the AAT Act that the application is discontinued or withdrawn.</w:t>
      </w:r>
    </w:p>
    <w:p w:rsidR="009E1D8F" w:rsidRPr="00233CFC" w:rsidRDefault="009E1D8F" w:rsidP="009E1D8F">
      <w:pPr>
        <w:pStyle w:val="ActHead5"/>
      </w:pPr>
      <w:bookmarkStart w:id="475" w:name="_Toc447693095"/>
      <w:r w:rsidRPr="00233CFC">
        <w:rPr>
          <w:rStyle w:val="CharSectno"/>
        </w:rPr>
        <w:t>140</w:t>
      </w:r>
      <w:r w:rsidRPr="00233CFC">
        <w:t xml:space="preserve">  Secretary may treat event as having occurred if decision to set aside on AAT single review</w:t>
      </w:r>
      <w:bookmarkEnd w:id="475"/>
    </w:p>
    <w:p w:rsidR="009E1D8F" w:rsidRPr="00233CFC" w:rsidRDefault="009E1D8F" w:rsidP="009E1D8F">
      <w:pPr>
        <w:pStyle w:val="subsection"/>
      </w:pPr>
      <w:r w:rsidRPr="00233CFC">
        <w:tab/>
      </w:r>
      <w:r w:rsidRPr="00233CFC">
        <w:tab/>
        <w:t>If:</w:t>
      </w:r>
    </w:p>
    <w:p w:rsidR="009E1D8F" w:rsidRPr="00233CFC" w:rsidRDefault="009E1D8F" w:rsidP="009E1D8F">
      <w:pPr>
        <w:pStyle w:val="paragraph"/>
      </w:pPr>
      <w:r w:rsidRPr="00233CFC">
        <w:tab/>
        <w:t>(a)</w:t>
      </w:r>
      <w:r w:rsidRPr="00233CFC">
        <w:tab/>
        <w:t>on AAT single review of a decision, the AAT sets the decision aside under subsection</w:t>
      </w:r>
      <w:r w:rsidR="00233CFC">
        <w:t> </w:t>
      </w:r>
      <w:r w:rsidRPr="00233CFC">
        <w:t>43(1) of the AAT Act; and</w:t>
      </w:r>
    </w:p>
    <w:p w:rsidR="009E1D8F" w:rsidRPr="00233CFC" w:rsidRDefault="009E1D8F" w:rsidP="009E1D8F">
      <w:pPr>
        <w:pStyle w:val="paragraph"/>
      </w:pPr>
      <w:r w:rsidRPr="00233CFC">
        <w:tab/>
        <w:t>(b)</w:t>
      </w:r>
      <w:r w:rsidRPr="00233CFC">
        <w:tab/>
        <w:t>the Secretary is satisfied that an event that did not occur would have occurred if the decision had not been made;</w:t>
      </w:r>
    </w:p>
    <w:p w:rsidR="009E1D8F" w:rsidRPr="00233CFC" w:rsidRDefault="009E1D8F" w:rsidP="009E1D8F">
      <w:pPr>
        <w:pStyle w:val="subsection2"/>
      </w:pPr>
      <w:r w:rsidRPr="00233CFC">
        <w:t>the Secretary may, if satisfied that it is reasonable to do so, treat the event as having occurred for the purposes of the family assistance law.</w:t>
      </w:r>
    </w:p>
    <w:p w:rsidR="009E1D8F" w:rsidRPr="00233CFC" w:rsidRDefault="009E1D8F" w:rsidP="009E1D8F">
      <w:pPr>
        <w:pStyle w:val="ActHead5"/>
      </w:pPr>
      <w:bookmarkStart w:id="476" w:name="_Toc447693096"/>
      <w:r w:rsidRPr="00233CFC">
        <w:rPr>
          <w:rStyle w:val="CharSectno"/>
        </w:rPr>
        <w:t>141</w:t>
      </w:r>
      <w:r w:rsidRPr="00233CFC">
        <w:t xml:space="preserve">  Settlement of proceedings before the AAT</w:t>
      </w:r>
      <w:bookmarkEnd w:id="476"/>
    </w:p>
    <w:p w:rsidR="009E1D8F" w:rsidRPr="00233CFC" w:rsidRDefault="009E1D8F" w:rsidP="009E1D8F">
      <w:pPr>
        <w:pStyle w:val="subsection"/>
      </w:pPr>
      <w:r w:rsidRPr="00233CFC">
        <w:tab/>
        <w:t>(1)</w:t>
      </w:r>
      <w:r w:rsidRPr="00233CFC">
        <w:tab/>
        <w:t>The Secretary may agree, in writing, with other parties to settle proceedings before the AAT if the proceedings are an AAT single review and they relate to the recovery of a debt.</w:t>
      </w:r>
    </w:p>
    <w:p w:rsidR="009E1D8F" w:rsidRPr="00233CFC" w:rsidRDefault="009E1D8F" w:rsidP="009E1D8F">
      <w:pPr>
        <w:pStyle w:val="subsection"/>
      </w:pPr>
      <w:r w:rsidRPr="00233CFC">
        <w:tab/>
        <w:t>(2)</w:t>
      </w:r>
      <w:r w:rsidRPr="00233CFC">
        <w:tab/>
        <w:t>If proceedings are settled and the Secretary gives the AAT a copy of the agreement to settle the proceedings, the application for review of the decision the subject of the proceedings is taken to have been dismissed.</w:t>
      </w:r>
    </w:p>
    <w:p w:rsidR="00A44BAD" w:rsidRPr="00233CFC" w:rsidRDefault="00A44BAD" w:rsidP="00753CFA">
      <w:pPr>
        <w:pStyle w:val="ActHead3"/>
        <w:pageBreakBefore/>
      </w:pPr>
      <w:bookmarkStart w:id="477" w:name="_Toc447693097"/>
      <w:r w:rsidRPr="00233CFC">
        <w:rPr>
          <w:rStyle w:val="CharDivNo"/>
        </w:rPr>
        <w:t>Division</w:t>
      </w:r>
      <w:r w:rsidR="00233CFC" w:rsidRPr="00233CFC">
        <w:rPr>
          <w:rStyle w:val="CharDivNo"/>
        </w:rPr>
        <w:t> </w:t>
      </w:r>
      <w:r w:rsidRPr="00233CFC">
        <w:rPr>
          <w:rStyle w:val="CharDivNo"/>
        </w:rPr>
        <w:t>5</w:t>
      </w:r>
      <w:r w:rsidRPr="00233CFC">
        <w:t>—</w:t>
      </w:r>
      <w:r w:rsidRPr="00233CFC">
        <w:rPr>
          <w:rStyle w:val="CharDivText"/>
        </w:rPr>
        <w:t>Automatic review of child care rebate decisions</w:t>
      </w:r>
      <w:bookmarkEnd w:id="477"/>
    </w:p>
    <w:p w:rsidR="004F2956" w:rsidRPr="00233CFC" w:rsidRDefault="004F2956" w:rsidP="004F2956">
      <w:pPr>
        <w:pStyle w:val="ActHead5"/>
      </w:pPr>
      <w:bookmarkStart w:id="478" w:name="_Toc447693098"/>
      <w:r w:rsidRPr="00233CFC">
        <w:rPr>
          <w:rStyle w:val="CharSectno"/>
        </w:rPr>
        <w:t>152A</w:t>
      </w:r>
      <w:r w:rsidRPr="00233CFC">
        <w:t xml:space="preserve">  Decisions relating to entitlement to child care benefit by fee reduction or for past period</w:t>
      </w:r>
      <w:bookmarkEnd w:id="478"/>
    </w:p>
    <w:p w:rsidR="004F2956" w:rsidRPr="00233CFC" w:rsidRDefault="004F2956" w:rsidP="004F2956">
      <w:pPr>
        <w:pStyle w:val="subsection"/>
      </w:pPr>
      <w:r w:rsidRPr="00233CFC">
        <w:tab/>
      </w:r>
      <w:r w:rsidRPr="00233CFC">
        <w:tab/>
        <w:t>If:</w:t>
      </w:r>
    </w:p>
    <w:p w:rsidR="004F2956" w:rsidRPr="00233CFC" w:rsidRDefault="004F2956" w:rsidP="004F2956">
      <w:pPr>
        <w:pStyle w:val="paragraph"/>
      </w:pPr>
      <w:r w:rsidRPr="00233CFC">
        <w:tab/>
        <w:t>(a)</w:t>
      </w:r>
      <w:r w:rsidRPr="00233CFC">
        <w:tab/>
        <w:t xml:space="preserve">an application (the </w:t>
      </w:r>
      <w:r w:rsidRPr="00233CFC">
        <w:rPr>
          <w:b/>
          <w:i/>
        </w:rPr>
        <w:t>original application</w:t>
      </w:r>
      <w:r w:rsidRPr="00233CFC">
        <w:t>) has been made under section</w:t>
      </w:r>
      <w:r w:rsidR="00233CFC">
        <w:t> </w:t>
      </w:r>
      <w:r w:rsidRPr="00233CFC">
        <w:t xml:space="preserve">109A, 111 or </w:t>
      </w:r>
      <w:r w:rsidR="009E1D8F" w:rsidRPr="00233CFC">
        <w:t>128</w:t>
      </w:r>
      <w:r w:rsidRPr="00233CFC">
        <w:t xml:space="preserve"> for review of a decision (the </w:t>
      </w:r>
      <w:r w:rsidRPr="00233CFC">
        <w:rPr>
          <w:b/>
          <w:i/>
        </w:rPr>
        <w:t>CCB decision</w:t>
      </w:r>
      <w:r w:rsidRPr="00233CFC">
        <w:t>) relating to an individual’s entitlement to child care benefit; and</w:t>
      </w:r>
    </w:p>
    <w:p w:rsidR="004F2956" w:rsidRPr="00233CFC" w:rsidRDefault="004F2956" w:rsidP="004F2956">
      <w:pPr>
        <w:pStyle w:val="paragraph"/>
      </w:pPr>
      <w:r w:rsidRPr="00233CFC">
        <w:tab/>
        <w:t>(b)</w:t>
      </w:r>
      <w:r w:rsidRPr="00233CFC">
        <w:tab/>
        <w:t>the CCB decision was in respect of one or more sessions of care provided by an approved child care service to a child during a period in an income year; and</w:t>
      </w:r>
    </w:p>
    <w:p w:rsidR="004F2956" w:rsidRPr="00233CFC" w:rsidRDefault="004F2956" w:rsidP="004F2956">
      <w:pPr>
        <w:pStyle w:val="paragraph"/>
      </w:pPr>
      <w:r w:rsidRPr="00233CFC">
        <w:tab/>
        <w:t>(c)</w:t>
      </w:r>
      <w:r w:rsidRPr="00233CFC">
        <w:tab/>
        <w:t xml:space="preserve">a decision (the </w:t>
      </w:r>
      <w:r w:rsidRPr="00233CFC">
        <w:rPr>
          <w:b/>
          <w:i/>
        </w:rPr>
        <w:t>CCR decision</w:t>
      </w:r>
      <w:r w:rsidRPr="00233CFC">
        <w:t>) has been made under section</w:t>
      </w:r>
      <w:r w:rsidR="00233CFC">
        <w:t> </w:t>
      </w:r>
      <w:r w:rsidRPr="00233CFC">
        <w:t>65EA, 65EB or 65EC in relation to the individual’s entitlement to child care rebate in respect of the child and the period; and</w:t>
      </w:r>
    </w:p>
    <w:p w:rsidR="004F2956" w:rsidRPr="00233CFC" w:rsidRDefault="004F2956" w:rsidP="004F2956">
      <w:pPr>
        <w:pStyle w:val="paragraph"/>
      </w:pPr>
      <w:r w:rsidRPr="00233CFC">
        <w:tab/>
        <w:t>(d)</w:t>
      </w:r>
      <w:r w:rsidRPr="00233CFC">
        <w:tab/>
        <w:t>the result of the review varies or sets aside the CCB decision (whether or not it also substitutes a new decision);</w:t>
      </w:r>
    </w:p>
    <w:p w:rsidR="004F2956" w:rsidRPr="00233CFC" w:rsidRDefault="004F2956" w:rsidP="004F2956">
      <w:pPr>
        <w:pStyle w:val="subsection2"/>
      </w:pPr>
      <w:r w:rsidRPr="00233CFC">
        <w:t>this Act has effect as if the original application included an application for review of the CCR decision.</w:t>
      </w:r>
    </w:p>
    <w:p w:rsidR="004F2956" w:rsidRPr="00233CFC" w:rsidRDefault="004F2956" w:rsidP="004F2956">
      <w:pPr>
        <w:pStyle w:val="ActHead5"/>
      </w:pPr>
      <w:bookmarkStart w:id="479" w:name="_Toc447693099"/>
      <w:r w:rsidRPr="00233CFC">
        <w:rPr>
          <w:rStyle w:val="CharSectno"/>
        </w:rPr>
        <w:t>152B</w:t>
      </w:r>
      <w:r w:rsidRPr="00233CFC">
        <w:t xml:space="preserve">  Decisions relating to entitlement to child care benefit by single payment/in substitution</w:t>
      </w:r>
      <w:bookmarkEnd w:id="479"/>
    </w:p>
    <w:p w:rsidR="004F2956" w:rsidRPr="00233CFC" w:rsidRDefault="004F2956" w:rsidP="004F2956">
      <w:pPr>
        <w:pStyle w:val="subsection"/>
      </w:pPr>
      <w:r w:rsidRPr="00233CFC">
        <w:tab/>
      </w:r>
      <w:r w:rsidRPr="00233CFC">
        <w:tab/>
        <w:t>If:</w:t>
      </w:r>
    </w:p>
    <w:p w:rsidR="004F2956" w:rsidRPr="00233CFC" w:rsidRDefault="004F2956" w:rsidP="004F2956">
      <w:pPr>
        <w:pStyle w:val="paragraph"/>
      </w:pPr>
      <w:r w:rsidRPr="00233CFC">
        <w:tab/>
        <w:t>(a)</w:t>
      </w:r>
      <w:r w:rsidRPr="00233CFC">
        <w:tab/>
        <w:t xml:space="preserve">an application (the </w:t>
      </w:r>
      <w:r w:rsidRPr="00233CFC">
        <w:rPr>
          <w:b/>
          <w:i/>
        </w:rPr>
        <w:t>original application</w:t>
      </w:r>
      <w:r w:rsidRPr="00233CFC">
        <w:t>) has been made under section</w:t>
      </w:r>
      <w:r w:rsidR="00233CFC">
        <w:t> </w:t>
      </w:r>
      <w:r w:rsidRPr="00233CFC">
        <w:t xml:space="preserve">109A, 111 or </w:t>
      </w:r>
      <w:r w:rsidR="009E1D8F" w:rsidRPr="00233CFC">
        <w:t>128</w:t>
      </w:r>
      <w:r w:rsidRPr="00233CFC">
        <w:t xml:space="preserve"> for review of a decision (the </w:t>
      </w:r>
      <w:r w:rsidRPr="00233CFC">
        <w:rPr>
          <w:b/>
          <w:i/>
        </w:rPr>
        <w:t>CCB decision</w:t>
      </w:r>
      <w:r w:rsidRPr="00233CFC">
        <w:t>) relating to an individual’s entitlement to child care benefit by single payment/in substitution; and</w:t>
      </w:r>
    </w:p>
    <w:p w:rsidR="004F2956" w:rsidRPr="00233CFC" w:rsidRDefault="004F2956" w:rsidP="004F2956">
      <w:pPr>
        <w:pStyle w:val="paragraph"/>
      </w:pPr>
      <w:r w:rsidRPr="00233CFC">
        <w:tab/>
        <w:t>(b)</w:t>
      </w:r>
      <w:r w:rsidRPr="00233CFC">
        <w:tab/>
        <w:t>the CCB decision was in respect of one or more sessions of care provided by an approved child care service to a child during a period; and</w:t>
      </w:r>
    </w:p>
    <w:p w:rsidR="004F2956" w:rsidRPr="00233CFC" w:rsidRDefault="004F2956" w:rsidP="004F2956">
      <w:pPr>
        <w:pStyle w:val="paragraph"/>
      </w:pPr>
      <w:r w:rsidRPr="00233CFC">
        <w:tab/>
        <w:t>(c)</w:t>
      </w:r>
      <w:r w:rsidRPr="00233CFC">
        <w:tab/>
        <w:t xml:space="preserve">a decision (the </w:t>
      </w:r>
      <w:r w:rsidRPr="00233CFC">
        <w:rPr>
          <w:b/>
          <w:i/>
        </w:rPr>
        <w:t>CCR decision</w:t>
      </w:r>
      <w:r w:rsidRPr="00233CFC">
        <w:t>) has been made under section</w:t>
      </w:r>
      <w:r w:rsidR="00233CFC">
        <w:t> </w:t>
      </w:r>
      <w:r w:rsidRPr="00233CFC">
        <w:t>65ECA in relation to the individual’s entitlement to child care rebate in respect of the child and the period; and</w:t>
      </w:r>
    </w:p>
    <w:p w:rsidR="004F2956" w:rsidRPr="00233CFC" w:rsidRDefault="004F2956" w:rsidP="004F2956">
      <w:pPr>
        <w:pStyle w:val="paragraph"/>
      </w:pPr>
      <w:r w:rsidRPr="00233CFC">
        <w:tab/>
        <w:t>(d)</w:t>
      </w:r>
      <w:r w:rsidRPr="00233CFC">
        <w:tab/>
        <w:t>the result of the review varies or sets aside the CCB decision (whether or not it also substitutes a new decision);</w:t>
      </w:r>
    </w:p>
    <w:p w:rsidR="004F2956" w:rsidRPr="00233CFC" w:rsidRDefault="004F2956" w:rsidP="004F2956">
      <w:pPr>
        <w:pStyle w:val="subsection2"/>
      </w:pPr>
      <w:r w:rsidRPr="00233CFC">
        <w:t>this Act has effect as if the original application included an application for review of the CCR decision.</w:t>
      </w:r>
    </w:p>
    <w:p w:rsidR="00302BC2" w:rsidRPr="00233CFC" w:rsidRDefault="00302BC2" w:rsidP="00753CFA">
      <w:pPr>
        <w:pStyle w:val="ActHead3"/>
        <w:pageBreakBefore/>
      </w:pPr>
      <w:bookmarkStart w:id="480" w:name="_Toc447693100"/>
      <w:r w:rsidRPr="00233CFC">
        <w:rPr>
          <w:rStyle w:val="CharDivNo"/>
        </w:rPr>
        <w:t>Division</w:t>
      </w:r>
      <w:r w:rsidR="00233CFC" w:rsidRPr="00233CFC">
        <w:rPr>
          <w:rStyle w:val="CharDivNo"/>
        </w:rPr>
        <w:t> </w:t>
      </w:r>
      <w:r w:rsidRPr="00233CFC">
        <w:rPr>
          <w:rStyle w:val="CharDivNo"/>
        </w:rPr>
        <w:t>6</w:t>
      </w:r>
      <w:r w:rsidRPr="00233CFC">
        <w:t>—</w:t>
      </w:r>
      <w:r w:rsidRPr="00233CFC">
        <w:rPr>
          <w:rStyle w:val="CharDivText"/>
        </w:rPr>
        <w:t>Date of effect of reviews under the child support law</w:t>
      </w:r>
      <w:bookmarkEnd w:id="480"/>
    </w:p>
    <w:p w:rsidR="00302BC2" w:rsidRPr="00233CFC" w:rsidRDefault="00302BC2" w:rsidP="00302BC2">
      <w:pPr>
        <w:pStyle w:val="ActHead5"/>
      </w:pPr>
      <w:bookmarkStart w:id="481" w:name="_Toc447693101"/>
      <w:r w:rsidRPr="00233CFC">
        <w:rPr>
          <w:rStyle w:val="CharSectno"/>
        </w:rPr>
        <w:t>152C</w:t>
      </w:r>
      <w:r w:rsidRPr="00233CFC">
        <w:t xml:space="preserve">  Date of effect of decisions on objections under the child support law that apply for family assistance purposes</w:t>
      </w:r>
      <w:bookmarkEnd w:id="481"/>
    </w:p>
    <w:p w:rsidR="00302BC2" w:rsidRPr="00233CFC" w:rsidRDefault="00302BC2" w:rsidP="00302BC2">
      <w:pPr>
        <w:pStyle w:val="subsection"/>
      </w:pPr>
      <w:r w:rsidRPr="00233CFC">
        <w:tab/>
        <w:t>(1)</w:t>
      </w:r>
      <w:r w:rsidRPr="00233CFC">
        <w:tab/>
        <w:t>This section applies if:</w:t>
      </w:r>
    </w:p>
    <w:p w:rsidR="00302BC2" w:rsidRPr="00233CFC" w:rsidRDefault="00302BC2" w:rsidP="00302BC2">
      <w:pPr>
        <w:pStyle w:val="paragraph"/>
      </w:pPr>
      <w:r w:rsidRPr="00233CFC">
        <w:tab/>
        <w:t>(a)</w:t>
      </w:r>
      <w:r w:rsidRPr="00233CFC">
        <w:tab/>
        <w:t>a person lodges, under section</w:t>
      </w:r>
      <w:r w:rsidR="00233CFC">
        <w:t> </w:t>
      </w:r>
      <w:r w:rsidRPr="00233CFC">
        <w:t xml:space="preserve">80A of the </w:t>
      </w:r>
      <w:r w:rsidRPr="00233CFC">
        <w:rPr>
          <w:i/>
        </w:rPr>
        <w:t>Child Support (Registration and Collection) Act 1988</w:t>
      </w:r>
      <w:r w:rsidRPr="00233CFC">
        <w:t>, an objection to a care percentage decision (within the meaning of that Act); and</w:t>
      </w:r>
    </w:p>
    <w:p w:rsidR="00302BC2" w:rsidRPr="00233CFC" w:rsidRDefault="00302BC2" w:rsidP="00302BC2">
      <w:pPr>
        <w:pStyle w:val="paragraph"/>
      </w:pPr>
      <w:r w:rsidRPr="00233CFC">
        <w:tab/>
        <w:t>(b)</w:t>
      </w:r>
      <w:r w:rsidRPr="00233CFC">
        <w:tab/>
        <w:t>the consideration of the objection under that Act involves (wholly or partly) a consideration of a determination that:</w:t>
      </w:r>
    </w:p>
    <w:p w:rsidR="00302BC2" w:rsidRPr="00233CFC" w:rsidRDefault="00302BC2" w:rsidP="00302BC2">
      <w:pPr>
        <w:pStyle w:val="paragraphsub"/>
      </w:pPr>
      <w:r w:rsidRPr="00233CFC">
        <w:tab/>
        <w:t>(i)</w:t>
      </w:r>
      <w:r w:rsidRPr="00233CFC">
        <w:tab/>
        <w:t xml:space="preserve">was made under a provision of </w:t>
      </w:r>
      <w:r w:rsidR="00127CA2" w:rsidRPr="00233CFC">
        <w:t>Subdivision</w:t>
      </w:r>
      <w:r w:rsidR="00753CFA" w:rsidRPr="00233CFC">
        <w:t xml:space="preserve"> </w:t>
      </w:r>
      <w:r w:rsidRPr="00233CFC">
        <w:t>B of Division</w:t>
      </w:r>
      <w:r w:rsidR="00233CFC">
        <w:t> </w:t>
      </w:r>
      <w:r w:rsidRPr="00233CFC">
        <w:t>4 of Part</w:t>
      </w:r>
      <w:r w:rsidR="00233CFC">
        <w:t> </w:t>
      </w:r>
      <w:r w:rsidRPr="00233CFC">
        <w:t xml:space="preserve">5 of the </w:t>
      </w:r>
      <w:r w:rsidRPr="00233CFC">
        <w:rPr>
          <w:i/>
        </w:rPr>
        <w:t>Child Support (Assessment) Act 1989</w:t>
      </w:r>
      <w:r w:rsidRPr="00233CFC">
        <w:t>; or</w:t>
      </w:r>
    </w:p>
    <w:p w:rsidR="00302BC2" w:rsidRPr="00233CFC" w:rsidRDefault="00302BC2" w:rsidP="00302BC2">
      <w:pPr>
        <w:pStyle w:val="paragraphsub"/>
      </w:pPr>
      <w:r w:rsidRPr="00233CFC">
        <w:tab/>
        <w:t>(ii)</w:t>
      </w:r>
      <w:r w:rsidRPr="00233CFC">
        <w:tab/>
        <w:t>has effect, under section</w:t>
      </w:r>
      <w:r w:rsidR="00233CFC">
        <w:t> </w:t>
      </w:r>
      <w:r w:rsidRPr="00233CFC">
        <w:t xml:space="preserve">54K of the </w:t>
      </w:r>
      <w:r w:rsidRPr="00233CFC">
        <w:rPr>
          <w:i/>
        </w:rPr>
        <w:t>Child Support (Assessment) Act 1989</w:t>
      </w:r>
      <w:r w:rsidRPr="00233CFC">
        <w:t>, as if it were a determination made under such a provision; and</w:t>
      </w:r>
    </w:p>
    <w:p w:rsidR="00302BC2" w:rsidRPr="00233CFC" w:rsidRDefault="00302BC2" w:rsidP="00302BC2">
      <w:pPr>
        <w:pStyle w:val="paragraph"/>
      </w:pPr>
      <w:r w:rsidRPr="00233CFC">
        <w:tab/>
        <w:t>(c)</w:t>
      </w:r>
      <w:r w:rsidRPr="00233CFC">
        <w:tab/>
        <w:t xml:space="preserve">the objection was lodged more than 52 weeks after notice of the care percentage decision referred to in </w:t>
      </w:r>
      <w:r w:rsidR="00233CFC">
        <w:t>paragraph (</w:t>
      </w:r>
      <w:r w:rsidRPr="00233CFC">
        <w:t>a) of this subsection was given; and</w:t>
      </w:r>
    </w:p>
    <w:p w:rsidR="00302BC2" w:rsidRPr="00233CFC" w:rsidRDefault="00302BC2" w:rsidP="00302BC2">
      <w:pPr>
        <w:pStyle w:val="paragraph"/>
      </w:pPr>
      <w:r w:rsidRPr="00233CFC">
        <w:tab/>
        <w:t>(d)</w:t>
      </w:r>
      <w:r w:rsidRPr="00233CFC">
        <w:tab/>
        <w:t xml:space="preserve">the decision (the </w:t>
      </w:r>
      <w:r w:rsidRPr="00233CFC">
        <w:rPr>
          <w:b/>
          <w:i/>
        </w:rPr>
        <w:t>review decision</w:t>
      </w:r>
      <w:r w:rsidRPr="00233CFC">
        <w:t>) on the objection has the effect of varying the determination or substituting a new determination; and</w:t>
      </w:r>
    </w:p>
    <w:p w:rsidR="00302BC2" w:rsidRPr="00233CFC" w:rsidRDefault="00302BC2" w:rsidP="00302BC2">
      <w:pPr>
        <w:pStyle w:val="paragraph"/>
      </w:pPr>
      <w:r w:rsidRPr="00233CFC">
        <w:tab/>
        <w:t>(e)</w:t>
      </w:r>
      <w:r w:rsidRPr="00233CFC">
        <w:tab/>
        <w:t>the determination as varied or substituted has effect, under sections</w:t>
      </w:r>
      <w:r w:rsidR="00233CFC">
        <w:t> </w:t>
      </w:r>
      <w:r w:rsidRPr="00233CFC">
        <w:t xml:space="preserve">35T and 35U of the Family Assistance Act, as if it were a determination made under </w:t>
      </w:r>
      <w:r w:rsidR="00127CA2" w:rsidRPr="00233CFC">
        <w:t>Subdivision</w:t>
      </w:r>
      <w:r w:rsidR="00753CFA" w:rsidRPr="00233CFC">
        <w:t xml:space="preserve"> </w:t>
      </w:r>
      <w:r w:rsidRPr="00233CFC">
        <w:t>D of Division</w:t>
      </w:r>
      <w:r w:rsidR="00233CFC">
        <w:t> </w:t>
      </w:r>
      <w:r w:rsidRPr="00233CFC">
        <w:t>1 of Part</w:t>
      </w:r>
      <w:r w:rsidR="00233CFC">
        <w:t> </w:t>
      </w:r>
      <w:r w:rsidRPr="00233CFC">
        <w:t>3 of that Act.</w:t>
      </w:r>
    </w:p>
    <w:p w:rsidR="00302BC2" w:rsidRPr="00233CFC" w:rsidRDefault="00302BC2" w:rsidP="00302BC2">
      <w:pPr>
        <w:pStyle w:val="subsection"/>
      </w:pPr>
      <w:r w:rsidRPr="00233CFC">
        <w:tab/>
        <w:t>(2)</w:t>
      </w:r>
      <w:r w:rsidRPr="00233CFC">
        <w:tab/>
        <w:t xml:space="preserve">The date of effect of the review decision, to the extent that it has the effect referred to in </w:t>
      </w:r>
      <w:r w:rsidR="00233CFC">
        <w:t>paragraph (</w:t>
      </w:r>
      <w:r w:rsidRPr="00233CFC">
        <w:t>1)(d), is:</w:t>
      </w:r>
    </w:p>
    <w:p w:rsidR="00302BC2" w:rsidRPr="00233CFC" w:rsidRDefault="00302BC2" w:rsidP="00302BC2">
      <w:pPr>
        <w:pStyle w:val="paragraph"/>
      </w:pPr>
      <w:r w:rsidRPr="00233CFC">
        <w:tab/>
        <w:t>(a)</w:t>
      </w:r>
      <w:r w:rsidRPr="00233CFC">
        <w:tab/>
        <w:t xml:space="preserve">unless </w:t>
      </w:r>
      <w:r w:rsidR="00233CFC">
        <w:t>paragraph (</w:t>
      </w:r>
      <w:r w:rsidRPr="00233CFC">
        <w:t>b) of this subsection applies—the date that would give full effect to the review decision; or</w:t>
      </w:r>
    </w:p>
    <w:p w:rsidR="00302BC2" w:rsidRPr="00233CFC" w:rsidRDefault="00302BC2" w:rsidP="00302BC2">
      <w:pPr>
        <w:pStyle w:val="paragraph"/>
      </w:pPr>
      <w:r w:rsidRPr="00233CFC">
        <w:tab/>
        <w:t>(b)</w:t>
      </w:r>
      <w:r w:rsidRPr="00233CFC">
        <w:tab/>
        <w:t xml:space="preserve">if the date referred to in </w:t>
      </w:r>
      <w:r w:rsidR="00233CFC">
        <w:t>paragraph (</w:t>
      </w:r>
      <w:r w:rsidRPr="00233CFC">
        <w:t>a) of this subsection is earlier than the first day of the income year before the income year in which the objection was lodged—that first day.</w:t>
      </w:r>
    </w:p>
    <w:p w:rsidR="00302BC2" w:rsidRPr="00233CFC" w:rsidRDefault="00302BC2" w:rsidP="00302BC2">
      <w:pPr>
        <w:pStyle w:val="subsection"/>
      </w:pPr>
      <w:r w:rsidRPr="00233CFC">
        <w:tab/>
        <w:t>(3)</w:t>
      </w:r>
      <w:r w:rsidRPr="00233CFC">
        <w:tab/>
        <w:t xml:space="preserve">If the Secretary is satisfied that there are special circumstances that prevented the objection from being lodged within the period referred to in </w:t>
      </w:r>
      <w:r w:rsidR="00233CFC">
        <w:t>paragraph (</w:t>
      </w:r>
      <w:r w:rsidRPr="00233CFC">
        <w:t xml:space="preserve">1)(c), the Secretary may determine that </w:t>
      </w:r>
      <w:r w:rsidR="00233CFC">
        <w:t>subsection (</w:t>
      </w:r>
      <w:r w:rsidRPr="00233CFC">
        <w:t>1) applies as if the reference to 52 weeks in that paragraph were a reference to such longer period as the Secretary determines to be appropriate.</w:t>
      </w:r>
    </w:p>
    <w:p w:rsidR="009E1D8F" w:rsidRPr="00233CFC" w:rsidRDefault="009E1D8F" w:rsidP="009E1D8F">
      <w:pPr>
        <w:pStyle w:val="ActHead5"/>
      </w:pPr>
      <w:bookmarkStart w:id="482" w:name="_Toc447693102"/>
      <w:r w:rsidRPr="00233CFC">
        <w:rPr>
          <w:rStyle w:val="CharSectno"/>
        </w:rPr>
        <w:t>152D</w:t>
      </w:r>
      <w:r w:rsidRPr="00233CFC">
        <w:t xml:space="preserve">  Date of effect of AAT reviews under the child support law that apply for family assistance purposes</w:t>
      </w:r>
      <w:bookmarkEnd w:id="482"/>
    </w:p>
    <w:p w:rsidR="00302BC2" w:rsidRPr="00233CFC" w:rsidRDefault="00302BC2" w:rsidP="00302BC2">
      <w:pPr>
        <w:pStyle w:val="subsection"/>
      </w:pPr>
      <w:r w:rsidRPr="00233CFC">
        <w:tab/>
        <w:t>(1)</w:t>
      </w:r>
      <w:r w:rsidRPr="00233CFC">
        <w:tab/>
        <w:t>This section applies if:</w:t>
      </w:r>
    </w:p>
    <w:p w:rsidR="00302BC2" w:rsidRPr="00233CFC" w:rsidRDefault="00302BC2" w:rsidP="00302BC2">
      <w:pPr>
        <w:pStyle w:val="paragraph"/>
      </w:pPr>
      <w:r w:rsidRPr="00233CFC">
        <w:tab/>
        <w:t>(a)</w:t>
      </w:r>
      <w:r w:rsidRPr="00233CFC">
        <w:tab/>
        <w:t xml:space="preserve">a person applies to the </w:t>
      </w:r>
      <w:r w:rsidR="009E1D8F" w:rsidRPr="00233CFC">
        <w:t>AAT</w:t>
      </w:r>
      <w:r w:rsidRPr="00233CFC">
        <w:t>, under section</w:t>
      </w:r>
      <w:r w:rsidR="00233CFC">
        <w:t> </w:t>
      </w:r>
      <w:r w:rsidRPr="00233CFC">
        <w:t xml:space="preserve">89 of the </w:t>
      </w:r>
      <w:r w:rsidRPr="00233CFC">
        <w:rPr>
          <w:i/>
        </w:rPr>
        <w:t>Child Support (Registration and Collection) Act 1988</w:t>
      </w:r>
      <w:r w:rsidRPr="00233CFC">
        <w:t xml:space="preserve">, for review of a decision (the </w:t>
      </w:r>
      <w:r w:rsidRPr="00233CFC">
        <w:rPr>
          <w:b/>
          <w:i/>
        </w:rPr>
        <w:t>original decision</w:t>
      </w:r>
      <w:r w:rsidRPr="00233CFC">
        <w:t>); and</w:t>
      </w:r>
    </w:p>
    <w:p w:rsidR="00302BC2" w:rsidRPr="00233CFC" w:rsidRDefault="00302BC2" w:rsidP="00302BC2">
      <w:pPr>
        <w:pStyle w:val="paragraph"/>
      </w:pPr>
      <w:r w:rsidRPr="00233CFC">
        <w:tab/>
        <w:t>(b)</w:t>
      </w:r>
      <w:r w:rsidRPr="00233CFC">
        <w:tab/>
        <w:t>the review of the original decision involves (wholly or partly) a review of a determination that:</w:t>
      </w:r>
    </w:p>
    <w:p w:rsidR="00302BC2" w:rsidRPr="00233CFC" w:rsidRDefault="00302BC2" w:rsidP="00302BC2">
      <w:pPr>
        <w:pStyle w:val="paragraphsub"/>
      </w:pPr>
      <w:r w:rsidRPr="00233CFC">
        <w:tab/>
        <w:t>(i)</w:t>
      </w:r>
      <w:r w:rsidRPr="00233CFC">
        <w:tab/>
        <w:t xml:space="preserve">was made under a provision of </w:t>
      </w:r>
      <w:r w:rsidR="00127CA2" w:rsidRPr="00233CFC">
        <w:t>Subdivision</w:t>
      </w:r>
      <w:r w:rsidR="00753CFA" w:rsidRPr="00233CFC">
        <w:t xml:space="preserve"> </w:t>
      </w:r>
      <w:r w:rsidRPr="00233CFC">
        <w:t>B of Division</w:t>
      </w:r>
      <w:r w:rsidR="00233CFC">
        <w:t> </w:t>
      </w:r>
      <w:r w:rsidRPr="00233CFC">
        <w:t>4 of Part</w:t>
      </w:r>
      <w:r w:rsidR="00233CFC">
        <w:t> </w:t>
      </w:r>
      <w:r w:rsidRPr="00233CFC">
        <w:t xml:space="preserve">5 of the </w:t>
      </w:r>
      <w:r w:rsidRPr="00233CFC">
        <w:rPr>
          <w:i/>
        </w:rPr>
        <w:t>Child Support (Assessment) Act 1989</w:t>
      </w:r>
      <w:r w:rsidRPr="00233CFC">
        <w:t>; or</w:t>
      </w:r>
    </w:p>
    <w:p w:rsidR="00302BC2" w:rsidRPr="00233CFC" w:rsidRDefault="00302BC2" w:rsidP="00302BC2">
      <w:pPr>
        <w:pStyle w:val="paragraphsub"/>
      </w:pPr>
      <w:r w:rsidRPr="00233CFC">
        <w:tab/>
        <w:t>(ii)</w:t>
      </w:r>
      <w:r w:rsidRPr="00233CFC">
        <w:tab/>
        <w:t>has effect, under section</w:t>
      </w:r>
      <w:r w:rsidR="00233CFC">
        <w:t> </w:t>
      </w:r>
      <w:r w:rsidRPr="00233CFC">
        <w:t xml:space="preserve">54K of the </w:t>
      </w:r>
      <w:r w:rsidRPr="00233CFC">
        <w:rPr>
          <w:i/>
        </w:rPr>
        <w:t>Child Support (Assessment) Act 1989</w:t>
      </w:r>
      <w:r w:rsidRPr="00233CFC">
        <w:t>, as if it were a determination made under such a provision; and</w:t>
      </w:r>
    </w:p>
    <w:p w:rsidR="00302BC2" w:rsidRPr="00233CFC" w:rsidRDefault="00302BC2" w:rsidP="00302BC2">
      <w:pPr>
        <w:pStyle w:val="paragraph"/>
      </w:pPr>
      <w:r w:rsidRPr="00233CFC">
        <w:tab/>
        <w:t>(c)</w:t>
      </w:r>
      <w:r w:rsidRPr="00233CFC">
        <w:tab/>
        <w:t>the application for review of the original decision was made more than 13 weeks after notice of the original decision was given; and</w:t>
      </w:r>
    </w:p>
    <w:p w:rsidR="00302BC2" w:rsidRPr="00233CFC" w:rsidRDefault="00302BC2" w:rsidP="00302BC2">
      <w:pPr>
        <w:pStyle w:val="paragraph"/>
      </w:pPr>
      <w:r w:rsidRPr="00233CFC">
        <w:tab/>
        <w:t>(d)</w:t>
      </w:r>
      <w:r w:rsidRPr="00233CFC">
        <w:tab/>
        <w:t xml:space="preserve">the decision (the </w:t>
      </w:r>
      <w:r w:rsidRPr="00233CFC">
        <w:rPr>
          <w:b/>
          <w:i/>
        </w:rPr>
        <w:t>review decision</w:t>
      </w:r>
      <w:r w:rsidRPr="00233CFC">
        <w:t>) on the review has the effect of varying the determination or substituting a new determination; and</w:t>
      </w:r>
    </w:p>
    <w:p w:rsidR="00302BC2" w:rsidRPr="00233CFC" w:rsidRDefault="00302BC2" w:rsidP="00302BC2">
      <w:pPr>
        <w:pStyle w:val="paragraph"/>
      </w:pPr>
      <w:r w:rsidRPr="00233CFC">
        <w:tab/>
        <w:t>(e)</w:t>
      </w:r>
      <w:r w:rsidRPr="00233CFC">
        <w:tab/>
        <w:t>the determination as varied or substituted has effect, under sections</w:t>
      </w:r>
      <w:r w:rsidR="00233CFC">
        <w:t> </w:t>
      </w:r>
      <w:r w:rsidRPr="00233CFC">
        <w:t xml:space="preserve">35T and 35U of the Family Assistance Act, as if it were a determination made under </w:t>
      </w:r>
      <w:r w:rsidR="00127CA2" w:rsidRPr="00233CFC">
        <w:t>Subdivision</w:t>
      </w:r>
      <w:r w:rsidR="00753CFA" w:rsidRPr="00233CFC">
        <w:t xml:space="preserve"> </w:t>
      </w:r>
      <w:r w:rsidRPr="00233CFC">
        <w:t>D of Division</w:t>
      </w:r>
      <w:r w:rsidR="00233CFC">
        <w:t> </w:t>
      </w:r>
      <w:r w:rsidRPr="00233CFC">
        <w:t>1 of Part</w:t>
      </w:r>
      <w:r w:rsidR="00233CFC">
        <w:t> </w:t>
      </w:r>
      <w:r w:rsidRPr="00233CFC">
        <w:t>3 of that Act.</w:t>
      </w:r>
    </w:p>
    <w:p w:rsidR="00302BC2" w:rsidRPr="00233CFC" w:rsidRDefault="00302BC2" w:rsidP="00302BC2">
      <w:pPr>
        <w:pStyle w:val="subsection"/>
      </w:pPr>
      <w:r w:rsidRPr="00233CFC">
        <w:tab/>
        <w:t>(2)</w:t>
      </w:r>
      <w:r w:rsidRPr="00233CFC">
        <w:tab/>
        <w:t xml:space="preserve">The date of effect of the review decision, to the extent that it has the effect referred to in </w:t>
      </w:r>
      <w:r w:rsidR="00233CFC">
        <w:t>paragraph (</w:t>
      </w:r>
      <w:r w:rsidRPr="00233CFC">
        <w:t>1)(d), is:</w:t>
      </w:r>
    </w:p>
    <w:p w:rsidR="00302BC2" w:rsidRPr="00233CFC" w:rsidRDefault="00302BC2" w:rsidP="00302BC2">
      <w:pPr>
        <w:pStyle w:val="paragraph"/>
      </w:pPr>
      <w:r w:rsidRPr="00233CFC">
        <w:tab/>
        <w:t>(a)</w:t>
      </w:r>
      <w:r w:rsidRPr="00233CFC">
        <w:tab/>
        <w:t xml:space="preserve">unless </w:t>
      </w:r>
      <w:r w:rsidR="00233CFC">
        <w:t>paragraph (</w:t>
      </w:r>
      <w:r w:rsidRPr="00233CFC">
        <w:t>b) of this subsection applies—the date that would give full effect to the review decision; or</w:t>
      </w:r>
    </w:p>
    <w:p w:rsidR="00302BC2" w:rsidRPr="00233CFC" w:rsidRDefault="00302BC2" w:rsidP="00302BC2">
      <w:pPr>
        <w:pStyle w:val="paragraph"/>
      </w:pPr>
      <w:r w:rsidRPr="00233CFC">
        <w:tab/>
        <w:t>(b)</w:t>
      </w:r>
      <w:r w:rsidRPr="00233CFC">
        <w:tab/>
        <w:t xml:space="preserve">if the date referred to in </w:t>
      </w:r>
      <w:r w:rsidR="00233CFC">
        <w:t>paragraph (</w:t>
      </w:r>
      <w:r w:rsidRPr="00233CFC">
        <w:t>a) of this subsection is earlier than the first day of the income year before the income year in which the application for review was made—that first day.</w:t>
      </w:r>
    </w:p>
    <w:p w:rsidR="00302BC2" w:rsidRPr="00233CFC" w:rsidRDefault="00302BC2" w:rsidP="00302BC2">
      <w:pPr>
        <w:pStyle w:val="subsection"/>
      </w:pPr>
      <w:r w:rsidRPr="00233CFC">
        <w:tab/>
        <w:t>(3)</w:t>
      </w:r>
      <w:r w:rsidRPr="00233CFC">
        <w:tab/>
        <w:t xml:space="preserve">If the Secretary is satisfied that there are special circumstances that prevented the application for review from being made within the period referred to in </w:t>
      </w:r>
      <w:r w:rsidR="00233CFC">
        <w:t>paragraph (</w:t>
      </w:r>
      <w:r w:rsidRPr="00233CFC">
        <w:t xml:space="preserve">1)(c), the Secretary may determine that </w:t>
      </w:r>
      <w:r w:rsidR="00233CFC">
        <w:t>subsection (</w:t>
      </w:r>
      <w:r w:rsidRPr="00233CFC">
        <w:t>1) applies as if the reference to 13 weeks in that paragraph were a reference to such longer period as the Secretary determines to be appropriate.</w:t>
      </w:r>
    </w:p>
    <w:p w:rsidR="00F01773" w:rsidRPr="00233CFC" w:rsidRDefault="00F01773" w:rsidP="00753CFA">
      <w:pPr>
        <w:pStyle w:val="ActHead2"/>
        <w:pageBreakBefore/>
      </w:pPr>
      <w:bookmarkStart w:id="483" w:name="_Toc447693103"/>
      <w:r w:rsidRPr="00233CFC">
        <w:rPr>
          <w:rStyle w:val="CharPartNo"/>
        </w:rPr>
        <w:t>Part</w:t>
      </w:r>
      <w:r w:rsidR="00233CFC" w:rsidRPr="00233CFC">
        <w:rPr>
          <w:rStyle w:val="CharPartNo"/>
        </w:rPr>
        <w:t> </w:t>
      </w:r>
      <w:r w:rsidRPr="00233CFC">
        <w:rPr>
          <w:rStyle w:val="CharPartNo"/>
        </w:rPr>
        <w:t>6</w:t>
      </w:r>
      <w:r w:rsidRPr="00233CFC">
        <w:t>—</w:t>
      </w:r>
      <w:r w:rsidRPr="00233CFC">
        <w:rPr>
          <w:rStyle w:val="CharPartText"/>
        </w:rPr>
        <w:t>Provisions relating to information</w:t>
      </w:r>
      <w:bookmarkEnd w:id="483"/>
    </w:p>
    <w:p w:rsidR="00F01773" w:rsidRPr="00233CFC" w:rsidRDefault="00F01773" w:rsidP="00F01773">
      <w:pPr>
        <w:pStyle w:val="ActHead3"/>
      </w:pPr>
      <w:bookmarkStart w:id="484" w:name="_Toc447693104"/>
      <w:r w:rsidRPr="00233CFC">
        <w:rPr>
          <w:rStyle w:val="CharDivNo"/>
        </w:rPr>
        <w:t>Division</w:t>
      </w:r>
      <w:r w:rsidR="00233CFC" w:rsidRPr="00233CFC">
        <w:rPr>
          <w:rStyle w:val="CharDivNo"/>
        </w:rPr>
        <w:t> </w:t>
      </w:r>
      <w:r w:rsidRPr="00233CFC">
        <w:rPr>
          <w:rStyle w:val="CharDivNo"/>
        </w:rPr>
        <w:t>1</w:t>
      </w:r>
      <w:r w:rsidRPr="00233CFC">
        <w:t>—</w:t>
      </w:r>
      <w:r w:rsidRPr="00233CFC">
        <w:rPr>
          <w:rStyle w:val="CharDivText"/>
        </w:rPr>
        <w:t>Information gathering</w:t>
      </w:r>
      <w:bookmarkEnd w:id="484"/>
    </w:p>
    <w:p w:rsidR="00F01773" w:rsidRPr="00233CFC" w:rsidRDefault="00F01773" w:rsidP="00F01773">
      <w:pPr>
        <w:pStyle w:val="ActHead5"/>
      </w:pPr>
      <w:bookmarkStart w:id="485" w:name="_Toc447693105"/>
      <w:r w:rsidRPr="00233CFC">
        <w:rPr>
          <w:rStyle w:val="CharSectno"/>
        </w:rPr>
        <w:t>153</w:t>
      </w:r>
      <w:r w:rsidRPr="00233CFC">
        <w:t xml:space="preserve">  Application of Division</w:t>
      </w:r>
      <w:bookmarkEnd w:id="485"/>
    </w:p>
    <w:p w:rsidR="00F01773" w:rsidRPr="00233CFC" w:rsidRDefault="00F01773" w:rsidP="00F01773">
      <w:pPr>
        <w:pStyle w:val="subsection"/>
      </w:pPr>
      <w:r w:rsidRPr="00233CFC">
        <w:tab/>
        <w:t>(1)</w:t>
      </w:r>
      <w:r w:rsidRPr="00233CFC">
        <w:tab/>
        <w:t>This Division:</w:t>
      </w:r>
    </w:p>
    <w:p w:rsidR="00F01773" w:rsidRPr="00233CFC" w:rsidRDefault="00F01773" w:rsidP="00F01773">
      <w:pPr>
        <w:pStyle w:val="paragraph"/>
      </w:pPr>
      <w:r w:rsidRPr="00233CFC">
        <w:tab/>
        <w:t>(a)</w:t>
      </w:r>
      <w:r w:rsidRPr="00233CFC">
        <w:tab/>
        <w:t>binds the Crown in all its capacities; and</w:t>
      </w:r>
    </w:p>
    <w:p w:rsidR="00F01773" w:rsidRPr="00233CFC" w:rsidRDefault="00F01773" w:rsidP="00F01773">
      <w:pPr>
        <w:pStyle w:val="paragraph"/>
      </w:pPr>
      <w:r w:rsidRPr="00233CFC">
        <w:tab/>
        <w:t>(b)</w:t>
      </w:r>
      <w:r w:rsidRPr="00233CFC">
        <w:tab/>
        <w:t>extends to:</w:t>
      </w:r>
    </w:p>
    <w:p w:rsidR="00F01773" w:rsidRPr="00233CFC" w:rsidRDefault="00F01773" w:rsidP="00F01773">
      <w:pPr>
        <w:pStyle w:val="paragraphsub"/>
      </w:pPr>
      <w:r w:rsidRPr="00233CFC">
        <w:tab/>
        <w:t>(i)</w:t>
      </w:r>
      <w:r w:rsidRPr="00233CFC">
        <w:tab/>
        <w:t xml:space="preserve">acts, omissions, matters and things outside </w:t>
      </w:r>
      <w:smartTag w:uri="urn:schemas-microsoft-com:office:smarttags" w:element="country-region">
        <w:smartTag w:uri="urn:schemas-microsoft-com:office:smarttags" w:element="place">
          <w:r w:rsidRPr="00233CFC">
            <w:t>Australia</w:t>
          </w:r>
        </w:smartTag>
      </w:smartTag>
      <w:r w:rsidRPr="00233CFC">
        <w:t>, whether or not in a foreign country; and</w:t>
      </w:r>
    </w:p>
    <w:p w:rsidR="00F01773" w:rsidRPr="00233CFC" w:rsidRDefault="00F01773" w:rsidP="00F01773">
      <w:pPr>
        <w:pStyle w:val="paragraphsub"/>
      </w:pPr>
      <w:r w:rsidRPr="00233CFC">
        <w:tab/>
        <w:t>(ii)</w:t>
      </w:r>
      <w:r w:rsidRPr="00233CFC">
        <w:tab/>
        <w:t>all persons, irrespective of their nationality or citizenship.</w:t>
      </w:r>
    </w:p>
    <w:p w:rsidR="00F01773" w:rsidRPr="00233CFC" w:rsidRDefault="00F01773" w:rsidP="00F01773">
      <w:pPr>
        <w:pStyle w:val="subsection"/>
      </w:pPr>
      <w:r w:rsidRPr="00233CFC">
        <w:tab/>
        <w:t>(2)</w:t>
      </w:r>
      <w:r w:rsidRPr="00233CFC">
        <w:tab/>
        <w:t xml:space="preserve">This </w:t>
      </w:r>
      <w:r w:rsidR="00127CA2" w:rsidRPr="00233CFC">
        <w:t>Division</w:t>
      </w:r>
      <w:r w:rsidR="00753CFA" w:rsidRPr="00233CFC">
        <w:t xml:space="preserve"> </w:t>
      </w:r>
      <w:r w:rsidRPr="00233CFC">
        <w:t xml:space="preserve">does not require a person to give information or produce a document </w:t>
      </w:r>
      <w:r w:rsidR="00BE1359" w:rsidRPr="00233CFC">
        <w:t xml:space="preserve">or records </w:t>
      </w:r>
      <w:r w:rsidRPr="00233CFC">
        <w:t>to the extent that in doing so the person would contravene a law of the Commonwealth (other than a law of a Territory).</w:t>
      </w:r>
    </w:p>
    <w:p w:rsidR="00F01773" w:rsidRPr="00233CFC" w:rsidRDefault="00F01773" w:rsidP="00F01773">
      <w:pPr>
        <w:pStyle w:val="subsection"/>
      </w:pPr>
      <w:r w:rsidRPr="00233CFC">
        <w:tab/>
        <w:t>(3)</w:t>
      </w:r>
      <w:r w:rsidRPr="00233CFC">
        <w:tab/>
        <w:t xml:space="preserve">This </w:t>
      </w:r>
      <w:r w:rsidR="00127CA2" w:rsidRPr="00233CFC">
        <w:t>Division</w:t>
      </w:r>
      <w:r w:rsidR="00753CFA" w:rsidRPr="00233CFC">
        <w:t xml:space="preserve"> </w:t>
      </w:r>
      <w:r w:rsidRPr="00233CFC">
        <w:t>does not make the Crown liable to be prosecuted for an offence.</w:t>
      </w:r>
    </w:p>
    <w:p w:rsidR="00F01773" w:rsidRPr="00233CFC" w:rsidRDefault="00F01773" w:rsidP="00F01773">
      <w:pPr>
        <w:pStyle w:val="ActHead5"/>
      </w:pPr>
      <w:bookmarkStart w:id="486" w:name="_Toc447693106"/>
      <w:r w:rsidRPr="00233CFC">
        <w:rPr>
          <w:rStyle w:val="CharSectno"/>
        </w:rPr>
        <w:t>154</w:t>
      </w:r>
      <w:r w:rsidRPr="00233CFC">
        <w:t xml:space="preserve">  General power to obtain information</w:t>
      </w:r>
      <w:bookmarkEnd w:id="486"/>
    </w:p>
    <w:p w:rsidR="00F01773" w:rsidRPr="00233CFC" w:rsidRDefault="00F01773" w:rsidP="00F01773">
      <w:pPr>
        <w:pStyle w:val="subsection"/>
      </w:pPr>
      <w:r w:rsidRPr="00233CFC">
        <w:tab/>
        <w:t>(1)</w:t>
      </w:r>
      <w:r w:rsidRPr="00233CFC">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233CFC" w:rsidRDefault="00F01773" w:rsidP="00F01773">
      <w:pPr>
        <w:pStyle w:val="paragraph"/>
      </w:pPr>
      <w:r w:rsidRPr="00233CFC">
        <w:tab/>
        <w:t>(a)</w:t>
      </w:r>
      <w:r w:rsidRPr="00233CFC">
        <w:tab/>
        <w:t>whether the person, or any other person, whom the Secretary has determined to be entitled to be paid family assistance is or was eligible for the family assistance, or for family assistance of the amount determined;</w:t>
      </w:r>
    </w:p>
    <w:p w:rsidR="00F01773" w:rsidRPr="00233CFC" w:rsidRDefault="00F01773" w:rsidP="00F01773">
      <w:pPr>
        <w:pStyle w:val="paragraph"/>
      </w:pPr>
      <w:r w:rsidRPr="00233CFC">
        <w:tab/>
        <w:t>(b)</w:t>
      </w:r>
      <w:r w:rsidRPr="00233CFC">
        <w:tab/>
        <w:t>whether the person or any other person to whom a payment of family assistance has been made was entitled to the payment.</w:t>
      </w:r>
    </w:p>
    <w:p w:rsidR="00F01773" w:rsidRPr="00233CFC" w:rsidRDefault="00F01773" w:rsidP="00F01773">
      <w:pPr>
        <w:pStyle w:val="subsection"/>
        <w:keepNext/>
        <w:keepLines/>
      </w:pPr>
      <w:r w:rsidRPr="00233CFC">
        <w:tab/>
        <w:t>(2)</w:t>
      </w:r>
      <w:r w:rsidRPr="00233CFC">
        <w:tab/>
        <w:t>The Secretary may require a person to:</w:t>
      </w:r>
    </w:p>
    <w:p w:rsidR="00F01773" w:rsidRPr="00233CFC" w:rsidRDefault="00F01773" w:rsidP="00F01773">
      <w:pPr>
        <w:pStyle w:val="paragraph"/>
      </w:pPr>
      <w:r w:rsidRPr="00233CFC">
        <w:tab/>
        <w:t>(a)</w:t>
      </w:r>
      <w:r w:rsidRPr="00233CFC">
        <w:tab/>
        <w:t>give information; or</w:t>
      </w:r>
    </w:p>
    <w:p w:rsidR="00F01773" w:rsidRPr="00233CFC" w:rsidRDefault="00F01773" w:rsidP="00F01773">
      <w:pPr>
        <w:pStyle w:val="paragraph"/>
      </w:pPr>
      <w:r w:rsidRPr="00233CFC">
        <w:tab/>
        <w:t>(b)</w:t>
      </w:r>
      <w:r w:rsidRPr="00233CFC">
        <w:tab/>
        <w:t>produce a document that is in the person’s custody or under the person’s control;</w:t>
      </w:r>
    </w:p>
    <w:p w:rsidR="00F01773" w:rsidRPr="00233CFC" w:rsidRDefault="00F01773" w:rsidP="00F01773">
      <w:pPr>
        <w:pStyle w:val="subsection2"/>
      </w:pPr>
      <w:r w:rsidRPr="00233CFC">
        <w:t>to a specified agency if the Secretary considers that the information or document may be relevant to either or both of the following matters:</w:t>
      </w:r>
    </w:p>
    <w:p w:rsidR="00F01773" w:rsidRPr="00233CFC" w:rsidRDefault="00F01773" w:rsidP="00F01773">
      <w:pPr>
        <w:pStyle w:val="paragraph"/>
      </w:pPr>
      <w:r w:rsidRPr="00233CFC">
        <w:tab/>
        <w:t>(c)</w:t>
      </w:r>
      <w:r w:rsidRPr="00233CFC">
        <w:tab/>
        <w:t>whether a person who has claimed family assistance (other than an individual who has claimed child care benefit by fee reduction), but who has not had the claim determined, is eligible for family assistance;</w:t>
      </w:r>
    </w:p>
    <w:p w:rsidR="00F01773" w:rsidRPr="00233CFC" w:rsidRDefault="00F01773" w:rsidP="00F01773">
      <w:pPr>
        <w:pStyle w:val="paragraph"/>
      </w:pPr>
      <w:r w:rsidRPr="00233CFC">
        <w:tab/>
        <w:t>(d)</w:t>
      </w:r>
      <w:r w:rsidRPr="00233CFC">
        <w:tab/>
        <w:t>the amount of child care benefit that a person is eligible for.</w:t>
      </w:r>
    </w:p>
    <w:p w:rsidR="00F01773" w:rsidRPr="00233CFC" w:rsidRDefault="00F01773" w:rsidP="00F01773">
      <w:pPr>
        <w:pStyle w:val="subsection"/>
      </w:pPr>
      <w:r w:rsidRPr="00233CFC">
        <w:tab/>
        <w:t>(3)</w:t>
      </w:r>
      <w:r w:rsidRPr="00233CFC">
        <w:tab/>
        <w:t>The Secretary may require a person to:</w:t>
      </w:r>
    </w:p>
    <w:p w:rsidR="00F01773" w:rsidRPr="00233CFC" w:rsidRDefault="00F01773" w:rsidP="00F01773">
      <w:pPr>
        <w:pStyle w:val="paragraph"/>
      </w:pPr>
      <w:r w:rsidRPr="00233CFC">
        <w:tab/>
        <w:t>(a)</w:t>
      </w:r>
      <w:r w:rsidRPr="00233CFC">
        <w:tab/>
        <w:t>give information; or</w:t>
      </w:r>
    </w:p>
    <w:p w:rsidR="00F01773" w:rsidRPr="00233CFC" w:rsidRDefault="00F01773" w:rsidP="00F01773">
      <w:pPr>
        <w:pStyle w:val="paragraph"/>
      </w:pPr>
      <w:r w:rsidRPr="00233CFC">
        <w:tab/>
        <w:t>(b)</w:t>
      </w:r>
      <w:r w:rsidRPr="00233CFC">
        <w:tab/>
        <w:t>produce a document that is in the person’s custody or under the person’s control;</w:t>
      </w:r>
    </w:p>
    <w:p w:rsidR="00F01773" w:rsidRPr="00233CFC" w:rsidRDefault="00F01773" w:rsidP="00F01773">
      <w:pPr>
        <w:pStyle w:val="subsection2"/>
      </w:pPr>
      <w:r w:rsidRPr="00233CFC">
        <w:t>to a specified agency if the Secretary considers that the information or document may be relevant to either or both of the following matters:</w:t>
      </w:r>
    </w:p>
    <w:p w:rsidR="00F01773" w:rsidRPr="00233CFC" w:rsidRDefault="00F01773" w:rsidP="00F01773">
      <w:pPr>
        <w:pStyle w:val="paragraph"/>
      </w:pPr>
      <w:r w:rsidRPr="00233CFC">
        <w:tab/>
        <w:t>(c)</w:t>
      </w:r>
      <w:r w:rsidRPr="00233CFC">
        <w:tab/>
        <w:t>whether an individual who has claimed payment of child care benefit by fee reduction is conditionally eligible;</w:t>
      </w:r>
    </w:p>
    <w:p w:rsidR="00F01773" w:rsidRPr="00233CFC" w:rsidRDefault="00F01773" w:rsidP="00F01773">
      <w:pPr>
        <w:pStyle w:val="paragraph"/>
      </w:pPr>
      <w:r w:rsidRPr="00233CFC">
        <w:tab/>
        <w:t>(d)</w:t>
      </w:r>
      <w:r w:rsidRPr="00233CFC">
        <w:tab/>
        <w:t>if a determination were to be, or has been, made that the individual is so conditionally eligible:</w:t>
      </w:r>
    </w:p>
    <w:p w:rsidR="00F01773" w:rsidRPr="00233CFC" w:rsidRDefault="00F01773" w:rsidP="00F01773">
      <w:pPr>
        <w:pStyle w:val="paragraphsub"/>
      </w:pPr>
      <w:r w:rsidRPr="00233CFC">
        <w:tab/>
        <w:t>(i)</w:t>
      </w:r>
      <w:r w:rsidRPr="00233CFC">
        <w:tab/>
        <w:t>what weekly limit of hours, CCB % or schooling % would be, or is, applicable to the individual; or</w:t>
      </w:r>
    </w:p>
    <w:p w:rsidR="00F01773" w:rsidRPr="00233CFC" w:rsidRDefault="00F01773" w:rsidP="00F01773">
      <w:pPr>
        <w:pStyle w:val="paragraphsub"/>
      </w:pPr>
      <w:r w:rsidRPr="00233CFC">
        <w:tab/>
        <w:t>(ii)</w:t>
      </w:r>
      <w:r w:rsidRPr="00233CFC">
        <w:tab/>
        <w:t>whether the individual would be, or is, eligible for the special grandparent rate for a child.</w:t>
      </w:r>
    </w:p>
    <w:p w:rsidR="00F01773" w:rsidRPr="00233CFC" w:rsidRDefault="00F01773" w:rsidP="00F01773">
      <w:pPr>
        <w:pStyle w:val="subsection"/>
      </w:pPr>
      <w:r w:rsidRPr="00233CFC">
        <w:tab/>
        <w:t>(4)</w:t>
      </w:r>
      <w:r w:rsidRPr="00233CFC">
        <w:tab/>
        <w:t>The Secretary may require a person to:</w:t>
      </w:r>
    </w:p>
    <w:p w:rsidR="00F01773" w:rsidRPr="00233CFC" w:rsidRDefault="00F01773" w:rsidP="00F01773">
      <w:pPr>
        <w:pStyle w:val="paragraph"/>
      </w:pPr>
      <w:r w:rsidRPr="00233CFC">
        <w:tab/>
        <w:t>(a)</w:t>
      </w:r>
      <w:r w:rsidRPr="00233CFC">
        <w:tab/>
        <w:t>give information; or</w:t>
      </w:r>
    </w:p>
    <w:p w:rsidR="00F01773" w:rsidRPr="00233CFC" w:rsidRDefault="00F01773" w:rsidP="00F01773">
      <w:pPr>
        <w:pStyle w:val="paragraph"/>
      </w:pPr>
      <w:r w:rsidRPr="00233CFC">
        <w:tab/>
        <w:t>(b)</w:t>
      </w:r>
      <w:r w:rsidRPr="00233CFC">
        <w:tab/>
        <w:t>produce a document that is in the person’s custody or under the person’s control;</w:t>
      </w:r>
    </w:p>
    <w:p w:rsidR="00F01773" w:rsidRPr="00233CFC" w:rsidRDefault="00F01773" w:rsidP="00F01773">
      <w:pPr>
        <w:pStyle w:val="subsection2"/>
      </w:pPr>
      <w:r w:rsidRPr="00233CFC">
        <w:t>to a specified agency if the Secretary considers that the information or document may be relevant to either or both of the following matters:</w:t>
      </w:r>
    </w:p>
    <w:p w:rsidR="00F01773" w:rsidRPr="00233CFC" w:rsidRDefault="00F01773" w:rsidP="00F01773">
      <w:pPr>
        <w:pStyle w:val="paragraph"/>
      </w:pPr>
      <w:r w:rsidRPr="00233CFC">
        <w:tab/>
        <w:t>(c)</w:t>
      </w:r>
      <w:r w:rsidRPr="00233CFC">
        <w:tab/>
        <w:t>what rate of child care benefit;</w:t>
      </w:r>
    </w:p>
    <w:p w:rsidR="00F01773" w:rsidRPr="00233CFC" w:rsidRDefault="00F01773" w:rsidP="00F01773">
      <w:pPr>
        <w:pStyle w:val="paragraph"/>
      </w:pPr>
      <w:r w:rsidRPr="00233CFC">
        <w:tab/>
        <w:t>(d)</w:t>
      </w:r>
      <w:r w:rsidRPr="00233CFC">
        <w:tab/>
        <w:t>what weekly limit of hours;</w:t>
      </w:r>
    </w:p>
    <w:p w:rsidR="00F01773" w:rsidRPr="00233CFC" w:rsidRDefault="00F01773" w:rsidP="00F01773">
      <w:pPr>
        <w:pStyle w:val="subsection2"/>
      </w:pPr>
      <w:r w:rsidRPr="00233CFC">
        <w:t>is applicable under determinations made by the Secretary in respect of an approved child care service that is eligible under section</w:t>
      </w:r>
      <w:r w:rsidR="00233CFC">
        <w:t> </w:t>
      </w:r>
      <w:r w:rsidRPr="00233CFC">
        <w:t>47 of the Family Assistance Act for child care benefit by fee reduction for care provided to a child at risk.</w:t>
      </w:r>
    </w:p>
    <w:p w:rsidR="008D4AFD" w:rsidRPr="00233CFC" w:rsidRDefault="008D4AFD" w:rsidP="008D4AFD">
      <w:pPr>
        <w:pStyle w:val="subsection"/>
      </w:pPr>
      <w:r w:rsidRPr="00233CFC">
        <w:tab/>
        <w:t>(4A)</w:t>
      </w:r>
      <w:r w:rsidRPr="00233CFC">
        <w:tab/>
        <w:t>The Secretary may require a person to:</w:t>
      </w:r>
    </w:p>
    <w:p w:rsidR="008D4AFD" w:rsidRPr="00233CFC" w:rsidRDefault="008D4AFD" w:rsidP="008D4AFD">
      <w:pPr>
        <w:pStyle w:val="paragraph"/>
      </w:pPr>
      <w:r w:rsidRPr="00233CFC">
        <w:tab/>
        <w:t>(a)</w:t>
      </w:r>
      <w:r w:rsidRPr="00233CFC">
        <w:tab/>
        <w:t>give information; or</w:t>
      </w:r>
    </w:p>
    <w:p w:rsidR="008D4AFD" w:rsidRPr="00233CFC" w:rsidRDefault="008D4AFD" w:rsidP="008D4AFD">
      <w:pPr>
        <w:pStyle w:val="paragraph"/>
      </w:pPr>
      <w:r w:rsidRPr="00233CFC">
        <w:tab/>
        <w:t>(b)</w:t>
      </w:r>
      <w:r w:rsidRPr="00233CFC">
        <w:tab/>
        <w:t>produce a document that is in the person’s custody or under the person’s control;</w:t>
      </w:r>
    </w:p>
    <w:p w:rsidR="008D4AFD" w:rsidRPr="00233CFC" w:rsidRDefault="008D4AFD" w:rsidP="008D4AFD">
      <w:pPr>
        <w:pStyle w:val="subsection2"/>
      </w:pPr>
      <w:r w:rsidRPr="00233CFC">
        <w:t>to a specified agency if the Secretary considers that the information or document may be relevant to either or both of the following matters:</w:t>
      </w:r>
    </w:p>
    <w:p w:rsidR="008D4AFD" w:rsidRPr="00233CFC" w:rsidRDefault="008D4AFD" w:rsidP="008D4AFD">
      <w:pPr>
        <w:pStyle w:val="paragraph"/>
      </w:pPr>
      <w:r w:rsidRPr="00233CFC">
        <w:tab/>
        <w:t>(c)</w:t>
      </w:r>
      <w:r w:rsidRPr="00233CFC">
        <w:tab/>
        <w:t>whether an individual is eligible</w:t>
      </w:r>
      <w:r w:rsidR="00F141B4" w:rsidRPr="00233CFC">
        <w:t xml:space="preserve"> under subsection</w:t>
      </w:r>
      <w:r w:rsidR="00233CFC">
        <w:t> </w:t>
      </w:r>
      <w:r w:rsidR="006C1B12" w:rsidRPr="00233CFC">
        <w:t>57EA</w:t>
      </w:r>
      <w:r w:rsidR="00753CFA" w:rsidRPr="00233CFC">
        <w:t>A(</w:t>
      </w:r>
      <w:r w:rsidR="006C1B12" w:rsidRPr="00233CFC">
        <w:t xml:space="preserve">1), </w:t>
      </w:r>
      <w:r w:rsidR="00F141B4" w:rsidRPr="00233CFC">
        <w:t>57EA(1)</w:t>
      </w:r>
      <w:r w:rsidR="004F2956" w:rsidRPr="00233CFC">
        <w:t>, 57F(1) or 57F(1A)</w:t>
      </w:r>
      <w:r w:rsidR="00F141B4" w:rsidRPr="00233CFC">
        <w:t xml:space="preserve"> of the Family Assistance Act</w:t>
      </w:r>
      <w:r w:rsidRPr="00233CFC">
        <w:t xml:space="preserve"> for </w:t>
      </w:r>
      <w:r w:rsidR="004C45C9" w:rsidRPr="00233CFC">
        <w:t>child care rebate</w:t>
      </w:r>
      <w:r w:rsidRPr="00233CFC">
        <w:t>;</w:t>
      </w:r>
    </w:p>
    <w:p w:rsidR="008D4AFD" w:rsidRPr="00233CFC" w:rsidRDefault="008D4AFD" w:rsidP="008D4AFD">
      <w:pPr>
        <w:pStyle w:val="paragraph"/>
      </w:pPr>
      <w:r w:rsidRPr="00233CFC">
        <w:tab/>
        <w:t>(d)</w:t>
      </w:r>
      <w:r w:rsidRPr="00233CFC">
        <w:tab/>
        <w:t xml:space="preserve">the amount of </w:t>
      </w:r>
      <w:r w:rsidR="004C45C9" w:rsidRPr="00233CFC">
        <w:t>child care rebate</w:t>
      </w:r>
      <w:r w:rsidR="00F40AF9" w:rsidRPr="00233CFC">
        <w:t>:</w:t>
      </w:r>
    </w:p>
    <w:p w:rsidR="00F40AF9" w:rsidRPr="00233CFC" w:rsidRDefault="00F40AF9" w:rsidP="00F40AF9">
      <w:pPr>
        <w:pStyle w:val="paragraphsub"/>
      </w:pPr>
      <w:r w:rsidRPr="00233CFC">
        <w:tab/>
        <w:t>(i)</w:t>
      </w:r>
      <w:r w:rsidRPr="00233CFC">
        <w:tab/>
        <w:t xml:space="preserve">applicable to an individual under </w:t>
      </w:r>
      <w:r w:rsidR="00127CA2" w:rsidRPr="00233CFC">
        <w:t>Subdivision</w:t>
      </w:r>
      <w:r w:rsidR="00753CFA" w:rsidRPr="00233CFC">
        <w:t xml:space="preserve"> </w:t>
      </w:r>
      <w:r w:rsidR="006C1B12" w:rsidRPr="00233CFC">
        <w:t xml:space="preserve">AAB or </w:t>
      </w:r>
      <w:r w:rsidR="00127CA2" w:rsidRPr="00233CFC">
        <w:t>Subdivision</w:t>
      </w:r>
      <w:r w:rsidR="00753CFA" w:rsidRPr="00233CFC">
        <w:t xml:space="preserve"> </w:t>
      </w:r>
      <w:r w:rsidRPr="00233CFC">
        <w:t>AA of Division</w:t>
      </w:r>
      <w:r w:rsidR="00233CFC">
        <w:t> </w:t>
      </w:r>
      <w:r w:rsidRPr="00233CFC">
        <w:t>4AA of Part</w:t>
      </w:r>
      <w:r w:rsidR="00233CFC">
        <w:t> </w:t>
      </w:r>
      <w:r w:rsidRPr="00233CFC">
        <w:t>3; or</w:t>
      </w:r>
    </w:p>
    <w:p w:rsidR="00F40AF9" w:rsidRPr="00233CFC" w:rsidRDefault="00F40AF9" w:rsidP="00F40AF9">
      <w:pPr>
        <w:pStyle w:val="paragraphsub"/>
      </w:pPr>
      <w:r w:rsidRPr="00233CFC">
        <w:tab/>
        <w:t>(ii)</w:t>
      </w:r>
      <w:r w:rsidRPr="00233CFC">
        <w:tab/>
        <w:t>to which an individual is entitled.</w:t>
      </w:r>
    </w:p>
    <w:p w:rsidR="00F01773" w:rsidRPr="00233CFC" w:rsidRDefault="00F01773" w:rsidP="00B042A2">
      <w:pPr>
        <w:pStyle w:val="subsection"/>
      </w:pPr>
      <w:r w:rsidRPr="00233CFC">
        <w:tab/>
        <w:t>(5)</w:t>
      </w:r>
      <w:r w:rsidRPr="00233CFC">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233CFC" w:rsidRDefault="00F01773" w:rsidP="00F01773">
      <w:pPr>
        <w:pStyle w:val="paragraph"/>
      </w:pPr>
      <w:r w:rsidRPr="00233CFC">
        <w:tab/>
        <w:t>(a)</w:t>
      </w:r>
      <w:r w:rsidRPr="00233CFC">
        <w:tab/>
        <w:t>an application by the person, or any other person, for approval of a child care service for the purposes of the family assistance law; or</w:t>
      </w:r>
    </w:p>
    <w:p w:rsidR="00F01773" w:rsidRPr="00233CFC" w:rsidRDefault="00F01773" w:rsidP="00F01773">
      <w:pPr>
        <w:pStyle w:val="paragraph"/>
      </w:pPr>
      <w:r w:rsidRPr="00233CFC">
        <w:tab/>
        <w:t>(b)</w:t>
      </w:r>
      <w:r w:rsidRPr="00233CFC">
        <w:tab/>
        <w:t>the question whether an approved child care service operated by the person, or by any other person, should continue to be approved; or</w:t>
      </w:r>
    </w:p>
    <w:p w:rsidR="00F01773" w:rsidRPr="00233CFC" w:rsidRDefault="00F01773" w:rsidP="00F01773">
      <w:pPr>
        <w:pStyle w:val="paragraph"/>
      </w:pPr>
      <w:r w:rsidRPr="00233CFC">
        <w:tab/>
        <w:t>(c)</w:t>
      </w:r>
      <w:r w:rsidRPr="00233CFC">
        <w:tab/>
        <w:t>an application by the person, or any other person, for approval as a registered carer; or</w:t>
      </w:r>
    </w:p>
    <w:p w:rsidR="00F01773" w:rsidRPr="00233CFC" w:rsidRDefault="00F01773" w:rsidP="00F01773">
      <w:pPr>
        <w:pStyle w:val="paragraph"/>
      </w:pPr>
      <w:r w:rsidRPr="00233CFC">
        <w:tab/>
        <w:t>(d)</w:t>
      </w:r>
      <w:r w:rsidRPr="00233CFC">
        <w:tab/>
        <w:t>the question whether the person, or any other person, should continue to be approved as a registered carer</w:t>
      </w:r>
      <w:r w:rsidR="00BE1359" w:rsidRPr="00233CFC">
        <w:t>; or</w:t>
      </w:r>
    </w:p>
    <w:p w:rsidR="00BE1359" w:rsidRPr="00233CFC" w:rsidRDefault="00BE1359" w:rsidP="00BE1359">
      <w:pPr>
        <w:pStyle w:val="paragraph"/>
      </w:pPr>
      <w:r w:rsidRPr="00233CFC">
        <w:tab/>
        <w:t>(e)</w:t>
      </w:r>
      <w:r w:rsidRPr="00233CFC">
        <w:tab/>
        <w:t>the records that a person is required to keep under section</w:t>
      </w:r>
      <w:r w:rsidR="00233CFC">
        <w:t> </w:t>
      </w:r>
      <w:r w:rsidRPr="00233CFC">
        <w:t>219G.</w:t>
      </w:r>
    </w:p>
    <w:p w:rsidR="00B22891" w:rsidRPr="00233CFC" w:rsidRDefault="00B22891" w:rsidP="00B22891">
      <w:pPr>
        <w:pStyle w:val="subsection"/>
      </w:pPr>
      <w:r w:rsidRPr="00233CFC">
        <w:tab/>
        <w:t>(5A)</w:t>
      </w:r>
      <w:r w:rsidRPr="00233CFC">
        <w:tab/>
        <w:t>The Secretary may require a person who is required to keep records under section</w:t>
      </w:r>
      <w:r w:rsidR="00233CFC">
        <w:t> </w:t>
      </w:r>
      <w:r w:rsidRPr="00233CFC">
        <w:t>219G to produce to a specified agency such of those records as are specified in the notice given to the person under section</w:t>
      </w:r>
      <w:r w:rsidR="00233CFC">
        <w:t> </w:t>
      </w:r>
      <w:r w:rsidRPr="00233CFC">
        <w:t>158.</w:t>
      </w:r>
    </w:p>
    <w:p w:rsidR="00F01773" w:rsidRPr="00233CFC" w:rsidRDefault="00F01773" w:rsidP="00F01773">
      <w:pPr>
        <w:pStyle w:val="subsection"/>
      </w:pPr>
      <w:r w:rsidRPr="00233CFC">
        <w:tab/>
        <w:t>(6)</w:t>
      </w:r>
      <w:r w:rsidRPr="00233CFC">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233CFC">
        <w:t> </w:t>
      </w:r>
      <w:r w:rsidRPr="00233CFC">
        <w:t>57(1) of the Family Assistance Act, the service is the sole provider in an area of the kind of care the service provides.</w:t>
      </w:r>
    </w:p>
    <w:p w:rsidR="00F01773" w:rsidRPr="00233CFC" w:rsidRDefault="00F01773" w:rsidP="008410CF">
      <w:pPr>
        <w:pStyle w:val="ActHead5"/>
      </w:pPr>
      <w:bookmarkStart w:id="487" w:name="_Toc447693107"/>
      <w:r w:rsidRPr="00233CFC">
        <w:rPr>
          <w:rStyle w:val="CharSectno"/>
        </w:rPr>
        <w:t>155</w:t>
      </w:r>
      <w:r w:rsidRPr="00233CFC">
        <w:t xml:space="preserve">  Power to obtain information from a person who owes a debt to the Commonwealth</w:t>
      </w:r>
      <w:bookmarkEnd w:id="487"/>
    </w:p>
    <w:p w:rsidR="00F01773" w:rsidRPr="00233CFC" w:rsidRDefault="00F01773" w:rsidP="008410CF">
      <w:pPr>
        <w:pStyle w:val="subsection"/>
        <w:keepNext/>
      </w:pPr>
      <w:r w:rsidRPr="00233CFC">
        <w:tab/>
      </w:r>
      <w:r w:rsidRPr="00233CFC">
        <w:tab/>
        <w:t>The Secretary may require a person who owes a debt to the Commonwealth under or as a result of this Act:</w:t>
      </w:r>
    </w:p>
    <w:p w:rsidR="00F01773" w:rsidRPr="00233CFC" w:rsidRDefault="00F01773" w:rsidP="00F01773">
      <w:pPr>
        <w:pStyle w:val="paragraph"/>
      </w:pPr>
      <w:r w:rsidRPr="00233CFC">
        <w:tab/>
        <w:t>(a)</w:t>
      </w:r>
      <w:r w:rsidRPr="00233CFC">
        <w:tab/>
        <w:t>to give to a specified agency information that is relevant to the person’s financial situation; or</w:t>
      </w:r>
    </w:p>
    <w:p w:rsidR="00F01773" w:rsidRPr="00233CFC" w:rsidRDefault="00F01773" w:rsidP="00F01773">
      <w:pPr>
        <w:pStyle w:val="paragraph"/>
      </w:pPr>
      <w:r w:rsidRPr="00233CFC">
        <w:tab/>
        <w:t>(b)</w:t>
      </w:r>
      <w:r w:rsidRPr="00233CFC">
        <w:tab/>
        <w:t>to produce to a specified agency a document that is in the person’s custody or under the person’s control and is relevant to the person’s financial situation; or</w:t>
      </w:r>
    </w:p>
    <w:p w:rsidR="00F01773" w:rsidRPr="00233CFC" w:rsidRDefault="00F01773" w:rsidP="00F01773">
      <w:pPr>
        <w:pStyle w:val="paragraph"/>
      </w:pPr>
      <w:r w:rsidRPr="00233CFC">
        <w:tab/>
        <w:t>(c)</w:t>
      </w:r>
      <w:r w:rsidRPr="00233CFC">
        <w:tab/>
        <w:t>if the person’s address changes—to inform a specified agency of the new address within 14 days after the change.</w:t>
      </w:r>
    </w:p>
    <w:p w:rsidR="00F01773" w:rsidRPr="00233CFC" w:rsidRDefault="00F01773" w:rsidP="00F01773">
      <w:pPr>
        <w:pStyle w:val="ActHead5"/>
      </w:pPr>
      <w:bookmarkStart w:id="488" w:name="_Toc447693108"/>
      <w:r w:rsidRPr="00233CFC">
        <w:rPr>
          <w:rStyle w:val="CharSectno"/>
        </w:rPr>
        <w:t>156</w:t>
      </w:r>
      <w:r w:rsidRPr="00233CFC">
        <w:t xml:space="preserve">  Obtaining information about a person who owes a debt to the Commonwealth</w:t>
      </w:r>
      <w:bookmarkEnd w:id="488"/>
    </w:p>
    <w:p w:rsidR="00F01773" w:rsidRPr="00233CFC" w:rsidRDefault="00F01773" w:rsidP="00F01773">
      <w:pPr>
        <w:pStyle w:val="subsection"/>
      </w:pPr>
      <w:r w:rsidRPr="00233CFC">
        <w:tab/>
      </w:r>
      <w:r w:rsidRPr="00233CFC">
        <w:tab/>
        <w:t>If the Secretary believes that a person may have information or a document:</w:t>
      </w:r>
    </w:p>
    <w:p w:rsidR="00F01773" w:rsidRPr="00233CFC" w:rsidRDefault="00F01773" w:rsidP="00F01773">
      <w:pPr>
        <w:pStyle w:val="paragraph"/>
      </w:pPr>
      <w:r w:rsidRPr="00233CFC">
        <w:tab/>
        <w:t>(a)</w:t>
      </w:r>
      <w:r w:rsidRPr="00233CFC">
        <w:tab/>
        <w:t xml:space="preserve">that would help the Secretary locate another person (the </w:t>
      </w:r>
      <w:r w:rsidRPr="00233CFC">
        <w:rPr>
          <w:b/>
          <w:i/>
        </w:rPr>
        <w:t>debtor</w:t>
      </w:r>
      <w:r w:rsidRPr="00233CFC">
        <w:t>) who owes a debt to the Commonwealth under or as a result of this Act; or</w:t>
      </w:r>
    </w:p>
    <w:p w:rsidR="00F01773" w:rsidRPr="00233CFC" w:rsidRDefault="00F01773" w:rsidP="00F01773">
      <w:pPr>
        <w:pStyle w:val="paragraph"/>
      </w:pPr>
      <w:r w:rsidRPr="00233CFC">
        <w:tab/>
        <w:t>(b)</w:t>
      </w:r>
      <w:r w:rsidRPr="00233CFC">
        <w:tab/>
        <w:t>that is relevant to the debtor’s financial situation;</w:t>
      </w:r>
    </w:p>
    <w:p w:rsidR="00F01773" w:rsidRPr="00233CFC" w:rsidRDefault="00F01773" w:rsidP="00F01773">
      <w:pPr>
        <w:pStyle w:val="subsection2"/>
      </w:pPr>
      <w:r w:rsidRPr="00233CFC">
        <w:t>the Secretary may require the person to give the information, or produce the document, to a specified agency.</w:t>
      </w:r>
    </w:p>
    <w:p w:rsidR="00F01773" w:rsidRPr="00233CFC" w:rsidRDefault="00F01773" w:rsidP="00F01773">
      <w:pPr>
        <w:pStyle w:val="ActHead5"/>
      </w:pPr>
      <w:bookmarkStart w:id="489" w:name="_Toc447693109"/>
      <w:r w:rsidRPr="00233CFC">
        <w:rPr>
          <w:rStyle w:val="CharSectno"/>
        </w:rPr>
        <w:t>157</w:t>
      </w:r>
      <w:r w:rsidRPr="00233CFC">
        <w:t xml:space="preserve">  Obtaining information to verify claims etc.</w:t>
      </w:r>
      <w:bookmarkEnd w:id="489"/>
    </w:p>
    <w:p w:rsidR="00F01773" w:rsidRPr="00233CFC" w:rsidRDefault="00F01773" w:rsidP="00F01773">
      <w:pPr>
        <w:pStyle w:val="subsection"/>
      </w:pPr>
      <w:r w:rsidRPr="00233CFC">
        <w:tab/>
        <w:t>(1)</w:t>
      </w:r>
      <w:r w:rsidRPr="00233CFC">
        <w:tab/>
        <w:t>The Secretary may require a person to give information about a class of persons, to a specified agency for either or both of the following purposes:</w:t>
      </w:r>
    </w:p>
    <w:p w:rsidR="00F01773" w:rsidRPr="00233CFC" w:rsidRDefault="00F01773" w:rsidP="00F01773">
      <w:pPr>
        <w:pStyle w:val="paragraph"/>
      </w:pPr>
      <w:r w:rsidRPr="00233CFC">
        <w:tab/>
        <w:t>(a)</w:t>
      </w:r>
      <w:r w:rsidRPr="00233CFC">
        <w:tab/>
        <w:t>to detect cases in which amounts of family assistance have been paid to persons not entitled to them;</w:t>
      </w:r>
    </w:p>
    <w:p w:rsidR="00F01773" w:rsidRPr="00233CFC" w:rsidRDefault="00F01773" w:rsidP="00F01773">
      <w:pPr>
        <w:pStyle w:val="paragraph"/>
      </w:pPr>
      <w:r w:rsidRPr="00233CFC">
        <w:tab/>
        <w:t>(b)</w:t>
      </w:r>
      <w:r w:rsidRPr="00233CFC">
        <w:tab/>
        <w:t>to verify the eligibility, conditional eligibility or the applicable weekly limit of hours of persons who have made claims for family assistance.</w:t>
      </w:r>
    </w:p>
    <w:p w:rsidR="00F01773" w:rsidRPr="00233CFC" w:rsidRDefault="00F01773" w:rsidP="00F01773">
      <w:pPr>
        <w:pStyle w:val="subsection"/>
      </w:pPr>
      <w:r w:rsidRPr="00233CFC">
        <w:tab/>
        <w:t>(2)</w:t>
      </w:r>
      <w:r w:rsidRPr="00233CFC">
        <w:tab/>
        <w:t>The information that the Secretary may require about each person in the class of persons is all or any of the following information (but no other information):</w:t>
      </w:r>
    </w:p>
    <w:p w:rsidR="00F01773" w:rsidRPr="00233CFC" w:rsidRDefault="00F01773" w:rsidP="00F01773">
      <w:pPr>
        <w:pStyle w:val="paragraph"/>
      </w:pPr>
      <w:r w:rsidRPr="00233CFC">
        <w:tab/>
        <w:t>(a)</w:t>
      </w:r>
      <w:r w:rsidRPr="00233CFC">
        <w:tab/>
        <w:t>full name and any previous name;</w:t>
      </w:r>
    </w:p>
    <w:p w:rsidR="00F01773" w:rsidRPr="00233CFC" w:rsidRDefault="00F01773" w:rsidP="00F01773">
      <w:pPr>
        <w:pStyle w:val="paragraph"/>
      </w:pPr>
      <w:r w:rsidRPr="00233CFC">
        <w:tab/>
        <w:t>(b)</w:t>
      </w:r>
      <w:r w:rsidRPr="00233CFC">
        <w:tab/>
        <w:t>address;</w:t>
      </w:r>
    </w:p>
    <w:p w:rsidR="00F01773" w:rsidRPr="00233CFC" w:rsidRDefault="00F01773" w:rsidP="00F01773">
      <w:pPr>
        <w:pStyle w:val="paragraph"/>
      </w:pPr>
      <w:r w:rsidRPr="00233CFC">
        <w:tab/>
        <w:t>(c)</w:t>
      </w:r>
      <w:r w:rsidRPr="00233CFC">
        <w:tab/>
        <w:t>sex;</w:t>
      </w:r>
    </w:p>
    <w:p w:rsidR="00F01773" w:rsidRPr="00233CFC" w:rsidRDefault="00F01773" w:rsidP="00F01773">
      <w:pPr>
        <w:pStyle w:val="paragraph"/>
      </w:pPr>
      <w:r w:rsidRPr="00233CFC">
        <w:tab/>
        <w:t>(d)</w:t>
      </w:r>
      <w:r w:rsidRPr="00233CFC">
        <w:tab/>
        <w:t>marital status;</w:t>
      </w:r>
    </w:p>
    <w:p w:rsidR="00F01773" w:rsidRPr="00233CFC" w:rsidRDefault="00F01773" w:rsidP="00F01773">
      <w:pPr>
        <w:pStyle w:val="paragraph"/>
      </w:pPr>
      <w:r w:rsidRPr="00233CFC">
        <w:tab/>
        <w:t>(e)</w:t>
      </w:r>
      <w:r w:rsidRPr="00233CFC">
        <w:tab/>
        <w:t>date of birth;</w:t>
      </w:r>
    </w:p>
    <w:p w:rsidR="00F01773" w:rsidRPr="00233CFC" w:rsidRDefault="00F01773" w:rsidP="00F01773">
      <w:pPr>
        <w:pStyle w:val="paragraph"/>
      </w:pPr>
      <w:r w:rsidRPr="00233CFC">
        <w:tab/>
        <w:t>(f)</w:t>
      </w:r>
      <w:r w:rsidRPr="00233CFC">
        <w:tab/>
        <w:t>date of death;</w:t>
      </w:r>
    </w:p>
    <w:p w:rsidR="00F01773" w:rsidRPr="00233CFC" w:rsidRDefault="00F01773" w:rsidP="00F01773">
      <w:pPr>
        <w:pStyle w:val="paragraph"/>
      </w:pPr>
      <w:r w:rsidRPr="00233CFC">
        <w:tab/>
        <w:t>(g)</w:t>
      </w:r>
      <w:r w:rsidRPr="00233CFC">
        <w:tab/>
        <w:t xml:space="preserve">dates of entries into and departures from </w:t>
      </w:r>
      <w:smartTag w:uri="urn:schemas-microsoft-com:office:smarttags" w:element="country-region">
        <w:smartTag w:uri="urn:schemas-microsoft-com:office:smarttags" w:element="place">
          <w:r w:rsidRPr="00233CFC">
            <w:t>Australia</w:t>
          </w:r>
        </w:smartTag>
      </w:smartTag>
      <w:r w:rsidRPr="00233CFC">
        <w:t>;</w:t>
      </w:r>
    </w:p>
    <w:p w:rsidR="00F01773" w:rsidRPr="00233CFC" w:rsidRDefault="00F01773" w:rsidP="00F01773">
      <w:pPr>
        <w:pStyle w:val="paragraph"/>
      </w:pPr>
      <w:r w:rsidRPr="00233CFC">
        <w:tab/>
        <w:t>(h)</w:t>
      </w:r>
      <w:r w:rsidRPr="00233CFC">
        <w:tab/>
        <w:t>any payments received by the person from the person given the notice, within the period of 52 weeks before the giving of the notice, and the account number of the account into which any of those payments was paid;</w:t>
      </w:r>
    </w:p>
    <w:p w:rsidR="00F01773" w:rsidRPr="00233CFC" w:rsidRDefault="00F01773" w:rsidP="00F01773">
      <w:pPr>
        <w:pStyle w:val="paragraph"/>
      </w:pPr>
      <w:r w:rsidRPr="00233CFC">
        <w:tab/>
        <w:t>(i)</w:t>
      </w:r>
      <w:r w:rsidRPr="00233CFC">
        <w:tab/>
        <w:t>in relation to a course of study being undertaken by the person:</w:t>
      </w:r>
    </w:p>
    <w:p w:rsidR="00F01773" w:rsidRPr="00233CFC" w:rsidRDefault="00F01773" w:rsidP="00F01773">
      <w:pPr>
        <w:pStyle w:val="paragraphsub"/>
      </w:pPr>
      <w:r w:rsidRPr="00233CFC">
        <w:tab/>
        <w:t>(i)</w:t>
      </w:r>
      <w:r w:rsidRPr="00233CFC">
        <w:tab/>
        <w:t>the name of the educational institution that the person is attending;</w:t>
      </w:r>
    </w:p>
    <w:p w:rsidR="00F01773" w:rsidRPr="00233CFC" w:rsidRDefault="00F01773" w:rsidP="00F01773">
      <w:pPr>
        <w:pStyle w:val="paragraphsub"/>
      </w:pPr>
      <w:r w:rsidRPr="00233CFC">
        <w:tab/>
        <w:t>(ii)</w:t>
      </w:r>
      <w:r w:rsidRPr="00233CFC">
        <w:tab/>
        <w:t>the name of any educational institution previously attended by the person;</w:t>
      </w:r>
    </w:p>
    <w:p w:rsidR="00F01773" w:rsidRPr="00233CFC" w:rsidRDefault="00F01773" w:rsidP="00F01773">
      <w:pPr>
        <w:pStyle w:val="paragraphsub"/>
      </w:pPr>
      <w:r w:rsidRPr="00233CFC">
        <w:tab/>
        <w:t>(iii)</w:t>
      </w:r>
      <w:r w:rsidRPr="00233CFC">
        <w:tab/>
        <w:t>the person’s enrolment status;</w:t>
      </w:r>
    </w:p>
    <w:p w:rsidR="00F01773" w:rsidRPr="00233CFC" w:rsidRDefault="00F01773" w:rsidP="00F01773">
      <w:pPr>
        <w:pStyle w:val="paragraphsub"/>
      </w:pPr>
      <w:r w:rsidRPr="00233CFC">
        <w:tab/>
        <w:t>(iv)</w:t>
      </w:r>
      <w:r w:rsidRPr="00233CFC">
        <w:tab/>
        <w:t>the person’s student identification number;</w:t>
      </w:r>
    </w:p>
    <w:p w:rsidR="00F01773" w:rsidRPr="00233CFC" w:rsidRDefault="00F01773" w:rsidP="00F01773">
      <w:pPr>
        <w:pStyle w:val="paragraphsub"/>
      </w:pPr>
      <w:r w:rsidRPr="00233CFC">
        <w:tab/>
        <w:t>(v)</w:t>
      </w:r>
      <w:r w:rsidRPr="00233CFC">
        <w:tab/>
        <w:t>the name of the course;</w:t>
      </w:r>
    </w:p>
    <w:p w:rsidR="00F01773" w:rsidRPr="00233CFC" w:rsidRDefault="00F01773" w:rsidP="00F01773">
      <w:pPr>
        <w:pStyle w:val="paragraphsub"/>
      </w:pPr>
      <w:r w:rsidRPr="00233CFC">
        <w:tab/>
        <w:t>(vi)</w:t>
      </w:r>
      <w:r w:rsidRPr="00233CFC">
        <w:tab/>
        <w:t>the course code;</w:t>
      </w:r>
    </w:p>
    <w:p w:rsidR="00F01773" w:rsidRPr="00233CFC" w:rsidRDefault="00F01773" w:rsidP="00F01773">
      <w:pPr>
        <w:pStyle w:val="paragraphsub"/>
      </w:pPr>
      <w:r w:rsidRPr="00233CFC">
        <w:tab/>
        <w:t>(vii)</w:t>
      </w:r>
      <w:r w:rsidRPr="00233CFC">
        <w:tab/>
        <w:t>the date on which the course started or starts;</w:t>
      </w:r>
    </w:p>
    <w:p w:rsidR="00F01773" w:rsidRPr="00233CFC" w:rsidRDefault="00F01773" w:rsidP="00F01773">
      <w:pPr>
        <w:pStyle w:val="paragraphsub"/>
      </w:pPr>
      <w:r w:rsidRPr="00233CFC">
        <w:tab/>
        <w:t>(viii)</w:t>
      </w:r>
      <w:r w:rsidRPr="00233CFC">
        <w:tab/>
        <w:t>the date on which the course ends;</w:t>
      </w:r>
    </w:p>
    <w:p w:rsidR="00F01773" w:rsidRPr="00233CFC" w:rsidRDefault="00F01773" w:rsidP="00F01773">
      <w:pPr>
        <w:pStyle w:val="paragraphsub"/>
      </w:pPr>
      <w:r w:rsidRPr="00233CFC">
        <w:tab/>
        <w:t>(ix)</w:t>
      </w:r>
      <w:r w:rsidRPr="00233CFC">
        <w:tab/>
        <w:t>the subject or unit code;</w:t>
      </w:r>
    </w:p>
    <w:p w:rsidR="00F01773" w:rsidRPr="00233CFC" w:rsidRDefault="00F01773" w:rsidP="00F01773">
      <w:pPr>
        <w:pStyle w:val="paragraphsub"/>
      </w:pPr>
      <w:r w:rsidRPr="00233CFC">
        <w:tab/>
        <w:t>(x)</w:t>
      </w:r>
      <w:r w:rsidRPr="00233CFC">
        <w:tab/>
        <w:t>the normal full</w:t>
      </w:r>
      <w:r w:rsidR="00233CFC">
        <w:noBreakHyphen/>
      </w:r>
      <w:r w:rsidRPr="00233CFC">
        <w:t>time study workload for the course;</w:t>
      </w:r>
    </w:p>
    <w:p w:rsidR="00F01773" w:rsidRPr="00233CFC" w:rsidRDefault="00F01773" w:rsidP="00F01773">
      <w:pPr>
        <w:pStyle w:val="paragraphsub"/>
      </w:pPr>
      <w:r w:rsidRPr="00233CFC">
        <w:tab/>
        <w:t>(xi)</w:t>
      </w:r>
      <w:r w:rsidRPr="00233CFC">
        <w:tab/>
        <w:t>indicators of the person’s workload, including (but not limited to) effective full</w:t>
      </w:r>
      <w:r w:rsidR="00233CFC">
        <w:noBreakHyphen/>
      </w:r>
      <w:r w:rsidRPr="00233CFC">
        <w:t>time student units, credit points, contact hours, number of subjects undertaken and number of assignments completed;</w:t>
      </w:r>
    </w:p>
    <w:p w:rsidR="00F01773" w:rsidRPr="00233CFC" w:rsidRDefault="00F01773" w:rsidP="00F01773">
      <w:pPr>
        <w:pStyle w:val="paragraphsub"/>
      </w:pPr>
      <w:r w:rsidRPr="00233CFC">
        <w:tab/>
        <w:t>(xii)</w:t>
      </w:r>
      <w:r w:rsidRPr="00233CFC">
        <w:tab/>
        <w:t>the number of semesters required to complete the course;</w:t>
      </w:r>
    </w:p>
    <w:p w:rsidR="00F01773" w:rsidRPr="00233CFC" w:rsidRDefault="00F01773" w:rsidP="00F01773">
      <w:pPr>
        <w:pStyle w:val="paragraphsub"/>
      </w:pPr>
      <w:r w:rsidRPr="00233CFC">
        <w:tab/>
        <w:t>(xiii)</w:t>
      </w:r>
      <w:r w:rsidRPr="00233CFC">
        <w:tab/>
        <w:t>the date on which the person first attended, or will first attend, the course;</w:t>
      </w:r>
    </w:p>
    <w:p w:rsidR="00F01773" w:rsidRPr="00233CFC" w:rsidRDefault="00F01773" w:rsidP="00F01773">
      <w:pPr>
        <w:pStyle w:val="paragraphsub"/>
      </w:pPr>
      <w:r w:rsidRPr="00233CFC">
        <w:tab/>
        <w:t>(xiv)</w:t>
      </w:r>
      <w:r w:rsidRPr="00233CFC">
        <w:tab/>
        <w:t>the date on which the person last attended, or will last attend, the course;</w:t>
      </w:r>
    </w:p>
    <w:p w:rsidR="00F01773" w:rsidRPr="00233CFC" w:rsidRDefault="00F01773" w:rsidP="00F01773">
      <w:pPr>
        <w:pStyle w:val="paragraphsub"/>
      </w:pPr>
      <w:r w:rsidRPr="00233CFC">
        <w:tab/>
        <w:t>(xv)</w:t>
      </w:r>
      <w:r w:rsidRPr="00233CFC">
        <w:tab/>
        <w:t>whether the person has discontinued the course and, if the person has discontinued the course, the date on which it happened;</w:t>
      </w:r>
    </w:p>
    <w:p w:rsidR="00F01773" w:rsidRPr="00233CFC" w:rsidRDefault="00F01773" w:rsidP="00F01773">
      <w:pPr>
        <w:pStyle w:val="paragraphsub"/>
      </w:pPr>
      <w:r w:rsidRPr="00233CFC">
        <w:tab/>
        <w:t>(xvi)</w:t>
      </w:r>
      <w:r w:rsidRPr="00233CFC">
        <w:tab/>
        <w:t>details of any unapproved absences from the course;</w:t>
      </w:r>
    </w:p>
    <w:p w:rsidR="00F01773" w:rsidRPr="00233CFC" w:rsidRDefault="00F01773" w:rsidP="00F01773">
      <w:pPr>
        <w:pStyle w:val="paragraphsub"/>
      </w:pPr>
      <w:r w:rsidRPr="00233CFC">
        <w:tab/>
        <w:t>(xvii)</w:t>
      </w:r>
      <w:r w:rsidRPr="00233CFC">
        <w:tab/>
        <w:t>the results or grade obtained by the person;</w:t>
      </w:r>
    </w:p>
    <w:p w:rsidR="00F01773" w:rsidRPr="00233CFC" w:rsidRDefault="00F01773" w:rsidP="00F01773">
      <w:pPr>
        <w:pStyle w:val="paragraph"/>
      </w:pPr>
      <w:r w:rsidRPr="00233CFC">
        <w:tab/>
        <w:t>(j)</w:t>
      </w:r>
      <w:r w:rsidRPr="00233CFC">
        <w:tab/>
        <w:t>in relation to any employment of the person by the person given the notice:</w:t>
      </w:r>
    </w:p>
    <w:p w:rsidR="00F01773" w:rsidRPr="00233CFC" w:rsidRDefault="00F01773" w:rsidP="00F01773">
      <w:pPr>
        <w:pStyle w:val="paragraphsub"/>
      </w:pPr>
      <w:r w:rsidRPr="00233CFC">
        <w:tab/>
        <w:t>(i)</w:t>
      </w:r>
      <w:r w:rsidRPr="00233CFC">
        <w:tab/>
        <w:t>the date on which the person’s employment started; and</w:t>
      </w:r>
    </w:p>
    <w:p w:rsidR="00F01773" w:rsidRPr="00233CFC" w:rsidRDefault="00F01773" w:rsidP="00F01773">
      <w:pPr>
        <w:pStyle w:val="paragraphsub"/>
      </w:pPr>
      <w:r w:rsidRPr="00233CFC">
        <w:tab/>
        <w:t>(ii)</w:t>
      </w:r>
      <w:r w:rsidRPr="00233CFC">
        <w:tab/>
        <w:t>the date on which the person’s employment ended</w:t>
      </w:r>
      <w:r w:rsidR="00E56273" w:rsidRPr="00233CFC">
        <w:t>; and</w:t>
      </w:r>
    </w:p>
    <w:p w:rsidR="00E56273" w:rsidRPr="00233CFC" w:rsidRDefault="00E56273" w:rsidP="00E56273">
      <w:pPr>
        <w:pStyle w:val="paragraphsub"/>
      </w:pPr>
      <w:r w:rsidRPr="00233CFC">
        <w:tab/>
        <w:t>(iii)</w:t>
      </w:r>
      <w:r w:rsidRPr="00233CFC">
        <w:tab/>
        <w:t>the number of hours each week for which the person is employed;</w:t>
      </w:r>
    </w:p>
    <w:p w:rsidR="00533D93" w:rsidRPr="00233CFC" w:rsidRDefault="00533D93" w:rsidP="00533D93">
      <w:pPr>
        <w:pStyle w:val="paragraph"/>
      </w:pPr>
      <w:r w:rsidRPr="00233CFC">
        <w:tab/>
        <w:t>(k)</w:t>
      </w:r>
      <w:r w:rsidRPr="00233CFC">
        <w:tab/>
        <w:t>in relation to any other work (other than as an employee) that the person does for the person given the notice and that is a recognised work or work related commitment for the purposes of the work/training/study test:</w:t>
      </w:r>
    </w:p>
    <w:p w:rsidR="00533D93" w:rsidRPr="00233CFC" w:rsidRDefault="00533D93" w:rsidP="00533D93">
      <w:pPr>
        <w:pStyle w:val="paragraphsub"/>
      </w:pPr>
      <w:r w:rsidRPr="00233CFC">
        <w:tab/>
        <w:t>(i)</w:t>
      </w:r>
      <w:r w:rsidRPr="00233CFC">
        <w:tab/>
        <w:t>the date on which the person’s work started;</w:t>
      </w:r>
    </w:p>
    <w:p w:rsidR="00533D93" w:rsidRPr="00233CFC" w:rsidRDefault="00533D93" w:rsidP="00533D93">
      <w:pPr>
        <w:pStyle w:val="paragraphsub"/>
      </w:pPr>
      <w:r w:rsidRPr="00233CFC">
        <w:tab/>
        <w:t>(ii)</w:t>
      </w:r>
      <w:r w:rsidRPr="00233CFC">
        <w:tab/>
        <w:t>the date on which the person’s work ended;</w:t>
      </w:r>
    </w:p>
    <w:p w:rsidR="00533D93" w:rsidRPr="00233CFC" w:rsidRDefault="00533D93" w:rsidP="00533D93">
      <w:pPr>
        <w:pStyle w:val="paragraphsub"/>
      </w:pPr>
      <w:r w:rsidRPr="00233CFC">
        <w:tab/>
        <w:t>(iii)</w:t>
      </w:r>
      <w:r w:rsidRPr="00233CFC">
        <w:tab/>
        <w:t>the number of hours each week for which the person does the work;</w:t>
      </w:r>
    </w:p>
    <w:p w:rsidR="00533D93" w:rsidRPr="00233CFC" w:rsidRDefault="00533D93" w:rsidP="00533D93">
      <w:pPr>
        <w:pStyle w:val="paragraph"/>
      </w:pPr>
      <w:r w:rsidRPr="00233CFC">
        <w:tab/>
        <w:t>(l)</w:t>
      </w:r>
      <w:r w:rsidRPr="00233CFC">
        <w:tab/>
        <w:t>in relation to any training of the person by the person given the notice:</w:t>
      </w:r>
    </w:p>
    <w:p w:rsidR="00533D93" w:rsidRPr="00233CFC" w:rsidRDefault="00533D93" w:rsidP="00533D93">
      <w:pPr>
        <w:pStyle w:val="paragraphsub"/>
      </w:pPr>
      <w:r w:rsidRPr="00233CFC">
        <w:tab/>
        <w:t>(i)</w:t>
      </w:r>
      <w:r w:rsidRPr="00233CFC">
        <w:tab/>
        <w:t>the name of the entity providing the training;</w:t>
      </w:r>
    </w:p>
    <w:p w:rsidR="00533D93" w:rsidRPr="00233CFC" w:rsidRDefault="00533D93" w:rsidP="00533D93">
      <w:pPr>
        <w:pStyle w:val="paragraphsub"/>
      </w:pPr>
      <w:r w:rsidRPr="00233CFC">
        <w:tab/>
        <w:t>(ii)</w:t>
      </w:r>
      <w:r w:rsidRPr="00233CFC">
        <w:tab/>
        <w:t>if the person is undertaking a training course—the name of the training course;</w:t>
      </w:r>
    </w:p>
    <w:p w:rsidR="00533D93" w:rsidRPr="00233CFC" w:rsidRDefault="00533D93" w:rsidP="00533D93">
      <w:pPr>
        <w:pStyle w:val="paragraphsub"/>
      </w:pPr>
      <w:r w:rsidRPr="00233CFC">
        <w:tab/>
        <w:t>(iii)</w:t>
      </w:r>
      <w:r w:rsidRPr="00233CFC">
        <w:tab/>
        <w:t>the period required to complete the training;</w:t>
      </w:r>
    </w:p>
    <w:p w:rsidR="00533D93" w:rsidRPr="00233CFC" w:rsidRDefault="00533D93" w:rsidP="00533D93">
      <w:pPr>
        <w:pStyle w:val="paragraphsub"/>
      </w:pPr>
      <w:r w:rsidRPr="00233CFC">
        <w:tab/>
        <w:t>(iv)</w:t>
      </w:r>
      <w:r w:rsidRPr="00233CFC">
        <w:tab/>
        <w:t>the date on which the person’s training started;</w:t>
      </w:r>
    </w:p>
    <w:p w:rsidR="00533D93" w:rsidRPr="00233CFC" w:rsidRDefault="00533D93" w:rsidP="00533D93">
      <w:pPr>
        <w:pStyle w:val="paragraphsub"/>
      </w:pPr>
      <w:r w:rsidRPr="00233CFC">
        <w:tab/>
        <w:t>(v)</w:t>
      </w:r>
      <w:r w:rsidRPr="00233CFC">
        <w:tab/>
        <w:t>the date on which the person’s training ended;</w:t>
      </w:r>
    </w:p>
    <w:p w:rsidR="00533D93" w:rsidRPr="00233CFC" w:rsidRDefault="00533D93" w:rsidP="00533D93">
      <w:pPr>
        <w:pStyle w:val="paragraphsub"/>
      </w:pPr>
      <w:r w:rsidRPr="00233CFC">
        <w:tab/>
        <w:t>(vi)</w:t>
      </w:r>
      <w:r w:rsidRPr="00233CFC">
        <w:tab/>
        <w:t>the number of hours each week for which the person engages in the training.</w:t>
      </w:r>
    </w:p>
    <w:p w:rsidR="00F01773" w:rsidRPr="00233CFC" w:rsidRDefault="00F01773" w:rsidP="00F01773">
      <w:pPr>
        <w:pStyle w:val="subsection"/>
      </w:pPr>
      <w:r w:rsidRPr="00233CFC">
        <w:tab/>
        <w:t>(3)</w:t>
      </w:r>
      <w:r w:rsidRPr="00233CFC">
        <w:tab/>
        <w:t>The Secretary may require information about a particular class of persons, whether or not the Secretary is able to identify any of the persons in that class as being persons:</w:t>
      </w:r>
    </w:p>
    <w:p w:rsidR="00F01773" w:rsidRPr="00233CFC" w:rsidRDefault="00F01773" w:rsidP="00F01773">
      <w:pPr>
        <w:pStyle w:val="paragraph"/>
      </w:pPr>
      <w:r w:rsidRPr="00233CFC">
        <w:tab/>
        <w:t>(a)</w:t>
      </w:r>
      <w:r w:rsidRPr="00233CFC">
        <w:tab/>
        <w:t>who have been paid family assistance; or</w:t>
      </w:r>
    </w:p>
    <w:p w:rsidR="00F01773" w:rsidRPr="00233CFC" w:rsidRDefault="00F01773" w:rsidP="00F01773">
      <w:pPr>
        <w:pStyle w:val="paragraph"/>
      </w:pPr>
      <w:r w:rsidRPr="00233CFC">
        <w:tab/>
        <w:t>(b)</w:t>
      </w:r>
      <w:r w:rsidRPr="00233CFC">
        <w:tab/>
        <w:t>who are entitled to family assistance; or</w:t>
      </w:r>
    </w:p>
    <w:p w:rsidR="00F01773" w:rsidRPr="00233CFC" w:rsidRDefault="00F01773" w:rsidP="00F01773">
      <w:pPr>
        <w:pStyle w:val="paragraph"/>
      </w:pPr>
      <w:r w:rsidRPr="00233CFC">
        <w:tab/>
        <w:t>(c)</w:t>
      </w:r>
      <w:r w:rsidRPr="00233CFC">
        <w:tab/>
        <w:t>who have made claims for family assistance; or</w:t>
      </w:r>
    </w:p>
    <w:p w:rsidR="00F01773" w:rsidRPr="00233CFC" w:rsidRDefault="00F01773" w:rsidP="00F01773">
      <w:pPr>
        <w:pStyle w:val="paragraph"/>
      </w:pPr>
      <w:r w:rsidRPr="00233CFC">
        <w:tab/>
        <w:t>(d)</w:t>
      </w:r>
      <w:r w:rsidRPr="00233CFC">
        <w:tab/>
        <w:t>in respect of whom determinations of conditional eligibility for child care benefit by fee reduction are in force.</w:t>
      </w:r>
    </w:p>
    <w:p w:rsidR="00F01773" w:rsidRPr="00233CFC" w:rsidRDefault="00F01773" w:rsidP="00F01773">
      <w:pPr>
        <w:pStyle w:val="subsection"/>
      </w:pPr>
      <w:r w:rsidRPr="00233CFC">
        <w:tab/>
        <w:t>(4)</w:t>
      </w:r>
      <w:r w:rsidRPr="00233CFC">
        <w:tab/>
        <w:t xml:space="preserve">Within 13 weeks after information is given in response to a requirement under </w:t>
      </w:r>
      <w:r w:rsidR="00233CFC">
        <w:t>subsection (</w:t>
      </w:r>
      <w:r w:rsidRPr="00233CFC">
        <w:t xml:space="preserve">1), the Secretary must decide which (if any) of the information is, or is likely to be, relevant to a matter referred to in </w:t>
      </w:r>
      <w:r w:rsidR="00233CFC">
        <w:t>subsection (</w:t>
      </w:r>
      <w:r w:rsidRPr="00233CFC">
        <w:t>1).</w:t>
      </w:r>
    </w:p>
    <w:p w:rsidR="00F01773" w:rsidRPr="00233CFC" w:rsidRDefault="00F01773" w:rsidP="00F01773">
      <w:pPr>
        <w:pStyle w:val="subsection"/>
      </w:pPr>
      <w:r w:rsidRPr="00233CFC">
        <w:tab/>
        <w:t>(5)</w:t>
      </w:r>
      <w:r w:rsidRPr="00233CFC">
        <w:tab/>
        <w:t xml:space="preserve">If the Secretary decides, within the 13 week period, that some or all of the information given in response to the requirement is not, or is not likely to be, relevant to a matter referred to in </w:t>
      </w:r>
      <w:r w:rsidR="00233CFC">
        <w:t>subsection (</w:t>
      </w:r>
      <w:r w:rsidRPr="00233CFC">
        <w:t>1), the Secretary must ensure that any record of the irrelevant information is destroyed.</w:t>
      </w:r>
    </w:p>
    <w:p w:rsidR="00F01773" w:rsidRPr="00233CFC" w:rsidRDefault="00F01773" w:rsidP="00F01773">
      <w:pPr>
        <w:pStyle w:val="subsection"/>
      </w:pPr>
      <w:r w:rsidRPr="00233CFC">
        <w:tab/>
        <w:t>(6)</w:t>
      </w:r>
      <w:r w:rsidRPr="00233CFC">
        <w:tab/>
        <w:t xml:space="preserve">If the Secretary has not made a decision under </w:t>
      </w:r>
      <w:r w:rsidR="00233CFC">
        <w:t>subsection (</w:t>
      </w:r>
      <w:r w:rsidRPr="00233CFC">
        <w:t>4) at the end of the 13 week period, the Secretary must ensure that any record of all or any part of the information is destroyed.</w:t>
      </w:r>
    </w:p>
    <w:p w:rsidR="00F01773" w:rsidRPr="00233CFC" w:rsidRDefault="00F01773" w:rsidP="00E3693E">
      <w:pPr>
        <w:pStyle w:val="ActHead5"/>
      </w:pPr>
      <w:bookmarkStart w:id="490" w:name="_Toc447693110"/>
      <w:r w:rsidRPr="00233CFC">
        <w:rPr>
          <w:rStyle w:val="CharSectno"/>
        </w:rPr>
        <w:t>158</w:t>
      </w:r>
      <w:r w:rsidRPr="00233CFC">
        <w:t xml:space="preserve">  Written notice of requirement</w:t>
      </w:r>
      <w:bookmarkEnd w:id="490"/>
    </w:p>
    <w:p w:rsidR="00F01773" w:rsidRPr="00233CFC" w:rsidRDefault="00F01773" w:rsidP="00E3693E">
      <w:pPr>
        <w:pStyle w:val="subsection"/>
        <w:keepNext/>
        <w:keepLines/>
      </w:pPr>
      <w:r w:rsidRPr="00233CFC">
        <w:tab/>
        <w:t>(1)</w:t>
      </w:r>
      <w:r w:rsidRPr="00233CFC">
        <w:tab/>
        <w:t xml:space="preserve">A requirement under this </w:t>
      </w:r>
      <w:r w:rsidR="00127CA2" w:rsidRPr="00233CFC">
        <w:t>Division</w:t>
      </w:r>
      <w:r w:rsidR="00753CFA" w:rsidRPr="00233CFC">
        <w:t xml:space="preserve"> </w:t>
      </w:r>
      <w:r w:rsidRPr="00233CFC">
        <w:t>must be made by written notice given to the person of whom the requirement is made.</w:t>
      </w:r>
    </w:p>
    <w:p w:rsidR="00F01773" w:rsidRPr="00233CFC" w:rsidRDefault="00F01773" w:rsidP="00E3693E">
      <w:pPr>
        <w:pStyle w:val="subsection"/>
        <w:keepNext/>
        <w:keepLines/>
      </w:pPr>
      <w:r w:rsidRPr="00233CFC">
        <w:tab/>
        <w:t>(2)</w:t>
      </w:r>
      <w:r w:rsidRPr="00233CFC">
        <w:tab/>
        <w:t>The notice:</w:t>
      </w:r>
    </w:p>
    <w:p w:rsidR="00F01773" w:rsidRPr="00233CFC" w:rsidRDefault="00F01773" w:rsidP="00F01773">
      <w:pPr>
        <w:pStyle w:val="paragraph"/>
      </w:pPr>
      <w:r w:rsidRPr="00233CFC">
        <w:tab/>
        <w:t>(a)</w:t>
      </w:r>
      <w:r w:rsidRPr="00233CFC">
        <w:tab/>
        <w:t>may be given personally or by post or in any other manner approved by the Secretary; and</w:t>
      </w:r>
    </w:p>
    <w:p w:rsidR="00F01773" w:rsidRPr="00233CFC" w:rsidRDefault="00F01773" w:rsidP="00F01773">
      <w:pPr>
        <w:pStyle w:val="paragraph"/>
      </w:pPr>
      <w:r w:rsidRPr="00233CFC">
        <w:tab/>
        <w:t>(b)</w:t>
      </w:r>
      <w:r w:rsidRPr="00233CFC">
        <w:tab/>
        <w:t>must specify:</w:t>
      </w:r>
    </w:p>
    <w:p w:rsidR="00F01773" w:rsidRPr="00233CFC" w:rsidRDefault="00F01773" w:rsidP="00F01773">
      <w:pPr>
        <w:pStyle w:val="paragraphsub"/>
      </w:pPr>
      <w:r w:rsidRPr="00233CFC">
        <w:tab/>
        <w:t>(i)</w:t>
      </w:r>
      <w:r w:rsidRPr="00233CFC">
        <w:tab/>
        <w:t xml:space="preserve">how the person is to give the information or produce the document </w:t>
      </w:r>
      <w:r w:rsidR="00B22891" w:rsidRPr="00233CFC">
        <w:t xml:space="preserve">or records </w:t>
      </w:r>
      <w:r w:rsidRPr="00233CFC">
        <w:t>to which the requirement relates; and</w:t>
      </w:r>
    </w:p>
    <w:p w:rsidR="00F01773" w:rsidRPr="00233CFC" w:rsidRDefault="00F01773" w:rsidP="00F01773">
      <w:pPr>
        <w:pStyle w:val="paragraphsub"/>
      </w:pPr>
      <w:r w:rsidRPr="00233CFC">
        <w:tab/>
        <w:t>(ii)</w:t>
      </w:r>
      <w:r w:rsidRPr="00233CFC">
        <w:tab/>
        <w:t>the period within which the person is to give the information or produce the document</w:t>
      </w:r>
      <w:r w:rsidR="00B22891" w:rsidRPr="00233CFC">
        <w:t xml:space="preserve"> or records</w:t>
      </w:r>
      <w:r w:rsidRPr="00233CFC">
        <w:t>; and</w:t>
      </w:r>
    </w:p>
    <w:p w:rsidR="00F01773" w:rsidRPr="00233CFC" w:rsidRDefault="00F01773" w:rsidP="00F01773">
      <w:pPr>
        <w:pStyle w:val="paragraphsub"/>
      </w:pPr>
      <w:r w:rsidRPr="00233CFC">
        <w:tab/>
        <w:t>(iii)</w:t>
      </w:r>
      <w:r w:rsidRPr="00233CFC">
        <w:tab/>
        <w:t>the officer (if any) to whom the information is to be given</w:t>
      </w:r>
      <w:r w:rsidR="00B22891" w:rsidRPr="00233CFC">
        <w:t>, the document is to be produced or the records are to be produced</w:t>
      </w:r>
      <w:r w:rsidRPr="00233CFC">
        <w:t>; and</w:t>
      </w:r>
    </w:p>
    <w:p w:rsidR="00F01773" w:rsidRPr="00233CFC" w:rsidRDefault="00F01773" w:rsidP="00F01773">
      <w:pPr>
        <w:pStyle w:val="paragraphsub"/>
      </w:pPr>
      <w:r w:rsidRPr="00233CFC">
        <w:tab/>
        <w:t>(iv)</w:t>
      </w:r>
      <w:r w:rsidRPr="00233CFC">
        <w:tab/>
        <w:t>that the notice is given under this section.</w:t>
      </w:r>
    </w:p>
    <w:p w:rsidR="00F01773" w:rsidRPr="00233CFC" w:rsidRDefault="00F01773" w:rsidP="00F01773">
      <w:pPr>
        <w:pStyle w:val="subsection"/>
      </w:pPr>
      <w:r w:rsidRPr="00233CFC">
        <w:tab/>
        <w:t>(3)</w:t>
      </w:r>
      <w:r w:rsidRPr="00233CFC">
        <w:tab/>
        <w:t xml:space="preserve">The period specified under </w:t>
      </w:r>
      <w:r w:rsidR="00233CFC">
        <w:t>paragraph (</w:t>
      </w:r>
      <w:r w:rsidRPr="00233CFC">
        <w:t>2)(b) must not end earlier than 14 days after the notice is given.</w:t>
      </w:r>
    </w:p>
    <w:p w:rsidR="00F01773" w:rsidRPr="00233CFC" w:rsidRDefault="00F01773" w:rsidP="00F01773">
      <w:pPr>
        <w:pStyle w:val="subsection"/>
      </w:pPr>
      <w:r w:rsidRPr="00233CFC">
        <w:tab/>
        <w:t>(4)</w:t>
      </w:r>
      <w:r w:rsidRPr="00233CFC">
        <w:tab/>
        <w:t>The notice may require the person to give the information by appearing before a specified officer to answer questions.</w:t>
      </w:r>
    </w:p>
    <w:p w:rsidR="00F01773" w:rsidRPr="00233CFC" w:rsidRDefault="00F01773" w:rsidP="00F01773">
      <w:pPr>
        <w:pStyle w:val="subsection"/>
      </w:pPr>
      <w:r w:rsidRPr="00233CFC">
        <w:tab/>
        <w:t>(5)</w:t>
      </w:r>
      <w:r w:rsidRPr="00233CFC">
        <w:tab/>
        <w:t>If the notice requires the person so to appear, the notice must specify a time and place at which the person is to appear. The time must be at least 14 days after the notice is given.</w:t>
      </w:r>
    </w:p>
    <w:p w:rsidR="00F01773" w:rsidRPr="00233CFC" w:rsidRDefault="00F01773" w:rsidP="00F01773">
      <w:pPr>
        <w:pStyle w:val="ActHead5"/>
      </w:pPr>
      <w:bookmarkStart w:id="491" w:name="_Toc447693111"/>
      <w:r w:rsidRPr="00233CFC">
        <w:rPr>
          <w:rStyle w:val="CharSectno"/>
        </w:rPr>
        <w:t>159</w:t>
      </w:r>
      <w:r w:rsidRPr="00233CFC">
        <w:t xml:space="preserve">  Offence: failure to comply with requirement</w:t>
      </w:r>
      <w:bookmarkEnd w:id="491"/>
    </w:p>
    <w:p w:rsidR="00F01773" w:rsidRPr="00233CFC" w:rsidRDefault="00F01773" w:rsidP="00F01773">
      <w:pPr>
        <w:pStyle w:val="subsection"/>
      </w:pPr>
      <w:r w:rsidRPr="00233CFC">
        <w:tab/>
        <w:t>(1)</w:t>
      </w:r>
      <w:r w:rsidRPr="00233CFC">
        <w:tab/>
        <w:t xml:space="preserve">A person must not refuse or fail to comply with a requirement under this </w:t>
      </w:r>
      <w:r w:rsidR="00127CA2" w:rsidRPr="00233CFC">
        <w:t>Division</w:t>
      </w:r>
      <w:r w:rsidR="00753CFA" w:rsidRPr="00233CFC">
        <w:t xml:space="preserve"> </w:t>
      </w:r>
      <w:r w:rsidRPr="00233CFC">
        <w:t>to give information or produce a document</w:t>
      </w:r>
      <w:r w:rsidR="00B22891" w:rsidRPr="00233CFC">
        <w:t xml:space="preserve"> or records</w:t>
      </w:r>
      <w:r w:rsidRPr="00233CFC">
        <w:t>.</w:t>
      </w:r>
    </w:p>
    <w:p w:rsidR="00F01773" w:rsidRPr="00233CFC" w:rsidRDefault="00F01773" w:rsidP="00F01773">
      <w:pPr>
        <w:pStyle w:val="Penalty"/>
      </w:pPr>
      <w:r w:rsidRPr="00233CFC">
        <w:t>Penalty:</w:t>
      </w:r>
      <w:r w:rsidRPr="00233CFC">
        <w:tab/>
        <w:t>Imprisonment for 12 months.</w:t>
      </w:r>
    </w:p>
    <w:p w:rsidR="00F01773" w:rsidRPr="00233CFC" w:rsidRDefault="00F01773" w:rsidP="00F01773">
      <w:pPr>
        <w:pStyle w:val="subsection"/>
      </w:pPr>
      <w:r w:rsidRPr="00233CFC">
        <w:tab/>
        <w:t>(2)</w:t>
      </w:r>
      <w:r w:rsidRPr="00233CFC">
        <w:tab/>
      </w:r>
      <w:r w:rsidR="00233CFC">
        <w:t>Subsection (</w:t>
      </w:r>
      <w:r w:rsidRPr="00233CFC">
        <w:t>1) applies only to the extent to which the person is capable of complying with the requirement.</w:t>
      </w:r>
    </w:p>
    <w:p w:rsidR="00F01773" w:rsidRPr="00233CFC" w:rsidRDefault="00F01773" w:rsidP="00F01773">
      <w:pPr>
        <w:pStyle w:val="subsection"/>
      </w:pPr>
      <w:r w:rsidRPr="00233CFC">
        <w:tab/>
        <w:t>(3)</w:t>
      </w:r>
      <w:r w:rsidRPr="00233CFC">
        <w:tab/>
      </w:r>
      <w:r w:rsidR="00233CFC">
        <w:t>Subsection (</w:t>
      </w:r>
      <w:r w:rsidRPr="00233CFC">
        <w:t>1) does not apply if the person has a reasonable excuse.</w:t>
      </w:r>
    </w:p>
    <w:p w:rsidR="00F01773" w:rsidRPr="00233CFC" w:rsidRDefault="00F01773" w:rsidP="00F01773">
      <w:pPr>
        <w:pStyle w:val="subsection"/>
      </w:pPr>
      <w:r w:rsidRPr="00233CFC">
        <w:tab/>
        <w:t>(4)</w:t>
      </w:r>
      <w:r w:rsidRPr="00233CFC">
        <w:tab/>
        <w:t xml:space="preserve">Strict liability applies to the element of an offence against </w:t>
      </w:r>
      <w:r w:rsidR="00233CFC">
        <w:t>subsection (</w:t>
      </w:r>
      <w:r w:rsidRPr="00233CFC">
        <w:t>1) that a requirement is a requirement under this Division.</w:t>
      </w:r>
    </w:p>
    <w:p w:rsidR="005A4CE2" w:rsidRPr="00233CFC" w:rsidRDefault="005A4CE2" w:rsidP="005A4CE2">
      <w:pPr>
        <w:pStyle w:val="ActHead5"/>
      </w:pPr>
      <w:bookmarkStart w:id="492" w:name="_Toc447693112"/>
      <w:r w:rsidRPr="00233CFC">
        <w:rPr>
          <w:rStyle w:val="CharSectno"/>
        </w:rPr>
        <w:t>159A</w:t>
      </w:r>
      <w:r w:rsidRPr="00233CFC">
        <w:t xml:space="preserve">  Requesting information for the purposes of a care percentage determination under the child support law</w:t>
      </w:r>
      <w:bookmarkEnd w:id="492"/>
    </w:p>
    <w:p w:rsidR="005A4CE2" w:rsidRPr="00233CFC" w:rsidRDefault="005A4CE2" w:rsidP="005A4CE2">
      <w:pPr>
        <w:pStyle w:val="subsection"/>
      </w:pPr>
      <w:r w:rsidRPr="00233CFC">
        <w:tab/>
      </w:r>
      <w:r w:rsidRPr="00233CFC">
        <w:tab/>
        <w:t>The Secretary may request a person:</w:t>
      </w:r>
    </w:p>
    <w:p w:rsidR="005A4CE2" w:rsidRPr="00233CFC" w:rsidRDefault="005A4CE2" w:rsidP="005A4CE2">
      <w:pPr>
        <w:pStyle w:val="paragraph"/>
      </w:pPr>
      <w:r w:rsidRPr="00233CFC">
        <w:tab/>
        <w:t>(a)</w:t>
      </w:r>
      <w:r w:rsidRPr="00233CFC">
        <w:tab/>
        <w:t>to give information; or</w:t>
      </w:r>
    </w:p>
    <w:p w:rsidR="005A4CE2" w:rsidRPr="00233CFC" w:rsidRDefault="005A4CE2" w:rsidP="005A4CE2">
      <w:pPr>
        <w:pStyle w:val="paragraph"/>
      </w:pPr>
      <w:r w:rsidRPr="00233CFC">
        <w:tab/>
        <w:t>(b)</w:t>
      </w:r>
      <w:r w:rsidRPr="00233CFC">
        <w:tab/>
        <w:t>to produce a document that is in the person’s custody or under the person’s control;</w:t>
      </w:r>
    </w:p>
    <w:p w:rsidR="005A4CE2" w:rsidRPr="00233CFC" w:rsidRDefault="005A4CE2" w:rsidP="005A4CE2">
      <w:pPr>
        <w:pStyle w:val="subsection2"/>
      </w:pPr>
      <w:r w:rsidRPr="00233CFC">
        <w:t xml:space="preserve">to a specified agency if the Secretary considers that the information or document may be relevant to the making or revoking of a determination under </w:t>
      </w:r>
      <w:r w:rsidR="00127CA2" w:rsidRPr="00233CFC">
        <w:t>Subdivision</w:t>
      </w:r>
      <w:r w:rsidR="00753CFA" w:rsidRPr="00233CFC">
        <w:t xml:space="preserve"> </w:t>
      </w:r>
      <w:r w:rsidRPr="00233CFC">
        <w:t>B or C of Division</w:t>
      </w:r>
      <w:r w:rsidR="00233CFC">
        <w:t> </w:t>
      </w:r>
      <w:r w:rsidRPr="00233CFC">
        <w:t>4 of Part</w:t>
      </w:r>
      <w:r w:rsidR="00233CFC">
        <w:t> </w:t>
      </w:r>
      <w:r w:rsidRPr="00233CFC">
        <w:t xml:space="preserve">5 of the </w:t>
      </w:r>
      <w:r w:rsidRPr="00233CFC">
        <w:rPr>
          <w:i/>
        </w:rPr>
        <w:t>Child Support (Assessment) Act 1989</w:t>
      </w:r>
      <w:r w:rsidRPr="00233CFC">
        <w:t>.</w:t>
      </w:r>
    </w:p>
    <w:p w:rsidR="00F01773" w:rsidRPr="00233CFC" w:rsidRDefault="00F01773" w:rsidP="00F01773">
      <w:pPr>
        <w:pStyle w:val="ActHead5"/>
      </w:pPr>
      <w:bookmarkStart w:id="493" w:name="_Toc447693113"/>
      <w:r w:rsidRPr="00233CFC">
        <w:rPr>
          <w:rStyle w:val="CharSectno"/>
        </w:rPr>
        <w:t>160</w:t>
      </w:r>
      <w:r w:rsidRPr="00233CFC">
        <w:t xml:space="preserve">  Obligations not affected by State or Territory laws</w:t>
      </w:r>
      <w:bookmarkEnd w:id="493"/>
    </w:p>
    <w:p w:rsidR="00F01773" w:rsidRPr="00233CFC" w:rsidRDefault="00F01773" w:rsidP="00F01773">
      <w:pPr>
        <w:pStyle w:val="subsection"/>
      </w:pPr>
      <w:r w:rsidRPr="00233CFC">
        <w:tab/>
      </w:r>
      <w:r w:rsidRPr="00233CFC">
        <w:tab/>
        <w:t>Nothing contained in a law of a State or a Territory operates to prevent a person from:</w:t>
      </w:r>
    </w:p>
    <w:p w:rsidR="00F01773" w:rsidRPr="00233CFC" w:rsidRDefault="00F01773" w:rsidP="00F01773">
      <w:pPr>
        <w:pStyle w:val="paragraph"/>
      </w:pPr>
      <w:r w:rsidRPr="00233CFC">
        <w:tab/>
        <w:t>(a)</w:t>
      </w:r>
      <w:r w:rsidRPr="00233CFC">
        <w:tab/>
        <w:t>giving information; or</w:t>
      </w:r>
    </w:p>
    <w:p w:rsidR="00F01773" w:rsidRPr="00233CFC" w:rsidRDefault="00F01773" w:rsidP="00F01773">
      <w:pPr>
        <w:pStyle w:val="paragraph"/>
      </w:pPr>
      <w:r w:rsidRPr="00233CFC">
        <w:tab/>
        <w:t>(b)</w:t>
      </w:r>
      <w:r w:rsidRPr="00233CFC">
        <w:tab/>
        <w:t>producing a document</w:t>
      </w:r>
      <w:r w:rsidR="00B22891" w:rsidRPr="00233CFC">
        <w:t xml:space="preserve"> or records</w:t>
      </w:r>
      <w:r w:rsidRPr="00233CFC">
        <w:t>; or</w:t>
      </w:r>
    </w:p>
    <w:p w:rsidR="00F01773" w:rsidRPr="00233CFC" w:rsidRDefault="00F01773" w:rsidP="00F01773">
      <w:pPr>
        <w:pStyle w:val="paragraph"/>
      </w:pPr>
      <w:r w:rsidRPr="00233CFC">
        <w:tab/>
        <w:t>(c)</w:t>
      </w:r>
      <w:r w:rsidRPr="00233CFC">
        <w:tab/>
        <w:t>giving evidence;</w:t>
      </w:r>
    </w:p>
    <w:p w:rsidR="00F01773" w:rsidRPr="00233CFC" w:rsidRDefault="00F01773" w:rsidP="00F01773">
      <w:pPr>
        <w:pStyle w:val="subsection2"/>
      </w:pPr>
      <w:r w:rsidRPr="00233CFC">
        <w:t>that the person is required to give or produce to an agency for the purposes of the family assistance law.</w:t>
      </w:r>
    </w:p>
    <w:p w:rsidR="00D93F5E" w:rsidRPr="00233CFC" w:rsidRDefault="00D93F5E" w:rsidP="00F36684">
      <w:pPr>
        <w:pStyle w:val="ActHead3"/>
        <w:pageBreakBefore/>
      </w:pPr>
      <w:bookmarkStart w:id="494" w:name="_Toc447693114"/>
      <w:r w:rsidRPr="00233CFC">
        <w:rPr>
          <w:rStyle w:val="CharDivNo"/>
        </w:rPr>
        <w:t>Division</w:t>
      </w:r>
      <w:r w:rsidR="00233CFC" w:rsidRPr="00233CFC">
        <w:rPr>
          <w:rStyle w:val="CharDivNo"/>
        </w:rPr>
        <w:t> </w:t>
      </w:r>
      <w:r w:rsidRPr="00233CFC">
        <w:rPr>
          <w:rStyle w:val="CharDivNo"/>
        </w:rPr>
        <w:t>1A</w:t>
      </w:r>
      <w:r w:rsidRPr="00233CFC">
        <w:t>—</w:t>
      </w:r>
      <w:r w:rsidRPr="00233CFC">
        <w:rPr>
          <w:rStyle w:val="CharDivText"/>
        </w:rPr>
        <w:t>Use of tax file numbers</w:t>
      </w:r>
      <w:bookmarkEnd w:id="494"/>
    </w:p>
    <w:p w:rsidR="00D93F5E" w:rsidRPr="00233CFC" w:rsidRDefault="00D93F5E" w:rsidP="00D93F5E">
      <w:pPr>
        <w:pStyle w:val="ActHead5"/>
      </w:pPr>
      <w:bookmarkStart w:id="495" w:name="_Toc447693115"/>
      <w:r w:rsidRPr="00233CFC">
        <w:rPr>
          <w:rStyle w:val="CharSectno"/>
        </w:rPr>
        <w:t>160A</w:t>
      </w:r>
      <w:r w:rsidRPr="00233CFC">
        <w:t xml:space="preserve">  Use of tax file numbers</w:t>
      </w:r>
      <w:bookmarkEnd w:id="495"/>
    </w:p>
    <w:p w:rsidR="00D93F5E" w:rsidRPr="00233CFC" w:rsidRDefault="00D93F5E" w:rsidP="00D93F5E">
      <w:pPr>
        <w:pStyle w:val="subsection"/>
      </w:pPr>
      <w:r w:rsidRPr="00233CFC">
        <w:tab/>
        <w:t>(1)</w:t>
      </w:r>
      <w:r w:rsidRPr="00233CFC">
        <w:tab/>
        <w:t>This section applies in relation to the tax file number of an individual that is provided to the Secretary under this Act for the purposes of this Act.</w:t>
      </w:r>
    </w:p>
    <w:p w:rsidR="00D93F5E" w:rsidRPr="00233CFC" w:rsidRDefault="00D93F5E" w:rsidP="00D93F5E">
      <w:pPr>
        <w:pStyle w:val="SubsectionHead"/>
      </w:pPr>
      <w:r w:rsidRPr="00233CFC">
        <w:t>Assistance to the Secretary</w:t>
      </w:r>
    </w:p>
    <w:p w:rsidR="00D93F5E" w:rsidRPr="00233CFC" w:rsidRDefault="00D93F5E" w:rsidP="00D93F5E">
      <w:pPr>
        <w:pStyle w:val="subsection"/>
      </w:pPr>
      <w:r w:rsidRPr="00233CFC">
        <w:tab/>
        <w:t>(2)</w:t>
      </w:r>
      <w:r w:rsidRPr="00233CFC">
        <w:tab/>
        <w:t>The Secretary may:</w:t>
      </w:r>
    </w:p>
    <w:p w:rsidR="00D93F5E" w:rsidRPr="00233CFC" w:rsidRDefault="00D93F5E" w:rsidP="00D93F5E">
      <w:pPr>
        <w:pStyle w:val="paragraph"/>
      </w:pPr>
      <w:r w:rsidRPr="00233CFC">
        <w:tab/>
        <w:t>(a)</w:t>
      </w:r>
      <w:r w:rsidRPr="00233CFC">
        <w:tab/>
        <w:t xml:space="preserve">provide the tax file number referred to in </w:t>
      </w:r>
      <w:r w:rsidR="00233CFC">
        <w:t>subsection (</w:t>
      </w:r>
      <w:r w:rsidRPr="00233CFC">
        <w:t>1) to the Commissioner of Taxation; and</w:t>
      </w:r>
    </w:p>
    <w:p w:rsidR="00D93F5E" w:rsidRPr="00233CFC" w:rsidRDefault="00D93F5E" w:rsidP="00D93F5E">
      <w:pPr>
        <w:pStyle w:val="paragraph"/>
      </w:pPr>
      <w:r w:rsidRPr="00233CFC">
        <w:tab/>
        <w:t>(b)</w:t>
      </w:r>
      <w:r w:rsidRPr="00233CFC">
        <w:tab/>
        <w:t>require the Commissioner of Taxation to provide the Secretary with information about the individual (including the number the Commissioner of Taxation considers to be the individual’s tax file number) that is requested by the Secretary.</w:t>
      </w:r>
    </w:p>
    <w:p w:rsidR="00D93F5E" w:rsidRPr="00233CFC" w:rsidRDefault="00D93F5E" w:rsidP="00D93F5E">
      <w:pPr>
        <w:pStyle w:val="subsection"/>
      </w:pPr>
      <w:r w:rsidRPr="00233CFC">
        <w:tab/>
        <w:t>(3)</w:t>
      </w:r>
      <w:r w:rsidRPr="00233CFC">
        <w:tab/>
        <w:t xml:space="preserve">Information provided to the Secretary under a requirement made under </w:t>
      </w:r>
      <w:r w:rsidR="00233CFC">
        <w:t>subsection (</w:t>
      </w:r>
      <w:r w:rsidRPr="00233CFC">
        <w:t>2) may be used only for the following purposes:</w:t>
      </w:r>
    </w:p>
    <w:p w:rsidR="00D93F5E" w:rsidRPr="00233CFC" w:rsidRDefault="00D93F5E" w:rsidP="00D93F5E">
      <w:pPr>
        <w:pStyle w:val="paragraph"/>
      </w:pPr>
      <w:r w:rsidRPr="00233CFC">
        <w:tab/>
        <w:t>(a)</w:t>
      </w:r>
      <w:r w:rsidRPr="00233CFC">
        <w:tab/>
        <w:t>to detect cases in which amounts of family assistance under the family assistance law have been paid when they should not have been paid;</w:t>
      </w:r>
    </w:p>
    <w:p w:rsidR="00D93F5E" w:rsidRPr="00233CFC" w:rsidRDefault="00D93F5E" w:rsidP="00D93F5E">
      <w:pPr>
        <w:pStyle w:val="paragraph"/>
      </w:pPr>
      <w:r w:rsidRPr="00233CFC">
        <w:tab/>
        <w:t>(b)</w:t>
      </w:r>
      <w:r w:rsidRPr="00233CFC">
        <w:tab/>
        <w:t>to verify, in respect of individuals who have made claims for family assistance under the family assistance law, the eligibility or entitlement of those individuals for family assistance;</w:t>
      </w:r>
    </w:p>
    <w:p w:rsidR="00D93F5E" w:rsidRPr="00233CFC" w:rsidRDefault="00D93F5E" w:rsidP="00D93F5E">
      <w:pPr>
        <w:pStyle w:val="paragraph"/>
      </w:pPr>
      <w:r w:rsidRPr="00233CFC">
        <w:tab/>
        <w:t>(c)</w:t>
      </w:r>
      <w:r w:rsidRPr="00233CFC">
        <w:tab/>
        <w:t>to establish whether the rates at which family assistance under the family assistance law are being, or have been, paid are, or were, correct;</w:t>
      </w:r>
    </w:p>
    <w:p w:rsidR="00D93F5E" w:rsidRPr="00233CFC" w:rsidRDefault="00D93F5E" w:rsidP="00D93F5E">
      <w:pPr>
        <w:pStyle w:val="paragraph"/>
      </w:pPr>
      <w:r w:rsidRPr="00233CFC">
        <w:tab/>
        <w:t>(d)</w:t>
      </w:r>
      <w:r w:rsidRPr="00233CFC">
        <w:tab/>
        <w:t>to assist in the recovery of a debt due to the Commonwealth under this Act.</w:t>
      </w:r>
    </w:p>
    <w:p w:rsidR="00D93F5E" w:rsidRPr="00233CFC" w:rsidRDefault="00D93F5E" w:rsidP="00D93F5E">
      <w:pPr>
        <w:pStyle w:val="SubsectionHead"/>
      </w:pPr>
      <w:r w:rsidRPr="00233CFC">
        <w:t>Assistance to the Commissioner of Taxation</w:t>
      </w:r>
    </w:p>
    <w:p w:rsidR="00D93F5E" w:rsidRPr="00233CFC" w:rsidRDefault="00D93F5E" w:rsidP="00D93F5E">
      <w:pPr>
        <w:pStyle w:val="subsection"/>
      </w:pPr>
      <w:r w:rsidRPr="00233CFC">
        <w:tab/>
        <w:t>(4)</w:t>
      </w:r>
      <w:r w:rsidRPr="00233CFC">
        <w:tab/>
        <w:t xml:space="preserve">The Secretary may provide the tax file number referred to in </w:t>
      </w:r>
      <w:r w:rsidR="00233CFC">
        <w:t>subsection (</w:t>
      </w:r>
      <w:r w:rsidRPr="00233CFC">
        <w:t>1) to the Commissioner of Taxation for the following purposes:</w:t>
      </w:r>
    </w:p>
    <w:p w:rsidR="00D93F5E" w:rsidRPr="00233CFC" w:rsidRDefault="00D93F5E" w:rsidP="00D93F5E">
      <w:pPr>
        <w:pStyle w:val="paragraph"/>
      </w:pPr>
      <w:r w:rsidRPr="00233CFC">
        <w:tab/>
        <w:t>(a)</w:t>
      </w:r>
      <w:r w:rsidRPr="00233CFC">
        <w:tab/>
        <w:t>to assist the Commissioner act under section</w:t>
      </w:r>
      <w:r w:rsidR="00233CFC">
        <w:t> </w:t>
      </w:r>
      <w:r w:rsidRPr="00233CFC">
        <w:t>87 (applying tax refund to family assistance debt) in relation to a debt owed by an individual;</w:t>
      </w:r>
    </w:p>
    <w:p w:rsidR="00D93F5E" w:rsidRPr="00233CFC" w:rsidRDefault="00D93F5E" w:rsidP="00D93F5E">
      <w:pPr>
        <w:pStyle w:val="paragraph"/>
        <w:rPr>
          <w:b/>
        </w:rPr>
      </w:pPr>
      <w:r w:rsidRPr="00233CFC">
        <w:tab/>
        <w:t>(b)</w:t>
      </w:r>
      <w:r w:rsidRPr="00233CFC">
        <w:tab/>
        <w:t>to assist the Commissioner act under section</w:t>
      </w:r>
      <w:r w:rsidR="00233CFC">
        <w:t> </w:t>
      </w:r>
      <w:r w:rsidRPr="00233CFC">
        <w:t>93 (applying tax refund to another person’s family assistance debt) in relation to a debt owed by an individual;</w:t>
      </w:r>
    </w:p>
    <w:p w:rsidR="00D93F5E" w:rsidRPr="00233CFC" w:rsidRDefault="00D93F5E" w:rsidP="00D93F5E">
      <w:pPr>
        <w:pStyle w:val="paragraph"/>
      </w:pPr>
      <w:r w:rsidRPr="00233CFC">
        <w:tab/>
        <w:t>(c)</w:t>
      </w:r>
      <w:r w:rsidRPr="00233CFC">
        <w:tab/>
        <w:t>to assist the payment of deductions to the Commissioner under section</w:t>
      </w:r>
      <w:r w:rsidR="00233CFC">
        <w:t> </w:t>
      </w:r>
      <w:r w:rsidRPr="00233CFC">
        <w:t>225;</w:t>
      </w:r>
    </w:p>
    <w:p w:rsidR="00D93F5E" w:rsidRPr="00233CFC" w:rsidRDefault="00D93F5E" w:rsidP="00D93F5E">
      <w:pPr>
        <w:pStyle w:val="paragraph"/>
      </w:pPr>
      <w:r w:rsidRPr="00233CFC">
        <w:tab/>
        <w:t>(d)</w:t>
      </w:r>
      <w:r w:rsidRPr="00233CFC">
        <w:tab/>
        <w:t>to assist the Commissioner set off amounts under section</w:t>
      </w:r>
      <w:r w:rsidR="00233CFC">
        <w:t> </w:t>
      </w:r>
      <w:r w:rsidRPr="00233CFC">
        <w:t>226.</w:t>
      </w:r>
    </w:p>
    <w:p w:rsidR="00F01773" w:rsidRPr="00233CFC" w:rsidRDefault="00F01773" w:rsidP="00753CFA">
      <w:pPr>
        <w:pStyle w:val="ActHead3"/>
        <w:pageBreakBefore/>
      </w:pPr>
      <w:bookmarkStart w:id="496" w:name="_Toc447693116"/>
      <w:r w:rsidRPr="00233CFC">
        <w:rPr>
          <w:rStyle w:val="CharDivNo"/>
        </w:rPr>
        <w:t>Division</w:t>
      </w:r>
      <w:r w:rsidR="00233CFC" w:rsidRPr="00233CFC">
        <w:rPr>
          <w:rStyle w:val="CharDivNo"/>
        </w:rPr>
        <w:t> </w:t>
      </w:r>
      <w:r w:rsidRPr="00233CFC">
        <w:rPr>
          <w:rStyle w:val="CharDivNo"/>
        </w:rPr>
        <w:t>2</w:t>
      </w:r>
      <w:r w:rsidRPr="00233CFC">
        <w:t>—</w:t>
      </w:r>
      <w:r w:rsidRPr="00233CFC">
        <w:rPr>
          <w:rStyle w:val="CharDivText"/>
        </w:rPr>
        <w:t>Confidentiality</w:t>
      </w:r>
      <w:bookmarkEnd w:id="496"/>
    </w:p>
    <w:p w:rsidR="00F01773" w:rsidRPr="00233CFC" w:rsidRDefault="00F01773" w:rsidP="00F01773">
      <w:pPr>
        <w:pStyle w:val="ActHead5"/>
      </w:pPr>
      <w:bookmarkStart w:id="497" w:name="_Toc447693117"/>
      <w:r w:rsidRPr="00233CFC">
        <w:rPr>
          <w:rStyle w:val="CharSectno"/>
        </w:rPr>
        <w:t>161</w:t>
      </w:r>
      <w:r w:rsidRPr="00233CFC">
        <w:t xml:space="preserve">  Operation of Division</w:t>
      </w:r>
      <w:bookmarkEnd w:id="497"/>
    </w:p>
    <w:p w:rsidR="00BD3524" w:rsidRPr="00233CFC" w:rsidRDefault="00BD3524" w:rsidP="00BD3524">
      <w:pPr>
        <w:pStyle w:val="SubsectionHead"/>
      </w:pPr>
      <w:r w:rsidRPr="00233CFC">
        <w:t>Commonwealth laws</w:t>
      </w:r>
    </w:p>
    <w:p w:rsidR="00F01773" w:rsidRPr="00233CFC" w:rsidRDefault="00F01773" w:rsidP="00F01773">
      <w:pPr>
        <w:pStyle w:val="subsection"/>
      </w:pPr>
      <w:r w:rsidRPr="00233CFC">
        <w:tab/>
        <w:t>(1)</w:t>
      </w:r>
      <w:r w:rsidRPr="00233CFC">
        <w:tab/>
        <w:t xml:space="preserve">Nothing in this </w:t>
      </w:r>
      <w:r w:rsidR="00127CA2" w:rsidRPr="00233CFC">
        <w:t>Division</w:t>
      </w:r>
      <w:r w:rsidR="00753CFA" w:rsidRPr="00233CFC">
        <w:t xml:space="preserve"> </w:t>
      </w:r>
      <w:r w:rsidRPr="00233CFC">
        <w:t>prevents a person from disclosing information to another person if the information is disclosed for the purposes of:</w:t>
      </w:r>
    </w:p>
    <w:p w:rsidR="00F01773" w:rsidRPr="00233CFC" w:rsidRDefault="00F01773" w:rsidP="00F01773">
      <w:pPr>
        <w:pStyle w:val="paragraph"/>
      </w:pPr>
      <w:r w:rsidRPr="00233CFC">
        <w:tab/>
        <w:t>(a)</w:t>
      </w:r>
      <w:r w:rsidRPr="00233CFC">
        <w:tab/>
        <w:t xml:space="preserve">the </w:t>
      </w:r>
      <w:r w:rsidRPr="00233CFC">
        <w:rPr>
          <w:i/>
        </w:rPr>
        <w:t>Child Support (Assessment) Act 1989</w:t>
      </w:r>
      <w:r w:rsidRPr="00233CFC">
        <w:t>; or</w:t>
      </w:r>
    </w:p>
    <w:p w:rsidR="00F01773" w:rsidRPr="00233CFC" w:rsidRDefault="00F01773" w:rsidP="00F01773">
      <w:pPr>
        <w:pStyle w:val="paragraph"/>
      </w:pPr>
      <w:r w:rsidRPr="00233CFC">
        <w:tab/>
        <w:t>(b)</w:t>
      </w:r>
      <w:r w:rsidRPr="00233CFC">
        <w:tab/>
        <w:t xml:space="preserve">the </w:t>
      </w:r>
      <w:r w:rsidRPr="00233CFC">
        <w:rPr>
          <w:i/>
        </w:rPr>
        <w:t>Child Support (Registration and Collection) Act 1988</w:t>
      </w:r>
      <w:r w:rsidRPr="00233CFC">
        <w:t>.</w:t>
      </w:r>
    </w:p>
    <w:p w:rsidR="00BD3524" w:rsidRPr="00233CFC" w:rsidRDefault="00BD3524" w:rsidP="00BD3524">
      <w:pPr>
        <w:pStyle w:val="SubsectionHead"/>
      </w:pPr>
      <w:r w:rsidRPr="00233CFC">
        <w:t>State and Territory laws</w:t>
      </w:r>
    </w:p>
    <w:p w:rsidR="00BD3524" w:rsidRPr="00233CFC" w:rsidRDefault="00BD3524" w:rsidP="00BD3524">
      <w:pPr>
        <w:pStyle w:val="subsection"/>
      </w:pPr>
      <w:r w:rsidRPr="00233CFC">
        <w:tab/>
        <w:t>(1A)</w:t>
      </w:r>
      <w:r w:rsidRPr="00233CFC">
        <w:tab/>
        <w:t xml:space="preserve">Nothing in this </w:t>
      </w:r>
      <w:r w:rsidR="00127CA2" w:rsidRPr="00233CFC">
        <w:t>Division</w:t>
      </w:r>
      <w:r w:rsidR="00753CFA" w:rsidRPr="00233CFC">
        <w:t xml:space="preserve"> </w:t>
      </w:r>
      <w:r w:rsidRPr="00233CFC">
        <w:t>prevents a person from disclosing information to another person if the information is disclosed for the purposes of:</w:t>
      </w:r>
    </w:p>
    <w:p w:rsidR="00BD3524" w:rsidRPr="00233CFC" w:rsidRDefault="00BD3524" w:rsidP="00BD3524">
      <w:pPr>
        <w:pStyle w:val="paragraph"/>
      </w:pPr>
      <w:r w:rsidRPr="00233CFC">
        <w:tab/>
        <w:t>(a)</w:t>
      </w:r>
      <w:r w:rsidRPr="00233CFC">
        <w:tab/>
        <w:t>the Education and Care Services National Law applying as a law of a State or Territory; or</w:t>
      </w:r>
    </w:p>
    <w:p w:rsidR="00BD3524" w:rsidRPr="00233CFC" w:rsidRDefault="00BD3524" w:rsidP="00BD3524">
      <w:pPr>
        <w:pStyle w:val="paragraph"/>
      </w:pPr>
      <w:r w:rsidRPr="00233CFC">
        <w:tab/>
        <w:t>(b)</w:t>
      </w:r>
      <w:r w:rsidRPr="00233CFC">
        <w:tab/>
        <w:t>a law of a State or Territory that applies the Education and Care Services National Law as a law of that State or Territory (whether or not that law has commenced); or</w:t>
      </w:r>
    </w:p>
    <w:p w:rsidR="00BD3524" w:rsidRPr="00233CFC" w:rsidRDefault="00BD3524" w:rsidP="00BD3524">
      <w:pPr>
        <w:pStyle w:val="paragraph"/>
      </w:pPr>
      <w:r w:rsidRPr="00233CFC">
        <w:tab/>
        <w:t>(c)</w:t>
      </w:r>
      <w:r w:rsidRPr="00233CFC">
        <w:tab/>
        <w:t>regulations made under the Education and Care Services National Law; or</w:t>
      </w:r>
    </w:p>
    <w:p w:rsidR="00BD3524" w:rsidRPr="00233CFC" w:rsidRDefault="00BD3524" w:rsidP="00BD3524">
      <w:pPr>
        <w:pStyle w:val="paragraph"/>
      </w:pPr>
      <w:r w:rsidRPr="00233CFC">
        <w:tab/>
        <w:t>(d)</w:t>
      </w:r>
      <w:r w:rsidRPr="00233CFC">
        <w:tab/>
        <w:t>a law of a State or Territory that substantially corresponds to the provisions of the Education and Care Services National Law (whether or not that law has commenced); or</w:t>
      </w:r>
    </w:p>
    <w:p w:rsidR="00BD3524" w:rsidRPr="00233CFC" w:rsidRDefault="00BD3524" w:rsidP="00BD3524">
      <w:pPr>
        <w:pStyle w:val="paragraph"/>
      </w:pPr>
      <w:r w:rsidRPr="00233CFC">
        <w:tab/>
        <w:t>(e)</w:t>
      </w:r>
      <w:r w:rsidRPr="00233CFC">
        <w:tab/>
        <w:t xml:space="preserve">regulations made under a law referred to in </w:t>
      </w:r>
      <w:r w:rsidR="00233CFC">
        <w:t>paragraph (</w:t>
      </w:r>
      <w:r w:rsidRPr="00233CFC">
        <w:t>d).</w:t>
      </w:r>
    </w:p>
    <w:p w:rsidR="00BD3524" w:rsidRPr="00233CFC" w:rsidRDefault="00BD3524" w:rsidP="00BD3524">
      <w:pPr>
        <w:pStyle w:val="subsection"/>
      </w:pPr>
      <w:r w:rsidRPr="00233CFC">
        <w:tab/>
        <w:t>(1B)</w:t>
      </w:r>
      <w:r w:rsidRPr="00233CFC">
        <w:tab/>
        <w:t xml:space="preserve">In </w:t>
      </w:r>
      <w:r w:rsidR="00233CFC">
        <w:t>subsection (</w:t>
      </w:r>
      <w:r w:rsidRPr="00233CFC">
        <w:t>1A):</w:t>
      </w:r>
    </w:p>
    <w:p w:rsidR="00BD3524" w:rsidRPr="00233CFC" w:rsidRDefault="00BD3524" w:rsidP="00BD3524">
      <w:pPr>
        <w:pStyle w:val="Definition"/>
      </w:pPr>
      <w:r w:rsidRPr="00233CFC">
        <w:rPr>
          <w:b/>
          <w:i/>
        </w:rPr>
        <w:t>Education and Care Services National Law</w:t>
      </w:r>
      <w:r w:rsidRPr="00233CFC">
        <w:t xml:space="preserve"> means the Education and Care Services National Law set out in the </w:t>
      </w:r>
      <w:r w:rsidR="00127CA2" w:rsidRPr="00233CFC">
        <w:t>Schedule</w:t>
      </w:r>
      <w:r w:rsidR="00753CFA" w:rsidRPr="00233CFC">
        <w:t xml:space="preserve"> </w:t>
      </w:r>
      <w:r w:rsidRPr="00233CFC">
        <w:t xml:space="preserve">to the </w:t>
      </w:r>
      <w:r w:rsidRPr="00233CFC">
        <w:rPr>
          <w:i/>
        </w:rPr>
        <w:t>Education and Care Services National Law Act 2010</w:t>
      </w:r>
      <w:r w:rsidRPr="00233CFC">
        <w:t xml:space="preserve"> of Victoria.</w:t>
      </w:r>
    </w:p>
    <w:p w:rsidR="00BD3524" w:rsidRPr="00233CFC" w:rsidRDefault="00BD3524" w:rsidP="00BD3524">
      <w:pPr>
        <w:pStyle w:val="SubsectionHead"/>
      </w:pPr>
      <w:r w:rsidRPr="00233CFC">
        <w:t>No effect on operation of the Freedom of Information Act 1982</w:t>
      </w:r>
    </w:p>
    <w:p w:rsidR="00F01773" w:rsidRPr="00233CFC" w:rsidRDefault="00F01773" w:rsidP="00F01773">
      <w:pPr>
        <w:pStyle w:val="subsection"/>
      </w:pPr>
      <w:r w:rsidRPr="00233CFC">
        <w:tab/>
        <w:t>(2)</w:t>
      </w:r>
      <w:r w:rsidRPr="00233CFC">
        <w:tab/>
        <w:t xml:space="preserve">The provisions of this </w:t>
      </w:r>
      <w:r w:rsidR="00127CA2" w:rsidRPr="00233CFC">
        <w:t>Division</w:t>
      </w:r>
      <w:r w:rsidR="00753CFA" w:rsidRPr="00233CFC">
        <w:t xml:space="preserve"> </w:t>
      </w:r>
      <w:r w:rsidRPr="00233CFC">
        <w:t xml:space="preserve">that relate to the disclosure of information do not affect the operation of the </w:t>
      </w:r>
      <w:r w:rsidRPr="00233CFC">
        <w:rPr>
          <w:i/>
        </w:rPr>
        <w:t>Freedom of Information Act 1982</w:t>
      </w:r>
      <w:r w:rsidRPr="00233CFC">
        <w:t>.</w:t>
      </w:r>
    </w:p>
    <w:p w:rsidR="00F01773" w:rsidRPr="00233CFC" w:rsidRDefault="00F01773" w:rsidP="00F01773">
      <w:pPr>
        <w:pStyle w:val="ActHead5"/>
      </w:pPr>
      <w:bookmarkStart w:id="498" w:name="_Toc447693118"/>
      <w:r w:rsidRPr="00233CFC">
        <w:rPr>
          <w:rStyle w:val="CharSectno"/>
        </w:rPr>
        <w:t>162</w:t>
      </w:r>
      <w:r w:rsidRPr="00233CFC">
        <w:t xml:space="preserve">  Protection of personal information</w:t>
      </w:r>
      <w:bookmarkEnd w:id="498"/>
    </w:p>
    <w:p w:rsidR="00A73822" w:rsidRPr="00233CFC" w:rsidRDefault="00A73822" w:rsidP="00A73822">
      <w:pPr>
        <w:pStyle w:val="subsection"/>
      </w:pPr>
      <w:r w:rsidRPr="00233CFC">
        <w:tab/>
        <w:t>(</w:t>
      </w:r>
      <w:r w:rsidR="00F01773" w:rsidRPr="00233CFC">
        <w:t>1)</w:t>
      </w:r>
      <w:r w:rsidR="00F01773" w:rsidRPr="00233CFC">
        <w:tab/>
        <w:t xml:space="preserve">A person may obtain protected information if the information is obtained </w:t>
      </w:r>
      <w:r w:rsidRPr="00233CFC">
        <w:t>for the purposes of:</w:t>
      </w:r>
    </w:p>
    <w:p w:rsidR="00A73822" w:rsidRPr="00233CFC" w:rsidRDefault="00A73822" w:rsidP="00A73822">
      <w:pPr>
        <w:pStyle w:val="paragraph"/>
      </w:pPr>
      <w:r w:rsidRPr="00233CFC">
        <w:tab/>
        <w:t>(a)</w:t>
      </w:r>
      <w:r w:rsidRPr="00233CFC">
        <w:tab/>
        <w:t>the family assistance law; or</w:t>
      </w:r>
    </w:p>
    <w:p w:rsidR="00EE3900" w:rsidRPr="00233CFC" w:rsidRDefault="00EE3900" w:rsidP="00EE3900">
      <w:pPr>
        <w:pStyle w:val="paragraph"/>
      </w:pPr>
      <w:r w:rsidRPr="00233CFC">
        <w:tab/>
        <w:t>(aa)</w:t>
      </w:r>
      <w:r w:rsidRPr="00233CFC">
        <w:tab/>
        <w:t xml:space="preserve">the </w:t>
      </w:r>
      <w:r w:rsidRPr="00233CFC">
        <w:rPr>
          <w:i/>
        </w:rPr>
        <w:t>Dental Benefits Act 2008</w:t>
      </w:r>
      <w:r w:rsidRPr="00233CFC">
        <w:t>; or</w:t>
      </w:r>
    </w:p>
    <w:p w:rsidR="00A73822" w:rsidRPr="00233CFC" w:rsidRDefault="00A73822" w:rsidP="00A73822">
      <w:pPr>
        <w:pStyle w:val="paragraph"/>
      </w:pPr>
      <w:r w:rsidRPr="00233CFC">
        <w:tab/>
        <w:t>(b)</w:t>
      </w:r>
      <w:r w:rsidRPr="00233CFC">
        <w:tab/>
        <w:t>the Family Homelessness Prevention and Early Intervention Pilot; or</w:t>
      </w:r>
    </w:p>
    <w:p w:rsidR="00F01773" w:rsidRPr="00233CFC" w:rsidRDefault="00A73822" w:rsidP="00A73822">
      <w:pPr>
        <w:pStyle w:val="paragraph"/>
      </w:pPr>
      <w:r w:rsidRPr="00233CFC">
        <w:tab/>
        <w:t>(c)</w:t>
      </w:r>
      <w:r w:rsidRPr="00233CFC">
        <w:tab/>
        <w:t>the Child Care Management System Pilot.</w:t>
      </w:r>
    </w:p>
    <w:p w:rsidR="00F01773" w:rsidRPr="00233CFC" w:rsidRDefault="00F01773" w:rsidP="00F01773">
      <w:pPr>
        <w:pStyle w:val="subsection"/>
      </w:pPr>
      <w:r w:rsidRPr="00233CFC">
        <w:tab/>
        <w:t>(2)</w:t>
      </w:r>
      <w:r w:rsidRPr="00233CFC">
        <w:tab/>
        <w:t>A person may:</w:t>
      </w:r>
    </w:p>
    <w:p w:rsidR="00F01773" w:rsidRPr="00233CFC" w:rsidRDefault="00F01773" w:rsidP="00F01773">
      <w:pPr>
        <w:pStyle w:val="paragraph"/>
      </w:pPr>
      <w:r w:rsidRPr="00233CFC">
        <w:tab/>
        <w:t>(a)</w:t>
      </w:r>
      <w:r w:rsidRPr="00233CFC">
        <w:tab/>
        <w:t>make a record of protected information; or</w:t>
      </w:r>
    </w:p>
    <w:p w:rsidR="00F01773" w:rsidRPr="00233CFC" w:rsidRDefault="00F01773" w:rsidP="00F01773">
      <w:pPr>
        <w:pStyle w:val="paragraph"/>
      </w:pPr>
      <w:r w:rsidRPr="00233CFC">
        <w:tab/>
        <w:t>(b)</w:t>
      </w:r>
      <w:r w:rsidRPr="00233CFC">
        <w:tab/>
        <w:t>disclose such information to any person; or</w:t>
      </w:r>
    </w:p>
    <w:p w:rsidR="00F01773" w:rsidRPr="00233CFC" w:rsidRDefault="00F01773" w:rsidP="00F01773">
      <w:pPr>
        <w:pStyle w:val="paragraph"/>
      </w:pPr>
      <w:r w:rsidRPr="00233CFC">
        <w:tab/>
        <w:t>(c)</w:t>
      </w:r>
      <w:r w:rsidRPr="00233CFC">
        <w:tab/>
        <w:t>otherwise use such information;</w:t>
      </w:r>
    </w:p>
    <w:p w:rsidR="00F01773" w:rsidRPr="00233CFC" w:rsidRDefault="00F01773" w:rsidP="00F01773">
      <w:pPr>
        <w:pStyle w:val="subsection2"/>
      </w:pPr>
      <w:r w:rsidRPr="00233CFC">
        <w:t>if the record, disclosure or use made of the information by the person is made:</w:t>
      </w:r>
    </w:p>
    <w:p w:rsidR="00F01773" w:rsidRPr="00233CFC" w:rsidRDefault="00F01773" w:rsidP="00F01773">
      <w:pPr>
        <w:pStyle w:val="paragraph"/>
      </w:pPr>
      <w:r w:rsidRPr="00233CFC">
        <w:tab/>
        <w:t>(d)</w:t>
      </w:r>
      <w:r w:rsidRPr="00233CFC">
        <w:tab/>
        <w:t>for the purposes of the family assistance law; or</w:t>
      </w:r>
    </w:p>
    <w:p w:rsidR="007E5B24" w:rsidRPr="00233CFC" w:rsidRDefault="007E5B24" w:rsidP="007E5B24">
      <w:pPr>
        <w:pStyle w:val="paragraph"/>
      </w:pPr>
      <w:r w:rsidRPr="00233CFC">
        <w:tab/>
        <w:t>(daa)</w:t>
      </w:r>
      <w:r w:rsidRPr="00233CFC">
        <w:tab/>
        <w:t xml:space="preserve">for the purposes of the </w:t>
      </w:r>
      <w:r w:rsidRPr="00233CFC">
        <w:rPr>
          <w:i/>
        </w:rPr>
        <w:t>Dental Benefits Act 2008</w:t>
      </w:r>
      <w:r w:rsidRPr="00233CFC">
        <w:t>; or</w:t>
      </w:r>
    </w:p>
    <w:p w:rsidR="00D9710B" w:rsidRPr="00233CFC" w:rsidRDefault="00D9710B" w:rsidP="00D9710B">
      <w:pPr>
        <w:pStyle w:val="paragraph"/>
      </w:pPr>
      <w:r w:rsidRPr="00233CFC">
        <w:tab/>
        <w:t>(dab)</w:t>
      </w:r>
      <w:r w:rsidRPr="00233CFC">
        <w:tab/>
        <w:t>for the purposes of the social security law; or</w:t>
      </w:r>
    </w:p>
    <w:p w:rsidR="00D9710B" w:rsidRPr="00233CFC" w:rsidRDefault="00D9710B" w:rsidP="00D9710B">
      <w:pPr>
        <w:pStyle w:val="paragraph"/>
      </w:pPr>
      <w:r w:rsidRPr="00233CFC">
        <w:tab/>
        <w:t>(dac)</w:t>
      </w:r>
      <w:r w:rsidRPr="00233CFC">
        <w:tab/>
        <w:t xml:space="preserve">for the purposes of the </w:t>
      </w:r>
      <w:r w:rsidRPr="00233CFC">
        <w:rPr>
          <w:i/>
        </w:rPr>
        <w:t>Paid Parental Leave Act 2010</w:t>
      </w:r>
      <w:r w:rsidRPr="00233CFC">
        <w:t>; or</w:t>
      </w:r>
    </w:p>
    <w:p w:rsidR="00D9710B" w:rsidRPr="00233CFC" w:rsidRDefault="00D9710B" w:rsidP="00D9710B">
      <w:pPr>
        <w:pStyle w:val="paragraph"/>
      </w:pPr>
      <w:r w:rsidRPr="00233CFC">
        <w:tab/>
        <w:t>(dad)</w:t>
      </w:r>
      <w:r w:rsidRPr="00233CFC">
        <w:tab/>
        <w:t xml:space="preserve">for the purposes of the </w:t>
      </w:r>
      <w:r w:rsidRPr="00233CFC">
        <w:rPr>
          <w:i/>
        </w:rPr>
        <w:t>Student Assistance Act 1973</w:t>
      </w:r>
      <w:r w:rsidRPr="00233CFC">
        <w:t>; or</w:t>
      </w:r>
    </w:p>
    <w:p w:rsidR="00F01773" w:rsidRPr="00233CFC" w:rsidRDefault="00F01773" w:rsidP="00F01773">
      <w:pPr>
        <w:pStyle w:val="paragraph"/>
      </w:pPr>
      <w:r w:rsidRPr="00233CFC">
        <w:tab/>
        <w:t>(da)</w:t>
      </w:r>
      <w:r w:rsidRPr="00233CFC">
        <w:tab/>
        <w:t>for the purpose of the Family Homelessness Prevention and Early Intervention Pilot; or</w:t>
      </w:r>
    </w:p>
    <w:p w:rsidR="00F832A7" w:rsidRPr="00233CFC" w:rsidRDefault="00F832A7" w:rsidP="00F832A7">
      <w:pPr>
        <w:pStyle w:val="paragraph"/>
      </w:pPr>
      <w:r w:rsidRPr="00233CFC">
        <w:tab/>
        <w:t>(db)</w:t>
      </w:r>
      <w:r w:rsidRPr="00233CFC">
        <w:tab/>
        <w:t>for the purpose of the Child Care Management System Pilot; or</w:t>
      </w:r>
    </w:p>
    <w:p w:rsidR="00F01773" w:rsidRPr="00233CFC" w:rsidRDefault="00F01773" w:rsidP="00F01773">
      <w:pPr>
        <w:pStyle w:val="paragraph"/>
      </w:pPr>
      <w:r w:rsidRPr="00233CFC">
        <w:tab/>
        <w:t>(e)</w:t>
      </w:r>
      <w:r w:rsidRPr="00233CFC">
        <w:tab/>
        <w:t>for the purpose for which the information was disclosed to the person under section</w:t>
      </w:r>
      <w:r w:rsidR="00233CFC">
        <w:t> </w:t>
      </w:r>
      <w:r w:rsidRPr="00233CFC">
        <w:t>167 or 168</w:t>
      </w:r>
      <w:r w:rsidR="0081283D" w:rsidRPr="00233CFC">
        <w:t>; or</w:t>
      </w:r>
    </w:p>
    <w:p w:rsidR="0081283D" w:rsidRPr="00233CFC" w:rsidRDefault="0081283D" w:rsidP="0081283D">
      <w:pPr>
        <w:pStyle w:val="paragraph"/>
      </w:pPr>
      <w:r w:rsidRPr="00233CFC">
        <w:tab/>
        <w:t>(f)</w:t>
      </w:r>
      <w:r w:rsidRPr="00233CFC">
        <w:tab/>
        <w:t>with the express or implied authorisation of the person to whom the information relates.</w:t>
      </w:r>
    </w:p>
    <w:p w:rsidR="00F01773" w:rsidRPr="00233CFC" w:rsidRDefault="00F01773" w:rsidP="00F01773">
      <w:pPr>
        <w:pStyle w:val="subsection"/>
      </w:pPr>
      <w:r w:rsidRPr="00233CFC">
        <w:tab/>
        <w:t>(3)</w:t>
      </w:r>
      <w:r w:rsidRPr="00233CFC">
        <w:tab/>
        <w:t xml:space="preserve">The Minister may, </w:t>
      </w:r>
      <w:r w:rsidR="004F1721" w:rsidRPr="00233CFC">
        <w:t>by legislative instrument</w:t>
      </w:r>
      <w:r w:rsidRPr="00233CFC">
        <w:t xml:space="preserve">, specify additional purposes relating to other programs administered by the Department for which protected information may be obtained under </w:t>
      </w:r>
      <w:r w:rsidR="00233CFC">
        <w:t>subsection (</w:t>
      </w:r>
      <w:r w:rsidRPr="00233CFC">
        <w:t xml:space="preserve">1), or recorded, disclosed or otherwise used under </w:t>
      </w:r>
      <w:r w:rsidR="00233CFC">
        <w:t>subsection (</w:t>
      </w:r>
      <w:r w:rsidRPr="00233CFC">
        <w:t>2).</w:t>
      </w:r>
    </w:p>
    <w:p w:rsidR="00F01773" w:rsidRPr="00233CFC" w:rsidRDefault="00F01773" w:rsidP="00F01773">
      <w:pPr>
        <w:pStyle w:val="subsection"/>
      </w:pPr>
      <w:r w:rsidRPr="00233CFC">
        <w:tab/>
        <w:t>(5)</w:t>
      </w:r>
      <w:r w:rsidRPr="00233CFC">
        <w:tab/>
      </w:r>
      <w:r w:rsidR="00A5256A" w:rsidRPr="00233CFC">
        <w:t xml:space="preserve">An instrument under </w:t>
      </w:r>
      <w:r w:rsidR="00233CFC">
        <w:t>subsection (</w:t>
      </w:r>
      <w:r w:rsidR="00A5256A" w:rsidRPr="00233CFC">
        <w:t>3)</w:t>
      </w:r>
      <w:r w:rsidRPr="00233CFC">
        <w:t xml:space="preserve"> does not take effect until the end of the period in which it could be disallowed in either House of the Parliament.</w:t>
      </w:r>
    </w:p>
    <w:p w:rsidR="00F01773" w:rsidRPr="00233CFC" w:rsidRDefault="00F01773" w:rsidP="00F01773">
      <w:pPr>
        <w:pStyle w:val="ActHead5"/>
      </w:pPr>
      <w:bookmarkStart w:id="499" w:name="_Toc447693119"/>
      <w:r w:rsidRPr="00233CFC">
        <w:rPr>
          <w:rStyle w:val="CharSectno"/>
        </w:rPr>
        <w:t>163</w:t>
      </w:r>
      <w:r w:rsidRPr="00233CFC">
        <w:t xml:space="preserve">  Offence: unauthorised access to protected information</w:t>
      </w:r>
      <w:bookmarkEnd w:id="499"/>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person intentionally obtains information; and</w:t>
      </w:r>
    </w:p>
    <w:p w:rsidR="00F01773" w:rsidRPr="00233CFC" w:rsidRDefault="00F01773" w:rsidP="00F01773">
      <w:pPr>
        <w:pStyle w:val="paragraph"/>
      </w:pPr>
      <w:r w:rsidRPr="00233CFC">
        <w:tab/>
        <w:t>(b)</w:t>
      </w:r>
      <w:r w:rsidRPr="00233CFC">
        <w:tab/>
        <w:t>the person is not authorised under the family assistance law to obtain the information; and</w:t>
      </w:r>
    </w:p>
    <w:p w:rsidR="00F01773" w:rsidRPr="00233CFC" w:rsidRDefault="00F01773" w:rsidP="00F01773">
      <w:pPr>
        <w:pStyle w:val="paragraph"/>
      </w:pPr>
      <w:r w:rsidRPr="00233CFC">
        <w:tab/>
        <w:t>(c)</w:t>
      </w:r>
      <w:r w:rsidRPr="00233CFC">
        <w:tab/>
        <w:t>the person knows or ought reasonably to know that the information is protected information;</w:t>
      </w:r>
    </w:p>
    <w:p w:rsidR="00F01773" w:rsidRPr="00233CFC" w:rsidRDefault="00F01773" w:rsidP="00F01773">
      <w:pPr>
        <w:pStyle w:val="subsection2"/>
      </w:pPr>
      <w:r w:rsidRPr="00233CFC">
        <w:t xml:space="preserve">the person </w:t>
      </w:r>
      <w:r w:rsidR="003F05FE" w:rsidRPr="00233CFC">
        <w:t>commits</w:t>
      </w:r>
      <w:r w:rsidRPr="00233CFC">
        <w:t xml:space="preserve"> an offence punishable on conviction by imprisonment for a term not exceeding 2 years.</w:t>
      </w:r>
    </w:p>
    <w:p w:rsidR="00F01773" w:rsidRPr="00233CFC" w:rsidRDefault="00F01773" w:rsidP="00F01773">
      <w:pPr>
        <w:pStyle w:val="subsection"/>
      </w:pPr>
      <w:r w:rsidRPr="00233CFC">
        <w:tab/>
        <w:t>(2)</w:t>
      </w:r>
      <w:r w:rsidRPr="00233CFC">
        <w:tab/>
        <w:t xml:space="preserve">Strict liability applies to the element of an offence against </w:t>
      </w:r>
      <w:r w:rsidR="00233CFC">
        <w:t>subsection (</w:t>
      </w:r>
      <w:r w:rsidRPr="00233CFC">
        <w:t>1) that a person not authorised to do something is not authorised under the family assistance law to do that thing.</w:t>
      </w:r>
    </w:p>
    <w:p w:rsidR="00F01773" w:rsidRPr="00233CFC" w:rsidRDefault="00F01773" w:rsidP="00F01773">
      <w:pPr>
        <w:pStyle w:val="ActHead5"/>
      </w:pPr>
      <w:bookmarkStart w:id="500" w:name="_Toc447693120"/>
      <w:r w:rsidRPr="00233CFC">
        <w:rPr>
          <w:rStyle w:val="CharSectno"/>
        </w:rPr>
        <w:t>164</w:t>
      </w:r>
      <w:r w:rsidRPr="00233CFC">
        <w:t xml:space="preserve">  Offence: unauthorised use of protected information</w:t>
      </w:r>
      <w:bookmarkEnd w:id="500"/>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person intentionally:</w:t>
      </w:r>
    </w:p>
    <w:p w:rsidR="00F01773" w:rsidRPr="00233CFC" w:rsidRDefault="00F01773" w:rsidP="00F01773">
      <w:pPr>
        <w:pStyle w:val="paragraphsub"/>
      </w:pPr>
      <w:r w:rsidRPr="00233CFC">
        <w:tab/>
        <w:t>(i)</w:t>
      </w:r>
      <w:r w:rsidRPr="00233CFC">
        <w:tab/>
        <w:t>makes a record of; or</w:t>
      </w:r>
    </w:p>
    <w:p w:rsidR="00F01773" w:rsidRPr="00233CFC" w:rsidRDefault="00F01773" w:rsidP="00F01773">
      <w:pPr>
        <w:pStyle w:val="paragraphsub"/>
      </w:pPr>
      <w:r w:rsidRPr="00233CFC">
        <w:tab/>
        <w:t>(ii)</w:t>
      </w:r>
      <w:r w:rsidRPr="00233CFC">
        <w:tab/>
        <w:t>discloses to any other person; or</w:t>
      </w:r>
    </w:p>
    <w:p w:rsidR="00F01773" w:rsidRPr="00233CFC" w:rsidRDefault="00F01773" w:rsidP="00F01773">
      <w:pPr>
        <w:pStyle w:val="paragraphsub"/>
      </w:pPr>
      <w:r w:rsidRPr="00233CFC">
        <w:tab/>
        <w:t>(iii)</w:t>
      </w:r>
      <w:r w:rsidRPr="00233CFC">
        <w:tab/>
        <w:t>otherwise makes use of;</w:t>
      </w:r>
    </w:p>
    <w:p w:rsidR="00F01773" w:rsidRPr="00233CFC" w:rsidRDefault="00F01773" w:rsidP="00F01773">
      <w:pPr>
        <w:pStyle w:val="paragraph"/>
      </w:pPr>
      <w:r w:rsidRPr="00233CFC">
        <w:tab/>
      </w:r>
      <w:r w:rsidRPr="00233CFC">
        <w:tab/>
        <w:t>information; and</w:t>
      </w:r>
    </w:p>
    <w:p w:rsidR="00F01773" w:rsidRPr="00233CFC" w:rsidRDefault="00F01773" w:rsidP="00F01773">
      <w:pPr>
        <w:pStyle w:val="paragraph"/>
      </w:pPr>
      <w:r w:rsidRPr="00233CFC">
        <w:tab/>
        <w:t>(b)</w:t>
      </w:r>
      <w:r w:rsidRPr="00233CFC">
        <w:tab/>
        <w:t>the person is not authorised or required under:</w:t>
      </w:r>
    </w:p>
    <w:p w:rsidR="00F01773" w:rsidRPr="00233CFC" w:rsidRDefault="00F01773" w:rsidP="00F01773">
      <w:pPr>
        <w:pStyle w:val="paragraphsub"/>
      </w:pPr>
      <w:r w:rsidRPr="00233CFC">
        <w:tab/>
        <w:t>(i)</w:t>
      </w:r>
      <w:r w:rsidRPr="00233CFC">
        <w:tab/>
        <w:t>the family assistance law; or</w:t>
      </w:r>
    </w:p>
    <w:p w:rsidR="00F01773" w:rsidRPr="00233CFC" w:rsidRDefault="00F01773" w:rsidP="00F01773">
      <w:pPr>
        <w:pStyle w:val="paragraphsub"/>
      </w:pPr>
      <w:r w:rsidRPr="00233CFC">
        <w:tab/>
        <w:t>(ii)</w:t>
      </w:r>
      <w:r w:rsidRPr="00233CFC">
        <w:tab/>
        <w:t xml:space="preserve">the </w:t>
      </w:r>
      <w:r w:rsidRPr="00233CFC">
        <w:rPr>
          <w:i/>
        </w:rPr>
        <w:t>Social Security Act 1991</w:t>
      </w:r>
      <w:r w:rsidRPr="00233CFC">
        <w:t>; or</w:t>
      </w:r>
    </w:p>
    <w:p w:rsidR="00F01773" w:rsidRPr="00233CFC" w:rsidRDefault="00F01773" w:rsidP="00F01773">
      <w:pPr>
        <w:pStyle w:val="paragraphsub"/>
      </w:pPr>
      <w:r w:rsidRPr="00233CFC">
        <w:tab/>
        <w:t>(iii)</w:t>
      </w:r>
      <w:r w:rsidRPr="00233CFC">
        <w:tab/>
        <w:t xml:space="preserve">the </w:t>
      </w:r>
      <w:r w:rsidRPr="00233CFC">
        <w:rPr>
          <w:i/>
        </w:rPr>
        <w:t>Social Security (Administration) Act 1999</w:t>
      </w:r>
      <w:r w:rsidRPr="00233CFC">
        <w:t>;</w:t>
      </w:r>
    </w:p>
    <w:p w:rsidR="00F01773" w:rsidRPr="00233CFC" w:rsidRDefault="00F01773" w:rsidP="00F01773">
      <w:pPr>
        <w:pStyle w:val="paragraph"/>
      </w:pPr>
      <w:r w:rsidRPr="00233CFC">
        <w:tab/>
      </w:r>
      <w:r w:rsidRPr="00233CFC">
        <w:tab/>
        <w:t>to make the record, disclosure or use of the information that is made by the person; and</w:t>
      </w:r>
    </w:p>
    <w:p w:rsidR="00F01773" w:rsidRPr="00233CFC" w:rsidRDefault="00F01773" w:rsidP="00F01773">
      <w:pPr>
        <w:pStyle w:val="paragraph"/>
      </w:pPr>
      <w:r w:rsidRPr="00233CFC">
        <w:tab/>
        <w:t>(c)</w:t>
      </w:r>
      <w:r w:rsidRPr="00233CFC">
        <w:tab/>
        <w:t>the person knows or ought reasonably to know that the information is protected information;</w:t>
      </w:r>
    </w:p>
    <w:p w:rsidR="00F01773" w:rsidRPr="00233CFC" w:rsidRDefault="00F01773" w:rsidP="00F01773">
      <w:pPr>
        <w:pStyle w:val="subsection2"/>
      </w:pPr>
      <w:r w:rsidRPr="00233CFC">
        <w:t xml:space="preserve">the person </w:t>
      </w:r>
      <w:r w:rsidR="003F05FE" w:rsidRPr="00233CFC">
        <w:t>commits</w:t>
      </w:r>
      <w:r w:rsidRPr="00233CFC">
        <w:t xml:space="preserve"> an offence punishable on conviction by imprisonment for a term not exceeding 2 years.</w:t>
      </w:r>
    </w:p>
    <w:p w:rsidR="00F01773" w:rsidRPr="00233CFC" w:rsidRDefault="00F01773" w:rsidP="00F01773">
      <w:pPr>
        <w:pStyle w:val="subsection"/>
      </w:pPr>
      <w:r w:rsidRPr="00233CFC">
        <w:tab/>
        <w:t>(2)</w:t>
      </w:r>
      <w:r w:rsidRPr="00233CFC">
        <w:tab/>
        <w:t xml:space="preserve">Strict liability applies to the element of an offence against </w:t>
      </w:r>
      <w:r w:rsidR="00233CFC">
        <w:t>subsection (</w:t>
      </w:r>
      <w:r w:rsidRPr="00233CFC">
        <w:t>1) that a person not authorised or required to do something is not authorised or required to do that thing under:</w:t>
      </w:r>
    </w:p>
    <w:p w:rsidR="00F01773" w:rsidRPr="00233CFC" w:rsidRDefault="00F01773" w:rsidP="00F01773">
      <w:pPr>
        <w:pStyle w:val="paragraph"/>
      </w:pPr>
      <w:r w:rsidRPr="00233CFC">
        <w:tab/>
        <w:t>(a)</w:t>
      </w:r>
      <w:r w:rsidRPr="00233CFC">
        <w:tab/>
        <w:t>the family assistance law; or</w:t>
      </w:r>
    </w:p>
    <w:p w:rsidR="00F01773" w:rsidRPr="00233CFC" w:rsidRDefault="00F01773" w:rsidP="00F01773">
      <w:pPr>
        <w:pStyle w:val="paragraph"/>
      </w:pPr>
      <w:r w:rsidRPr="00233CFC">
        <w:tab/>
        <w:t>(b)</w:t>
      </w:r>
      <w:r w:rsidRPr="00233CFC">
        <w:tab/>
        <w:t xml:space="preserve">the </w:t>
      </w:r>
      <w:r w:rsidRPr="00233CFC">
        <w:rPr>
          <w:i/>
        </w:rPr>
        <w:t>Social Security Act 1991</w:t>
      </w:r>
      <w:r w:rsidRPr="00233CFC">
        <w:t>; or</w:t>
      </w:r>
    </w:p>
    <w:p w:rsidR="00F01773" w:rsidRPr="00233CFC" w:rsidRDefault="00F01773" w:rsidP="00F01773">
      <w:pPr>
        <w:pStyle w:val="paragraph"/>
      </w:pPr>
      <w:r w:rsidRPr="00233CFC">
        <w:tab/>
        <w:t>(c)</w:t>
      </w:r>
      <w:r w:rsidRPr="00233CFC">
        <w:tab/>
        <w:t xml:space="preserve">the </w:t>
      </w:r>
      <w:r w:rsidRPr="00233CFC">
        <w:rPr>
          <w:i/>
        </w:rPr>
        <w:t>Social Security (Administration) Act 1999</w:t>
      </w:r>
      <w:r w:rsidRPr="00233CFC">
        <w:t>.</w:t>
      </w:r>
    </w:p>
    <w:p w:rsidR="00F01773" w:rsidRPr="00233CFC" w:rsidRDefault="00F01773" w:rsidP="00F01773">
      <w:pPr>
        <w:pStyle w:val="ActHead5"/>
      </w:pPr>
      <w:bookmarkStart w:id="501" w:name="_Toc447693121"/>
      <w:r w:rsidRPr="00233CFC">
        <w:rPr>
          <w:rStyle w:val="CharSectno"/>
        </w:rPr>
        <w:t>165</w:t>
      </w:r>
      <w:r w:rsidRPr="00233CFC">
        <w:t xml:space="preserve">  Offence: soliciting disclosure of protected information</w:t>
      </w:r>
      <w:bookmarkEnd w:id="501"/>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 xml:space="preserve">a person (the </w:t>
      </w:r>
      <w:r w:rsidRPr="00233CFC">
        <w:rPr>
          <w:b/>
          <w:i/>
        </w:rPr>
        <w:t>first person</w:t>
      </w:r>
      <w:r w:rsidRPr="00233CFC">
        <w:t>) solicits the disclosure of protected information from an officer or another person; and</w:t>
      </w:r>
    </w:p>
    <w:p w:rsidR="00F01773" w:rsidRPr="00233CFC" w:rsidRDefault="00F01773" w:rsidP="00F01773">
      <w:pPr>
        <w:pStyle w:val="paragraph"/>
      </w:pPr>
      <w:r w:rsidRPr="00233CFC">
        <w:tab/>
        <w:t>(b)</w:t>
      </w:r>
      <w:r w:rsidRPr="00233CFC">
        <w:tab/>
        <w:t>the disclosure would be in contravention of this Division; and</w:t>
      </w:r>
    </w:p>
    <w:p w:rsidR="00F01773" w:rsidRPr="00233CFC" w:rsidRDefault="00F01773" w:rsidP="00F01773">
      <w:pPr>
        <w:pStyle w:val="paragraph"/>
      </w:pPr>
      <w:r w:rsidRPr="00233CFC">
        <w:tab/>
        <w:t>(c)</w:t>
      </w:r>
      <w:r w:rsidRPr="00233CFC">
        <w:tab/>
        <w:t>the first person knows or ought reasonably to know that the information is protected information;</w:t>
      </w:r>
    </w:p>
    <w:p w:rsidR="00F01773" w:rsidRPr="00233CFC" w:rsidRDefault="00F01773" w:rsidP="00F01773">
      <w:pPr>
        <w:pStyle w:val="subsection2"/>
      </w:pPr>
      <w:r w:rsidRPr="00233CFC">
        <w:t xml:space="preserve">the first person </w:t>
      </w:r>
      <w:r w:rsidR="003F05FE" w:rsidRPr="00233CFC">
        <w:t>commits</w:t>
      </w:r>
      <w:r w:rsidRPr="00233CFC">
        <w:t xml:space="preserve"> an offence (whether or not any protected information is actually disclosed) punishable on conviction by imprisonment for a term not exceeding 2 years.</w:t>
      </w:r>
    </w:p>
    <w:p w:rsidR="00F01773" w:rsidRPr="00233CFC" w:rsidRDefault="00F01773" w:rsidP="00F01773">
      <w:pPr>
        <w:pStyle w:val="subsection"/>
      </w:pPr>
      <w:r w:rsidRPr="00233CFC">
        <w:tab/>
        <w:t>(2)</w:t>
      </w:r>
      <w:r w:rsidRPr="00233CFC">
        <w:tab/>
        <w:t xml:space="preserve">Strict liability applies to </w:t>
      </w:r>
      <w:r w:rsidR="00233CFC">
        <w:t>paragraph (</w:t>
      </w:r>
      <w:r w:rsidRPr="00233CFC">
        <w:t>1)(b).</w:t>
      </w:r>
    </w:p>
    <w:p w:rsidR="00F01773" w:rsidRPr="00233CFC" w:rsidRDefault="00F01773" w:rsidP="00F01773">
      <w:pPr>
        <w:pStyle w:val="ActHead5"/>
      </w:pPr>
      <w:bookmarkStart w:id="502" w:name="_Toc447693122"/>
      <w:r w:rsidRPr="00233CFC">
        <w:rPr>
          <w:rStyle w:val="CharSectno"/>
        </w:rPr>
        <w:t>166</w:t>
      </w:r>
      <w:r w:rsidRPr="00233CFC">
        <w:t xml:space="preserve">  Offence: offering to supply protected information</w:t>
      </w:r>
      <w:bookmarkEnd w:id="502"/>
    </w:p>
    <w:p w:rsidR="00F01773" w:rsidRPr="00233CFC" w:rsidRDefault="00F01773" w:rsidP="00F01773">
      <w:pPr>
        <w:pStyle w:val="subsection"/>
      </w:pPr>
      <w:r w:rsidRPr="00233CFC">
        <w:tab/>
        <w:t>(1)</w:t>
      </w:r>
      <w:r w:rsidRPr="00233CFC">
        <w:tab/>
        <w:t>A person must not offer to supply (whether to a particular person or otherwise) information about another person, knowing the information to be protected information.</w:t>
      </w:r>
    </w:p>
    <w:p w:rsidR="00F01773" w:rsidRPr="00233CFC" w:rsidRDefault="00F01773" w:rsidP="00F01773">
      <w:pPr>
        <w:pStyle w:val="Penalty"/>
      </w:pPr>
      <w:r w:rsidRPr="00233CFC">
        <w:t>Penalty:</w:t>
      </w:r>
      <w:r w:rsidRPr="00233CFC">
        <w:tab/>
        <w:t>Imprisonment for 2 years.</w:t>
      </w:r>
    </w:p>
    <w:p w:rsidR="00F01773" w:rsidRPr="00233CFC" w:rsidRDefault="00F01773" w:rsidP="00DD0C8D">
      <w:pPr>
        <w:pStyle w:val="subsection"/>
        <w:keepNext/>
        <w:keepLines/>
      </w:pPr>
      <w:r w:rsidRPr="00233CFC">
        <w:tab/>
        <w:t>(2)</w:t>
      </w:r>
      <w:r w:rsidRPr="00233CFC">
        <w:tab/>
        <w:t>A person must not hold himself or herself out as being able to supply (whether to a particular person or otherwise) information about another person, knowing the information to be protected information.</w:t>
      </w:r>
    </w:p>
    <w:p w:rsidR="00F01773" w:rsidRPr="00233CFC" w:rsidRDefault="00F01773" w:rsidP="00F01773">
      <w:pPr>
        <w:pStyle w:val="Penalty"/>
      </w:pPr>
      <w:r w:rsidRPr="00233CFC">
        <w:t>Penalty:</w:t>
      </w:r>
      <w:r w:rsidRPr="00233CFC">
        <w:tab/>
        <w:t>Imprisonment for 2 years.</w:t>
      </w:r>
    </w:p>
    <w:p w:rsidR="003F05FE" w:rsidRPr="00233CFC" w:rsidRDefault="003F05FE" w:rsidP="003F05FE">
      <w:pPr>
        <w:pStyle w:val="subsection"/>
      </w:pPr>
      <w:r w:rsidRPr="00233CFC">
        <w:tab/>
        <w:t>(3)</w:t>
      </w:r>
      <w:r w:rsidRPr="00233CFC">
        <w:tab/>
        <w:t xml:space="preserve">Nothing in </w:t>
      </w:r>
      <w:r w:rsidR="00233CFC">
        <w:t>subsection (</w:t>
      </w:r>
      <w:r w:rsidRPr="00233CFC">
        <w:t>1) or (2) has the effect that an officer acting in the performance or exercise of his or her powers, duties or functions under the family assistance law commits an offence.</w:t>
      </w:r>
    </w:p>
    <w:p w:rsidR="00F01773" w:rsidRPr="00233CFC" w:rsidRDefault="00F01773" w:rsidP="00F01773">
      <w:pPr>
        <w:pStyle w:val="ActHead5"/>
      </w:pPr>
      <w:bookmarkStart w:id="503" w:name="_Toc447693123"/>
      <w:r w:rsidRPr="00233CFC">
        <w:rPr>
          <w:rStyle w:val="CharSectno"/>
        </w:rPr>
        <w:t>167</w:t>
      </w:r>
      <w:r w:rsidRPr="00233CFC">
        <w:t xml:space="preserve">  Protection of certain documents etc. from production to court etc.</w:t>
      </w:r>
      <w:bookmarkEnd w:id="503"/>
    </w:p>
    <w:p w:rsidR="00F01773" w:rsidRPr="00233CFC" w:rsidRDefault="00F01773" w:rsidP="00F01773">
      <w:pPr>
        <w:pStyle w:val="subsection"/>
      </w:pPr>
      <w:r w:rsidRPr="00233CFC">
        <w:tab/>
      </w:r>
      <w:r w:rsidRPr="00233CFC">
        <w:tab/>
        <w:t>An officer must not, except for the purposes of the family assistance law, be required:</w:t>
      </w:r>
    </w:p>
    <w:p w:rsidR="00F01773" w:rsidRPr="00233CFC" w:rsidRDefault="00F01773" w:rsidP="00F01773">
      <w:pPr>
        <w:pStyle w:val="paragraph"/>
      </w:pPr>
      <w:r w:rsidRPr="00233CFC">
        <w:tab/>
        <w:t>(a)</w:t>
      </w:r>
      <w:r w:rsidRPr="00233CFC">
        <w:tab/>
        <w:t>to produce any document in his or her possession; or</w:t>
      </w:r>
    </w:p>
    <w:p w:rsidR="00F01773" w:rsidRPr="00233CFC" w:rsidRDefault="00F01773" w:rsidP="00F01773">
      <w:pPr>
        <w:pStyle w:val="paragraph"/>
      </w:pPr>
      <w:r w:rsidRPr="00233CFC">
        <w:tab/>
        <w:t>(b)</w:t>
      </w:r>
      <w:r w:rsidRPr="00233CFC">
        <w:tab/>
        <w:t>to disclose any matter or thing of which he or she had notice;</w:t>
      </w:r>
    </w:p>
    <w:p w:rsidR="00F01773" w:rsidRPr="00233CFC" w:rsidRDefault="00F01773" w:rsidP="00F01773">
      <w:pPr>
        <w:pStyle w:val="subsection2"/>
      </w:pPr>
      <w:r w:rsidRPr="00233CFC">
        <w:t>because of the officer’s powers, or the performance of the officer’s duties or functions, under the family assistance law, to:</w:t>
      </w:r>
    </w:p>
    <w:p w:rsidR="00F01773" w:rsidRPr="00233CFC" w:rsidRDefault="00F01773" w:rsidP="00F01773">
      <w:pPr>
        <w:pStyle w:val="paragraph"/>
      </w:pPr>
      <w:r w:rsidRPr="00233CFC">
        <w:tab/>
        <w:t>(c)</w:t>
      </w:r>
      <w:r w:rsidRPr="00233CFC">
        <w:tab/>
        <w:t>a court; or</w:t>
      </w:r>
    </w:p>
    <w:p w:rsidR="00F01773" w:rsidRPr="00233CFC" w:rsidRDefault="00F01773" w:rsidP="00F01773">
      <w:pPr>
        <w:pStyle w:val="paragraph"/>
      </w:pPr>
      <w:r w:rsidRPr="00233CFC">
        <w:tab/>
        <w:t>(d)</w:t>
      </w:r>
      <w:r w:rsidRPr="00233CFC">
        <w:tab/>
        <w:t>a tribunal; or</w:t>
      </w:r>
    </w:p>
    <w:p w:rsidR="00F01773" w:rsidRPr="00233CFC" w:rsidRDefault="00F01773" w:rsidP="00F01773">
      <w:pPr>
        <w:pStyle w:val="paragraph"/>
      </w:pPr>
      <w:r w:rsidRPr="00233CFC">
        <w:tab/>
        <w:t>(e)</w:t>
      </w:r>
      <w:r w:rsidRPr="00233CFC">
        <w:tab/>
        <w:t>an authority; or</w:t>
      </w:r>
    </w:p>
    <w:p w:rsidR="00F01773" w:rsidRPr="00233CFC" w:rsidRDefault="00F01773" w:rsidP="00F01773">
      <w:pPr>
        <w:pStyle w:val="paragraph"/>
      </w:pPr>
      <w:r w:rsidRPr="00233CFC">
        <w:tab/>
        <w:t>(f)</w:t>
      </w:r>
      <w:r w:rsidRPr="00233CFC">
        <w:tab/>
        <w:t>a person;</w:t>
      </w:r>
    </w:p>
    <w:p w:rsidR="00F01773" w:rsidRPr="00233CFC" w:rsidRDefault="00F01773" w:rsidP="00F01773">
      <w:pPr>
        <w:pStyle w:val="subsection2"/>
      </w:pPr>
      <w:r w:rsidRPr="00233CFC">
        <w:t>having power to require the production of documents or the answering of questions.</w:t>
      </w:r>
    </w:p>
    <w:p w:rsidR="00F01773" w:rsidRPr="00233CFC" w:rsidRDefault="00F01773" w:rsidP="00F01773">
      <w:pPr>
        <w:pStyle w:val="ActHead5"/>
      </w:pPr>
      <w:bookmarkStart w:id="504" w:name="_Toc447693124"/>
      <w:r w:rsidRPr="00233CFC">
        <w:rPr>
          <w:rStyle w:val="CharSectno"/>
        </w:rPr>
        <w:t>168</w:t>
      </w:r>
      <w:r w:rsidRPr="00233CFC">
        <w:t xml:space="preserve">  Disclosure of information by Secretary</w:t>
      </w:r>
      <w:bookmarkEnd w:id="504"/>
    </w:p>
    <w:p w:rsidR="00F01773" w:rsidRPr="00233CFC" w:rsidRDefault="00F01773" w:rsidP="00F01773">
      <w:pPr>
        <w:pStyle w:val="subsection"/>
      </w:pPr>
      <w:r w:rsidRPr="00233CFC">
        <w:tab/>
        <w:t>(1)</w:t>
      </w:r>
      <w:r w:rsidRPr="00233CFC">
        <w:tab/>
        <w:t>Despite sections</w:t>
      </w:r>
      <w:r w:rsidR="00233CFC">
        <w:t> </w:t>
      </w:r>
      <w:r w:rsidRPr="00233CFC">
        <w:t>164 and 167, the Secretary may:</w:t>
      </w:r>
    </w:p>
    <w:p w:rsidR="00F01773" w:rsidRPr="00233CFC" w:rsidRDefault="00F01773" w:rsidP="00F01773">
      <w:pPr>
        <w:pStyle w:val="paragraph"/>
      </w:pPr>
      <w:r w:rsidRPr="00233CFC">
        <w:tab/>
        <w:t>(a)</w:t>
      </w:r>
      <w:r w:rsidRPr="00233CFC">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233CFC" w:rsidRDefault="00F01773" w:rsidP="00F01773">
      <w:pPr>
        <w:pStyle w:val="paragraph"/>
      </w:pPr>
      <w:r w:rsidRPr="00233CFC">
        <w:tab/>
        <w:t>(b)</w:t>
      </w:r>
      <w:r w:rsidRPr="00233CFC">
        <w:tab/>
        <w:t>disclose any such information:</w:t>
      </w:r>
    </w:p>
    <w:p w:rsidR="00F01773" w:rsidRPr="00233CFC" w:rsidRDefault="00F01773" w:rsidP="00F01773">
      <w:pPr>
        <w:pStyle w:val="paragraphsub"/>
      </w:pPr>
      <w:r w:rsidRPr="00233CFC">
        <w:tab/>
        <w:t>(i)</w:t>
      </w:r>
      <w:r w:rsidRPr="00233CFC">
        <w:tab/>
        <w:t>to the Secretary of a Department of State of the Commonwealth or to the head of an authority of the Commonwealth for the purposes of that Department or authority; or</w:t>
      </w:r>
    </w:p>
    <w:p w:rsidR="00F01773" w:rsidRPr="00233CFC" w:rsidRDefault="00F01773" w:rsidP="00F01773">
      <w:pPr>
        <w:pStyle w:val="paragraphsub"/>
      </w:pPr>
      <w:r w:rsidRPr="00233CFC">
        <w:tab/>
        <w:t>(ii)</w:t>
      </w:r>
      <w:r w:rsidRPr="00233CFC">
        <w:tab/>
        <w:t>to a person who is expressly or impliedly authorised by the person to whom the information relates to obtain it</w:t>
      </w:r>
      <w:r w:rsidR="00270ACC" w:rsidRPr="00233CFC">
        <w:t>; or</w:t>
      </w:r>
    </w:p>
    <w:p w:rsidR="00270ACC" w:rsidRPr="00233CFC" w:rsidRDefault="00270ACC" w:rsidP="00270ACC">
      <w:pPr>
        <w:pStyle w:val="paragraphsub"/>
      </w:pPr>
      <w:r w:rsidRPr="00233CFC">
        <w:tab/>
        <w:t>(iii)</w:t>
      </w:r>
      <w:r w:rsidRPr="00233CFC">
        <w:tab/>
        <w:t>to the Chief Executive Centrelink for the purposes of a centrelink program; or</w:t>
      </w:r>
    </w:p>
    <w:p w:rsidR="00270ACC" w:rsidRPr="00233CFC" w:rsidRDefault="00270ACC" w:rsidP="00270ACC">
      <w:pPr>
        <w:pStyle w:val="paragraphsub"/>
      </w:pPr>
      <w:r w:rsidRPr="00233CFC">
        <w:tab/>
        <w:t>(iv)</w:t>
      </w:r>
      <w:r w:rsidRPr="00233CFC">
        <w:tab/>
        <w:t>to the Chief Executive Medicare for the purposes of a medicare program.</w:t>
      </w:r>
    </w:p>
    <w:p w:rsidR="00F01773" w:rsidRPr="00233CFC" w:rsidRDefault="00F01773" w:rsidP="00F01773">
      <w:pPr>
        <w:pStyle w:val="subsection"/>
      </w:pPr>
      <w:r w:rsidRPr="00233CFC">
        <w:tab/>
        <w:t>(2)</w:t>
      </w:r>
      <w:r w:rsidRPr="00233CFC">
        <w:tab/>
        <w:t xml:space="preserve">In giving certificates for the purposes of </w:t>
      </w:r>
      <w:r w:rsidR="00233CFC">
        <w:t>paragraph (</w:t>
      </w:r>
      <w:r w:rsidRPr="00233CFC">
        <w:t>1)(a), the Secretary must act in accordance with guidelines</w:t>
      </w:r>
      <w:r w:rsidR="00346B99" w:rsidRPr="00233CFC">
        <w:t xml:space="preserve"> (if any)</w:t>
      </w:r>
      <w:r w:rsidRPr="00233CFC">
        <w:t xml:space="preserve"> from time to time in force under section</w:t>
      </w:r>
      <w:r w:rsidR="00233CFC">
        <w:t> </w:t>
      </w:r>
      <w:r w:rsidRPr="00233CFC">
        <w:t>169.</w:t>
      </w:r>
    </w:p>
    <w:p w:rsidR="00F01773" w:rsidRPr="00233CFC" w:rsidRDefault="00F01773" w:rsidP="00F01773">
      <w:pPr>
        <w:pStyle w:val="subsection"/>
      </w:pPr>
      <w:r w:rsidRPr="00233CFC">
        <w:tab/>
        <w:t>(3)</w:t>
      </w:r>
      <w:r w:rsidRPr="00233CFC">
        <w:tab/>
        <w:t xml:space="preserve">In disclosing information under </w:t>
      </w:r>
      <w:r w:rsidR="00233CFC">
        <w:t>paragraph (</w:t>
      </w:r>
      <w:r w:rsidRPr="00233CFC">
        <w:t>1)(b), the Secretary must act in accordance with guidelines</w:t>
      </w:r>
      <w:r w:rsidR="00346B99" w:rsidRPr="00233CFC">
        <w:t xml:space="preserve"> (if any)</w:t>
      </w:r>
      <w:r w:rsidRPr="00233CFC">
        <w:t xml:space="preserve"> from time to time in force under section</w:t>
      </w:r>
      <w:r w:rsidR="00233CFC">
        <w:t> </w:t>
      </w:r>
      <w:r w:rsidRPr="00233CFC">
        <w:t>169.</w:t>
      </w:r>
    </w:p>
    <w:p w:rsidR="00F01773" w:rsidRPr="00233CFC" w:rsidRDefault="00F01773" w:rsidP="00F01773">
      <w:pPr>
        <w:pStyle w:val="subsection"/>
      </w:pPr>
      <w:r w:rsidRPr="00233CFC">
        <w:tab/>
        <w:t>(4)</w:t>
      </w:r>
      <w:r w:rsidRPr="00233CFC">
        <w:tab/>
        <w:t xml:space="preserve">In spite of any other provision of this Part, the Secretary may disclose information of a kind referred to in </w:t>
      </w:r>
      <w:r w:rsidR="00233CFC">
        <w:t>paragraph (</w:t>
      </w:r>
      <w:r w:rsidRPr="00233CFC">
        <w:t xml:space="preserve">a) or (b) of the definition of </w:t>
      </w:r>
      <w:r w:rsidRPr="00233CFC">
        <w:rPr>
          <w:b/>
          <w:i/>
        </w:rPr>
        <w:t>protected information</w:t>
      </w:r>
      <w:r w:rsidRPr="00233CFC">
        <w:t xml:space="preserve"> in subsection</w:t>
      </w:r>
      <w:r w:rsidR="00233CFC">
        <w:t> </w:t>
      </w:r>
      <w:r w:rsidRPr="00233CFC">
        <w:t>3(1) to a person who is the payment nominee or correspondence nominee, within the meaning of Part</w:t>
      </w:r>
      <w:r w:rsidR="00233CFC">
        <w:t> </w:t>
      </w:r>
      <w:r w:rsidRPr="00233CFC">
        <w:t xml:space="preserve">8B, of the person to whom the information relates (the </w:t>
      </w:r>
      <w:r w:rsidRPr="00233CFC">
        <w:rPr>
          <w:b/>
          <w:i/>
        </w:rPr>
        <w:t>principal</w:t>
      </w:r>
      <w:r w:rsidRPr="00233CFC">
        <w:t>) as if the nominee were the principal.</w:t>
      </w:r>
    </w:p>
    <w:p w:rsidR="00346B99" w:rsidRPr="00233CFC" w:rsidRDefault="00346B99" w:rsidP="00346B99">
      <w:pPr>
        <w:pStyle w:val="ActHead5"/>
      </w:pPr>
      <w:bookmarkStart w:id="505" w:name="_Toc447693125"/>
      <w:r w:rsidRPr="00233CFC">
        <w:rPr>
          <w:rStyle w:val="CharSectno"/>
        </w:rPr>
        <w:t>169</w:t>
      </w:r>
      <w:r w:rsidRPr="00233CFC">
        <w:t xml:space="preserve">  Guidelines for exercise of Secretary’s disclosure powers</w:t>
      </w:r>
      <w:bookmarkEnd w:id="505"/>
    </w:p>
    <w:p w:rsidR="00346B99" w:rsidRPr="00233CFC" w:rsidRDefault="00346B99" w:rsidP="00346B99">
      <w:pPr>
        <w:pStyle w:val="subsection"/>
      </w:pPr>
      <w:r w:rsidRPr="00233CFC">
        <w:tab/>
      </w:r>
      <w:r w:rsidRPr="00233CFC">
        <w:tab/>
        <w:t>The Minister may, by legislative instrument, make guidelines for the exercise of either or both of the following:</w:t>
      </w:r>
    </w:p>
    <w:p w:rsidR="00346B99" w:rsidRPr="00233CFC" w:rsidRDefault="00346B99" w:rsidP="00346B99">
      <w:pPr>
        <w:pStyle w:val="paragraph"/>
      </w:pPr>
      <w:r w:rsidRPr="00233CFC">
        <w:tab/>
        <w:t>(a)</w:t>
      </w:r>
      <w:r w:rsidRPr="00233CFC">
        <w:tab/>
        <w:t>the Secretary’s power to give certificates for the purposes of paragraph</w:t>
      </w:r>
      <w:r w:rsidR="00233CFC">
        <w:t> </w:t>
      </w:r>
      <w:r w:rsidRPr="00233CFC">
        <w:t>168(1)(a);</w:t>
      </w:r>
    </w:p>
    <w:p w:rsidR="00346B99" w:rsidRPr="00233CFC" w:rsidRDefault="00346B99" w:rsidP="00346B99">
      <w:pPr>
        <w:pStyle w:val="paragraph"/>
      </w:pPr>
      <w:r w:rsidRPr="00233CFC">
        <w:tab/>
        <w:t>(b)</w:t>
      </w:r>
      <w:r w:rsidRPr="00233CFC">
        <w:tab/>
        <w:t>the Secretary’s power under paragraph</w:t>
      </w:r>
      <w:r w:rsidR="00233CFC">
        <w:t> </w:t>
      </w:r>
      <w:r w:rsidRPr="00233CFC">
        <w:t>168(1)(b).</w:t>
      </w:r>
    </w:p>
    <w:p w:rsidR="00D02BD3" w:rsidRPr="00233CFC" w:rsidRDefault="00D02BD3" w:rsidP="00D02BD3">
      <w:pPr>
        <w:pStyle w:val="ActHead5"/>
      </w:pPr>
      <w:bookmarkStart w:id="506" w:name="_Toc447693126"/>
      <w:r w:rsidRPr="00233CFC">
        <w:rPr>
          <w:rStyle w:val="CharSectno"/>
        </w:rPr>
        <w:t>169A</w:t>
      </w:r>
      <w:r w:rsidRPr="00233CFC">
        <w:t xml:space="preserve">  Disclosure of information—child care tax offset</w:t>
      </w:r>
      <w:bookmarkEnd w:id="506"/>
    </w:p>
    <w:p w:rsidR="00D02BD3" w:rsidRPr="00233CFC" w:rsidRDefault="00D02BD3" w:rsidP="00D02BD3">
      <w:pPr>
        <w:pStyle w:val="subsection"/>
      </w:pPr>
      <w:r w:rsidRPr="00233CFC">
        <w:tab/>
        <w:t>(1)</w:t>
      </w:r>
      <w:r w:rsidRPr="00233CFC">
        <w:tab/>
        <w:t>The Secretary may, for the purposes of the administration of the child care tax offset provided by Subdivision</w:t>
      </w:r>
      <w:r w:rsidR="00233CFC">
        <w:t> </w:t>
      </w:r>
      <w:r w:rsidRPr="00233CFC">
        <w:t>61</w:t>
      </w:r>
      <w:r w:rsidR="00233CFC">
        <w:noBreakHyphen/>
      </w:r>
      <w:r w:rsidRPr="00233CFC">
        <w:t xml:space="preserve">IA of the </w:t>
      </w:r>
      <w:r w:rsidRPr="00233CFC">
        <w:rPr>
          <w:i/>
        </w:rPr>
        <w:t>Income Tax Assessment Act 1997</w:t>
      </w:r>
      <w:r w:rsidRPr="00233CFC">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233CFC" w:rsidRDefault="00D02BD3" w:rsidP="00D02BD3">
      <w:pPr>
        <w:pStyle w:val="subsection"/>
      </w:pPr>
      <w:r w:rsidRPr="00233CFC">
        <w:tab/>
        <w:t>(2)</w:t>
      </w:r>
      <w:r w:rsidRPr="00233CFC">
        <w:tab/>
        <w:t xml:space="preserve">Information (including tax file numbers) given to the Commissioner of Taxation under </w:t>
      </w:r>
      <w:r w:rsidR="00233CFC">
        <w:t>subsection (</w:t>
      </w:r>
      <w:r w:rsidRPr="00233CFC">
        <w:t>1) may be used only for the purposes of the administration of the child care tax offset provided by Subdivision</w:t>
      </w:r>
      <w:r w:rsidR="00233CFC">
        <w:t> </w:t>
      </w:r>
      <w:r w:rsidRPr="00233CFC">
        <w:t>61</w:t>
      </w:r>
      <w:r w:rsidR="00233CFC">
        <w:noBreakHyphen/>
      </w:r>
      <w:r w:rsidRPr="00233CFC">
        <w:t xml:space="preserve">IA of the </w:t>
      </w:r>
      <w:r w:rsidRPr="00233CFC">
        <w:rPr>
          <w:i/>
        </w:rPr>
        <w:t>Income Tax Assessment Act 1997.</w:t>
      </w:r>
    </w:p>
    <w:p w:rsidR="00D02BD3" w:rsidRPr="00233CFC" w:rsidRDefault="00D02BD3" w:rsidP="00D02BD3">
      <w:pPr>
        <w:pStyle w:val="subsection"/>
      </w:pPr>
      <w:r w:rsidRPr="00233CFC">
        <w:tab/>
        <w:t>(3)</w:t>
      </w:r>
      <w:r w:rsidRPr="00233CFC">
        <w:tab/>
        <w:t>This section does not limit the powers of the Secretary under section</w:t>
      </w:r>
      <w:r w:rsidR="00233CFC">
        <w:t> </w:t>
      </w:r>
      <w:r w:rsidRPr="00233CFC">
        <w:t>168.</w:t>
      </w:r>
    </w:p>
    <w:p w:rsidR="00F01773" w:rsidRPr="00233CFC" w:rsidRDefault="00F01773" w:rsidP="00F01773">
      <w:pPr>
        <w:pStyle w:val="ActHead5"/>
      </w:pPr>
      <w:bookmarkStart w:id="507" w:name="_Toc447693127"/>
      <w:r w:rsidRPr="00233CFC">
        <w:rPr>
          <w:rStyle w:val="CharSectno"/>
        </w:rPr>
        <w:t>170</w:t>
      </w:r>
      <w:r w:rsidRPr="00233CFC">
        <w:t xml:space="preserve">  Officer’s declaration</w:t>
      </w:r>
      <w:bookmarkEnd w:id="507"/>
    </w:p>
    <w:p w:rsidR="00F01773" w:rsidRPr="00233CFC" w:rsidRDefault="00F01773" w:rsidP="00F01773">
      <w:pPr>
        <w:pStyle w:val="subsection"/>
      </w:pPr>
      <w:r w:rsidRPr="00233CFC">
        <w:tab/>
      </w:r>
      <w:r w:rsidRPr="00233CFC">
        <w:tab/>
        <w:t>An officer must make a declaration in a form approved by the Minister or the Secretary if required to do so by the Minister or the Secretary for the purposes of the family assistance law.</w:t>
      </w:r>
    </w:p>
    <w:p w:rsidR="00F01773" w:rsidRPr="00233CFC" w:rsidRDefault="00F01773" w:rsidP="00753CFA">
      <w:pPr>
        <w:pStyle w:val="ActHead3"/>
        <w:pageBreakBefore/>
      </w:pPr>
      <w:bookmarkStart w:id="508" w:name="_Toc447693128"/>
      <w:r w:rsidRPr="00233CFC">
        <w:rPr>
          <w:rStyle w:val="CharDivNo"/>
        </w:rPr>
        <w:t>Division</w:t>
      </w:r>
      <w:r w:rsidR="00233CFC" w:rsidRPr="00233CFC">
        <w:rPr>
          <w:rStyle w:val="CharDivNo"/>
        </w:rPr>
        <w:t> </w:t>
      </w:r>
      <w:r w:rsidRPr="00233CFC">
        <w:rPr>
          <w:rStyle w:val="CharDivNo"/>
        </w:rPr>
        <w:t>3</w:t>
      </w:r>
      <w:r w:rsidRPr="00233CFC">
        <w:t>—</w:t>
      </w:r>
      <w:r w:rsidRPr="00233CFC">
        <w:rPr>
          <w:rStyle w:val="CharDivText"/>
        </w:rPr>
        <w:t>False statements etc.</w:t>
      </w:r>
      <w:bookmarkEnd w:id="508"/>
    </w:p>
    <w:p w:rsidR="00F01773" w:rsidRPr="00233CFC" w:rsidRDefault="00127CA2" w:rsidP="00F01773">
      <w:pPr>
        <w:pStyle w:val="ActHead4"/>
      </w:pPr>
      <w:bookmarkStart w:id="509" w:name="_Toc447693129"/>
      <w:r w:rsidRPr="00233CFC">
        <w:rPr>
          <w:rStyle w:val="CharSubdNo"/>
        </w:rPr>
        <w:t>Subdivision</w:t>
      </w:r>
      <w:r w:rsidR="00753CFA" w:rsidRPr="00233CFC">
        <w:rPr>
          <w:rStyle w:val="CharSubdNo"/>
        </w:rPr>
        <w:t xml:space="preserve"> </w:t>
      </w:r>
      <w:r w:rsidR="00F01773" w:rsidRPr="00233CFC">
        <w:rPr>
          <w:rStyle w:val="CharSubdNo"/>
        </w:rPr>
        <w:t>A</w:t>
      </w:r>
      <w:r w:rsidR="00F01773" w:rsidRPr="00233CFC">
        <w:t>—</w:t>
      </w:r>
      <w:r w:rsidR="00F01773" w:rsidRPr="00233CFC">
        <w:rPr>
          <w:rStyle w:val="CharSubdText"/>
        </w:rPr>
        <w:t>Preliminary</w:t>
      </w:r>
      <w:bookmarkEnd w:id="509"/>
    </w:p>
    <w:p w:rsidR="00F01773" w:rsidRPr="00233CFC" w:rsidRDefault="00F01773" w:rsidP="00F01773">
      <w:pPr>
        <w:pStyle w:val="ActHead5"/>
      </w:pPr>
      <w:bookmarkStart w:id="510" w:name="_Toc447693130"/>
      <w:r w:rsidRPr="00233CFC">
        <w:rPr>
          <w:rStyle w:val="CharSectno"/>
        </w:rPr>
        <w:t>171</w:t>
      </w:r>
      <w:r w:rsidRPr="00233CFC">
        <w:t xml:space="preserve">  Application of Division</w:t>
      </w:r>
      <w:bookmarkEnd w:id="510"/>
    </w:p>
    <w:p w:rsidR="00F01773" w:rsidRPr="00233CFC" w:rsidRDefault="00F01773" w:rsidP="00F01773">
      <w:pPr>
        <w:pStyle w:val="subsection"/>
      </w:pPr>
      <w:r w:rsidRPr="00233CFC">
        <w:tab/>
      </w:r>
      <w:r w:rsidRPr="00233CFC">
        <w:tab/>
        <w:t xml:space="preserve">This </w:t>
      </w:r>
      <w:r w:rsidR="00127CA2" w:rsidRPr="00233CFC">
        <w:t>Division</w:t>
      </w:r>
      <w:r w:rsidR="00753CFA" w:rsidRPr="00233CFC">
        <w:t xml:space="preserve"> </w:t>
      </w:r>
      <w:r w:rsidRPr="00233CFC">
        <w:t>extends to:</w:t>
      </w:r>
    </w:p>
    <w:p w:rsidR="00F01773" w:rsidRPr="00233CFC" w:rsidRDefault="00F01773" w:rsidP="00F01773">
      <w:pPr>
        <w:pStyle w:val="paragraph"/>
      </w:pPr>
      <w:r w:rsidRPr="00233CFC">
        <w:tab/>
        <w:t>(a)</w:t>
      </w:r>
      <w:r w:rsidRPr="00233CFC">
        <w:tab/>
        <w:t xml:space="preserve">acts, omissions, matters and things outside </w:t>
      </w:r>
      <w:smartTag w:uri="urn:schemas-microsoft-com:office:smarttags" w:element="country-region">
        <w:smartTag w:uri="urn:schemas-microsoft-com:office:smarttags" w:element="place">
          <w:r w:rsidRPr="00233CFC">
            <w:t>Australia</w:t>
          </w:r>
        </w:smartTag>
      </w:smartTag>
      <w:r w:rsidRPr="00233CFC">
        <w:t>, whether or not in a foreign country; and</w:t>
      </w:r>
    </w:p>
    <w:p w:rsidR="00F01773" w:rsidRPr="00233CFC" w:rsidRDefault="00F01773" w:rsidP="00F01773">
      <w:pPr>
        <w:pStyle w:val="paragraph"/>
      </w:pPr>
      <w:r w:rsidRPr="00233CFC">
        <w:tab/>
        <w:t>(b)</w:t>
      </w:r>
      <w:r w:rsidRPr="00233CFC">
        <w:tab/>
        <w:t>all persons, irrespective of their nationality, who are making, or have made, a claim for family assistance; and</w:t>
      </w:r>
    </w:p>
    <w:p w:rsidR="00F01773" w:rsidRPr="00233CFC" w:rsidRDefault="00F01773" w:rsidP="00F01773">
      <w:pPr>
        <w:pStyle w:val="paragraph"/>
      </w:pPr>
      <w:r w:rsidRPr="00233CFC">
        <w:tab/>
        <w:t>(c)</w:t>
      </w:r>
      <w:r w:rsidRPr="00233CFC">
        <w:tab/>
        <w:t>all persons, irrespective of their nationality, who have become entitled to, or been paid, family assistance; and</w:t>
      </w:r>
    </w:p>
    <w:p w:rsidR="00F01773" w:rsidRPr="00233CFC" w:rsidRDefault="00F01773" w:rsidP="00F01773">
      <w:pPr>
        <w:pStyle w:val="paragraph"/>
      </w:pPr>
      <w:r w:rsidRPr="00233CFC">
        <w:tab/>
        <w:t>(d)</w:t>
      </w:r>
      <w:r w:rsidRPr="00233CFC">
        <w:tab/>
        <w:t>all persons, irrespective of their nationality, in respect of whom determinations of conditional eligibility for child care benefit by fee reduction are in force; and</w:t>
      </w:r>
    </w:p>
    <w:p w:rsidR="00F01773" w:rsidRPr="00233CFC" w:rsidRDefault="00F01773" w:rsidP="00F01773">
      <w:pPr>
        <w:pStyle w:val="paragraph"/>
      </w:pPr>
      <w:r w:rsidRPr="00233CFC">
        <w:tab/>
        <w:t>(e)</w:t>
      </w:r>
      <w:r w:rsidRPr="00233CFC">
        <w:tab/>
        <w:t>all persons, irrespective of their nationality, who are eligible for child care benefit by fee reduction under section</w:t>
      </w:r>
      <w:r w:rsidR="00233CFC">
        <w:t> </w:t>
      </w:r>
      <w:r w:rsidRPr="00233CFC">
        <w:t>47 of the Family Assistance Act.</w:t>
      </w:r>
    </w:p>
    <w:p w:rsidR="00F01773" w:rsidRPr="00233CFC" w:rsidRDefault="00127CA2" w:rsidP="00F01773">
      <w:pPr>
        <w:pStyle w:val="ActHead4"/>
      </w:pPr>
      <w:bookmarkStart w:id="511" w:name="_Toc447693131"/>
      <w:r w:rsidRPr="00233CFC">
        <w:rPr>
          <w:rStyle w:val="CharSubdNo"/>
        </w:rPr>
        <w:t>Subdivision</w:t>
      </w:r>
      <w:r w:rsidR="00753CFA" w:rsidRPr="00233CFC">
        <w:rPr>
          <w:rStyle w:val="CharSubdNo"/>
        </w:rPr>
        <w:t xml:space="preserve"> </w:t>
      </w:r>
      <w:r w:rsidR="00F01773" w:rsidRPr="00233CFC">
        <w:rPr>
          <w:rStyle w:val="CharSubdNo"/>
        </w:rPr>
        <w:t>B</w:t>
      </w:r>
      <w:r w:rsidR="00F01773" w:rsidRPr="00233CFC">
        <w:t>—</w:t>
      </w:r>
      <w:r w:rsidR="00F01773" w:rsidRPr="00233CFC">
        <w:rPr>
          <w:rStyle w:val="CharSubdText"/>
        </w:rPr>
        <w:t>Offences</w:t>
      </w:r>
      <w:bookmarkEnd w:id="511"/>
    </w:p>
    <w:p w:rsidR="00F01773" w:rsidRPr="00233CFC" w:rsidRDefault="00F01773" w:rsidP="00F01773">
      <w:pPr>
        <w:pStyle w:val="ActHead5"/>
      </w:pPr>
      <w:bookmarkStart w:id="512" w:name="_Toc447693132"/>
      <w:r w:rsidRPr="00233CFC">
        <w:rPr>
          <w:rStyle w:val="CharSectno"/>
        </w:rPr>
        <w:t>172</w:t>
      </w:r>
      <w:r w:rsidRPr="00233CFC">
        <w:t xml:space="preserve">  False statement in connection with claim</w:t>
      </w:r>
      <w:bookmarkEnd w:id="512"/>
    </w:p>
    <w:p w:rsidR="00F01773" w:rsidRPr="00233CFC" w:rsidRDefault="00F01773" w:rsidP="00F01773">
      <w:pPr>
        <w:pStyle w:val="subsection"/>
      </w:pPr>
      <w:r w:rsidRPr="00233CFC">
        <w:tab/>
      </w:r>
      <w:r w:rsidRPr="00233CFC">
        <w:tab/>
        <w:t>A person contravenes this section if:</w:t>
      </w:r>
    </w:p>
    <w:p w:rsidR="00F01773" w:rsidRPr="00233CFC" w:rsidRDefault="00F01773" w:rsidP="00F01773">
      <w:pPr>
        <w:pStyle w:val="paragraph"/>
      </w:pPr>
      <w:r w:rsidRPr="00233CFC">
        <w:tab/>
        <w:t>(a)</w:t>
      </w:r>
      <w:r w:rsidRPr="00233CFC">
        <w:tab/>
        <w:t>the person makes a statement; and</w:t>
      </w:r>
    </w:p>
    <w:p w:rsidR="00F01773" w:rsidRPr="00233CFC" w:rsidRDefault="00F01773" w:rsidP="00F01773">
      <w:pPr>
        <w:pStyle w:val="paragraph"/>
      </w:pPr>
      <w:r w:rsidRPr="00233CFC">
        <w:tab/>
        <w:t>(b)</w:t>
      </w:r>
      <w:r w:rsidRPr="00233CFC">
        <w:tab/>
        <w:t>the statement is false or misleading; and</w:t>
      </w:r>
    </w:p>
    <w:p w:rsidR="00F01773" w:rsidRPr="00233CFC" w:rsidRDefault="00F01773" w:rsidP="00F01773">
      <w:pPr>
        <w:pStyle w:val="paragraph"/>
      </w:pPr>
      <w:r w:rsidRPr="00233CFC">
        <w:tab/>
        <w:t>(c)</w:t>
      </w:r>
      <w:r w:rsidRPr="00233CFC">
        <w:tab/>
        <w:t>the person is reckless as to whether the statement is false or misleading; and</w:t>
      </w:r>
    </w:p>
    <w:p w:rsidR="00F01773" w:rsidRPr="00233CFC" w:rsidRDefault="00F01773" w:rsidP="00F01773">
      <w:pPr>
        <w:pStyle w:val="paragraph"/>
      </w:pPr>
      <w:r w:rsidRPr="00233CFC">
        <w:tab/>
        <w:t>(d)</w:t>
      </w:r>
      <w:r w:rsidRPr="00233CFC">
        <w:tab/>
        <w:t>the statement is made in connection with, or in support of, the person’s or any other person’s claim for family assistance.</w:t>
      </w:r>
    </w:p>
    <w:p w:rsidR="00F01773" w:rsidRPr="00233CFC" w:rsidRDefault="00F01773" w:rsidP="00F01773">
      <w:pPr>
        <w:pStyle w:val="ActHead5"/>
      </w:pPr>
      <w:bookmarkStart w:id="513" w:name="_Toc447693133"/>
      <w:r w:rsidRPr="00233CFC">
        <w:rPr>
          <w:rStyle w:val="CharSectno"/>
        </w:rPr>
        <w:t>173</w:t>
      </w:r>
      <w:r w:rsidRPr="00233CFC">
        <w:t xml:space="preserve">  False statement to deceive</w:t>
      </w:r>
      <w:bookmarkEnd w:id="513"/>
    </w:p>
    <w:p w:rsidR="00F01773" w:rsidRPr="00233CFC" w:rsidRDefault="00F01773" w:rsidP="00F01773">
      <w:pPr>
        <w:pStyle w:val="subsection"/>
        <w:keepNext/>
      </w:pPr>
      <w:r w:rsidRPr="00233CFC">
        <w:tab/>
        <w:t>(1)</w:t>
      </w:r>
      <w:r w:rsidRPr="00233CFC">
        <w:tab/>
        <w:t>A person contravenes this section if:</w:t>
      </w:r>
    </w:p>
    <w:p w:rsidR="00F01773" w:rsidRPr="00233CFC" w:rsidRDefault="00F01773" w:rsidP="00F01773">
      <w:pPr>
        <w:pStyle w:val="paragraph"/>
      </w:pPr>
      <w:r w:rsidRPr="00233CFC">
        <w:tab/>
        <w:t>(a)</w:t>
      </w:r>
      <w:r w:rsidRPr="00233CFC">
        <w:tab/>
        <w:t>the person makes a statement; and</w:t>
      </w:r>
    </w:p>
    <w:p w:rsidR="00F01773" w:rsidRPr="00233CFC" w:rsidRDefault="00F01773" w:rsidP="00F01773">
      <w:pPr>
        <w:pStyle w:val="paragraph"/>
      </w:pPr>
      <w:r w:rsidRPr="00233CFC">
        <w:tab/>
        <w:t>(b)</w:t>
      </w:r>
      <w:r w:rsidRPr="00233CFC">
        <w:tab/>
        <w:t>the statement is false or misleading; and</w:t>
      </w:r>
    </w:p>
    <w:p w:rsidR="00F01773" w:rsidRPr="00233CFC" w:rsidRDefault="00F01773" w:rsidP="00F01773">
      <w:pPr>
        <w:pStyle w:val="paragraph"/>
      </w:pPr>
      <w:r w:rsidRPr="00233CFC">
        <w:tab/>
        <w:t>(c)</w:t>
      </w:r>
      <w:r w:rsidRPr="00233CFC">
        <w:tab/>
        <w:t>the person is reckless as to whether the statement is false or misleading; and</w:t>
      </w:r>
    </w:p>
    <w:p w:rsidR="00F01773" w:rsidRPr="00233CFC" w:rsidRDefault="00F01773" w:rsidP="00F01773">
      <w:pPr>
        <w:pStyle w:val="paragraph"/>
      </w:pPr>
      <w:r w:rsidRPr="00233CFC">
        <w:tab/>
        <w:t>(d)</w:t>
      </w:r>
      <w:r w:rsidRPr="00233CFC">
        <w:tab/>
        <w:t>the person is reckless as to whether the statement:</w:t>
      </w:r>
    </w:p>
    <w:p w:rsidR="00F01773" w:rsidRPr="00233CFC" w:rsidRDefault="00F01773" w:rsidP="00F01773">
      <w:pPr>
        <w:pStyle w:val="paragraphsub"/>
      </w:pPr>
      <w:r w:rsidRPr="00233CFC">
        <w:tab/>
        <w:t>(i)</w:t>
      </w:r>
      <w:r w:rsidRPr="00233CFC">
        <w:tab/>
        <w:t>deceives, or might deceive, an officer or an approved child care service exercising powers, or performing duties or functions, under the family assistance law; or</w:t>
      </w:r>
    </w:p>
    <w:p w:rsidR="00F01773" w:rsidRPr="00233CFC" w:rsidRDefault="00F01773" w:rsidP="00F01773">
      <w:pPr>
        <w:pStyle w:val="paragraphsub"/>
      </w:pPr>
      <w:r w:rsidRPr="00233CFC">
        <w:tab/>
        <w:t>(ii)</w:t>
      </w:r>
      <w:r w:rsidRPr="00233CFC">
        <w:tab/>
        <w:t>affects, or might affect, an entitlement to a payment of family assistance under the family assistance law; or</w:t>
      </w:r>
    </w:p>
    <w:p w:rsidR="00F01773" w:rsidRPr="00233CFC" w:rsidRDefault="00F01773" w:rsidP="00F01773">
      <w:pPr>
        <w:pStyle w:val="paragraphsub"/>
      </w:pPr>
      <w:r w:rsidRPr="00233CFC">
        <w:tab/>
        <w:t>(iii)</w:t>
      </w:r>
      <w:r w:rsidRPr="00233CFC">
        <w:tab/>
        <w:t>affects, or might affect, the rate of a payment of family assistance under the family assistance law; or</w:t>
      </w:r>
    </w:p>
    <w:p w:rsidR="00F01773" w:rsidRPr="00233CFC" w:rsidRDefault="00F01773" w:rsidP="00F01773">
      <w:pPr>
        <w:pStyle w:val="paragraphsub"/>
      </w:pPr>
      <w:r w:rsidRPr="00233CFC">
        <w:tab/>
        <w:t>(iv)</w:t>
      </w:r>
      <w:r w:rsidRPr="00233CFC">
        <w:tab/>
        <w:t>affects, or might affect, conditional eligibility for child care benefit by fee reduction, a weekly limit of hours, a CCB % or a schooling % applicable to a person</w:t>
      </w:r>
      <w:r w:rsidR="00F832A7" w:rsidRPr="00233CFC">
        <w:t>, or the rate at which or amount in which fee reduction is applicable</w:t>
      </w:r>
      <w:r w:rsidRPr="00233CFC">
        <w:t>; or</w:t>
      </w:r>
    </w:p>
    <w:p w:rsidR="00F01773" w:rsidRPr="00233CFC" w:rsidRDefault="00F01773" w:rsidP="00F01773">
      <w:pPr>
        <w:pStyle w:val="paragraphsub"/>
      </w:pPr>
      <w:r w:rsidRPr="00233CFC">
        <w:tab/>
        <w:t>(v)</w:t>
      </w:r>
      <w:r w:rsidRPr="00233CFC">
        <w:tab/>
        <w:t>affects, or might affect, a person’s eligibility for the special grandparent rate for a child</w:t>
      </w:r>
      <w:r w:rsidR="00B13193" w:rsidRPr="00233CFC">
        <w:t>; or</w:t>
      </w:r>
    </w:p>
    <w:p w:rsidR="006C1B12" w:rsidRPr="00233CFC" w:rsidRDefault="006C1B12" w:rsidP="006C1B12">
      <w:pPr>
        <w:pStyle w:val="paragraphsub"/>
      </w:pPr>
      <w:r w:rsidRPr="00233CFC">
        <w:tab/>
        <w:t>(via)</w:t>
      </w:r>
      <w:r w:rsidRPr="00233CFC">
        <w:tab/>
        <w:t>affects, or might affect, eligibility for child care rebate under subsection</w:t>
      </w:r>
      <w:r w:rsidR="00233CFC">
        <w:t> </w:t>
      </w:r>
      <w:r w:rsidRPr="00233CFC">
        <w:t>57EA</w:t>
      </w:r>
      <w:r w:rsidR="00753CFA" w:rsidRPr="00233CFC">
        <w:t>A(</w:t>
      </w:r>
      <w:r w:rsidRPr="00233CFC">
        <w:t xml:space="preserve">1) of the Family Assistance Act, or the amount of child care rebate applicable under </w:t>
      </w:r>
      <w:r w:rsidR="00127CA2" w:rsidRPr="00233CFC">
        <w:t>Subdivision</w:t>
      </w:r>
      <w:r w:rsidR="00753CFA" w:rsidRPr="00233CFC">
        <w:t xml:space="preserve"> </w:t>
      </w:r>
      <w:r w:rsidRPr="00233CFC">
        <w:t>AAB of Division</w:t>
      </w:r>
      <w:r w:rsidR="00233CFC">
        <w:t> </w:t>
      </w:r>
      <w:r w:rsidRPr="00233CFC">
        <w:t>4AA of Part</w:t>
      </w:r>
      <w:r w:rsidR="00233CFC">
        <w:t> </w:t>
      </w:r>
      <w:r w:rsidRPr="00233CFC">
        <w:t>3; or</w:t>
      </w:r>
    </w:p>
    <w:p w:rsidR="00B13193" w:rsidRPr="00233CFC" w:rsidRDefault="00B13193" w:rsidP="00B13193">
      <w:pPr>
        <w:pStyle w:val="paragraphsub"/>
      </w:pPr>
      <w:r w:rsidRPr="00233CFC">
        <w:tab/>
        <w:t>(vi)</w:t>
      </w:r>
      <w:r w:rsidRPr="00233CFC">
        <w:tab/>
        <w:t xml:space="preserve">affects, or might affect, eligibility for </w:t>
      </w:r>
      <w:r w:rsidR="004C45C9" w:rsidRPr="00233CFC">
        <w:t>child care rebate</w:t>
      </w:r>
      <w:r w:rsidRPr="00233CFC">
        <w:t xml:space="preserve"> under subsection</w:t>
      </w:r>
      <w:r w:rsidR="00233CFC">
        <w:t> </w:t>
      </w:r>
      <w:r w:rsidRPr="00233CFC">
        <w:t xml:space="preserve">57EA(1) of the Family Assistance Act, or the amount of </w:t>
      </w:r>
      <w:r w:rsidR="004C45C9" w:rsidRPr="00233CFC">
        <w:t>child care rebate</w:t>
      </w:r>
      <w:r w:rsidRPr="00233CFC">
        <w:t xml:space="preserve"> applicable under </w:t>
      </w:r>
      <w:r w:rsidR="00127CA2" w:rsidRPr="00233CFC">
        <w:t>Subdivision</w:t>
      </w:r>
      <w:r w:rsidR="00753CFA" w:rsidRPr="00233CFC">
        <w:t xml:space="preserve"> </w:t>
      </w:r>
      <w:r w:rsidRPr="00233CFC">
        <w:t>AA of Division</w:t>
      </w:r>
      <w:r w:rsidR="00233CFC">
        <w:t> </w:t>
      </w:r>
      <w:r w:rsidRPr="00233CFC">
        <w:t>4AA of Part</w:t>
      </w:r>
      <w:r w:rsidR="00233CFC">
        <w:t> </w:t>
      </w:r>
      <w:r w:rsidRPr="00233CFC">
        <w:t>3.</w:t>
      </w:r>
    </w:p>
    <w:p w:rsidR="00F01773" w:rsidRPr="00233CFC" w:rsidRDefault="00F01773" w:rsidP="00F01773">
      <w:pPr>
        <w:pStyle w:val="subsection"/>
      </w:pPr>
      <w:r w:rsidRPr="00233CFC">
        <w:tab/>
        <w:t>(2)</w:t>
      </w:r>
      <w:r w:rsidRPr="00233CFC">
        <w:tab/>
        <w:t>For the purposes of an offence against section</w:t>
      </w:r>
      <w:r w:rsidR="00233CFC">
        <w:t> </w:t>
      </w:r>
      <w:r w:rsidRPr="00233CFC">
        <w:t xml:space="preserve">177 that relates to a contravention of </w:t>
      </w:r>
      <w:r w:rsidR="00233CFC">
        <w:t>subsection (</w:t>
      </w:r>
      <w:r w:rsidRPr="00233CFC">
        <w:t>1) of this section, strict liability applies to the following elements of the offence:</w:t>
      </w:r>
    </w:p>
    <w:p w:rsidR="00F01773" w:rsidRPr="00233CFC" w:rsidRDefault="00F01773" w:rsidP="00F01773">
      <w:pPr>
        <w:pStyle w:val="paragraph"/>
      </w:pPr>
      <w:r w:rsidRPr="00233CFC">
        <w:tab/>
        <w:t>(a)</w:t>
      </w:r>
      <w:r w:rsidRPr="00233CFC">
        <w:tab/>
        <w:t>the element that a power, duty or function is a power, duty or function under the family assistance law;</w:t>
      </w:r>
    </w:p>
    <w:p w:rsidR="00F01773" w:rsidRPr="00233CFC" w:rsidRDefault="00F01773" w:rsidP="00F01773">
      <w:pPr>
        <w:pStyle w:val="paragraph"/>
      </w:pPr>
      <w:r w:rsidRPr="00233CFC">
        <w:tab/>
        <w:t>(b)</w:t>
      </w:r>
      <w:r w:rsidRPr="00233CFC">
        <w:tab/>
        <w:t>the element that a payment is a payment under the family assistance law.</w:t>
      </w:r>
    </w:p>
    <w:p w:rsidR="00F01773" w:rsidRPr="00233CFC" w:rsidRDefault="00F01773" w:rsidP="00F01773">
      <w:pPr>
        <w:pStyle w:val="ActHead5"/>
      </w:pPr>
      <w:bookmarkStart w:id="514" w:name="_Toc447693134"/>
      <w:r w:rsidRPr="00233CFC">
        <w:rPr>
          <w:rStyle w:val="CharSectno"/>
        </w:rPr>
        <w:t>174</w:t>
      </w:r>
      <w:r w:rsidRPr="00233CFC">
        <w:t xml:space="preserve">  False statement or document</w:t>
      </w:r>
      <w:bookmarkEnd w:id="514"/>
    </w:p>
    <w:p w:rsidR="00F01773" w:rsidRPr="00233CFC" w:rsidRDefault="00F01773" w:rsidP="00F01773">
      <w:pPr>
        <w:pStyle w:val="subsection"/>
      </w:pPr>
      <w:r w:rsidRPr="00233CFC">
        <w:tab/>
        <w:t>(1)</w:t>
      </w:r>
      <w:r w:rsidRPr="00233CFC">
        <w:tab/>
        <w:t>A person contravenes this subsection if:</w:t>
      </w:r>
    </w:p>
    <w:p w:rsidR="00F01773" w:rsidRPr="00233CFC" w:rsidRDefault="00F01773" w:rsidP="00F01773">
      <w:pPr>
        <w:pStyle w:val="paragraph"/>
      </w:pPr>
      <w:r w:rsidRPr="00233CFC">
        <w:tab/>
        <w:t>(a)</w:t>
      </w:r>
      <w:r w:rsidRPr="00233CFC">
        <w:tab/>
        <w:t>the person makes a statement or presents a document to an officer or an approved child care service exercising powers, or performing duties or functions, under the family assistance law; and</w:t>
      </w:r>
    </w:p>
    <w:p w:rsidR="00F01773" w:rsidRPr="00233CFC" w:rsidRDefault="00F01773" w:rsidP="00F01773">
      <w:pPr>
        <w:pStyle w:val="paragraph"/>
      </w:pPr>
      <w:r w:rsidRPr="00233CFC">
        <w:tab/>
        <w:t>(b)</w:t>
      </w:r>
      <w:r w:rsidRPr="00233CFC">
        <w:tab/>
        <w:t>the statement or document is false in any particular; and</w:t>
      </w:r>
    </w:p>
    <w:p w:rsidR="00F01773" w:rsidRPr="00233CFC" w:rsidRDefault="00F01773" w:rsidP="00F01773">
      <w:pPr>
        <w:pStyle w:val="paragraph"/>
      </w:pPr>
      <w:r w:rsidRPr="00233CFC">
        <w:tab/>
        <w:t>(c)</w:t>
      </w:r>
      <w:r w:rsidRPr="00233CFC">
        <w:tab/>
        <w:t>the person is reckless as to whether the statement or document is false in any particular.</w:t>
      </w:r>
    </w:p>
    <w:p w:rsidR="00F01773" w:rsidRPr="00233CFC" w:rsidRDefault="00F01773" w:rsidP="00F01773">
      <w:pPr>
        <w:pStyle w:val="subsection"/>
      </w:pPr>
      <w:r w:rsidRPr="00233CFC">
        <w:tab/>
        <w:t>(2)</w:t>
      </w:r>
      <w:r w:rsidRPr="00233CFC">
        <w:tab/>
        <w:t>For the purposes of an offence against section</w:t>
      </w:r>
      <w:r w:rsidR="00233CFC">
        <w:t> </w:t>
      </w:r>
      <w:r w:rsidRPr="00233CFC">
        <w:t xml:space="preserve">177 that relates to a contravention of </w:t>
      </w:r>
      <w:r w:rsidR="00233CFC">
        <w:t>subsection (</w:t>
      </w:r>
      <w:r w:rsidRPr="00233CFC">
        <w:t>1) of this section, strict liability applies to the element of the offence that a power, duty or function is a power, duty or function under the family assistance law.</w:t>
      </w:r>
    </w:p>
    <w:p w:rsidR="00F01773" w:rsidRPr="00233CFC" w:rsidRDefault="00F01773" w:rsidP="00F01773">
      <w:pPr>
        <w:pStyle w:val="ActHead5"/>
      </w:pPr>
      <w:bookmarkStart w:id="515" w:name="_Toc447693135"/>
      <w:r w:rsidRPr="00233CFC">
        <w:rPr>
          <w:rStyle w:val="CharSectno"/>
        </w:rPr>
        <w:t>175</w:t>
      </w:r>
      <w:r w:rsidRPr="00233CFC">
        <w:t xml:space="preserve">  Obtaining payment where no entitlement</w:t>
      </w:r>
      <w:bookmarkEnd w:id="515"/>
    </w:p>
    <w:p w:rsidR="00F01773" w:rsidRPr="00233CFC" w:rsidRDefault="00F01773" w:rsidP="00F01773">
      <w:pPr>
        <w:pStyle w:val="subsection"/>
      </w:pPr>
      <w:r w:rsidRPr="00233CFC">
        <w:tab/>
      </w:r>
      <w:r w:rsidRPr="00233CFC">
        <w:tab/>
        <w:t>A person contravenes this section if:</w:t>
      </w:r>
    </w:p>
    <w:p w:rsidR="00F01773" w:rsidRPr="00233CFC" w:rsidRDefault="00F01773" w:rsidP="00F01773">
      <w:pPr>
        <w:pStyle w:val="paragraph"/>
      </w:pPr>
      <w:r w:rsidRPr="00233CFC">
        <w:tab/>
        <w:t>(a)</w:t>
      </w:r>
      <w:r w:rsidRPr="00233CFC">
        <w:tab/>
        <w:t>the person obtains a payment of family assistance</w:t>
      </w:r>
      <w:r w:rsidR="00812068" w:rsidRPr="00233CFC">
        <w:t xml:space="preserve"> (other than </w:t>
      </w:r>
      <w:r w:rsidR="004C45C9" w:rsidRPr="00233CFC">
        <w:t>child care rebate</w:t>
      </w:r>
      <w:r w:rsidR="006C1B12" w:rsidRPr="00233CFC">
        <w:t xml:space="preserve"> for a week under </w:t>
      </w:r>
      <w:r w:rsidR="00127CA2" w:rsidRPr="00233CFC">
        <w:t>Subdivision</w:t>
      </w:r>
      <w:r w:rsidR="00753CFA" w:rsidRPr="00233CFC">
        <w:t xml:space="preserve"> </w:t>
      </w:r>
      <w:r w:rsidR="006C1B12" w:rsidRPr="00233CFC">
        <w:t>AAB or</w:t>
      </w:r>
      <w:r w:rsidR="00812068" w:rsidRPr="00233CFC">
        <w:t xml:space="preserve"> for a quarter under </w:t>
      </w:r>
      <w:r w:rsidR="00127CA2" w:rsidRPr="00233CFC">
        <w:t>Subdivision</w:t>
      </w:r>
      <w:r w:rsidR="00753CFA" w:rsidRPr="00233CFC">
        <w:t xml:space="preserve"> </w:t>
      </w:r>
      <w:r w:rsidR="00812068" w:rsidRPr="00233CFC">
        <w:t>AA of Division</w:t>
      </w:r>
      <w:r w:rsidR="00233CFC">
        <w:t> </w:t>
      </w:r>
      <w:r w:rsidR="00812068" w:rsidRPr="00233CFC">
        <w:t>4AA of Part</w:t>
      </w:r>
      <w:r w:rsidR="00233CFC">
        <w:t> </w:t>
      </w:r>
      <w:r w:rsidR="00812068" w:rsidRPr="00233CFC">
        <w:t>3)</w:t>
      </w:r>
      <w:r w:rsidRPr="00233CFC">
        <w:t>; and</w:t>
      </w:r>
    </w:p>
    <w:p w:rsidR="00F01773" w:rsidRPr="00233CFC" w:rsidRDefault="00F01773" w:rsidP="00F01773">
      <w:pPr>
        <w:pStyle w:val="paragraph"/>
      </w:pPr>
      <w:r w:rsidRPr="00233CFC">
        <w:tab/>
        <w:t>(b)</w:t>
      </w:r>
      <w:r w:rsidRPr="00233CFC">
        <w:tab/>
        <w:t>the person does so knowing that he or she is:</w:t>
      </w:r>
    </w:p>
    <w:p w:rsidR="00F01773" w:rsidRPr="00233CFC" w:rsidRDefault="00F01773" w:rsidP="00F01773">
      <w:pPr>
        <w:pStyle w:val="paragraphsub"/>
      </w:pPr>
      <w:r w:rsidRPr="00233CFC">
        <w:tab/>
        <w:t>(i)</w:t>
      </w:r>
      <w:r w:rsidRPr="00233CFC">
        <w:tab/>
        <w:t>not entitled to the payment; or</w:t>
      </w:r>
    </w:p>
    <w:p w:rsidR="00F01773" w:rsidRPr="00233CFC" w:rsidRDefault="00F01773" w:rsidP="00F01773">
      <w:pPr>
        <w:pStyle w:val="paragraphsub"/>
      </w:pPr>
      <w:r w:rsidRPr="00233CFC">
        <w:tab/>
        <w:t>(ii)</w:t>
      </w:r>
      <w:r w:rsidRPr="00233CFC">
        <w:tab/>
        <w:t>only entitled to part of the payment.</w:t>
      </w:r>
    </w:p>
    <w:p w:rsidR="00722F01" w:rsidRPr="00233CFC" w:rsidRDefault="00722F01" w:rsidP="00722F01">
      <w:pPr>
        <w:pStyle w:val="ActHead5"/>
      </w:pPr>
      <w:bookmarkStart w:id="516" w:name="_Toc447693136"/>
      <w:r w:rsidRPr="00233CFC">
        <w:rPr>
          <w:rStyle w:val="CharSectno"/>
        </w:rPr>
        <w:t>175AA</w:t>
      </w:r>
      <w:r w:rsidRPr="00233CFC">
        <w:t xml:space="preserve">  Obtaining </w:t>
      </w:r>
      <w:r w:rsidR="004C45C9" w:rsidRPr="00233CFC">
        <w:t>child care rebate</w:t>
      </w:r>
      <w:r w:rsidRPr="00233CFC">
        <w:t xml:space="preserve"> for a quarter if ineligible</w:t>
      </w:r>
      <w:bookmarkEnd w:id="516"/>
    </w:p>
    <w:p w:rsidR="00722F01" w:rsidRPr="00233CFC" w:rsidRDefault="00722F01" w:rsidP="00722F01">
      <w:pPr>
        <w:pStyle w:val="subsection"/>
      </w:pPr>
      <w:r w:rsidRPr="00233CFC">
        <w:tab/>
      </w:r>
      <w:r w:rsidRPr="00233CFC">
        <w:tab/>
        <w:t>A person contravenes this section if:</w:t>
      </w:r>
    </w:p>
    <w:p w:rsidR="00722F01" w:rsidRPr="00233CFC" w:rsidRDefault="00722F01" w:rsidP="00722F01">
      <w:pPr>
        <w:pStyle w:val="paragraph"/>
      </w:pPr>
      <w:r w:rsidRPr="00233CFC">
        <w:tab/>
        <w:t>(a)</w:t>
      </w:r>
      <w:r w:rsidRPr="00233CFC">
        <w:tab/>
        <w:t xml:space="preserve">the person obtains a payment of </w:t>
      </w:r>
      <w:r w:rsidR="004C45C9" w:rsidRPr="00233CFC">
        <w:t>child care rebate</w:t>
      </w:r>
      <w:r w:rsidR="006C1B12" w:rsidRPr="00233CFC">
        <w:t xml:space="preserve"> for a week under </w:t>
      </w:r>
      <w:r w:rsidR="00127CA2" w:rsidRPr="00233CFC">
        <w:t>Subdivision</w:t>
      </w:r>
      <w:r w:rsidR="00753CFA" w:rsidRPr="00233CFC">
        <w:t xml:space="preserve"> </w:t>
      </w:r>
      <w:r w:rsidR="006C1B12" w:rsidRPr="00233CFC">
        <w:t>AAB or</w:t>
      </w:r>
      <w:r w:rsidRPr="00233CFC">
        <w:t xml:space="preserve"> for a quarter under </w:t>
      </w:r>
      <w:r w:rsidR="00127CA2" w:rsidRPr="00233CFC">
        <w:t>Subdivision</w:t>
      </w:r>
      <w:r w:rsidR="00753CFA" w:rsidRPr="00233CFC">
        <w:t xml:space="preserve"> </w:t>
      </w:r>
      <w:r w:rsidRPr="00233CFC">
        <w:t>AA of Division</w:t>
      </w:r>
      <w:r w:rsidR="00233CFC">
        <w:t> </w:t>
      </w:r>
      <w:r w:rsidRPr="00233CFC">
        <w:t>4AA of Part</w:t>
      </w:r>
      <w:r w:rsidR="00233CFC">
        <w:t> </w:t>
      </w:r>
      <w:r w:rsidRPr="00233CFC">
        <w:t>3; and</w:t>
      </w:r>
    </w:p>
    <w:p w:rsidR="00722F01" w:rsidRPr="00233CFC" w:rsidRDefault="00722F01" w:rsidP="00722F01">
      <w:pPr>
        <w:pStyle w:val="paragraph"/>
      </w:pPr>
      <w:r w:rsidRPr="00233CFC">
        <w:tab/>
        <w:t>(b)</w:t>
      </w:r>
      <w:r w:rsidRPr="00233CFC">
        <w:tab/>
        <w:t>the person does so knowing that he or she is:</w:t>
      </w:r>
    </w:p>
    <w:p w:rsidR="00722F01" w:rsidRPr="00233CFC" w:rsidRDefault="00722F01" w:rsidP="00722F01">
      <w:pPr>
        <w:pStyle w:val="paragraphsub"/>
      </w:pPr>
      <w:r w:rsidRPr="00233CFC">
        <w:tab/>
        <w:t>(i)</w:t>
      </w:r>
      <w:r w:rsidRPr="00233CFC">
        <w:tab/>
        <w:t>ineligible for the payment; or</w:t>
      </w:r>
    </w:p>
    <w:p w:rsidR="00722F01" w:rsidRPr="00233CFC" w:rsidRDefault="00722F01" w:rsidP="00722F01">
      <w:pPr>
        <w:pStyle w:val="paragraphsub"/>
      </w:pPr>
      <w:r w:rsidRPr="00233CFC">
        <w:tab/>
        <w:t>(ii)</w:t>
      </w:r>
      <w:r w:rsidRPr="00233CFC">
        <w:tab/>
        <w:t>only eligible for part of the payment.</w:t>
      </w:r>
    </w:p>
    <w:p w:rsidR="00F01773" w:rsidRPr="00233CFC" w:rsidRDefault="00F01773" w:rsidP="00F01773">
      <w:pPr>
        <w:pStyle w:val="ActHead5"/>
      </w:pPr>
      <w:bookmarkStart w:id="517" w:name="_Toc447693137"/>
      <w:r w:rsidRPr="00233CFC">
        <w:rPr>
          <w:rStyle w:val="CharSectno"/>
        </w:rPr>
        <w:t>175A</w:t>
      </w:r>
      <w:r w:rsidRPr="00233CFC">
        <w:t xml:space="preserve">  Obtaining fee reductions where no conditional eligibility or eligibility</w:t>
      </w:r>
      <w:bookmarkEnd w:id="517"/>
    </w:p>
    <w:p w:rsidR="00F01773" w:rsidRPr="00233CFC" w:rsidRDefault="00F01773" w:rsidP="00F01773">
      <w:pPr>
        <w:pStyle w:val="subsection"/>
      </w:pPr>
      <w:r w:rsidRPr="00233CFC">
        <w:tab/>
        <w:t>(1)</w:t>
      </w:r>
      <w:r w:rsidRPr="00233CFC">
        <w:tab/>
        <w:t>An individual must not obtain fee reductions if the individual has not been determined to be conditionally eligible for child care benefit by fee reduction.</w:t>
      </w:r>
    </w:p>
    <w:p w:rsidR="00F01773" w:rsidRPr="00233CFC" w:rsidRDefault="00F01773" w:rsidP="00F01773">
      <w:pPr>
        <w:pStyle w:val="subsection"/>
      </w:pPr>
      <w:r w:rsidRPr="00233CFC">
        <w:tab/>
        <w:t>(2)</w:t>
      </w:r>
      <w:r w:rsidRPr="00233CFC">
        <w:tab/>
        <w:t>An individual must not obtain an incorrect amount of fee reductions.</w:t>
      </w:r>
    </w:p>
    <w:p w:rsidR="00F01773" w:rsidRPr="00233CFC" w:rsidRDefault="00F01773" w:rsidP="00F01773">
      <w:pPr>
        <w:pStyle w:val="subsection"/>
      </w:pPr>
      <w:r w:rsidRPr="00233CFC">
        <w:tab/>
        <w:t>(3)</w:t>
      </w:r>
      <w:r w:rsidRPr="00233CFC">
        <w:tab/>
        <w:t>If an approved child care service is not eligible under section</w:t>
      </w:r>
      <w:r w:rsidR="00233CFC">
        <w:t> </w:t>
      </w:r>
      <w:r w:rsidRPr="00233CFC">
        <w:t xml:space="preserve">47 of the Family Assistance Act for child care benefit by fee reduction for care provided by the service to a child at risk, the service must not, in respect of the child, </w:t>
      </w:r>
      <w:r w:rsidR="00F832A7" w:rsidRPr="00233CFC">
        <w:t>obtain a payment under section</w:t>
      </w:r>
      <w:r w:rsidR="00233CFC">
        <w:t> </w:t>
      </w:r>
      <w:r w:rsidR="00F832A7" w:rsidRPr="00233CFC">
        <w:t>219Q or subsection</w:t>
      </w:r>
      <w:r w:rsidR="00233CFC">
        <w:t> </w:t>
      </w:r>
      <w:r w:rsidR="00F832A7" w:rsidRPr="00233CFC">
        <w:t>219Q</w:t>
      </w:r>
      <w:r w:rsidR="00753CFA" w:rsidRPr="00233CFC">
        <w:t>A(</w:t>
      </w:r>
      <w:r w:rsidR="00F832A7" w:rsidRPr="00233CFC">
        <w:t>2) in respect of fee reduction</w:t>
      </w:r>
      <w:r w:rsidRPr="00233CFC">
        <w:t>.</w:t>
      </w:r>
    </w:p>
    <w:p w:rsidR="00F01773" w:rsidRPr="00233CFC" w:rsidRDefault="00F01773" w:rsidP="00F01773">
      <w:pPr>
        <w:pStyle w:val="subsection"/>
      </w:pPr>
      <w:r w:rsidRPr="00233CFC">
        <w:tab/>
        <w:t>(3A)</w:t>
      </w:r>
      <w:r w:rsidRPr="00233CFC">
        <w:tab/>
        <w:t>For the purposes of an offence against section</w:t>
      </w:r>
      <w:r w:rsidR="00233CFC">
        <w:t> </w:t>
      </w:r>
      <w:r w:rsidRPr="00233CFC">
        <w:t xml:space="preserve">177 that relates to a contravention of </w:t>
      </w:r>
      <w:r w:rsidR="00233CFC">
        <w:t>subsection (</w:t>
      </w:r>
      <w:r w:rsidRPr="00233CFC">
        <w:t>3) of this section, strict liability applies to the following elements of the offence:</w:t>
      </w:r>
    </w:p>
    <w:p w:rsidR="00F01773" w:rsidRPr="00233CFC" w:rsidRDefault="00F01773" w:rsidP="00F01773">
      <w:pPr>
        <w:pStyle w:val="paragraph"/>
      </w:pPr>
      <w:r w:rsidRPr="00233CFC">
        <w:tab/>
        <w:t>(a)</w:t>
      </w:r>
      <w:r w:rsidRPr="00233CFC">
        <w:tab/>
        <w:t>the element that a child care service’s lack of eligibility for a child care benefit is a lack of eligibility under section</w:t>
      </w:r>
      <w:r w:rsidR="00233CFC">
        <w:t> </w:t>
      </w:r>
      <w:r w:rsidRPr="00233CFC">
        <w:t>47 of the Family Assistance Act;</w:t>
      </w:r>
    </w:p>
    <w:p w:rsidR="00F832A7" w:rsidRPr="00233CFC" w:rsidRDefault="00F832A7" w:rsidP="00F832A7">
      <w:pPr>
        <w:pStyle w:val="paragraph"/>
      </w:pPr>
      <w:r w:rsidRPr="00233CFC">
        <w:tab/>
        <w:t>(b)</w:t>
      </w:r>
      <w:r w:rsidRPr="00233CFC">
        <w:tab/>
        <w:t>the element that a payment in respect of fee reduction is paid to the service under section</w:t>
      </w:r>
      <w:r w:rsidR="00233CFC">
        <w:t> </w:t>
      </w:r>
      <w:r w:rsidRPr="00233CFC">
        <w:t>219Q or subsection</w:t>
      </w:r>
      <w:r w:rsidR="00233CFC">
        <w:t> </w:t>
      </w:r>
      <w:r w:rsidRPr="00233CFC">
        <w:t>219Q</w:t>
      </w:r>
      <w:r w:rsidR="00753CFA" w:rsidRPr="00233CFC">
        <w:t>A(</w:t>
      </w:r>
      <w:r w:rsidRPr="00233CFC">
        <w:t>2).</w:t>
      </w:r>
    </w:p>
    <w:p w:rsidR="00F01773" w:rsidRPr="00233CFC" w:rsidRDefault="00F01773" w:rsidP="00F01773">
      <w:pPr>
        <w:pStyle w:val="subsection"/>
      </w:pPr>
      <w:r w:rsidRPr="00233CFC">
        <w:tab/>
        <w:t>(4)</w:t>
      </w:r>
      <w:r w:rsidRPr="00233CFC">
        <w:tab/>
        <w:t>If an approved child care service is eligible under section</w:t>
      </w:r>
      <w:r w:rsidR="00233CFC">
        <w:t> </w:t>
      </w:r>
      <w:r w:rsidRPr="00233CFC">
        <w:t xml:space="preserve">47 of the Family Assistance Act for child care benefit by fee reduction for care provided by the service to a child at risk, the service must not </w:t>
      </w:r>
      <w:r w:rsidR="00F832A7" w:rsidRPr="00233CFC">
        <w:t>obtain an incorrect amount of a payment under section</w:t>
      </w:r>
      <w:r w:rsidR="00233CFC">
        <w:t> </w:t>
      </w:r>
      <w:r w:rsidR="00F832A7" w:rsidRPr="00233CFC">
        <w:t>219Q or section</w:t>
      </w:r>
      <w:r w:rsidR="00233CFC">
        <w:t> </w:t>
      </w:r>
      <w:r w:rsidR="00F832A7" w:rsidRPr="00233CFC">
        <w:t>219QA in respect of fee reduction.</w:t>
      </w:r>
    </w:p>
    <w:p w:rsidR="00F01773" w:rsidRPr="00233CFC" w:rsidRDefault="00F01773" w:rsidP="00F01773">
      <w:pPr>
        <w:pStyle w:val="subsection"/>
      </w:pPr>
      <w:r w:rsidRPr="00233CFC">
        <w:tab/>
        <w:t>(4A)</w:t>
      </w:r>
      <w:r w:rsidRPr="00233CFC">
        <w:tab/>
        <w:t>For the purposes of an offence against section</w:t>
      </w:r>
      <w:r w:rsidR="00233CFC">
        <w:t> </w:t>
      </w:r>
      <w:r w:rsidRPr="00233CFC">
        <w:t xml:space="preserve">177 that relates to a contravention of </w:t>
      </w:r>
      <w:r w:rsidR="00233CFC">
        <w:t>subsection (</w:t>
      </w:r>
      <w:r w:rsidRPr="00233CFC">
        <w:t>4) of this section, strict liability applies to the following elements of the offence:</w:t>
      </w:r>
    </w:p>
    <w:p w:rsidR="00F01773" w:rsidRPr="00233CFC" w:rsidRDefault="00F01773" w:rsidP="00F01773">
      <w:pPr>
        <w:pStyle w:val="paragraph"/>
      </w:pPr>
      <w:r w:rsidRPr="00233CFC">
        <w:tab/>
        <w:t>(a)</w:t>
      </w:r>
      <w:r w:rsidRPr="00233CFC">
        <w:tab/>
        <w:t>the element that a child care service’s eligibility for a child care benefit is an eligibility under section</w:t>
      </w:r>
      <w:r w:rsidR="00233CFC">
        <w:t> </w:t>
      </w:r>
      <w:r w:rsidRPr="00233CFC">
        <w:t>47 of the Family Assistance Act;</w:t>
      </w:r>
    </w:p>
    <w:p w:rsidR="00F832A7" w:rsidRPr="00233CFC" w:rsidRDefault="00F832A7" w:rsidP="00F832A7">
      <w:pPr>
        <w:pStyle w:val="paragraph"/>
      </w:pPr>
      <w:r w:rsidRPr="00233CFC">
        <w:tab/>
        <w:t>(b)</w:t>
      </w:r>
      <w:r w:rsidRPr="00233CFC">
        <w:tab/>
        <w:t>the element that an incorrect amount of a payment is an incorrect amount of a payment under section</w:t>
      </w:r>
      <w:r w:rsidR="00233CFC">
        <w:t> </w:t>
      </w:r>
      <w:r w:rsidRPr="00233CFC">
        <w:t>219Q or subsection</w:t>
      </w:r>
      <w:r w:rsidR="00233CFC">
        <w:t> </w:t>
      </w:r>
      <w:r w:rsidRPr="00233CFC">
        <w:t>219Q</w:t>
      </w:r>
      <w:r w:rsidR="00753CFA" w:rsidRPr="00233CFC">
        <w:t>A(</w:t>
      </w:r>
      <w:r w:rsidRPr="00233CFC">
        <w:t>2).</w:t>
      </w:r>
    </w:p>
    <w:p w:rsidR="00F01773" w:rsidRPr="00233CFC" w:rsidRDefault="00F01773" w:rsidP="00F01773">
      <w:pPr>
        <w:pStyle w:val="ActHead5"/>
      </w:pPr>
      <w:bookmarkStart w:id="518" w:name="_Toc447693138"/>
      <w:r w:rsidRPr="00233CFC">
        <w:rPr>
          <w:rStyle w:val="CharSectno"/>
        </w:rPr>
        <w:t>176</w:t>
      </w:r>
      <w:r w:rsidRPr="00233CFC">
        <w:t xml:space="preserve">  Payment or fee reductions obtained by fraud</w:t>
      </w:r>
      <w:bookmarkEnd w:id="518"/>
    </w:p>
    <w:p w:rsidR="00F01773" w:rsidRPr="00233CFC" w:rsidRDefault="00F01773" w:rsidP="00F01773">
      <w:pPr>
        <w:pStyle w:val="subsection"/>
      </w:pPr>
      <w:r w:rsidRPr="00233CFC">
        <w:tab/>
        <w:t>(1)</w:t>
      </w:r>
      <w:r w:rsidRPr="00233CFC">
        <w:tab/>
        <w:t>A person contravenes this subsection if:</w:t>
      </w:r>
    </w:p>
    <w:p w:rsidR="00F01773" w:rsidRPr="00233CFC" w:rsidRDefault="00F01773" w:rsidP="00F01773">
      <w:pPr>
        <w:pStyle w:val="paragraph"/>
      </w:pPr>
      <w:r w:rsidRPr="00233CFC">
        <w:tab/>
        <w:t>(a)</w:t>
      </w:r>
      <w:r w:rsidRPr="00233CFC">
        <w:tab/>
        <w:t>the person obtains:</w:t>
      </w:r>
    </w:p>
    <w:p w:rsidR="00F01773" w:rsidRPr="00233CFC" w:rsidRDefault="00F01773" w:rsidP="00F01773">
      <w:pPr>
        <w:pStyle w:val="paragraphsub"/>
      </w:pPr>
      <w:r w:rsidRPr="00233CFC">
        <w:tab/>
        <w:t>(i)</w:t>
      </w:r>
      <w:r w:rsidRPr="00233CFC">
        <w:tab/>
        <w:t>a payment of family assistance; or</w:t>
      </w:r>
    </w:p>
    <w:p w:rsidR="00F01773" w:rsidRPr="00233CFC" w:rsidRDefault="00F01773" w:rsidP="00F01773">
      <w:pPr>
        <w:pStyle w:val="paragraphsub"/>
      </w:pPr>
      <w:r w:rsidRPr="00233CFC">
        <w:tab/>
        <w:t>(ii)</w:t>
      </w:r>
      <w:r w:rsidRPr="00233CFC">
        <w:tab/>
        <w:t>fee reductions; or</w:t>
      </w:r>
    </w:p>
    <w:p w:rsidR="00157CB1" w:rsidRPr="00233CFC" w:rsidRDefault="006C1B12" w:rsidP="00157CB1">
      <w:pPr>
        <w:pStyle w:val="paragraphsub"/>
      </w:pPr>
      <w:r w:rsidRPr="00233CFC">
        <w:tab/>
        <w:t>(iii)</w:t>
      </w:r>
      <w:r w:rsidRPr="00233CFC">
        <w:tab/>
        <w:t>in the case of an approved child care service—an amount is paid under section</w:t>
      </w:r>
      <w:r w:rsidR="00233CFC">
        <w:t> </w:t>
      </w:r>
      <w:r w:rsidRPr="00233CFC">
        <w:t>219Q or subsection</w:t>
      </w:r>
      <w:r w:rsidR="00233CFC">
        <w:t> </w:t>
      </w:r>
      <w:r w:rsidRPr="00233CFC">
        <w:t>219Q</w:t>
      </w:r>
      <w:r w:rsidR="00753CFA" w:rsidRPr="00233CFC">
        <w:t>A(</w:t>
      </w:r>
      <w:r w:rsidRPr="00233CFC">
        <w:t>2) in respect of fee reduction, under section</w:t>
      </w:r>
      <w:r w:rsidR="00233CFC">
        <w:t> </w:t>
      </w:r>
      <w:r w:rsidRPr="00233CFC">
        <w:t>219QC or subsection</w:t>
      </w:r>
      <w:r w:rsidR="00233CFC">
        <w:t> </w:t>
      </w:r>
      <w:r w:rsidRPr="00233CFC">
        <w:t>219Q</w:t>
      </w:r>
      <w:r w:rsidR="00753CFA" w:rsidRPr="00233CFC">
        <w:t>D(</w:t>
      </w:r>
      <w:r w:rsidRPr="00233CFC">
        <w:t xml:space="preserve">2) in respect of </w:t>
      </w:r>
      <w:r w:rsidR="00157CB1" w:rsidRPr="00233CFC">
        <w:t>child care rebate or under section</w:t>
      </w:r>
      <w:r w:rsidR="00233CFC">
        <w:t> </w:t>
      </w:r>
      <w:r w:rsidR="00157CB1" w:rsidRPr="00233CFC">
        <w:t>219RA as an enrolment advance; or</w:t>
      </w:r>
    </w:p>
    <w:p w:rsidR="005D1FDF" w:rsidRPr="00233CFC" w:rsidRDefault="005D1FDF" w:rsidP="005D1FDF">
      <w:pPr>
        <w:pStyle w:val="paragraphsub"/>
      </w:pPr>
      <w:r w:rsidRPr="00233CFC">
        <w:tab/>
        <w:t>(iv)</w:t>
      </w:r>
      <w:r w:rsidRPr="00233CFC">
        <w:tab/>
        <w:t>in the case of an approved child care service—a payment under section</w:t>
      </w:r>
      <w:r w:rsidR="00233CFC">
        <w:t> </w:t>
      </w:r>
      <w:r w:rsidRPr="00233CFC">
        <w:t>219RD (business continuity payments); and</w:t>
      </w:r>
    </w:p>
    <w:p w:rsidR="00F01773" w:rsidRPr="00233CFC" w:rsidRDefault="00F01773" w:rsidP="00F01773">
      <w:pPr>
        <w:pStyle w:val="paragraph"/>
      </w:pPr>
      <w:r w:rsidRPr="00233CFC">
        <w:tab/>
        <w:t>(b)</w:t>
      </w:r>
      <w:r w:rsidRPr="00233CFC">
        <w:tab/>
        <w:t>the person does so:</w:t>
      </w:r>
    </w:p>
    <w:p w:rsidR="00F01773" w:rsidRPr="00233CFC" w:rsidRDefault="00F01773" w:rsidP="00F01773">
      <w:pPr>
        <w:pStyle w:val="paragraphsub"/>
      </w:pPr>
      <w:r w:rsidRPr="00233CFC">
        <w:tab/>
        <w:t>(i)</w:t>
      </w:r>
      <w:r w:rsidRPr="00233CFC">
        <w:tab/>
        <w:t>by means of impersonation; or</w:t>
      </w:r>
    </w:p>
    <w:p w:rsidR="00F01773" w:rsidRPr="00233CFC" w:rsidRDefault="00F01773" w:rsidP="00F01773">
      <w:pPr>
        <w:pStyle w:val="paragraphsub"/>
      </w:pPr>
      <w:r w:rsidRPr="00233CFC">
        <w:tab/>
        <w:t>(ii)</w:t>
      </w:r>
      <w:r w:rsidRPr="00233CFC">
        <w:tab/>
        <w:t>by fraudulent means.</w:t>
      </w:r>
    </w:p>
    <w:p w:rsidR="00C676CF" w:rsidRPr="00233CFC" w:rsidRDefault="00C676CF" w:rsidP="00C676CF">
      <w:pPr>
        <w:pStyle w:val="subsection"/>
      </w:pPr>
      <w:r w:rsidRPr="00233CFC">
        <w:tab/>
        <w:t>(2)</w:t>
      </w:r>
      <w:r w:rsidRPr="00233CFC">
        <w:tab/>
        <w:t>For the purposes of an offence against section</w:t>
      </w:r>
      <w:r w:rsidR="00233CFC">
        <w:t> </w:t>
      </w:r>
      <w:r w:rsidRPr="00233CFC">
        <w:t xml:space="preserve">177 that relates to a contravention of </w:t>
      </w:r>
      <w:r w:rsidR="00233CFC">
        <w:t>subsection (</w:t>
      </w:r>
      <w:r w:rsidRPr="00233CFC">
        <w:t>1) of this section, strict liability applies to:</w:t>
      </w:r>
    </w:p>
    <w:p w:rsidR="00C676CF" w:rsidRPr="00233CFC" w:rsidRDefault="00C676CF" w:rsidP="00C676CF">
      <w:pPr>
        <w:pStyle w:val="paragraph"/>
      </w:pPr>
      <w:r w:rsidRPr="00233CFC">
        <w:tab/>
        <w:t>(a)</w:t>
      </w:r>
      <w:r w:rsidRPr="00233CFC">
        <w:tab/>
        <w:t>the element of the offence that a payment in respect of fee reduction is paid to the service under section</w:t>
      </w:r>
      <w:r w:rsidR="00233CFC">
        <w:t> </w:t>
      </w:r>
      <w:r w:rsidRPr="00233CFC">
        <w:t>219Q or subsection</w:t>
      </w:r>
      <w:r w:rsidR="00233CFC">
        <w:t> </w:t>
      </w:r>
      <w:r w:rsidRPr="00233CFC">
        <w:t>219Q</w:t>
      </w:r>
      <w:r w:rsidR="00753CFA" w:rsidRPr="00233CFC">
        <w:t>A(</w:t>
      </w:r>
      <w:r w:rsidRPr="00233CFC">
        <w:t>2); and</w:t>
      </w:r>
    </w:p>
    <w:p w:rsidR="006C1B12" w:rsidRPr="00233CFC" w:rsidRDefault="006C1B12" w:rsidP="006C1B12">
      <w:pPr>
        <w:pStyle w:val="paragraph"/>
      </w:pPr>
      <w:r w:rsidRPr="00233CFC">
        <w:tab/>
        <w:t>(aa)</w:t>
      </w:r>
      <w:r w:rsidRPr="00233CFC">
        <w:tab/>
        <w:t>the element of the offence that a payment in respect of child care rebate is paid to the service under section</w:t>
      </w:r>
      <w:r w:rsidR="00233CFC">
        <w:t> </w:t>
      </w:r>
      <w:r w:rsidRPr="00233CFC">
        <w:t>219QC or subsection</w:t>
      </w:r>
      <w:r w:rsidR="00233CFC">
        <w:t> </w:t>
      </w:r>
      <w:r w:rsidRPr="00233CFC">
        <w:t>219Q</w:t>
      </w:r>
      <w:r w:rsidR="00753CFA" w:rsidRPr="00233CFC">
        <w:t>D(</w:t>
      </w:r>
      <w:r w:rsidRPr="00233CFC">
        <w:t>2); and</w:t>
      </w:r>
    </w:p>
    <w:p w:rsidR="00C676CF" w:rsidRPr="00233CFC" w:rsidRDefault="00C676CF" w:rsidP="00C676CF">
      <w:pPr>
        <w:pStyle w:val="paragraph"/>
      </w:pPr>
      <w:r w:rsidRPr="00233CFC">
        <w:tab/>
        <w:t>(b)</w:t>
      </w:r>
      <w:r w:rsidRPr="00233CFC">
        <w:tab/>
        <w:t>the element of the offence that an enrolment advance is paid under section</w:t>
      </w:r>
      <w:r w:rsidR="00233CFC">
        <w:t> </w:t>
      </w:r>
      <w:r w:rsidRPr="00233CFC">
        <w:t>219RA</w:t>
      </w:r>
      <w:r w:rsidR="005D1FDF" w:rsidRPr="00233CFC">
        <w:t>; and</w:t>
      </w:r>
    </w:p>
    <w:p w:rsidR="005D1FDF" w:rsidRPr="00233CFC" w:rsidRDefault="005D1FDF" w:rsidP="005D1FDF">
      <w:pPr>
        <w:pStyle w:val="paragraph"/>
      </w:pPr>
      <w:r w:rsidRPr="00233CFC">
        <w:tab/>
        <w:t>(c)</w:t>
      </w:r>
      <w:r w:rsidRPr="00233CFC">
        <w:tab/>
        <w:t>the element of the offence that a payment is made under section</w:t>
      </w:r>
      <w:r w:rsidR="00233CFC">
        <w:t> </w:t>
      </w:r>
      <w:r w:rsidRPr="00233CFC">
        <w:t>219RD.</w:t>
      </w:r>
    </w:p>
    <w:p w:rsidR="00F01773" w:rsidRPr="00233CFC" w:rsidRDefault="00F01773" w:rsidP="00F01773">
      <w:pPr>
        <w:pStyle w:val="subsection"/>
      </w:pPr>
      <w:r w:rsidRPr="00233CFC">
        <w:tab/>
        <w:t>(3)</w:t>
      </w:r>
      <w:r w:rsidRPr="00233CFC">
        <w:tab/>
        <w:t>A person contravenes this subsection if:</w:t>
      </w:r>
    </w:p>
    <w:p w:rsidR="00F01773" w:rsidRPr="00233CFC" w:rsidRDefault="00F01773" w:rsidP="00F01773">
      <w:pPr>
        <w:pStyle w:val="paragraph"/>
      </w:pPr>
      <w:r w:rsidRPr="00233CFC">
        <w:tab/>
        <w:t>(a)</w:t>
      </w:r>
      <w:r w:rsidRPr="00233CFC">
        <w:tab/>
        <w:t>the person makes a statement; and</w:t>
      </w:r>
    </w:p>
    <w:p w:rsidR="00F01773" w:rsidRPr="00233CFC" w:rsidRDefault="00F01773" w:rsidP="00F01773">
      <w:pPr>
        <w:pStyle w:val="paragraph"/>
      </w:pPr>
      <w:r w:rsidRPr="00233CFC">
        <w:tab/>
        <w:t>(b)</w:t>
      </w:r>
      <w:r w:rsidRPr="00233CFC">
        <w:tab/>
        <w:t>the statement is false or misleading; and</w:t>
      </w:r>
    </w:p>
    <w:p w:rsidR="00F01773" w:rsidRPr="00233CFC" w:rsidRDefault="00F01773" w:rsidP="00F01773">
      <w:pPr>
        <w:pStyle w:val="paragraph"/>
      </w:pPr>
      <w:r w:rsidRPr="00233CFC">
        <w:tab/>
        <w:t>(c)</w:t>
      </w:r>
      <w:r w:rsidRPr="00233CFC">
        <w:tab/>
        <w:t>the person is reckless as to whether the statement is false or misleading; and</w:t>
      </w:r>
    </w:p>
    <w:p w:rsidR="00F01773" w:rsidRPr="00233CFC" w:rsidRDefault="00F01773" w:rsidP="00F01773">
      <w:pPr>
        <w:pStyle w:val="paragraph"/>
      </w:pPr>
      <w:r w:rsidRPr="00233CFC">
        <w:tab/>
        <w:t>(d)</w:t>
      </w:r>
      <w:r w:rsidRPr="00233CFC">
        <w:tab/>
        <w:t>as a result the person obtains:</w:t>
      </w:r>
    </w:p>
    <w:p w:rsidR="00F01773" w:rsidRPr="00233CFC" w:rsidRDefault="00F01773" w:rsidP="00F01773">
      <w:pPr>
        <w:pStyle w:val="paragraphsub"/>
      </w:pPr>
      <w:r w:rsidRPr="00233CFC">
        <w:tab/>
        <w:t>(i)</w:t>
      </w:r>
      <w:r w:rsidRPr="00233CFC">
        <w:tab/>
        <w:t>a payment of family assistance; or</w:t>
      </w:r>
    </w:p>
    <w:p w:rsidR="00F01773" w:rsidRPr="00233CFC" w:rsidRDefault="00F01773" w:rsidP="00F01773">
      <w:pPr>
        <w:pStyle w:val="paragraphsub"/>
      </w:pPr>
      <w:r w:rsidRPr="00233CFC">
        <w:tab/>
        <w:t>(ii)</w:t>
      </w:r>
      <w:r w:rsidRPr="00233CFC">
        <w:tab/>
        <w:t>fee reductions; or</w:t>
      </w:r>
    </w:p>
    <w:p w:rsidR="006C1B12" w:rsidRPr="00233CFC" w:rsidRDefault="006C1B12" w:rsidP="006C1B12">
      <w:pPr>
        <w:pStyle w:val="paragraphsub"/>
      </w:pPr>
      <w:r w:rsidRPr="00233CFC">
        <w:tab/>
        <w:t>(iii)</w:t>
      </w:r>
      <w:r w:rsidRPr="00233CFC">
        <w:tab/>
        <w:t>in the case of an approved child care service—an amount is paid under section</w:t>
      </w:r>
      <w:r w:rsidR="00233CFC">
        <w:t> </w:t>
      </w:r>
      <w:r w:rsidRPr="00233CFC">
        <w:t>219Q or subsection</w:t>
      </w:r>
      <w:r w:rsidR="00233CFC">
        <w:t> </w:t>
      </w:r>
      <w:r w:rsidRPr="00233CFC">
        <w:t>219Q</w:t>
      </w:r>
      <w:r w:rsidR="00753CFA" w:rsidRPr="00233CFC">
        <w:t>A(</w:t>
      </w:r>
      <w:r w:rsidRPr="00233CFC">
        <w:t>2) in respect of fee reduction, under section</w:t>
      </w:r>
      <w:r w:rsidR="00233CFC">
        <w:t> </w:t>
      </w:r>
      <w:r w:rsidRPr="00233CFC">
        <w:t>219QC or subsection</w:t>
      </w:r>
      <w:r w:rsidR="00233CFC">
        <w:t> </w:t>
      </w:r>
      <w:r w:rsidRPr="00233CFC">
        <w:t>219Q</w:t>
      </w:r>
      <w:r w:rsidR="00753CFA" w:rsidRPr="00233CFC">
        <w:t>D(</w:t>
      </w:r>
      <w:r w:rsidRPr="00233CFC">
        <w:t>2) in respect of child care rebate or under section</w:t>
      </w:r>
      <w:r w:rsidR="00233CFC">
        <w:t> </w:t>
      </w:r>
      <w:r w:rsidRPr="00233CFC">
        <w:t>219RA as an enrolment advance; or</w:t>
      </w:r>
    </w:p>
    <w:p w:rsidR="005472FD" w:rsidRPr="00233CFC" w:rsidRDefault="005472FD" w:rsidP="005472FD">
      <w:pPr>
        <w:pStyle w:val="paragraphsub"/>
      </w:pPr>
      <w:r w:rsidRPr="00233CFC">
        <w:tab/>
        <w:t>(iv)</w:t>
      </w:r>
      <w:r w:rsidRPr="00233CFC">
        <w:tab/>
        <w:t>in the case of an approved child care service—a payment under section</w:t>
      </w:r>
      <w:r w:rsidR="00233CFC">
        <w:t> </w:t>
      </w:r>
      <w:r w:rsidRPr="00233CFC">
        <w:t>219RD (business continuity payments).</w:t>
      </w:r>
    </w:p>
    <w:p w:rsidR="00C676CF" w:rsidRPr="00233CFC" w:rsidRDefault="00C676CF" w:rsidP="00C676CF">
      <w:pPr>
        <w:pStyle w:val="subsection"/>
      </w:pPr>
      <w:r w:rsidRPr="00233CFC">
        <w:tab/>
        <w:t>(4)</w:t>
      </w:r>
      <w:r w:rsidRPr="00233CFC">
        <w:tab/>
        <w:t>For the purposes of an offence against section</w:t>
      </w:r>
      <w:r w:rsidR="00233CFC">
        <w:t> </w:t>
      </w:r>
      <w:r w:rsidRPr="00233CFC">
        <w:t xml:space="preserve">177 that relates to a contravention of </w:t>
      </w:r>
      <w:r w:rsidR="00233CFC">
        <w:t>subsection (</w:t>
      </w:r>
      <w:r w:rsidRPr="00233CFC">
        <w:t>3) of this section, strict liability applies to:</w:t>
      </w:r>
    </w:p>
    <w:p w:rsidR="00C676CF" w:rsidRPr="00233CFC" w:rsidRDefault="00C676CF" w:rsidP="00C676CF">
      <w:pPr>
        <w:pStyle w:val="paragraph"/>
      </w:pPr>
      <w:r w:rsidRPr="00233CFC">
        <w:tab/>
        <w:t>(a)</w:t>
      </w:r>
      <w:r w:rsidRPr="00233CFC">
        <w:tab/>
        <w:t>the element of the offence that a payment in respect of fee reduction is paid to the service under section</w:t>
      </w:r>
      <w:r w:rsidR="00233CFC">
        <w:t> </w:t>
      </w:r>
      <w:r w:rsidRPr="00233CFC">
        <w:t>219Q or subsection</w:t>
      </w:r>
      <w:r w:rsidR="00233CFC">
        <w:t> </w:t>
      </w:r>
      <w:r w:rsidRPr="00233CFC">
        <w:t>219Q</w:t>
      </w:r>
      <w:r w:rsidR="00753CFA" w:rsidRPr="00233CFC">
        <w:t>A(</w:t>
      </w:r>
      <w:r w:rsidRPr="00233CFC">
        <w:t>2); and</w:t>
      </w:r>
    </w:p>
    <w:p w:rsidR="00BC64B8" w:rsidRPr="00233CFC" w:rsidRDefault="00BC64B8" w:rsidP="00BC64B8">
      <w:pPr>
        <w:pStyle w:val="paragraph"/>
      </w:pPr>
      <w:r w:rsidRPr="00233CFC">
        <w:tab/>
        <w:t>(aa)</w:t>
      </w:r>
      <w:r w:rsidRPr="00233CFC">
        <w:tab/>
        <w:t>the element of the offence that a payment in respect of child care rebate is paid to the service under section</w:t>
      </w:r>
      <w:r w:rsidR="00233CFC">
        <w:t> </w:t>
      </w:r>
      <w:r w:rsidRPr="00233CFC">
        <w:t>219QC or subsection</w:t>
      </w:r>
      <w:r w:rsidR="00233CFC">
        <w:t> </w:t>
      </w:r>
      <w:r w:rsidRPr="00233CFC">
        <w:t>219Q</w:t>
      </w:r>
      <w:r w:rsidR="00753CFA" w:rsidRPr="00233CFC">
        <w:t>D(</w:t>
      </w:r>
      <w:r w:rsidRPr="00233CFC">
        <w:t>2); and</w:t>
      </w:r>
    </w:p>
    <w:p w:rsidR="00C676CF" w:rsidRPr="00233CFC" w:rsidRDefault="00C676CF" w:rsidP="00C676CF">
      <w:pPr>
        <w:pStyle w:val="paragraph"/>
      </w:pPr>
      <w:r w:rsidRPr="00233CFC">
        <w:tab/>
        <w:t>(b)</w:t>
      </w:r>
      <w:r w:rsidRPr="00233CFC">
        <w:tab/>
        <w:t>the element of the offence that an enrolment advance is paid under section</w:t>
      </w:r>
      <w:r w:rsidR="00233CFC">
        <w:t> </w:t>
      </w:r>
      <w:r w:rsidRPr="00233CFC">
        <w:t>219RA</w:t>
      </w:r>
      <w:r w:rsidR="00C1228F" w:rsidRPr="00233CFC">
        <w:t>; and</w:t>
      </w:r>
    </w:p>
    <w:p w:rsidR="00C1228F" w:rsidRPr="00233CFC" w:rsidRDefault="00C1228F" w:rsidP="00C1228F">
      <w:pPr>
        <w:pStyle w:val="paragraph"/>
      </w:pPr>
      <w:r w:rsidRPr="00233CFC">
        <w:tab/>
        <w:t>(c)</w:t>
      </w:r>
      <w:r w:rsidRPr="00233CFC">
        <w:tab/>
        <w:t>the element of the offence that a payment is made under section</w:t>
      </w:r>
      <w:r w:rsidR="00233CFC">
        <w:t> </w:t>
      </w:r>
      <w:r w:rsidRPr="00233CFC">
        <w:t>219RD.</w:t>
      </w:r>
    </w:p>
    <w:p w:rsidR="00F01773" w:rsidRPr="00233CFC" w:rsidRDefault="00127CA2" w:rsidP="00F01773">
      <w:pPr>
        <w:pStyle w:val="ActHead4"/>
      </w:pPr>
      <w:bookmarkStart w:id="519" w:name="_Toc447693139"/>
      <w:r w:rsidRPr="00233CFC">
        <w:rPr>
          <w:rStyle w:val="CharSubdNo"/>
        </w:rPr>
        <w:t>Subdivision</w:t>
      </w:r>
      <w:r w:rsidR="00753CFA" w:rsidRPr="00233CFC">
        <w:rPr>
          <w:rStyle w:val="CharSubdNo"/>
        </w:rPr>
        <w:t xml:space="preserve"> </w:t>
      </w:r>
      <w:r w:rsidR="00F01773" w:rsidRPr="00233CFC">
        <w:rPr>
          <w:rStyle w:val="CharSubdNo"/>
        </w:rPr>
        <w:t>C</w:t>
      </w:r>
      <w:r w:rsidR="00F01773" w:rsidRPr="00233CFC">
        <w:t>—</w:t>
      </w:r>
      <w:r w:rsidR="00F01773" w:rsidRPr="00233CFC">
        <w:rPr>
          <w:rStyle w:val="CharSubdText"/>
        </w:rPr>
        <w:t>Penalties</w:t>
      </w:r>
      <w:bookmarkEnd w:id="519"/>
    </w:p>
    <w:p w:rsidR="00F01773" w:rsidRPr="00233CFC" w:rsidRDefault="00F01773" w:rsidP="00F01773">
      <w:pPr>
        <w:pStyle w:val="ActHead5"/>
      </w:pPr>
      <w:bookmarkStart w:id="520" w:name="_Toc447693140"/>
      <w:r w:rsidRPr="00233CFC">
        <w:rPr>
          <w:rStyle w:val="CharSectno"/>
        </w:rPr>
        <w:t>177</w:t>
      </w:r>
      <w:r w:rsidRPr="00233CFC">
        <w:t xml:space="preserve">  Penalty for contravention of </w:t>
      </w:r>
      <w:r w:rsidR="00127CA2" w:rsidRPr="00233CFC">
        <w:t>Subdivision</w:t>
      </w:r>
      <w:r w:rsidR="00753CFA" w:rsidRPr="00233CFC">
        <w:t xml:space="preserve"> </w:t>
      </w:r>
      <w:r w:rsidRPr="00233CFC">
        <w:t>B</w:t>
      </w:r>
      <w:bookmarkEnd w:id="520"/>
    </w:p>
    <w:p w:rsidR="00F01773" w:rsidRPr="00233CFC" w:rsidRDefault="00F01773" w:rsidP="00F01773">
      <w:pPr>
        <w:pStyle w:val="subsection"/>
      </w:pPr>
      <w:r w:rsidRPr="00233CFC">
        <w:tab/>
      </w:r>
      <w:r w:rsidRPr="00233CFC">
        <w:tab/>
        <w:t xml:space="preserve">A person who contravenes a provision of </w:t>
      </w:r>
      <w:r w:rsidR="00127CA2" w:rsidRPr="00233CFC">
        <w:t>Subdivision</w:t>
      </w:r>
      <w:r w:rsidR="00753CFA" w:rsidRPr="00233CFC">
        <w:t xml:space="preserve"> </w:t>
      </w:r>
      <w:r w:rsidRPr="00233CFC">
        <w:t xml:space="preserve">B </w:t>
      </w:r>
      <w:r w:rsidR="003F05FE" w:rsidRPr="00233CFC">
        <w:t>commits</w:t>
      </w:r>
      <w:r w:rsidRPr="00233CFC">
        <w:t xml:space="preserve"> an offence punishable on conviction by imprisonment for a term not exceeding 12 months.</w:t>
      </w:r>
    </w:p>
    <w:p w:rsidR="00F01773" w:rsidRPr="00233CFC" w:rsidRDefault="00F01773" w:rsidP="00F01773">
      <w:pPr>
        <w:pStyle w:val="ActHead5"/>
      </w:pPr>
      <w:bookmarkStart w:id="521" w:name="_Toc447693141"/>
      <w:r w:rsidRPr="00233CFC">
        <w:rPr>
          <w:rStyle w:val="CharSectno"/>
        </w:rPr>
        <w:t>178</w:t>
      </w:r>
      <w:r w:rsidRPr="00233CFC">
        <w:t xml:space="preserve">  Repayment of family assistance</w:t>
      </w:r>
      <w:bookmarkEnd w:id="521"/>
    </w:p>
    <w:p w:rsidR="00F01773" w:rsidRPr="00233CFC" w:rsidRDefault="00F01773" w:rsidP="00F01773">
      <w:pPr>
        <w:pStyle w:val="subsection"/>
      </w:pPr>
      <w:r w:rsidRPr="00233CFC">
        <w:tab/>
        <w:t>(1)</w:t>
      </w:r>
      <w:r w:rsidRPr="00233CFC">
        <w:tab/>
        <w:t>If a person is convicted of an offence against section</w:t>
      </w:r>
      <w:r w:rsidR="00233CFC">
        <w:t> </w:t>
      </w:r>
      <w:r w:rsidRPr="00233CFC">
        <w:t>177, the court may:</w:t>
      </w:r>
    </w:p>
    <w:p w:rsidR="00F01773" w:rsidRPr="00233CFC" w:rsidRDefault="00F01773" w:rsidP="00F01773">
      <w:pPr>
        <w:pStyle w:val="paragraph"/>
      </w:pPr>
      <w:r w:rsidRPr="00233CFC">
        <w:tab/>
        <w:t>(a)</w:t>
      </w:r>
      <w:r w:rsidRPr="00233CFC">
        <w:tab/>
        <w:t>impose a penalty in respect of the offence; and</w:t>
      </w:r>
    </w:p>
    <w:p w:rsidR="00F01773" w:rsidRPr="00233CFC" w:rsidRDefault="00F01773" w:rsidP="00F01773">
      <w:pPr>
        <w:pStyle w:val="paragraph"/>
      </w:pPr>
      <w:r w:rsidRPr="00233CFC">
        <w:tab/>
        <w:t>(b)</w:t>
      </w:r>
      <w:r w:rsidRPr="00233CFC">
        <w:tab/>
        <w:t>order the person to pay the Commonwealth an amount equal to any amount paid by way of family assistance, fee reductions</w:t>
      </w:r>
      <w:r w:rsidR="00C676CF" w:rsidRPr="00233CFC">
        <w:t>, payments in respect of fee reduction</w:t>
      </w:r>
      <w:r w:rsidR="00AA7186" w:rsidRPr="00233CFC">
        <w:t xml:space="preserve">, </w:t>
      </w:r>
      <w:r w:rsidR="00BC64B8" w:rsidRPr="00233CFC">
        <w:t xml:space="preserve">payments in respect of weekly child care rebate, </w:t>
      </w:r>
      <w:r w:rsidR="00AA7186" w:rsidRPr="00233CFC">
        <w:t>enrolment advances or payments under section</w:t>
      </w:r>
      <w:r w:rsidR="00233CFC">
        <w:t> </w:t>
      </w:r>
      <w:r w:rsidR="00AA7186" w:rsidRPr="00233CFC">
        <w:t>219RD</w:t>
      </w:r>
      <w:r w:rsidRPr="00233CFC">
        <w:t xml:space="preserve"> because of the act, failure or omission that constituted the offence.</w:t>
      </w:r>
    </w:p>
    <w:p w:rsidR="00F01773" w:rsidRPr="00233CFC" w:rsidRDefault="00F01773" w:rsidP="00F01773">
      <w:pPr>
        <w:pStyle w:val="subsection"/>
      </w:pPr>
      <w:r w:rsidRPr="00233CFC">
        <w:tab/>
        <w:t>(2)</w:t>
      </w:r>
      <w:r w:rsidRPr="00233CFC">
        <w:tab/>
        <w:t xml:space="preserve">In spite of anything in this Act or any other law, a person is not to be imprisoned for failing to pay an amount payable to the Commonwealth under </w:t>
      </w:r>
      <w:r w:rsidR="00233CFC">
        <w:t>paragraph (</w:t>
      </w:r>
      <w:r w:rsidRPr="00233CFC">
        <w:t>1)(b).</w:t>
      </w:r>
    </w:p>
    <w:p w:rsidR="00F01773" w:rsidRPr="00233CFC" w:rsidRDefault="00F01773" w:rsidP="00F01773">
      <w:pPr>
        <w:pStyle w:val="subsection"/>
      </w:pPr>
      <w:r w:rsidRPr="00233CFC">
        <w:tab/>
        <w:t>(3)</w:t>
      </w:r>
      <w:r w:rsidRPr="00233CFC">
        <w:tab/>
        <w:t>For the purposes of this section, an amount of family assistance is taken to be paid to a person if that amount is applied against a liability of that person or another person for:</w:t>
      </w:r>
    </w:p>
    <w:p w:rsidR="00F01773" w:rsidRPr="00233CFC" w:rsidRDefault="00F01773" w:rsidP="00F01773">
      <w:pPr>
        <w:pStyle w:val="paragraph"/>
      </w:pPr>
      <w:r w:rsidRPr="00233CFC">
        <w:tab/>
        <w:t>(a)</w:t>
      </w:r>
      <w:r w:rsidRPr="00233CFC">
        <w:tab/>
        <w:t>a primary tax; or</w:t>
      </w:r>
    </w:p>
    <w:p w:rsidR="00F01773" w:rsidRPr="00233CFC" w:rsidRDefault="00F01773" w:rsidP="00F01773">
      <w:pPr>
        <w:pStyle w:val="paragraph"/>
      </w:pPr>
      <w:r w:rsidRPr="00233CFC">
        <w:tab/>
        <w:t>(b)</w:t>
      </w:r>
      <w:r w:rsidRPr="00233CFC">
        <w:tab/>
        <w:t xml:space="preserve">a debt under this Act or the </w:t>
      </w:r>
      <w:r w:rsidRPr="00233CFC">
        <w:rPr>
          <w:i/>
        </w:rPr>
        <w:t>Social Security Act 1991</w:t>
      </w:r>
      <w:r w:rsidRPr="00233CFC">
        <w:t>.</w:t>
      </w:r>
    </w:p>
    <w:p w:rsidR="00F01773" w:rsidRPr="00233CFC" w:rsidRDefault="00F01773" w:rsidP="00F01773">
      <w:pPr>
        <w:pStyle w:val="ActHead5"/>
      </w:pPr>
      <w:bookmarkStart w:id="522" w:name="_Toc447693142"/>
      <w:r w:rsidRPr="00233CFC">
        <w:rPr>
          <w:rStyle w:val="CharSectno"/>
        </w:rPr>
        <w:t>179</w:t>
      </w:r>
      <w:r w:rsidRPr="00233CFC">
        <w:t xml:space="preserve">  Penalty where person convicted of more than one offence</w:t>
      </w:r>
      <w:bookmarkEnd w:id="522"/>
    </w:p>
    <w:p w:rsidR="00F01773" w:rsidRPr="00233CFC" w:rsidRDefault="00F01773" w:rsidP="00F01773">
      <w:pPr>
        <w:pStyle w:val="subsection"/>
      </w:pPr>
      <w:r w:rsidRPr="00233CFC">
        <w:tab/>
        <w:t>(1)</w:t>
      </w:r>
      <w:r w:rsidRPr="00233CFC">
        <w:tab/>
        <w:t xml:space="preserve">Subject to </w:t>
      </w:r>
      <w:r w:rsidR="00233CFC">
        <w:t>subsection (</w:t>
      </w:r>
      <w:r w:rsidRPr="00233CFC">
        <w:t>2), if a person is convicted of more than one offence against section</w:t>
      </w:r>
      <w:r w:rsidR="00233CFC">
        <w:t> </w:t>
      </w:r>
      <w:r w:rsidRPr="00233CFC">
        <w:t>177, the court may, if it thinks fit, impose one penalty for all the offences.</w:t>
      </w:r>
    </w:p>
    <w:p w:rsidR="00F01773" w:rsidRPr="00233CFC" w:rsidRDefault="00F01773" w:rsidP="00F01773">
      <w:pPr>
        <w:pStyle w:val="subsection"/>
      </w:pPr>
      <w:r w:rsidRPr="00233CFC">
        <w:tab/>
        <w:t>(2)</w:t>
      </w:r>
      <w:r w:rsidRPr="00233CFC">
        <w:tab/>
        <w:t xml:space="preserve">A single penalty imposed under </w:t>
      </w:r>
      <w:r w:rsidR="00233CFC">
        <w:t>subsection (</w:t>
      </w:r>
      <w:r w:rsidRPr="00233CFC">
        <w:t>1) must not exceed the sum of the maximum penalties that could be imposed if a separate penalty were imposed for each offence.</w:t>
      </w:r>
    </w:p>
    <w:p w:rsidR="00F01773" w:rsidRPr="00233CFC" w:rsidRDefault="00127CA2" w:rsidP="00F01773">
      <w:pPr>
        <w:pStyle w:val="ActHead4"/>
      </w:pPr>
      <w:bookmarkStart w:id="523" w:name="_Toc447693143"/>
      <w:r w:rsidRPr="00233CFC">
        <w:rPr>
          <w:rStyle w:val="CharSubdNo"/>
        </w:rPr>
        <w:t>Subdivision</w:t>
      </w:r>
      <w:r w:rsidR="00753CFA" w:rsidRPr="00233CFC">
        <w:rPr>
          <w:rStyle w:val="CharSubdNo"/>
        </w:rPr>
        <w:t xml:space="preserve"> </w:t>
      </w:r>
      <w:r w:rsidR="00F01773" w:rsidRPr="00233CFC">
        <w:rPr>
          <w:rStyle w:val="CharSubdNo"/>
        </w:rPr>
        <w:t>D</w:t>
      </w:r>
      <w:r w:rsidR="00F01773" w:rsidRPr="00233CFC">
        <w:t>—</w:t>
      </w:r>
      <w:r w:rsidR="00F01773" w:rsidRPr="00233CFC">
        <w:rPr>
          <w:rStyle w:val="CharSubdText"/>
        </w:rPr>
        <w:t>Procedural matters</w:t>
      </w:r>
      <w:bookmarkEnd w:id="523"/>
    </w:p>
    <w:p w:rsidR="00F01773" w:rsidRPr="00233CFC" w:rsidRDefault="00F01773" w:rsidP="00F01773">
      <w:pPr>
        <w:pStyle w:val="ActHead5"/>
      </w:pPr>
      <w:bookmarkStart w:id="524" w:name="_Toc447693144"/>
      <w:r w:rsidRPr="00233CFC">
        <w:rPr>
          <w:rStyle w:val="CharSectno"/>
        </w:rPr>
        <w:t>180</w:t>
      </w:r>
      <w:r w:rsidRPr="00233CFC">
        <w:t xml:space="preserve">  Joining of charges</w:t>
      </w:r>
      <w:bookmarkEnd w:id="524"/>
    </w:p>
    <w:p w:rsidR="00F01773" w:rsidRPr="00233CFC" w:rsidRDefault="00F01773" w:rsidP="00F01773">
      <w:pPr>
        <w:pStyle w:val="subsection"/>
      </w:pPr>
      <w:r w:rsidRPr="00233CFC">
        <w:tab/>
      </w:r>
      <w:r w:rsidRPr="00233CFC">
        <w:tab/>
        <w:t>Charges against the same person for a number of offences against section</w:t>
      </w:r>
      <w:r w:rsidR="00233CFC">
        <w:t> </w:t>
      </w:r>
      <w:r w:rsidRPr="00233CFC">
        <w:t>177</w:t>
      </w:r>
      <w:r w:rsidR="00753CFA" w:rsidRPr="00233CFC">
        <w:t xml:space="preserve"> </w:t>
      </w:r>
      <w:r w:rsidRPr="00233CFC">
        <w:t>may be joined in one complaint, information or declaration if those charges:</w:t>
      </w:r>
    </w:p>
    <w:p w:rsidR="00F01773" w:rsidRPr="00233CFC" w:rsidRDefault="00F01773" w:rsidP="00F01773">
      <w:pPr>
        <w:pStyle w:val="paragraph"/>
      </w:pPr>
      <w:r w:rsidRPr="00233CFC">
        <w:tab/>
        <w:t>(a)</w:t>
      </w:r>
      <w:r w:rsidRPr="00233CFC">
        <w:tab/>
        <w:t>are founded on the same facts; or</w:t>
      </w:r>
    </w:p>
    <w:p w:rsidR="00F01773" w:rsidRPr="00233CFC" w:rsidRDefault="00F01773" w:rsidP="00F01773">
      <w:pPr>
        <w:pStyle w:val="paragraph"/>
      </w:pPr>
      <w:r w:rsidRPr="00233CFC">
        <w:tab/>
        <w:t>(b)</w:t>
      </w:r>
      <w:r w:rsidRPr="00233CFC">
        <w:tab/>
        <w:t>form a series of offences of the same or a similar character; or</w:t>
      </w:r>
    </w:p>
    <w:p w:rsidR="00F01773" w:rsidRPr="00233CFC" w:rsidRDefault="00F01773" w:rsidP="00F01773">
      <w:pPr>
        <w:pStyle w:val="paragraph"/>
      </w:pPr>
      <w:r w:rsidRPr="00233CFC">
        <w:tab/>
        <w:t>(c)</w:t>
      </w:r>
      <w:r w:rsidRPr="00233CFC">
        <w:tab/>
        <w:t>are part of a series of offences of the same or a similar character.</w:t>
      </w:r>
    </w:p>
    <w:p w:rsidR="00F01773" w:rsidRPr="00233CFC" w:rsidRDefault="00F01773" w:rsidP="00F01773">
      <w:pPr>
        <w:pStyle w:val="ActHead5"/>
      </w:pPr>
      <w:bookmarkStart w:id="525" w:name="_Toc447693145"/>
      <w:r w:rsidRPr="00233CFC">
        <w:rPr>
          <w:rStyle w:val="CharSectno"/>
        </w:rPr>
        <w:t>181</w:t>
      </w:r>
      <w:r w:rsidRPr="00233CFC">
        <w:t xml:space="preserve">  Particulars of each offence</w:t>
      </w:r>
      <w:bookmarkEnd w:id="525"/>
    </w:p>
    <w:p w:rsidR="00F01773" w:rsidRPr="00233CFC" w:rsidRDefault="00F01773" w:rsidP="00F01773">
      <w:pPr>
        <w:pStyle w:val="subsection"/>
      </w:pPr>
      <w:r w:rsidRPr="00233CFC">
        <w:tab/>
      </w:r>
      <w:r w:rsidRPr="00233CFC">
        <w:tab/>
        <w:t>If 2 or more charges are included in the same complaint, information or declaration, particulars of each offence charged are to be set out in a separate paragraph.</w:t>
      </w:r>
    </w:p>
    <w:p w:rsidR="00F01773" w:rsidRPr="00233CFC" w:rsidRDefault="00F01773" w:rsidP="00F01773">
      <w:pPr>
        <w:pStyle w:val="ActHead5"/>
      </w:pPr>
      <w:bookmarkStart w:id="526" w:name="_Toc447693146"/>
      <w:r w:rsidRPr="00233CFC">
        <w:rPr>
          <w:rStyle w:val="CharSectno"/>
        </w:rPr>
        <w:t>182</w:t>
      </w:r>
      <w:r w:rsidRPr="00233CFC">
        <w:t xml:space="preserve">  Trial of joined charges</w:t>
      </w:r>
      <w:bookmarkEnd w:id="526"/>
    </w:p>
    <w:p w:rsidR="00F01773" w:rsidRPr="00233CFC" w:rsidRDefault="00F01773" w:rsidP="00F01773">
      <w:pPr>
        <w:pStyle w:val="subsection"/>
        <w:keepNext/>
      </w:pPr>
      <w:r w:rsidRPr="00233CFC">
        <w:tab/>
      </w:r>
      <w:r w:rsidRPr="00233CFC">
        <w:tab/>
        <w:t>If charges are joined, the charges are to be tried together unless:</w:t>
      </w:r>
    </w:p>
    <w:p w:rsidR="00F01773" w:rsidRPr="00233CFC" w:rsidRDefault="00F01773" w:rsidP="00F01773">
      <w:pPr>
        <w:pStyle w:val="paragraph"/>
      </w:pPr>
      <w:r w:rsidRPr="00233CFC">
        <w:tab/>
        <w:t>(a)</w:t>
      </w:r>
      <w:r w:rsidRPr="00233CFC">
        <w:tab/>
        <w:t>the court considers it just that any charge should be tried separately; and</w:t>
      </w:r>
    </w:p>
    <w:p w:rsidR="00F01773" w:rsidRPr="00233CFC" w:rsidRDefault="00F01773" w:rsidP="00F01773">
      <w:pPr>
        <w:pStyle w:val="paragraph"/>
      </w:pPr>
      <w:r w:rsidRPr="00233CFC">
        <w:tab/>
        <w:t>(b)</w:t>
      </w:r>
      <w:r w:rsidRPr="00233CFC">
        <w:tab/>
        <w:t>the court makes an order to that effect.</w:t>
      </w:r>
    </w:p>
    <w:p w:rsidR="00F01773" w:rsidRPr="00233CFC" w:rsidRDefault="00F01773" w:rsidP="00F01773">
      <w:pPr>
        <w:pStyle w:val="ActHead5"/>
      </w:pPr>
      <w:bookmarkStart w:id="527" w:name="_Toc447693147"/>
      <w:r w:rsidRPr="00233CFC">
        <w:rPr>
          <w:rStyle w:val="CharSectno"/>
        </w:rPr>
        <w:t>183</w:t>
      </w:r>
      <w:r w:rsidRPr="00233CFC">
        <w:t xml:space="preserve">  Evidentiary effect of Secretary’s certificate</w:t>
      </w:r>
      <w:bookmarkEnd w:id="527"/>
    </w:p>
    <w:p w:rsidR="00F01773" w:rsidRPr="00233CFC" w:rsidRDefault="00F01773" w:rsidP="00F01773">
      <w:pPr>
        <w:pStyle w:val="subsection"/>
      </w:pPr>
      <w:r w:rsidRPr="00233CFC">
        <w:tab/>
        <w:t>(1)</w:t>
      </w:r>
      <w:r w:rsidRPr="00233CFC">
        <w:tab/>
        <w:t>For the purposes of paragraph</w:t>
      </w:r>
      <w:r w:rsidR="00233CFC">
        <w:t> </w:t>
      </w:r>
      <w:r w:rsidRPr="00233CFC">
        <w:t>178(1)(b), a certificate signed by the Secretary is evidence of the matters specified in the certificate.</w:t>
      </w:r>
    </w:p>
    <w:p w:rsidR="00F01773" w:rsidRPr="00233CFC" w:rsidRDefault="00F01773" w:rsidP="00EF0C63">
      <w:pPr>
        <w:pStyle w:val="subsection"/>
        <w:keepNext/>
      </w:pPr>
      <w:r w:rsidRPr="00233CFC">
        <w:tab/>
        <w:t>(2)</w:t>
      </w:r>
      <w:r w:rsidRPr="00233CFC">
        <w:tab/>
        <w:t>The certificate may specify:</w:t>
      </w:r>
    </w:p>
    <w:p w:rsidR="00F01773" w:rsidRPr="00233CFC" w:rsidRDefault="00F01773" w:rsidP="00F01773">
      <w:pPr>
        <w:pStyle w:val="paragraph"/>
      </w:pPr>
      <w:r w:rsidRPr="00233CFC">
        <w:tab/>
        <w:t>(a)</w:t>
      </w:r>
      <w:r w:rsidRPr="00233CFC">
        <w:tab/>
        <w:t>the person to whom an amount of family assistance has been paid because of an act, a failure or an omission for which the person or another person has been convicted of an offence against section</w:t>
      </w:r>
      <w:r w:rsidR="00233CFC">
        <w:t> </w:t>
      </w:r>
      <w:r w:rsidRPr="00233CFC">
        <w:t>177; and</w:t>
      </w:r>
    </w:p>
    <w:p w:rsidR="00F01773" w:rsidRPr="00233CFC" w:rsidRDefault="00F01773" w:rsidP="00F01773">
      <w:pPr>
        <w:pStyle w:val="paragraph"/>
      </w:pPr>
      <w:r w:rsidRPr="00233CFC">
        <w:tab/>
        <w:t>(b)</w:t>
      </w:r>
      <w:r w:rsidRPr="00233CFC">
        <w:tab/>
        <w:t>the amount paid; and</w:t>
      </w:r>
    </w:p>
    <w:p w:rsidR="00F01773" w:rsidRPr="00233CFC" w:rsidRDefault="00F01773" w:rsidP="00F01773">
      <w:pPr>
        <w:pStyle w:val="paragraph"/>
      </w:pPr>
      <w:r w:rsidRPr="00233CFC">
        <w:tab/>
        <w:t>(c)</w:t>
      </w:r>
      <w:r w:rsidRPr="00233CFC">
        <w:tab/>
        <w:t>the act, failure or omission that caused the amount to be paid.</w:t>
      </w:r>
    </w:p>
    <w:p w:rsidR="00F01773" w:rsidRPr="00233CFC" w:rsidRDefault="00F01773" w:rsidP="00F01773">
      <w:pPr>
        <w:pStyle w:val="ActHead5"/>
      </w:pPr>
      <w:bookmarkStart w:id="528" w:name="_Toc447693148"/>
      <w:r w:rsidRPr="00233CFC">
        <w:rPr>
          <w:rStyle w:val="CharSectno"/>
        </w:rPr>
        <w:t>184</w:t>
      </w:r>
      <w:r w:rsidRPr="00233CFC">
        <w:t xml:space="preserve">  Enforcement of court certificate as judgment</w:t>
      </w:r>
      <w:bookmarkEnd w:id="528"/>
    </w:p>
    <w:p w:rsidR="00F01773" w:rsidRPr="00233CFC" w:rsidRDefault="00F01773" w:rsidP="00F01773">
      <w:pPr>
        <w:pStyle w:val="subsection"/>
      </w:pPr>
      <w:r w:rsidRPr="00233CFC">
        <w:tab/>
      </w:r>
      <w:r w:rsidRPr="00233CFC">
        <w:tab/>
        <w:t>If:</w:t>
      </w:r>
    </w:p>
    <w:p w:rsidR="00F01773" w:rsidRPr="00233CFC" w:rsidRDefault="00F01773" w:rsidP="00F01773">
      <w:pPr>
        <w:pStyle w:val="paragraph"/>
      </w:pPr>
      <w:r w:rsidRPr="00233CFC">
        <w:tab/>
        <w:t>(a)</w:t>
      </w:r>
      <w:r w:rsidRPr="00233CFC">
        <w:tab/>
        <w:t>a court makes an order under paragraph</w:t>
      </w:r>
      <w:r w:rsidR="00233CFC">
        <w:t> </w:t>
      </w:r>
      <w:r w:rsidRPr="00233CFC">
        <w:t>178(1)(b); and</w:t>
      </w:r>
    </w:p>
    <w:p w:rsidR="00F01773" w:rsidRPr="00233CFC" w:rsidRDefault="00F01773" w:rsidP="00F01773">
      <w:pPr>
        <w:pStyle w:val="paragraph"/>
      </w:pPr>
      <w:r w:rsidRPr="00233CFC">
        <w:tab/>
        <w:t>(b)</w:t>
      </w:r>
      <w:r w:rsidRPr="00233CFC">
        <w:tab/>
        <w:t>the clerk or other appropriate officer of the court gives a certificate specifying:</w:t>
      </w:r>
    </w:p>
    <w:p w:rsidR="00F01773" w:rsidRPr="00233CFC" w:rsidRDefault="00F01773" w:rsidP="00F01773">
      <w:pPr>
        <w:pStyle w:val="paragraphsub"/>
      </w:pPr>
      <w:r w:rsidRPr="00233CFC">
        <w:tab/>
        <w:t>(i)</w:t>
      </w:r>
      <w:r w:rsidRPr="00233CFC">
        <w:tab/>
        <w:t>the amount ordered to be paid to the Commonwealth; and</w:t>
      </w:r>
    </w:p>
    <w:p w:rsidR="00F01773" w:rsidRPr="00233CFC" w:rsidRDefault="00F01773" w:rsidP="00F01773">
      <w:pPr>
        <w:pStyle w:val="paragraphsub"/>
      </w:pPr>
      <w:r w:rsidRPr="00233CFC">
        <w:tab/>
        <w:t>(ii)</w:t>
      </w:r>
      <w:r w:rsidRPr="00233CFC">
        <w:tab/>
        <w:t>the person by whom the amount is to be paid; and</w:t>
      </w:r>
    </w:p>
    <w:p w:rsidR="00F01773" w:rsidRPr="00233CFC" w:rsidRDefault="00F01773" w:rsidP="00F01773">
      <w:pPr>
        <w:pStyle w:val="paragraph"/>
      </w:pPr>
      <w:r w:rsidRPr="00233CFC">
        <w:tab/>
        <w:t>(c)</w:t>
      </w:r>
      <w:r w:rsidRPr="00233CFC">
        <w:tab/>
        <w:t>the certificate is filed in a court (which may be the court that made the order) that has civil jurisdiction to the extent of the amount to be paid;</w:t>
      </w:r>
    </w:p>
    <w:p w:rsidR="00F01773" w:rsidRPr="00233CFC" w:rsidRDefault="00F01773" w:rsidP="00F01773">
      <w:pPr>
        <w:pStyle w:val="subsection2"/>
      </w:pPr>
      <w:r w:rsidRPr="00233CFC">
        <w:t>the certificate is enforceable in all respects as a final judgment of the court in which the certificate is filed.</w:t>
      </w:r>
    </w:p>
    <w:p w:rsidR="00F01773" w:rsidRPr="00233CFC" w:rsidRDefault="00F01773" w:rsidP="00753CFA">
      <w:pPr>
        <w:pStyle w:val="ActHead2"/>
        <w:pageBreakBefore/>
      </w:pPr>
      <w:bookmarkStart w:id="529" w:name="_Toc447693149"/>
      <w:r w:rsidRPr="00233CFC">
        <w:rPr>
          <w:rStyle w:val="CharPartNo"/>
        </w:rPr>
        <w:t>Part</w:t>
      </w:r>
      <w:r w:rsidR="00233CFC" w:rsidRPr="00233CFC">
        <w:rPr>
          <w:rStyle w:val="CharPartNo"/>
        </w:rPr>
        <w:t> </w:t>
      </w:r>
      <w:r w:rsidRPr="00233CFC">
        <w:rPr>
          <w:rStyle w:val="CharPartNo"/>
        </w:rPr>
        <w:t>7</w:t>
      </w:r>
      <w:r w:rsidRPr="00233CFC">
        <w:t>—</w:t>
      </w:r>
      <w:r w:rsidRPr="00233CFC">
        <w:rPr>
          <w:rStyle w:val="CharPartText"/>
        </w:rPr>
        <w:t>Liability of certain employers and principals for offences</w:t>
      </w:r>
      <w:bookmarkEnd w:id="529"/>
    </w:p>
    <w:p w:rsidR="00F01773" w:rsidRPr="00233CFC" w:rsidRDefault="00F01773" w:rsidP="00F01773">
      <w:pPr>
        <w:pStyle w:val="ActHead3"/>
      </w:pPr>
      <w:bookmarkStart w:id="530" w:name="_Toc447693150"/>
      <w:r w:rsidRPr="00233CFC">
        <w:rPr>
          <w:rStyle w:val="CharDivNo"/>
        </w:rPr>
        <w:t>Division</w:t>
      </w:r>
      <w:r w:rsidR="00233CFC" w:rsidRPr="00233CFC">
        <w:rPr>
          <w:rStyle w:val="CharDivNo"/>
        </w:rPr>
        <w:t> </w:t>
      </w:r>
      <w:r w:rsidRPr="00233CFC">
        <w:rPr>
          <w:rStyle w:val="CharDivNo"/>
        </w:rPr>
        <w:t>1</w:t>
      </w:r>
      <w:r w:rsidRPr="00233CFC">
        <w:t>—</w:t>
      </w:r>
      <w:r w:rsidRPr="00233CFC">
        <w:rPr>
          <w:rStyle w:val="CharDivText"/>
        </w:rPr>
        <w:t>Interpretation</w:t>
      </w:r>
      <w:bookmarkEnd w:id="530"/>
    </w:p>
    <w:p w:rsidR="00F01773" w:rsidRPr="00233CFC" w:rsidRDefault="00F01773" w:rsidP="00F01773">
      <w:pPr>
        <w:pStyle w:val="ActHead5"/>
      </w:pPr>
      <w:bookmarkStart w:id="531" w:name="_Toc447693151"/>
      <w:r w:rsidRPr="00233CFC">
        <w:rPr>
          <w:rStyle w:val="CharSectno"/>
        </w:rPr>
        <w:t>185</w:t>
      </w:r>
      <w:r w:rsidRPr="00233CFC">
        <w:t xml:space="preserve">  State of mind of a person</w:t>
      </w:r>
      <w:bookmarkEnd w:id="531"/>
    </w:p>
    <w:p w:rsidR="00F01773" w:rsidRPr="00233CFC" w:rsidRDefault="00F01773" w:rsidP="00F01773">
      <w:pPr>
        <w:pStyle w:val="subsection"/>
      </w:pPr>
      <w:r w:rsidRPr="00233CFC">
        <w:tab/>
      </w:r>
      <w:r w:rsidRPr="00233CFC">
        <w:tab/>
        <w:t xml:space="preserve">A reference in this </w:t>
      </w:r>
      <w:r w:rsidR="00127CA2" w:rsidRPr="00233CFC">
        <w:t>Part</w:t>
      </w:r>
      <w:r w:rsidR="00753CFA" w:rsidRPr="00233CFC">
        <w:t xml:space="preserve"> </w:t>
      </w:r>
      <w:r w:rsidRPr="00233CFC">
        <w:t>to the state of mind of a person includes a reference to:</w:t>
      </w:r>
    </w:p>
    <w:p w:rsidR="00F01773" w:rsidRPr="00233CFC" w:rsidRDefault="00F01773" w:rsidP="00F01773">
      <w:pPr>
        <w:pStyle w:val="paragraph"/>
      </w:pPr>
      <w:r w:rsidRPr="00233CFC">
        <w:tab/>
        <w:t>(a)</w:t>
      </w:r>
      <w:r w:rsidRPr="00233CFC">
        <w:tab/>
        <w:t>the knowledge, intention, opinion, belief or purpose of the person; and</w:t>
      </w:r>
    </w:p>
    <w:p w:rsidR="00F01773" w:rsidRPr="00233CFC" w:rsidRDefault="00F01773" w:rsidP="00F01773">
      <w:pPr>
        <w:pStyle w:val="paragraph"/>
      </w:pPr>
      <w:r w:rsidRPr="00233CFC">
        <w:tab/>
        <w:t>(b)</w:t>
      </w:r>
      <w:r w:rsidRPr="00233CFC">
        <w:tab/>
        <w:t>the person’s reasons for the intention, opinion, belief or purpose.</w:t>
      </w:r>
    </w:p>
    <w:p w:rsidR="00F01773" w:rsidRPr="00233CFC" w:rsidRDefault="00F01773" w:rsidP="00F01773">
      <w:pPr>
        <w:pStyle w:val="ActHead5"/>
      </w:pPr>
      <w:bookmarkStart w:id="532" w:name="_Toc447693152"/>
      <w:r w:rsidRPr="00233CFC">
        <w:rPr>
          <w:rStyle w:val="CharSectno"/>
        </w:rPr>
        <w:t>188</w:t>
      </w:r>
      <w:r w:rsidRPr="00233CFC">
        <w:t xml:space="preserve">  Offence</w:t>
      </w:r>
      <w:bookmarkEnd w:id="532"/>
    </w:p>
    <w:p w:rsidR="00F01773" w:rsidRPr="00233CFC" w:rsidRDefault="00F01773" w:rsidP="00F01773">
      <w:pPr>
        <w:pStyle w:val="subsection"/>
      </w:pPr>
      <w:r w:rsidRPr="00233CFC">
        <w:tab/>
      </w:r>
      <w:r w:rsidRPr="00233CFC">
        <w:tab/>
        <w:t xml:space="preserve">A reference in this </w:t>
      </w:r>
      <w:r w:rsidR="00127CA2" w:rsidRPr="00233CFC">
        <w:t>Part</w:t>
      </w:r>
      <w:r w:rsidR="00753CFA" w:rsidRPr="00233CFC">
        <w:t xml:space="preserve"> </w:t>
      </w:r>
      <w:r w:rsidRPr="00233CFC">
        <w:t>to an offence against this Act includes a reference to:</w:t>
      </w:r>
    </w:p>
    <w:p w:rsidR="00F01773" w:rsidRPr="00233CFC" w:rsidRDefault="00F01773" w:rsidP="00F01773">
      <w:pPr>
        <w:pStyle w:val="paragraph"/>
      </w:pPr>
      <w:r w:rsidRPr="00233CFC">
        <w:tab/>
        <w:t>(a)</w:t>
      </w:r>
      <w:r w:rsidRPr="00233CFC">
        <w:tab/>
        <w:t>an offence against this Act that is taken to have been committed because of section</w:t>
      </w:r>
      <w:r w:rsidR="00233CFC">
        <w:t> </w:t>
      </w:r>
      <w:r w:rsidRPr="00233CFC">
        <w:t>11.2</w:t>
      </w:r>
      <w:r w:rsidR="00E35CA9" w:rsidRPr="00233CFC">
        <w:t xml:space="preserve"> or 11.2A</w:t>
      </w:r>
      <w:r w:rsidRPr="00233CFC">
        <w:t xml:space="preserve"> of the </w:t>
      </w:r>
      <w:r w:rsidRPr="00233CFC">
        <w:rPr>
          <w:i/>
        </w:rPr>
        <w:t>Criminal Code</w:t>
      </w:r>
      <w:r w:rsidRPr="00233CFC">
        <w:t>; or</w:t>
      </w:r>
    </w:p>
    <w:p w:rsidR="00F01773" w:rsidRPr="00233CFC" w:rsidRDefault="00F01773" w:rsidP="00F01773">
      <w:pPr>
        <w:pStyle w:val="paragraph"/>
      </w:pPr>
      <w:r w:rsidRPr="00233CFC">
        <w:tab/>
        <w:t>(b)</w:t>
      </w:r>
      <w:r w:rsidRPr="00233CFC">
        <w:tab/>
        <w:t>an offence created by:</w:t>
      </w:r>
    </w:p>
    <w:p w:rsidR="00F01773" w:rsidRPr="00233CFC" w:rsidRDefault="00F01773" w:rsidP="00F01773">
      <w:pPr>
        <w:pStyle w:val="paragraphsub"/>
      </w:pPr>
      <w:r w:rsidRPr="00233CFC">
        <w:tab/>
        <w:t>(i)</w:t>
      </w:r>
      <w:r w:rsidRPr="00233CFC">
        <w:tab/>
        <w:t>section</w:t>
      </w:r>
      <w:r w:rsidR="00233CFC">
        <w:t> </w:t>
      </w:r>
      <w:r w:rsidRPr="00233CFC">
        <w:t xml:space="preserve">11.1, 11.4 or 11.5 of the </w:t>
      </w:r>
      <w:r w:rsidRPr="00233CFC">
        <w:rPr>
          <w:i/>
        </w:rPr>
        <w:t>Criminal Code</w:t>
      </w:r>
      <w:r w:rsidRPr="00233CFC">
        <w:t>; or</w:t>
      </w:r>
    </w:p>
    <w:p w:rsidR="00F01773" w:rsidRPr="00233CFC" w:rsidRDefault="00F01773" w:rsidP="00F01773">
      <w:pPr>
        <w:pStyle w:val="paragraphsub"/>
      </w:pPr>
      <w:r w:rsidRPr="00233CFC">
        <w:tab/>
        <w:t>(ii)</w:t>
      </w:r>
      <w:r w:rsidRPr="00233CFC">
        <w:tab/>
        <w:t>section</w:t>
      </w:r>
      <w:r w:rsidR="00233CFC">
        <w:t> </w:t>
      </w:r>
      <w:r w:rsidRPr="00233CFC">
        <w:t xml:space="preserve">6 of the </w:t>
      </w:r>
      <w:r w:rsidRPr="00233CFC">
        <w:rPr>
          <w:i/>
        </w:rPr>
        <w:t>Crimes Act 1914</w:t>
      </w:r>
      <w:r w:rsidRPr="00233CFC">
        <w:t>;</w:t>
      </w:r>
    </w:p>
    <w:p w:rsidR="00F01773" w:rsidRPr="00233CFC" w:rsidRDefault="00F01773" w:rsidP="00F01773">
      <w:pPr>
        <w:pStyle w:val="paragraph"/>
      </w:pPr>
      <w:r w:rsidRPr="00233CFC">
        <w:tab/>
      </w:r>
      <w:r w:rsidRPr="00233CFC">
        <w:tab/>
        <w:t>that relates to this Act.</w:t>
      </w:r>
    </w:p>
    <w:p w:rsidR="00F01773" w:rsidRPr="00233CFC" w:rsidRDefault="00F01773" w:rsidP="00753CFA">
      <w:pPr>
        <w:pStyle w:val="ActHead3"/>
        <w:pageBreakBefore/>
      </w:pPr>
      <w:bookmarkStart w:id="533" w:name="_Toc447693153"/>
      <w:r w:rsidRPr="00233CFC">
        <w:rPr>
          <w:rStyle w:val="CharDivNo"/>
        </w:rPr>
        <w:t>Division</w:t>
      </w:r>
      <w:r w:rsidR="00233CFC" w:rsidRPr="00233CFC">
        <w:rPr>
          <w:rStyle w:val="CharDivNo"/>
        </w:rPr>
        <w:t> </w:t>
      </w:r>
      <w:r w:rsidRPr="00233CFC">
        <w:rPr>
          <w:rStyle w:val="CharDivNo"/>
        </w:rPr>
        <w:t>3</w:t>
      </w:r>
      <w:r w:rsidRPr="00233CFC">
        <w:t>—</w:t>
      </w:r>
      <w:r w:rsidRPr="00233CFC">
        <w:rPr>
          <w:rStyle w:val="CharDivText"/>
        </w:rPr>
        <w:t>Proceedings against non</w:t>
      </w:r>
      <w:r w:rsidR="00233CFC" w:rsidRPr="00233CFC">
        <w:rPr>
          <w:rStyle w:val="CharDivText"/>
        </w:rPr>
        <w:noBreakHyphen/>
      </w:r>
      <w:r w:rsidRPr="00233CFC">
        <w:rPr>
          <w:rStyle w:val="CharDivText"/>
        </w:rPr>
        <w:t>corporations</w:t>
      </w:r>
      <w:bookmarkEnd w:id="533"/>
    </w:p>
    <w:p w:rsidR="00F01773" w:rsidRPr="00233CFC" w:rsidRDefault="00F01773" w:rsidP="00F01773">
      <w:pPr>
        <w:pStyle w:val="ActHead5"/>
      </w:pPr>
      <w:bookmarkStart w:id="534" w:name="_Toc447693154"/>
      <w:r w:rsidRPr="00233CFC">
        <w:rPr>
          <w:rStyle w:val="CharSectno"/>
        </w:rPr>
        <w:t>191</w:t>
      </w:r>
      <w:r w:rsidRPr="00233CFC">
        <w:t xml:space="preserve">  State of mind of individual</w:t>
      </w:r>
      <w:bookmarkEnd w:id="534"/>
    </w:p>
    <w:p w:rsidR="00F01773" w:rsidRPr="00233CFC" w:rsidRDefault="00F01773" w:rsidP="00F01773">
      <w:pPr>
        <w:pStyle w:val="subsection"/>
      </w:pPr>
      <w:r w:rsidRPr="00233CFC">
        <w:tab/>
      </w:r>
      <w:r w:rsidRPr="00233CFC">
        <w:tab/>
        <w:t>If, in proceedings for an offence against this Act in respect of conduct engaged in by a person other than a corporation, it is necessary to establish the state of mind of the person, it is sufficient to show that:</w:t>
      </w:r>
    </w:p>
    <w:p w:rsidR="00F01773" w:rsidRPr="00233CFC" w:rsidRDefault="00F01773" w:rsidP="00F01773">
      <w:pPr>
        <w:pStyle w:val="paragraph"/>
      </w:pPr>
      <w:r w:rsidRPr="00233CFC">
        <w:tab/>
        <w:t>(a)</w:t>
      </w:r>
      <w:r w:rsidRPr="00233CFC">
        <w:tab/>
        <w:t>the conduct was engaged in by an employee or agent of the person within the scope of his or her actual or apparent authority; and</w:t>
      </w:r>
    </w:p>
    <w:p w:rsidR="00F01773" w:rsidRPr="00233CFC" w:rsidRDefault="00F01773" w:rsidP="00F01773">
      <w:pPr>
        <w:pStyle w:val="paragraph"/>
      </w:pPr>
      <w:r w:rsidRPr="00233CFC">
        <w:tab/>
        <w:t>(b)</w:t>
      </w:r>
      <w:r w:rsidRPr="00233CFC">
        <w:tab/>
        <w:t>the employee or agent had that state of mind.</w:t>
      </w:r>
    </w:p>
    <w:p w:rsidR="00F01773" w:rsidRPr="00233CFC" w:rsidRDefault="00F01773" w:rsidP="00F01773">
      <w:pPr>
        <w:pStyle w:val="ActHead5"/>
      </w:pPr>
      <w:bookmarkStart w:id="535" w:name="_Toc447693155"/>
      <w:r w:rsidRPr="00233CFC">
        <w:rPr>
          <w:rStyle w:val="CharSectno"/>
        </w:rPr>
        <w:t>192</w:t>
      </w:r>
      <w:r w:rsidRPr="00233CFC">
        <w:t xml:space="preserve">  Conduct of employee or agent</w:t>
      </w:r>
      <w:bookmarkEnd w:id="535"/>
    </w:p>
    <w:p w:rsidR="00F01773" w:rsidRPr="00233CFC" w:rsidRDefault="00F01773" w:rsidP="00F01773">
      <w:pPr>
        <w:pStyle w:val="subsection"/>
      </w:pPr>
      <w:r w:rsidRPr="00233CFC">
        <w:tab/>
      </w:r>
      <w:r w:rsidRPr="00233CFC">
        <w:tab/>
        <w:t>If:</w:t>
      </w:r>
    </w:p>
    <w:p w:rsidR="00F01773" w:rsidRPr="00233CFC" w:rsidRDefault="00F01773" w:rsidP="00F01773">
      <w:pPr>
        <w:pStyle w:val="paragraph"/>
      </w:pPr>
      <w:r w:rsidRPr="00233CFC">
        <w:tab/>
        <w:t>(a)</w:t>
      </w:r>
      <w:r w:rsidRPr="00233CFC">
        <w:tab/>
        <w:t>conduct is engaged in on behalf of a person other than a corporation by an employee or agent of the person; and</w:t>
      </w:r>
    </w:p>
    <w:p w:rsidR="00F01773" w:rsidRPr="00233CFC" w:rsidRDefault="00F01773" w:rsidP="00F01773">
      <w:pPr>
        <w:pStyle w:val="paragraph"/>
      </w:pPr>
      <w:r w:rsidRPr="00233CFC">
        <w:tab/>
        <w:t>(b)</w:t>
      </w:r>
      <w:r w:rsidRPr="00233CFC">
        <w:tab/>
        <w:t>the conduct is within the scope of the employee’s actual or apparent authority;</w:t>
      </w:r>
    </w:p>
    <w:p w:rsidR="00F01773" w:rsidRPr="00233CFC" w:rsidRDefault="00F01773" w:rsidP="00F01773">
      <w:pPr>
        <w:pStyle w:val="subsection2"/>
      </w:pPr>
      <w:r w:rsidRPr="00233CFC">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233CFC" w:rsidRDefault="00F01773" w:rsidP="00F01773">
      <w:pPr>
        <w:pStyle w:val="ActHead5"/>
      </w:pPr>
      <w:bookmarkStart w:id="536" w:name="_Toc447693156"/>
      <w:r w:rsidRPr="00233CFC">
        <w:rPr>
          <w:rStyle w:val="CharSectno"/>
        </w:rPr>
        <w:t>193</w:t>
      </w:r>
      <w:r w:rsidRPr="00233CFC">
        <w:t xml:space="preserve">  Exclusion of imprisonment as penalty for certain offences</w:t>
      </w:r>
      <w:bookmarkEnd w:id="536"/>
    </w:p>
    <w:p w:rsidR="00F01773" w:rsidRPr="00233CFC" w:rsidRDefault="00F01773" w:rsidP="00F01773">
      <w:pPr>
        <w:pStyle w:val="subsection"/>
      </w:pPr>
      <w:r w:rsidRPr="00233CFC">
        <w:tab/>
      </w:r>
      <w:r w:rsidRPr="00233CFC">
        <w:tab/>
        <w:t>Despite any other provision of this Act, if:</w:t>
      </w:r>
    </w:p>
    <w:p w:rsidR="00F01773" w:rsidRPr="00233CFC" w:rsidRDefault="00F01773" w:rsidP="00F01773">
      <w:pPr>
        <w:pStyle w:val="paragraph"/>
      </w:pPr>
      <w:r w:rsidRPr="00233CFC">
        <w:tab/>
        <w:t>(a)</w:t>
      </w:r>
      <w:r w:rsidRPr="00233CFC">
        <w:tab/>
        <w:t>a person is convicted of an offence; and</w:t>
      </w:r>
    </w:p>
    <w:p w:rsidR="00F01773" w:rsidRPr="00233CFC" w:rsidRDefault="00F01773" w:rsidP="00F01773">
      <w:pPr>
        <w:pStyle w:val="paragraph"/>
      </w:pPr>
      <w:r w:rsidRPr="00233CFC">
        <w:tab/>
        <w:t>(b)</w:t>
      </w:r>
      <w:r w:rsidRPr="00233CFC">
        <w:tab/>
        <w:t>the person would not have been convicted if sections</w:t>
      </w:r>
      <w:r w:rsidR="00233CFC">
        <w:t> </w:t>
      </w:r>
      <w:r w:rsidRPr="00233CFC">
        <w:t>191 and 192 had not been in force;</w:t>
      </w:r>
    </w:p>
    <w:p w:rsidR="00F01773" w:rsidRPr="00233CFC" w:rsidRDefault="00F01773" w:rsidP="00F01773">
      <w:pPr>
        <w:pStyle w:val="subsection2"/>
      </w:pPr>
      <w:r w:rsidRPr="00233CFC">
        <w:t>the person is not liable to be punished by imprisonment for that offence.</w:t>
      </w:r>
    </w:p>
    <w:p w:rsidR="00F01773" w:rsidRPr="00233CFC" w:rsidRDefault="00F01773" w:rsidP="00753CFA">
      <w:pPr>
        <w:pStyle w:val="ActHead2"/>
        <w:pageBreakBefore/>
      </w:pPr>
      <w:bookmarkStart w:id="537" w:name="_Toc447693157"/>
      <w:r w:rsidRPr="00233CFC">
        <w:rPr>
          <w:rStyle w:val="CharPartNo"/>
        </w:rPr>
        <w:t>Part</w:t>
      </w:r>
      <w:r w:rsidR="00233CFC" w:rsidRPr="00233CFC">
        <w:rPr>
          <w:rStyle w:val="CharPartNo"/>
        </w:rPr>
        <w:t> </w:t>
      </w:r>
      <w:r w:rsidRPr="00233CFC">
        <w:rPr>
          <w:rStyle w:val="CharPartNo"/>
        </w:rPr>
        <w:t>8</w:t>
      </w:r>
      <w:r w:rsidRPr="00233CFC">
        <w:t>—</w:t>
      </w:r>
      <w:r w:rsidRPr="00233CFC">
        <w:rPr>
          <w:rStyle w:val="CharPartText"/>
        </w:rPr>
        <w:t>Approval of child care services and registered carers</w:t>
      </w:r>
      <w:bookmarkEnd w:id="537"/>
    </w:p>
    <w:p w:rsidR="00F01773" w:rsidRPr="00233CFC" w:rsidRDefault="00F01773" w:rsidP="00F01773">
      <w:pPr>
        <w:pStyle w:val="ActHead3"/>
      </w:pPr>
      <w:bookmarkStart w:id="538" w:name="_Toc447693158"/>
      <w:r w:rsidRPr="00233CFC">
        <w:rPr>
          <w:rStyle w:val="CharDivNo"/>
        </w:rPr>
        <w:t>Division</w:t>
      </w:r>
      <w:r w:rsidR="00233CFC" w:rsidRPr="00233CFC">
        <w:rPr>
          <w:rStyle w:val="CharDivNo"/>
        </w:rPr>
        <w:t> </w:t>
      </w:r>
      <w:r w:rsidRPr="00233CFC">
        <w:rPr>
          <w:rStyle w:val="CharDivNo"/>
        </w:rPr>
        <w:t>1</w:t>
      </w:r>
      <w:r w:rsidRPr="00233CFC">
        <w:t>—</w:t>
      </w:r>
      <w:r w:rsidRPr="00233CFC">
        <w:rPr>
          <w:rStyle w:val="CharDivText"/>
        </w:rPr>
        <w:t>Approval of child care services</w:t>
      </w:r>
      <w:bookmarkEnd w:id="538"/>
    </w:p>
    <w:p w:rsidR="00F01773" w:rsidRPr="00233CFC" w:rsidRDefault="00F01773" w:rsidP="00F01773">
      <w:pPr>
        <w:pStyle w:val="ActHead5"/>
      </w:pPr>
      <w:bookmarkStart w:id="539" w:name="_Toc447693159"/>
      <w:r w:rsidRPr="00233CFC">
        <w:rPr>
          <w:rStyle w:val="CharSectno"/>
        </w:rPr>
        <w:t>194</w:t>
      </w:r>
      <w:r w:rsidRPr="00233CFC">
        <w:t xml:space="preserve">  Application for approval</w:t>
      </w:r>
      <w:bookmarkEnd w:id="539"/>
    </w:p>
    <w:p w:rsidR="00F01773" w:rsidRPr="00233CFC" w:rsidRDefault="00F01773" w:rsidP="00F01773">
      <w:pPr>
        <w:pStyle w:val="SubsectionHead"/>
      </w:pPr>
      <w:r w:rsidRPr="00233CFC">
        <w:t>Who may apply</w:t>
      </w:r>
    </w:p>
    <w:p w:rsidR="00F01773" w:rsidRPr="00233CFC" w:rsidRDefault="00F01773" w:rsidP="00F01773">
      <w:pPr>
        <w:pStyle w:val="subsection"/>
      </w:pPr>
      <w:r w:rsidRPr="00233CFC">
        <w:tab/>
        <w:t>(1)</w:t>
      </w:r>
      <w:r w:rsidRPr="00233CFC">
        <w:tab/>
        <w:t>A person who operates, or proposes to operate, any of the following kinds of child care service:</w:t>
      </w:r>
    </w:p>
    <w:p w:rsidR="00F01773" w:rsidRPr="00233CFC" w:rsidRDefault="00F01773" w:rsidP="00F01773">
      <w:pPr>
        <w:pStyle w:val="paragraph"/>
      </w:pPr>
      <w:r w:rsidRPr="00233CFC">
        <w:tab/>
        <w:t>(a)</w:t>
      </w:r>
      <w:r w:rsidRPr="00233CFC">
        <w:tab/>
        <w:t>a centre based long day care service;</w:t>
      </w:r>
    </w:p>
    <w:p w:rsidR="00F01773" w:rsidRPr="00233CFC" w:rsidRDefault="00F01773" w:rsidP="00F01773">
      <w:pPr>
        <w:pStyle w:val="paragraph"/>
      </w:pPr>
      <w:r w:rsidRPr="00233CFC">
        <w:tab/>
        <w:t>(b)</w:t>
      </w:r>
      <w:r w:rsidRPr="00233CFC">
        <w:tab/>
        <w:t>a family day care service;</w:t>
      </w:r>
    </w:p>
    <w:p w:rsidR="00F01773" w:rsidRPr="00233CFC" w:rsidRDefault="00F01773" w:rsidP="00F01773">
      <w:pPr>
        <w:pStyle w:val="paragraph"/>
      </w:pPr>
      <w:r w:rsidRPr="00233CFC">
        <w:tab/>
        <w:t>(ba)</w:t>
      </w:r>
      <w:r w:rsidRPr="00233CFC">
        <w:tab/>
        <w:t>an in</w:t>
      </w:r>
      <w:r w:rsidR="00233CFC">
        <w:noBreakHyphen/>
      </w:r>
      <w:r w:rsidRPr="00233CFC">
        <w:t>home care service;</w:t>
      </w:r>
    </w:p>
    <w:p w:rsidR="00F01773" w:rsidRPr="00233CFC" w:rsidRDefault="00F01773" w:rsidP="00F01773">
      <w:pPr>
        <w:pStyle w:val="paragraph"/>
      </w:pPr>
      <w:r w:rsidRPr="00233CFC">
        <w:tab/>
        <w:t>(c)</w:t>
      </w:r>
      <w:r w:rsidRPr="00233CFC">
        <w:tab/>
        <w:t>an occasional care service;</w:t>
      </w:r>
    </w:p>
    <w:p w:rsidR="00F01773" w:rsidRPr="00233CFC" w:rsidRDefault="00F01773" w:rsidP="00F01773">
      <w:pPr>
        <w:pStyle w:val="paragraph"/>
      </w:pPr>
      <w:r w:rsidRPr="00233CFC">
        <w:tab/>
        <w:t>(d)</w:t>
      </w:r>
      <w:r w:rsidRPr="00233CFC">
        <w:tab/>
        <w:t>an outside school hours care service;</w:t>
      </w:r>
    </w:p>
    <w:p w:rsidR="00F01773" w:rsidRPr="00233CFC" w:rsidRDefault="00F01773" w:rsidP="00F01773">
      <w:pPr>
        <w:pStyle w:val="subsection2"/>
      </w:pPr>
      <w:r w:rsidRPr="00233CFC">
        <w:t>may apply to the Secretary to have the service approved for the purposes of the family assistance law.</w:t>
      </w:r>
    </w:p>
    <w:p w:rsidR="00F01773" w:rsidRPr="00233CFC" w:rsidRDefault="00F01773" w:rsidP="00F01773">
      <w:pPr>
        <w:pStyle w:val="SubsectionHead"/>
      </w:pPr>
      <w:r w:rsidRPr="00233CFC">
        <w:t>Exception—person is a registered carer</w:t>
      </w:r>
    </w:p>
    <w:p w:rsidR="00F01773" w:rsidRPr="00233CFC" w:rsidRDefault="00F01773" w:rsidP="00F01773">
      <w:pPr>
        <w:pStyle w:val="subsection"/>
      </w:pPr>
      <w:r w:rsidRPr="00233CFC">
        <w:tab/>
        <w:t>(2)</w:t>
      </w:r>
      <w:r w:rsidRPr="00233CFC">
        <w:tab/>
        <w:t xml:space="preserve">However, a person cannot make an application under </w:t>
      </w:r>
      <w:r w:rsidR="00233CFC">
        <w:t>subsection (</w:t>
      </w:r>
      <w:r w:rsidRPr="00233CFC">
        <w:t>1) if the person is a registered carer.</w:t>
      </w:r>
    </w:p>
    <w:p w:rsidR="00F01773" w:rsidRPr="00233CFC" w:rsidRDefault="00F01773" w:rsidP="00F01773">
      <w:pPr>
        <w:pStyle w:val="SubsectionHead"/>
      </w:pPr>
      <w:r w:rsidRPr="00233CFC">
        <w:t>Form of application</w:t>
      </w:r>
    </w:p>
    <w:p w:rsidR="00F01773" w:rsidRPr="00233CFC" w:rsidRDefault="00F01773" w:rsidP="00F01773">
      <w:pPr>
        <w:pStyle w:val="subsection"/>
      </w:pPr>
      <w:r w:rsidRPr="00233CFC">
        <w:tab/>
        <w:t>(3)</w:t>
      </w:r>
      <w:r w:rsidRPr="00233CFC">
        <w:tab/>
        <w:t xml:space="preserve">An application under </w:t>
      </w:r>
      <w:r w:rsidR="00233CFC">
        <w:t>subsection (</w:t>
      </w:r>
      <w:r w:rsidRPr="00233CFC">
        <w:t>1) must:</w:t>
      </w:r>
    </w:p>
    <w:p w:rsidR="00F01773" w:rsidRPr="00233CFC" w:rsidRDefault="00F01773" w:rsidP="00F01773">
      <w:pPr>
        <w:pStyle w:val="paragraph"/>
      </w:pPr>
      <w:r w:rsidRPr="00233CFC">
        <w:tab/>
        <w:t>(a)</w:t>
      </w:r>
      <w:r w:rsidRPr="00233CFC">
        <w:tab/>
        <w:t>be made in a form and manner required by the Secretary; and</w:t>
      </w:r>
    </w:p>
    <w:p w:rsidR="00F01773" w:rsidRPr="00233CFC" w:rsidRDefault="00F01773" w:rsidP="00F01773">
      <w:pPr>
        <w:pStyle w:val="paragraph"/>
      </w:pPr>
      <w:r w:rsidRPr="00233CFC">
        <w:tab/>
        <w:t>(b)</w:t>
      </w:r>
      <w:r w:rsidRPr="00233CFC">
        <w:tab/>
        <w:t xml:space="preserve">state which of the kinds of service mentioned in </w:t>
      </w:r>
      <w:r w:rsidR="00233CFC">
        <w:t>subsection (</w:t>
      </w:r>
      <w:r w:rsidRPr="00233CFC">
        <w:t>1) the service is; and</w:t>
      </w:r>
    </w:p>
    <w:p w:rsidR="00F01773" w:rsidRPr="00233CFC" w:rsidRDefault="00F01773" w:rsidP="00F01773">
      <w:pPr>
        <w:pStyle w:val="paragraph"/>
      </w:pPr>
      <w:r w:rsidRPr="00233CFC">
        <w:tab/>
        <w:t>(c)</w:t>
      </w:r>
      <w:r w:rsidRPr="00233CFC">
        <w:tab/>
        <w:t>contain any information required by the Secretary; and</w:t>
      </w:r>
    </w:p>
    <w:p w:rsidR="00F01773" w:rsidRPr="00233CFC" w:rsidRDefault="00F01773" w:rsidP="00F01773">
      <w:pPr>
        <w:pStyle w:val="paragraph"/>
      </w:pPr>
      <w:r w:rsidRPr="00233CFC">
        <w:tab/>
        <w:t>(d)</w:t>
      </w:r>
      <w:r w:rsidRPr="00233CFC">
        <w:tab/>
        <w:t>be accompanied by any documents required by the Secretary; and</w:t>
      </w:r>
    </w:p>
    <w:p w:rsidR="00F01773" w:rsidRPr="00233CFC" w:rsidRDefault="00F01773" w:rsidP="00F01773">
      <w:pPr>
        <w:pStyle w:val="paragraph"/>
      </w:pPr>
      <w:r w:rsidRPr="00233CFC">
        <w:tab/>
        <w:t>(e)</w:t>
      </w:r>
      <w:r w:rsidRPr="00233CFC">
        <w:tab/>
        <w:t>in the case where a determination under section</w:t>
      </w:r>
      <w:r w:rsidR="00233CFC">
        <w:t> </w:t>
      </w:r>
      <w:r w:rsidRPr="00233CFC">
        <w:t xml:space="preserve">206 is in force—be accompanied by the fee (if any) prescribed by the regulations for the making of applications under </w:t>
      </w:r>
      <w:r w:rsidR="00233CFC">
        <w:t>subsection (</w:t>
      </w:r>
      <w:r w:rsidRPr="00233CFC">
        <w:t>1).</w:t>
      </w:r>
    </w:p>
    <w:p w:rsidR="00F01773" w:rsidRPr="00233CFC" w:rsidRDefault="00F01773" w:rsidP="00F01773">
      <w:pPr>
        <w:pStyle w:val="ActHead5"/>
      </w:pPr>
      <w:bookmarkStart w:id="540" w:name="_Toc447693160"/>
      <w:r w:rsidRPr="00233CFC">
        <w:rPr>
          <w:rStyle w:val="CharSectno"/>
        </w:rPr>
        <w:t>195</w:t>
      </w:r>
      <w:r w:rsidRPr="00233CFC">
        <w:t xml:space="preserve">  Approval of child care services</w:t>
      </w:r>
      <w:bookmarkEnd w:id="540"/>
    </w:p>
    <w:p w:rsidR="00F01773" w:rsidRPr="00233CFC" w:rsidRDefault="00F01773" w:rsidP="00F01773">
      <w:pPr>
        <w:pStyle w:val="SubsectionHead"/>
      </w:pPr>
      <w:r w:rsidRPr="00233CFC">
        <w:t>Approval</w:t>
      </w:r>
    </w:p>
    <w:p w:rsidR="00F01773" w:rsidRPr="00233CFC" w:rsidRDefault="00F01773" w:rsidP="00F01773">
      <w:pPr>
        <w:pStyle w:val="subsection"/>
      </w:pPr>
      <w:r w:rsidRPr="00233CFC">
        <w:tab/>
        <w:t>(1)</w:t>
      </w:r>
      <w:r w:rsidRPr="00233CFC">
        <w:tab/>
      </w:r>
      <w:r w:rsidR="00107657" w:rsidRPr="00233CFC">
        <w:t>The</w:t>
      </w:r>
      <w:r w:rsidRPr="00233CFC">
        <w:t xml:space="preserve"> Secretary must approve a child care service for the purposes of the family assistance law if the Secretary is satisfied that:</w:t>
      </w:r>
    </w:p>
    <w:p w:rsidR="00F01773" w:rsidRPr="00233CFC" w:rsidRDefault="00F01773" w:rsidP="00F01773">
      <w:pPr>
        <w:pStyle w:val="paragraph"/>
      </w:pPr>
      <w:r w:rsidRPr="00233CFC">
        <w:tab/>
        <w:t>(a)</w:t>
      </w:r>
      <w:r w:rsidRPr="00233CFC">
        <w:tab/>
        <w:t>an application has been made in accordance with section</w:t>
      </w:r>
      <w:r w:rsidR="00233CFC">
        <w:t> </w:t>
      </w:r>
      <w:r w:rsidRPr="00233CFC">
        <w:t>194 to have the service approved; and</w:t>
      </w:r>
    </w:p>
    <w:p w:rsidR="00F01773" w:rsidRPr="00233CFC" w:rsidRDefault="00F01773" w:rsidP="00F01773">
      <w:pPr>
        <w:pStyle w:val="paragraph"/>
      </w:pPr>
      <w:r w:rsidRPr="00233CFC">
        <w:tab/>
        <w:t>(b)</w:t>
      </w:r>
      <w:r w:rsidRPr="00233CFC">
        <w:tab/>
        <w:t>the service is of the kind stated in the application; and</w:t>
      </w:r>
    </w:p>
    <w:p w:rsidR="004C29EF" w:rsidRPr="00233CFC" w:rsidRDefault="004C29EF" w:rsidP="00F01773">
      <w:pPr>
        <w:pStyle w:val="paragraph"/>
      </w:pPr>
      <w:r w:rsidRPr="00233CFC">
        <w:tab/>
        <w:t>(ba)</w:t>
      </w:r>
      <w:r w:rsidRPr="00233CFC">
        <w:tab/>
        <w:t>if the operator of the service is a large long day care centre operator—the operator is financially viable and is likely to remain so; and</w:t>
      </w:r>
    </w:p>
    <w:p w:rsidR="00F01773" w:rsidRPr="00233CFC" w:rsidRDefault="00F01773" w:rsidP="00F01773">
      <w:pPr>
        <w:pStyle w:val="paragraph"/>
      </w:pPr>
      <w:r w:rsidRPr="00233CFC">
        <w:tab/>
        <w:t>(c)</w:t>
      </w:r>
      <w:r w:rsidRPr="00233CFC">
        <w:tab/>
        <w:t>the service satisfies any eligibility rules applicable to the service under paragraph</w:t>
      </w:r>
      <w:r w:rsidR="00233CFC">
        <w:t> </w:t>
      </w:r>
      <w:r w:rsidRPr="00233CFC">
        <w:t>205(1)(a); and</w:t>
      </w:r>
    </w:p>
    <w:p w:rsidR="00F01773" w:rsidRPr="00233CFC" w:rsidRDefault="00F01773" w:rsidP="00F01773">
      <w:pPr>
        <w:pStyle w:val="paragraph"/>
      </w:pPr>
      <w:r w:rsidRPr="00233CFC">
        <w:tab/>
        <w:t>(d)</w:t>
      </w:r>
      <w:r w:rsidRPr="00233CFC">
        <w:tab/>
        <w:t xml:space="preserve">in the case where </w:t>
      </w:r>
      <w:r w:rsidR="008818B0" w:rsidRPr="00233CFC">
        <w:t>the service is covered by a determination in force under section</w:t>
      </w:r>
      <w:r w:rsidR="00233CFC">
        <w:t> </w:t>
      </w:r>
      <w:r w:rsidR="008818B0" w:rsidRPr="00233CFC">
        <w:t>206</w:t>
      </w:r>
      <w:r w:rsidRPr="00233CFC">
        <w:t>—if the service were to be approved, child care places would be allocated to the service under section</w:t>
      </w:r>
      <w:r w:rsidR="00233CFC">
        <w:t> </w:t>
      </w:r>
      <w:r w:rsidRPr="00233CFC">
        <w:t>207.</w:t>
      </w:r>
    </w:p>
    <w:p w:rsidR="003342EC" w:rsidRPr="00233CFC" w:rsidRDefault="00F01773" w:rsidP="003342EC">
      <w:pPr>
        <w:pStyle w:val="subsection"/>
      </w:pPr>
      <w:r w:rsidRPr="00233CFC">
        <w:tab/>
      </w:r>
      <w:r w:rsidR="003342EC" w:rsidRPr="00233CFC">
        <w:t>(1A)</w:t>
      </w:r>
      <w:r w:rsidR="003342EC" w:rsidRPr="00233CFC">
        <w:tab/>
        <w:t xml:space="preserve">For the purpose of </w:t>
      </w:r>
      <w:r w:rsidR="00233CFC">
        <w:t>paragraph (</w:t>
      </w:r>
      <w:r w:rsidR="003342EC" w:rsidRPr="00233CFC">
        <w:t>1)(ba), in determining whether the operator of the child care service is financially viable, and likely to remain so, the Secretary must have regard to any financial information provided under section</w:t>
      </w:r>
      <w:r w:rsidR="00233CFC">
        <w:t> </w:t>
      </w:r>
      <w:r w:rsidR="003342EC" w:rsidRPr="00233CFC">
        <w:t>219GA in relation to the operator. The Secretary may take into account any other matters he or she considers relevant.</w:t>
      </w:r>
    </w:p>
    <w:p w:rsidR="00F01773" w:rsidRPr="00233CFC" w:rsidRDefault="003342EC" w:rsidP="003342EC">
      <w:pPr>
        <w:pStyle w:val="subsection"/>
      </w:pPr>
      <w:r w:rsidRPr="00233CFC">
        <w:tab/>
      </w:r>
      <w:r w:rsidR="00F01773" w:rsidRPr="00233CFC">
        <w:t>(3)</w:t>
      </w:r>
      <w:r w:rsidR="00F01773" w:rsidRPr="00233CFC">
        <w:tab/>
        <w:t>If the Secretary approves the service, the Secretary must give the applicant a certificate of approval, stating:</w:t>
      </w:r>
    </w:p>
    <w:p w:rsidR="00F01773" w:rsidRPr="00233CFC" w:rsidRDefault="00F01773" w:rsidP="00F01773">
      <w:pPr>
        <w:pStyle w:val="paragraph"/>
      </w:pPr>
      <w:r w:rsidRPr="00233CFC">
        <w:tab/>
        <w:t>(a)</w:t>
      </w:r>
      <w:r w:rsidRPr="00233CFC">
        <w:tab/>
        <w:t>the kind of approved child care service; and</w:t>
      </w:r>
    </w:p>
    <w:p w:rsidR="00F01773" w:rsidRPr="00233CFC" w:rsidRDefault="00F01773" w:rsidP="00F01773">
      <w:pPr>
        <w:pStyle w:val="paragraph"/>
      </w:pPr>
      <w:r w:rsidRPr="00233CFC">
        <w:tab/>
        <w:t>(b)</w:t>
      </w:r>
      <w:r w:rsidRPr="00233CFC">
        <w:tab/>
        <w:t>the day from which the approval operates.</w:t>
      </w:r>
    </w:p>
    <w:p w:rsidR="00F346AC" w:rsidRPr="00233CFC" w:rsidRDefault="00F346AC" w:rsidP="00F346AC">
      <w:pPr>
        <w:pStyle w:val="subsection"/>
      </w:pPr>
      <w:r w:rsidRPr="00233CFC">
        <w:tab/>
        <w:t>(4)</w:t>
      </w:r>
      <w:r w:rsidRPr="00233CFC">
        <w:tab/>
        <w:t xml:space="preserve">For the purposes of </w:t>
      </w:r>
      <w:r w:rsidR="00233CFC">
        <w:t>paragraph (</w:t>
      </w:r>
      <w:r w:rsidRPr="00233CFC">
        <w:t>3)(b), the day from which the approval is expressed to operate:</w:t>
      </w:r>
    </w:p>
    <w:p w:rsidR="00F346AC" w:rsidRPr="00233CFC" w:rsidRDefault="00F346AC" w:rsidP="00F346AC">
      <w:pPr>
        <w:pStyle w:val="paragraph"/>
      </w:pPr>
      <w:r w:rsidRPr="00233CFC">
        <w:tab/>
        <w:t>(a)</w:t>
      </w:r>
      <w:r w:rsidRPr="00233CFC">
        <w:tab/>
        <w:t>may be a day before the day the Secretary approves the service; but</w:t>
      </w:r>
    </w:p>
    <w:p w:rsidR="00F346AC" w:rsidRPr="00233CFC" w:rsidRDefault="00F346AC" w:rsidP="00F346AC">
      <w:pPr>
        <w:pStyle w:val="paragraph"/>
      </w:pPr>
      <w:r w:rsidRPr="00233CFC">
        <w:tab/>
        <w:t>(b)</w:t>
      </w:r>
      <w:r w:rsidRPr="00233CFC">
        <w:tab/>
        <w:t>must not be a day that is earlier than 6 months before the day on which the application for the approval was made.</w:t>
      </w:r>
    </w:p>
    <w:p w:rsidR="00107657" w:rsidRPr="00233CFC" w:rsidRDefault="00107657" w:rsidP="00107657">
      <w:pPr>
        <w:pStyle w:val="SubsectionHead"/>
      </w:pPr>
      <w:r w:rsidRPr="00233CFC">
        <w:t>Refusal</w:t>
      </w:r>
    </w:p>
    <w:p w:rsidR="00107657" w:rsidRPr="00233CFC" w:rsidRDefault="00107657" w:rsidP="00107657">
      <w:pPr>
        <w:pStyle w:val="subsection"/>
      </w:pPr>
      <w:r w:rsidRPr="00233CFC">
        <w:tab/>
        <w:t>(5)</w:t>
      </w:r>
      <w:r w:rsidRPr="00233CFC">
        <w:tab/>
        <w:t xml:space="preserve">The Secretary must refuse to approve a child care service for the purposes of the family assistance law if the Secretary is not satisfied of one or more of the matters referred to in </w:t>
      </w:r>
      <w:r w:rsidR="00233CFC">
        <w:t>subsection (</w:t>
      </w:r>
      <w:r w:rsidRPr="00233CFC">
        <w:t>1).</w:t>
      </w:r>
    </w:p>
    <w:p w:rsidR="00107657" w:rsidRPr="00233CFC" w:rsidRDefault="00107657" w:rsidP="00107657">
      <w:pPr>
        <w:pStyle w:val="subsection"/>
      </w:pPr>
      <w:r w:rsidRPr="00233CFC">
        <w:tab/>
        <w:t>(6)</w:t>
      </w:r>
      <w:r w:rsidRPr="00233CFC">
        <w:tab/>
        <w:t>If the Secretary refuses to approve a child care service for the purposes of the family assistance law, the Secretary must give the applicant notice of:</w:t>
      </w:r>
    </w:p>
    <w:p w:rsidR="00107657" w:rsidRPr="00233CFC" w:rsidRDefault="00107657" w:rsidP="00107657">
      <w:pPr>
        <w:pStyle w:val="paragraph"/>
      </w:pPr>
      <w:r w:rsidRPr="00233CFC">
        <w:tab/>
        <w:t>(a)</w:t>
      </w:r>
      <w:r w:rsidRPr="00233CFC">
        <w:tab/>
        <w:t>the refusal; and</w:t>
      </w:r>
    </w:p>
    <w:p w:rsidR="00107657" w:rsidRPr="00233CFC" w:rsidRDefault="00107657" w:rsidP="00107657">
      <w:pPr>
        <w:pStyle w:val="paragraph"/>
      </w:pPr>
      <w:r w:rsidRPr="00233CFC">
        <w:tab/>
        <w:t>(b)</w:t>
      </w:r>
      <w:r w:rsidRPr="00233CFC">
        <w:tab/>
        <w:t>the reasons for the refusal; and</w:t>
      </w:r>
    </w:p>
    <w:p w:rsidR="00107657" w:rsidRPr="00233CFC" w:rsidRDefault="00107657" w:rsidP="00107657">
      <w:pPr>
        <w:pStyle w:val="paragraph"/>
      </w:pPr>
      <w:r w:rsidRPr="00233CFC">
        <w:tab/>
        <w:t>(c)</w:t>
      </w:r>
      <w:r w:rsidRPr="00233CFC">
        <w:tab/>
        <w:t>the applicant’s rights under this Act to seek a review of the refusal decision.</w:t>
      </w:r>
    </w:p>
    <w:p w:rsidR="000B794C" w:rsidRPr="00233CFC" w:rsidRDefault="000B794C" w:rsidP="000B794C">
      <w:pPr>
        <w:pStyle w:val="ActHead5"/>
      </w:pPr>
      <w:bookmarkStart w:id="541" w:name="_Toc447693161"/>
      <w:r w:rsidRPr="00233CFC">
        <w:rPr>
          <w:rStyle w:val="CharSectno"/>
        </w:rPr>
        <w:t>195A</w:t>
      </w:r>
      <w:r w:rsidRPr="00233CFC">
        <w:t xml:space="preserve">  Obligations and permissions of an approved child care service are those of the operator</w:t>
      </w:r>
      <w:bookmarkEnd w:id="541"/>
    </w:p>
    <w:p w:rsidR="000B794C" w:rsidRPr="00233CFC" w:rsidRDefault="000B794C" w:rsidP="000B794C">
      <w:pPr>
        <w:pStyle w:val="subsection"/>
      </w:pPr>
      <w:r w:rsidRPr="00233CFC">
        <w:tab/>
      </w:r>
      <w:r w:rsidRPr="00233CFC">
        <w:tab/>
        <w:t>For the purposes of the family assistance law:</w:t>
      </w:r>
    </w:p>
    <w:p w:rsidR="000B794C" w:rsidRPr="00233CFC" w:rsidRDefault="000B794C" w:rsidP="000B794C">
      <w:pPr>
        <w:pStyle w:val="paragraph"/>
      </w:pPr>
      <w:r w:rsidRPr="00233CFC">
        <w:tab/>
        <w:t>(a)</w:t>
      </w:r>
      <w:r w:rsidRPr="00233CFC">
        <w:tab/>
        <w:t>when an obligation is imposed by that law on an approved child care service it is taken to be imposed on the person operating the service; and</w:t>
      </w:r>
    </w:p>
    <w:p w:rsidR="000B794C" w:rsidRPr="00233CFC" w:rsidRDefault="000B794C" w:rsidP="000B794C">
      <w:pPr>
        <w:pStyle w:val="paragraph"/>
      </w:pPr>
      <w:r w:rsidRPr="00233CFC">
        <w:tab/>
        <w:t>(b)</w:t>
      </w:r>
      <w:r w:rsidRPr="00233CFC">
        <w:tab/>
        <w:t>when a permission is conferred by that law on an approved child care service it is taken to be conferred on the person operating the service.</w:t>
      </w:r>
    </w:p>
    <w:p w:rsidR="00F01773" w:rsidRPr="00233CFC" w:rsidRDefault="00F01773" w:rsidP="00F01773">
      <w:pPr>
        <w:pStyle w:val="ActHead5"/>
      </w:pPr>
      <w:bookmarkStart w:id="542" w:name="_Toc447693162"/>
      <w:r w:rsidRPr="00233CFC">
        <w:rPr>
          <w:rStyle w:val="CharSectno"/>
        </w:rPr>
        <w:t>196</w:t>
      </w:r>
      <w:r w:rsidRPr="00233CFC">
        <w:t xml:space="preserve">  Conditions for continued approval—compliance with rules and laws</w:t>
      </w:r>
      <w:bookmarkEnd w:id="542"/>
    </w:p>
    <w:p w:rsidR="00F01773" w:rsidRPr="00233CFC" w:rsidRDefault="00F01773" w:rsidP="00F01773">
      <w:pPr>
        <w:pStyle w:val="SubsectionHead"/>
      </w:pPr>
      <w:r w:rsidRPr="00233CFC">
        <w:t>Eligibility requirements</w:t>
      </w:r>
    </w:p>
    <w:p w:rsidR="00F01773" w:rsidRPr="00233CFC" w:rsidRDefault="00F01773" w:rsidP="00F01773">
      <w:pPr>
        <w:pStyle w:val="subsection"/>
      </w:pPr>
      <w:r w:rsidRPr="00233CFC">
        <w:tab/>
        <w:t>(1)</w:t>
      </w:r>
      <w:r w:rsidRPr="00233CFC">
        <w:tab/>
        <w:t>It is a condition for the continued approval of an approved child care service that the service satisfies any eligibility rules that are from time to time applicable to the service under paragraph</w:t>
      </w:r>
      <w:r w:rsidR="00233CFC">
        <w:t> </w:t>
      </w:r>
      <w:r w:rsidRPr="00233CFC">
        <w:t>205(1)(b).</w:t>
      </w:r>
    </w:p>
    <w:p w:rsidR="00F01773" w:rsidRPr="00233CFC" w:rsidRDefault="00F01773" w:rsidP="00F01773">
      <w:pPr>
        <w:pStyle w:val="SubsectionHead"/>
      </w:pPr>
      <w:r w:rsidRPr="00233CFC">
        <w:t>Compliance with family assistance law</w:t>
      </w:r>
    </w:p>
    <w:p w:rsidR="00F01773" w:rsidRPr="00233CFC" w:rsidRDefault="00F01773" w:rsidP="00F01773">
      <w:pPr>
        <w:pStyle w:val="subsection"/>
      </w:pPr>
      <w:r w:rsidRPr="00233CFC">
        <w:tab/>
        <w:t>(2)</w:t>
      </w:r>
      <w:r w:rsidRPr="00233CFC">
        <w:tab/>
        <w:t>It is a condition for the continued approval of an approved child care service that the service not contravene an obligation imposed on the service by the family assistance law (whether or not such a contravention constitutes an offence</w:t>
      </w:r>
      <w:r w:rsidR="003049B1" w:rsidRPr="00233CFC">
        <w:t xml:space="preserve"> or is of a civil penalty provision</w:t>
      </w:r>
      <w:r w:rsidRPr="00233CFC">
        <w:t>).</w:t>
      </w:r>
    </w:p>
    <w:p w:rsidR="00986786" w:rsidRPr="00233CFC" w:rsidRDefault="00986786" w:rsidP="00986786">
      <w:pPr>
        <w:pStyle w:val="notetext"/>
      </w:pPr>
      <w:r w:rsidRPr="00233CFC">
        <w:t>Note:</w:t>
      </w:r>
      <w:r w:rsidRPr="00233CFC">
        <w:tab/>
        <w:t xml:space="preserve">Enforcement under this </w:t>
      </w:r>
      <w:r w:rsidR="00127CA2" w:rsidRPr="00233CFC">
        <w:t>Division</w:t>
      </w:r>
      <w:r w:rsidR="00753CFA" w:rsidRPr="00233CFC">
        <w:t xml:space="preserve"> </w:t>
      </w:r>
      <w:r w:rsidRPr="00233CFC">
        <w:t>of this and other conditions is not limited or affected by other compliance measures in this Act (for example, infringement notices, proceedings for civil penalty orders and prosecutions).</w:t>
      </w:r>
    </w:p>
    <w:p w:rsidR="00F01773" w:rsidRPr="00233CFC" w:rsidRDefault="00F01773" w:rsidP="00F01773">
      <w:pPr>
        <w:pStyle w:val="subsection"/>
      </w:pPr>
      <w:r w:rsidRPr="00233CFC">
        <w:tab/>
        <w:t>(2A)</w:t>
      </w:r>
      <w:r w:rsidRPr="00233CFC">
        <w:tab/>
        <w:t>It is a condition for the continued approval of an approved child care service that the service cooperate with a person exercising powers under sections</w:t>
      </w:r>
      <w:r w:rsidR="00233CFC">
        <w:t> </w:t>
      </w:r>
      <w:r w:rsidRPr="00233CFC">
        <w:t>219K</w:t>
      </w:r>
      <w:r w:rsidR="00C46994" w:rsidRPr="00233CFC">
        <w:t>, 219KA, 219L and 219LA</w:t>
      </w:r>
      <w:r w:rsidRPr="00233CFC">
        <w:t>.</w:t>
      </w:r>
    </w:p>
    <w:p w:rsidR="008C311B" w:rsidRPr="00233CFC" w:rsidRDefault="008C311B" w:rsidP="00F01773">
      <w:pPr>
        <w:pStyle w:val="subsection"/>
      </w:pPr>
      <w:r w:rsidRPr="00233CFC">
        <w:tab/>
        <w:t>(2B)</w:t>
      </w:r>
      <w:r w:rsidRPr="00233CFC">
        <w:tab/>
        <w:t>It is a condition for the continued approval of an approved child care service that the operator of the service cooperate with a person exercising powers under section</w:t>
      </w:r>
      <w:r w:rsidR="00233CFC">
        <w:t> </w:t>
      </w:r>
      <w:r w:rsidRPr="00233CFC">
        <w:t>219KA.</w:t>
      </w:r>
    </w:p>
    <w:p w:rsidR="00107657" w:rsidRPr="00233CFC" w:rsidRDefault="00107657" w:rsidP="00107657">
      <w:pPr>
        <w:pStyle w:val="SubsectionHead"/>
      </w:pPr>
      <w:r w:rsidRPr="00233CFC">
        <w:t>Compliance with Commonwealth, State and Territory laws</w:t>
      </w:r>
    </w:p>
    <w:p w:rsidR="00107657" w:rsidRPr="00233CFC" w:rsidRDefault="00107657" w:rsidP="00107657">
      <w:pPr>
        <w:pStyle w:val="subsection"/>
      </w:pPr>
      <w:r w:rsidRPr="00233CFC">
        <w:tab/>
        <w:t>(3)</w:t>
      </w:r>
      <w:r w:rsidRPr="00233CFC">
        <w:tab/>
        <w:t>It is a condition for the continued approval of an approved child care service that:</w:t>
      </w:r>
    </w:p>
    <w:p w:rsidR="00107657" w:rsidRPr="00233CFC" w:rsidRDefault="00107657" w:rsidP="00107657">
      <w:pPr>
        <w:pStyle w:val="paragraph"/>
      </w:pPr>
      <w:r w:rsidRPr="00233CFC">
        <w:tab/>
        <w:t>(a)</w:t>
      </w:r>
      <w:r w:rsidRPr="00233CFC">
        <w:tab/>
        <w:t>the operation of the service; and</w:t>
      </w:r>
    </w:p>
    <w:p w:rsidR="00107657" w:rsidRPr="00233CFC" w:rsidRDefault="00107657" w:rsidP="00107657">
      <w:pPr>
        <w:pStyle w:val="paragraph"/>
      </w:pPr>
      <w:r w:rsidRPr="00233CFC">
        <w:tab/>
        <w:t>(b)</w:t>
      </w:r>
      <w:r w:rsidRPr="00233CFC">
        <w:tab/>
        <w:t>the provision of care by the service; and</w:t>
      </w:r>
    </w:p>
    <w:p w:rsidR="00107657" w:rsidRPr="00233CFC" w:rsidRDefault="00107657" w:rsidP="00107657">
      <w:pPr>
        <w:pStyle w:val="paragraph"/>
      </w:pPr>
      <w:r w:rsidRPr="00233CFC">
        <w:tab/>
        <w:t>(c)</w:t>
      </w:r>
      <w:r w:rsidRPr="00233CFC">
        <w:tab/>
        <w:t>the construction of the premises of the service; and</w:t>
      </w:r>
    </w:p>
    <w:p w:rsidR="00107657" w:rsidRPr="00233CFC" w:rsidRDefault="00107657" w:rsidP="00107657">
      <w:pPr>
        <w:pStyle w:val="paragraph"/>
      </w:pPr>
      <w:r w:rsidRPr="00233CFC">
        <w:tab/>
        <w:t>(d)</w:t>
      </w:r>
      <w:r w:rsidRPr="00233CFC">
        <w:tab/>
        <w:t>the equipment at the premises of the service;</w:t>
      </w:r>
    </w:p>
    <w:p w:rsidR="00107657" w:rsidRPr="00233CFC" w:rsidRDefault="00107657" w:rsidP="00107657">
      <w:pPr>
        <w:pStyle w:val="subsection2"/>
      </w:pPr>
      <w:r w:rsidRPr="00233CFC">
        <w:t>comply with all applicable requirements imposed by a law of the Commonwealth or a law of the State or Territory in which the service operates.</w:t>
      </w:r>
    </w:p>
    <w:p w:rsidR="004D1B1C" w:rsidRPr="00233CFC" w:rsidRDefault="004D1B1C" w:rsidP="004D1B1C">
      <w:pPr>
        <w:pStyle w:val="ActHead5"/>
      </w:pPr>
      <w:bookmarkStart w:id="543" w:name="_Toc447693163"/>
      <w:r w:rsidRPr="00233CFC">
        <w:rPr>
          <w:rStyle w:val="CharSectno"/>
        </w:rPr>
        <w:t>196A</w:t>
      </w:r>
      <w:r w:rsidRPr="00233CFC">
        <w:t xml:space="preserve">  Conditions for continued approval—financial viability</w:t>
      </w:r>
      <w:bookmarkEnd w:id="543"/>
    </w:p>
    <w:p w:rsidR="004D1B1C" w:rsidRPr="00233CFC" w:rsidRDefault="004D1B1C" w:rsidP="004D1B1C">
      <w:pPr>
        <w:pStyle w:val="subsection"/>
      </w:pPr>
      <w:r w:rsidRPr="00233CFC">
        <w:tab/>
      </w:r>
      <w:r w:rsidRPr="00233CFC">
        <w:tab/>
        <w:t>It is a condition for the continued approval of an approved child care service that the operator of the service, if a large long day care centre operator, be likely to remain financially viable.</w:t>
      </w:r>
    </w:p>
    <w:p w:rsidR="00F01773" w:rsidRPr="00233CFC" w:rsidRDefault="00F01773" w:rsidP="00F01773">
      <w:pPr>
        <w:pStyle w:val="ActHead5"/>
      </w:pPr>
      <w:bookmarkStart w:id="544" w:name="_Toc447693164"/>
      <w:r w:rsidRPr="00233CFC">
        <w:rPr>
          <w:rStyle w:val="CharSectno"/>
        </w:rPr>
        <w:t>197</w:t>
      </w:r>
      <w:r w:rsidRPr="00233CFC">
        <w:t xml:space="preserve">  Conditions for continued approval—child care places limit not to be exceeded</w:t>
      </w:r>
      <w:bookmarkEnd w:id="544"/>
    </w:p>
    <w:p w:rsidR="00F01773" w:rsidRPr="00233CFC" w:rsidRDefault="00F01773" w:rsidP="00F01773">
      <w:pPr>
        <w:pStyle w:val="subsection"/>
      </w:pPr>
      <w:r w:rsidRPr="00233CFC">
        <w:tab/>
      </w:r>
      <w:r w:rsidRPr="00233CFC">
        <w:tab/>
        <w:t xml:space="preserve">It is a condition for the continued approval of an approved child care service that, if </w:t>
      </w:r>
      <w:r w:rsidR="008818B0" w:rsidRPr="00233CFC">
        <w:t>the service is covered by a determination in force under section</w:t>
      </w:r>
      <w:r w:rsidR="00233CFC">
        <w:t> </w:t>
      </w:r>
      <w:r w:rsidR="008818B0" w:rsidRPr="00233CFC">
        <w:t>206</w:t>
      </w:r>
      <w:r w:rsidRPr="00233CFC">
        <w:t>:</w:t>
      </w:r>
    </w:p>
    <w:p w:rsidR="00F01773" w:rsidRPr="00233CFC" w:rsidRDefault="00F01773" w:rsidP="00F01773">
      <w:pPr>
        <w:pStyle w:val="paragraph"/>
      </w:pPr>
      <w:r w:rsidRPr="00233CFC">
        <w:tab/>
        <w:t>(a)</w:t>
      </w:r>
      <w:r w:rsidRPr="00233CFC">
        <w:tab/>
        <w:t>child care places are allocated to the service under section</w:t>
      </w:r>
      <w:r w:rsidR="00233CFC">
        <w:t> </w:t>
      </w:r>
      <w:r w:rsidRPr="00233CFC">
        <w:t>207; and</w:t>
      </w:r>
    </w:p>
    <w:p w:rsidR="00F01773" w:rsidRPr="00233CFC" w:rsidRDefault="00F01773" w:rsidP="00F01773">
      <w:pPr>
        <w:pStyle w:val="paragraph"/>
      </w:pPr>
      <w:r w:rsidRPr="00233CFC">
        <w:tab/>
        <w:t>(b)</w:t>
      </w:r>
      <w:r w:rsidRPr="00233CFC">
        <w:tab/>
        <w:t>the service does not provide child care places in excess of the number of any child care places allocated to the service under section</w:t>
      </w:r>
      <w:r w:rsidR="00233CFC">
        <w:t> </w:t>
      </w:r>
      <w:r w:rsidRPr="00233CFC">
        <w:t>207.</w:t>
      </w:r>
    </w:p>
    <w:p w:rsidR="00F01773" w:rsidRPr="00233CFC" w:rsidRDefault="00F01773" w:rsidP="00F01773">
      <w:pPr>
        <w:pStyle w:val="ActHead5"/>
      </w:pPr>
      <w:bookmarkStart w:id="545" w:name="_Toc447693165"/>
      <w:r w:rsidRPr="00233CFC">
        <w:rPr>
          <w:rStyle w:val="CharSectno"/>
        </w:rPr>
        <w:t>198</w:t>
      </w:r>
      <w:r w:rsidRPr="00233CFC">
        <w:t xml:space="preserve">  Conditions for continued approval—compliance with conditions imposed by Minister</w:t>
      </w:r>
      <w:bookmarkEnd w:id="545"/>
    </w:p>
    <w:p w:rsidR="00F01773" w:rsidRPr="00233CFC" w:rsidRDefault="00F01773" w:rsidP="00F01773">
      <w:pPr>
        <w:pStyle w:val="subsection"/>
      </w:pPr>
      <w:r w:rsidRPr="00233CFC">
        <w:tab/>
        <w:t>(1)</w:t>
      </w:r>
      <w:r w:rsidRPr="00233CFC">
        <w:tab/>
        <w:t xml:space="preserve">It is a condition for the continued approval of an approved child care service that the service complies with any </w:t>
      </w:r>
      <w:r w:rsidR="00AF2097" w:rsidRPr="00233CFC">
        <w:t>instrument</w:t>
      </w:r>
      <w:r w:rsidRPr="00233CFC">
        <w:t xml:space="preserve"> in force under this section.</w:t>
      </w:r>
    </w:p>
    <w:p w:rsidR="00F01773" w:rsidRPr="00233CFC" w:rsidRDefault="00F01773" w:rsidP="00F01773">
      <w:pPr>
        <w:pStyle w:val="SubsectionHead"/>
      </w:pPr>
      <w:r w:rsidRPr="00233CFC">
        <w:t>Imposition of other conditions</w:t>
      </w:r>
    </w:p>
    <w:p w:rsidR="00F01773" w:rsidRPr="00233CFC" w:rsidRDefault="00F01773" w:rsidP="00F01773">
      <w:pPr>
        <w:pStyle w:val="subsection"/>
      </w:pPr>
      <w:r w:rsidRPr="00233CFC">
        <w:tab/>
        <w:t>(2)</w:t>
      </w:r>
      <w:r w:rsidRPr="00233CFC">
        <w:tab/>
        <w:t xml:space="preserve">The Minister may, </w:t>
      </w:r>
      <w:r w:rsidR="00170BC4" w:rsidRPr="00233CFC">
        <w:t>by legislative instrument</w:t>
      </w:r>
      <w:r w:rsidRPr="00233CFC">
        <w:t>, impose conditions for the continued approval of a class of approved child care services.</w:t>
      </w:r>
    </w:p>
    <w:p w:rsidR="00F01773" w:rsidRPr="00233CFC" w:rsidRDefault="00F01773" w:rsidP="00F01773">
      <w:pPr>
        <w:pStyle w:val="ActHead5"/>
      </w:pPr>
      <w:bookmarkStart w:id="546" w:name="_Toc447693166"/>
      <w:r w:rsidRPr="00233CFC">
        <w:rPr>
          <w:rStyle w:val="CharSectno"/>
        </w:rPr>
        <w:t>199</w:t>
      </w:r>
      <w:r w:rsidRPr="00233CFC">
        <w:t xml:space="preserve">  Conditions for continued approval—compliance with conditions imposed by Secretary</w:t>
      </w:r>
      <w:bookmarkEnd w:id="546"/>
    </w:p>
    <w:p w:rsidR="00F01773" w:rsidRPr="00233CFC" w:rsidRDefault="00F01773" w:rsidP="00F01773">
      <w:pPr>
        <w:pStyle w:val="subsection"/>
      </w:pPr>
      <w:r w:rsidRPr="00233CFC">
        <w:tab/>
        <w:t>(1)</w:t>
      </w:r>
      <w:r w:rsidRPr="00233CFC">
        <w:tab/>
        <w:t xml:space="preserve">It is a condition for the continued approval of an approved child care service that the service complies with any conditions imposed under </w:t>
      </w:r>
      <w:r w:rsidR="00233CFC">
        <w:t>subsection (</w:t>
      </w:r>
      <w:r w:rsidRPr="00233CFC">
        <w:t>2).</w:t>
      </w:r>
    </w:p>
    <w:p w:rsidR="00F01773" w:rsidRPr="00233CFC" w:rsidRDefault="00F01773" w:rsidP="00F01773">
      <w:pPr>
        <w:pStyle w:val="subsection"/>
      </w:pPr>
      <w:r w:rsidRPr="00233CFC">
        <w:tab/>
        <w:t>(2)</w:t>
      </w:r>
      <w:r w:rsidRPr="00233CFC">
        <w:tab/>
        <w:t>The Secretary may, by notice to a particular approved child care service, impose conditions for the continued approval of the service.</w:t>
      </w:r>
    </w:p>
    <w:p w:rsidR="00F01773" w:rsidRPr="00233CFC" w:rsidRDefault="00F01773" w:rsidP="00F01773">
      <w:pPr>
        <w:pStyle w:val="ActHead5"/>
      </w:pPr>
      <w:bookmarkStart w:id="547" w:name="_Toc447693167"/>
      <w:r w:rsidRPr="00233CFC">
        <w:rPr>
          <w:rStyle w:val="CharSectno"/>
        </w:rPr>
        <w:t>200</w:t>
      </w:r>
      <w:r w:rsidRPr="00233CFC">
        <w:t xml:space="preserve">  Consequences of breach of conditions for continued approval</w:t>
      </w:r>
      <w:bookmarkEnd w:id="547"/>
    </w:p>
    <w:p w:rsidR="00F01773" w:rsidRPr="00233CFC" w:rsidRDefault="00F01773" w:rsidP="00F01773">
      <w:pPr>
        <w:pStyle w:val="SubsectionHead"/>
      </w:pPr>
      <w:r w:rsidRPr="00233CFC">
        <w:t>Sanctions</w:t>
      </w:r>
    </w:p>
    <w:p w:rsidR="00F01773" w:rsidRPr="00233CFC" w:rsidRDefault="00F01773" w:rsidP="00F01773">
      <w:pPr>
        <w:pStyle w:val="subsection"/>
      </w:pPr>
      <w:r w:rsidRPr="00233CFC">
        <w:tab/>
        <w:t>(1)</w:t>
      </w:r>
      <w:r w:rsidRPr="00233CFC">
        <w:tab/>
        <w:t>If the Secretary is satisfied that an approved child care service has not complied, or is not complying, with a condition for the continued approval of the service, the Secretary may do one or more of the following:</w:t>
      </w:r>
    </w:p>
    <w:p w:rsidR="00F01773" w:rsidRPr="00233CFC" w:rsidRDefault="00F01773" w:rsidP="00F01773">
      <w:pPr>
        <w:pStyle w:val="paragraph"/>
      </w:pPr>
      <w:r w:rsidRPr="00233CFC">
        <w:tab/>
        <w:t>(a)</w:t>
      </w:r>
      <w:r w:rsidRPr="00233CFC">
        <w:tab/>
        <w:t>vary the conditions for the continued approval of the service imposed under subsection</w:t>
      </w:r>
      <w:r w:rsidR="00233CFC">
        <w:t> </w:t>
      </w:r>
      <w:r w:rsidRPr="00233CFC">
        <w:t>199(2);</w:t>
      </w:r>
    </w:p>
    <w:p w:rsidR="00F01773" w:rsidRPr="00233CFC" w:rsidRDefault="00F01773" w:rsidP="00F01773">
      <w:pPr>
        <w:pStyle w:val="paragraph"/>
      </w:pPr>
      <w:r w:rsidRPr="00233CFC">
        <w:tab/>
        <w:t>(b)</w:t>
      </w:r>
      <w:r w:rsidRPr="00233CFC">
        <w:tab/>
        <w:t>impose additional conditions for the continued approval of the service under subsection</w:t>
      </w:r>
      <w:r w:rsidR="00233CFC">
        <w:t> </w:t>
      </w:r>
      <w:r w:rsidRPr="00233CFC">
        <w:t>199(2);</w:t>
      </w:r>
    </w:p>
    <w:p w:rsidR="00F01773" w:rsidRPr="00233CFC" w:rsidRDefault="00F01773" w:rsidP="00F01773">
      <w:pPr>
        <w:pStyle w:val="paragraph"/>
      </w:pPr>
      <w:r w:rsidRPr="00233CFC">
        <w:tab/>
        <w:t>(c)</w:t>
      </w:r>
      <w:r w:rsidRPr="00233CFC">
        <w:tab/>
        <w:t xml:space="preserve">reduce the number of </w:t>
      </w:r>
      <w:r w:rsidR="0061677B" w:rsidRPr="00233CFC">
        <w:t xml:space="preserve">any </w:t>
      </w:r>
      <w:r w:rsidRPr="00233CFC">
        <w:t>child care places allocated to the service under section</w:t>
      </w:r>
      <w:r w:rsidR="00233CFC">
        <w:t> </w:t>
      </w:r>
      <w:r w:rsidRPr="00233CFC">
        <w:t>207;</w:t>
      </w:r>
    </w:p>
    <w:p w:rsidR="00F01773" w:rsidRPr="00233CFC" w:rsidRDefault="00F01773" w:rsidP="00F01773">
      <w:pPr>
        <w:pStyle w:val="paragraph"/>
      </w:pPr>
      <w:r w:rsidRPr="00233CFC">
        <w:tab/>
        <w:t>(d)</w:t>
      </w:r>
      <w:r w:rsidRPr="00233CFC">
        <w:tab/>
        <w:t>suspend the service’s approval;</w:t>
      </w:r>
    </w:p>
    <w:p w:rsidR="00F01773" w:rsidRPr="00233CFC" w:rsidRDefault="00F01773" w:rsidP="00F01773">
      <w:pPr>
        <w:pStyle w:val="paragraph"/>
      </w:pPr>
      <w:r w:rsidRPr="00233CFC">
        <w:tab/>
        <w:t>(e)</w:t>
      </w:r>
      <w:r w:rsidRPr="00233CFC">
        <w:tab/>
        <w:t>cancel the service’s approval</w:t>
      </w:r>
      <w:r w:rsidR="001A1ACE" w:rsidRPr="00233CFC">
        <w:t>;</w:t>
      </w:r>
    </w:p>
    <w:p w:rsidR="001A1ACE" w:rsidRPr="00233CFC" w:rsidRDefault="001A1ACE" w:rsidP="001A1ACE">
      <w:pPr>
        <w:pStyle w:val="paragraph"/>
      </w:pPr>
      <w:r w:rsidRPr="00233CFC">
        <w:tab/>
        <w:t>(f)</w:t>
      </w:r>
      <w:r w:rsidRPr="00233CFC">
        <w:tab/>
        <w:t>withhold the payment of enrolment advances to the service under section</w:t>
      </w:r>
      <w:r w:rsidR="00233CFC">
        <w:t> </w:t>
      </w:r>
      <w:r w:rsidRPr="00233CFC">
        <w:t>219RA;</w:t>
      </w:r>
    </w:p>
    <w:p w:rsidR="001A1ACE" w:rsidRPr="00233CFC" w:rsidRDefault="001A1ACE" w:rsidP="001A1ACE">
      <w:pPr>
        <w:pStyle w:val="paragraph"/>
      </w:pPr>
      <w:r w:rsidRPr="00233CFC">
        <w:tab/>
        <w:t>(g)</w:t>
      </w:r>
      <w:r w:rsidRPr="00233CFC">
        <w:tab/>
        <w:t>require the remittal to the Secretary of enrolment advances paid to the service under section</w:t>
      </w:r>
      <w:r w:rsidR="00233CFC">
        <w:t> </w:t>
      </w:r>
      <w:r w:rsidRPr="00233CFC">
        <w:t>219RA;</w:t>
      </w:r>
    </w:p>
    <w:p w:rsidR="001A1ACE" w:rsidRPr="00233CFC" w:rsidRDefault="001A1ACE" w:rsidP="001A1ACE">
      <w:pPr>
        <w:pStyle w:val="paragraph"/>
      </w:pPr>
      <w:r w:rsidRPr="00233CFC">
        <w:tab/>
        <w:t>(h)</w:t>
      </w:r>
      <w:r w:rsidRPr="00233CFC">
        <w:tab/>
        <w:t>suspend, for a maximum of 3 weeks, payment under section</w:t>
      </w:r>
      <w:r w:rsidR="00233CFC">
        <w:t> </w:t>
      </w:r>
      <w:r w:rsidRPr="00233CFC">
        <w:t>219Q or subsection</w:t>
      </w:r>
      <w:r w:rsidR="00233CFC">
        <w:t> </w:t>
      </w:r>
      <w:r w:rsidRPr="00233CFC">
        <w:t>219Q</w:t>
      </w:r>
      <w:r w:rsidR="00753CFA" w:rsidRPr="00233CFC">
        <w:t>A(</w:t>
      </w:r>
      <w:r w:rsidRPr="00233CFC">
        <w:t>2) in respect of fee reduction</w:t>
      </w:r>
      <w:r w:rsidR="00BC64B8" w:rsidRPr="00233CFC">
        <w:t>;</w:t>
      </w:r>
    </w:p>
    <w:p w:rsidR="00BC64B8" w:rsidRPr="00233CFC" w:rsidRDefault="00BC64B8" w:rsidP="00BC64B8">
      <w:pPr>
        <w:pStyle w:val="paragraph"/>
      </w:pPr>
      <w:r w:rsidRPr="00233CFC">
        <w:tab/>
        <w:t>(i)</w:t>
      </w:r>
      <w:r w:rsidRPr="00233CFC">
        <w:tab/>
        <w:t>suspend, for a maximum of 3 weeks, payment under section</w:t>
      </w:r>
      <w:r w:rsidR="00233CFC">
        <w:t> </w:t>
      </w:r>
      <w:r w:rsidRPr="00233CFC">
        <w:t>219QC or subsection</w:t>
      </w:r>
      <w:r w:rsidR="00233CFC">
        <w:t> </w:t>
      </w:r>
      <w:r w:rsidRPr="00233CFC">
        <w:t>219Q</w:t>
      </w:r>
      <w:r w:rsidR="00753CFA" w:rsidRPr="00233CFC">
        <w:t>D(</w:t>
      </w:r>
      <w:r w:rsidRPr="00233CFC">
        <w:t>2) in respect of child care rebate.</w:t>
      </w:r>
    </w:p>
    <w:p w:rsidR="00F01773" w:rsidRPr="00233CFC" w:rsidRDefault="00F01773" w:rsidP="00F01773">
      <w:pPr>
        <w:pStyle w:val="SubsectionHead"/>
      </w:pPr>
      <w:r w:rsidRPr="00233CFC">
        <w:t>Notice of sanction</w:t>
      </w:r>
    </w:p>
    <w:p w:rsidR="00F01773" w:rsidRPr="00233CFC" w:rsidRDefault="00F01773" w:rsidP="00F01773">
      <w:pPr>
        <w:pStyle w:val="subsection"/>
      </w:pPr>
      <w:r w:rsidRPr="00233CFC">
        <w:tab/>
        <w:t>(2)</w:t>
      </w:r>
      <w:r w:rsidRPr="00233CFC">
        <w:tab/>
        <w:t xml:space="preserve">If the Secretary does one or more of the things mentioned in </w:t>
      </w:r>
      <w:r w:rsidR="00233CFC">
        <w:t>paragraphs (</w:t>
      </w:r>
      <w:r w:rsidR="006520A7" w:rsidRPr="00233CFC">
        <w:t>1)(a) to (h)</w:t>
      </w:r>
      <w:r w:rsidRPr="00233CFC">
        <w:t>, the Secretary must give notice to the service that the Secretary has done so.</w:t>
      </w:r>
      <w:r w:rsidR="00003084" w:rsidRPr="00233CFC">
        <w:t xml:space="preserve"> The notice must specify the day, no earlier than the day on which the notice is given, on which the sanction takes effect.</w:t>
      </w:r>
    </w:p>
    <w:p w:rsidR="00F01773" w:rsidRPr="00233CFC" w:rsidRDefault="00F01773" w:rsidP="00F01773">
      <w:pPr>
        <w:pStyle w:val="SubsectionHead"/>
      </w:pPr>
      <w:r w:rsidRPr="00233CFC">
        <w:t>Revocation of suspension</w:t>
      </w:r>
    </w:p>
    <w:p w:rsidR="00F01773" w:rsidRPr="00233CFC" w:rsidRDefault="00F01773" w:rsidP="00F01773">
      <w:pPr>
        <w:pStyle w:val="subsection"/>
      </w:pPr>
      <w:r w:rsidRPr="00233CFC">
        <w:tab/>
        <w:t>(3)</w:t>
      </w:r>
      <w:r w:rsidRPr="00233CFC">
        <w:tab/>
        <w:t>If the Secretary suspends the approval of an approved child service, the Secretary may at any time, by notice to the service, revoke the suspension with effect from the day specified in the notice.</w:t>
      </w:r>
    </w:p>
    <w:p w:rsidR="006520A7" w:rsidRPr="00233CFC" w:rsidRDefault="006520A7" w:rsidP="006520A7">
      <w:pPr>
        <w:pStyle w:val="SubsectionHead"/>
      </w:pPr>
      <w:r w:rsidRPr="00233CFC">
        <w:t>Revocation of enrolment advance withholding</w:t>
      </w:r>
    </w:p>
    <w:p w:rsidR="006520A7" w:rsidRPr="00233CFC" w:rsidRDefault="006520A7" w:rsidP="006520A7">
      <w:pPr>
        <w:pStyle w:val="subsection"/>
      </w:pPr>
      <w:r w:rsidRPr="00233CFC">
        <w:tab/>
        <w:t>(3A)</w:t>
      </w:r>
      <w:r w:rsidRPr="00233CFC">
        <w:tab/>
        <w:t>If the Secretary withholds the payment of enrolment advances to the service, the Secretary may at any time, by notice to the service, revoke the withholding with effect from the day specified in the notice.</w:t>
      </w:r>
    </w:p>
    <w:p w:rsidR="006520A7" w:rsidRPr="00233CFC" w:rsidRDefault="006520A7" w:rsidP="006520A7">
      <w:pPr>
        <w:pStyle w:val="SubsectionHead"/>
      </w:pPr>
      <w:r w:rsidRPr="00233CFC">
        <w:t>Revocation of suspension of payment in respect of fee reduction</w:t>
      </w:r>
    </w:p>
    <w:p w:rsidR="006520A7" w:rsidRPr="00233CFC" w:rsidRDefault="006520A7" w:rsidP="006520A7">
      <w:pPr>
        <w:pStyle w:val="subsection"/>
      </w:pPr>
      <w:r w:rsidRPr="00233CFC">
        <w:tab/>
        <w:t>(3B)</w:t>
      </w:r>
      <w:r w:rsidRPr="00233CFC">
        <w:tab/>
        <w:t>If the Secretary suspends payment in respect of fee reduction, the Secretary may at any time, by notice to the service revoke the suspension. If the suspension is revoked, all payments under section</w:t>
      </w:r>
      <w:r w:rsidR="00233CFC">
        <w:t> </w:t>
      </w:r>
      <w:r w:rsidRPr="00233CFC">
        <w:t>219Q or subsection</w:t>
      </w:r>
      <w:r w:rsidR="00233CFC">
        <w:t> </w:t>
      </w:r>
      <w:r w:rsidRPr="00233CFC">
        <w:t>219Q</w:t>
      </w:r>
      <w:r w:rsidR="00F14113" w:rsidRPr="00233CFC">
        <w:t>A</w:t>
      </w:r>
      <w:r w:rsidR="00753CFA" w:rsidRPr="00233CFC">
        <w:t>(</w:t>
      </w:r>
      <w:r w:rsidRPr="00233CFC">
        <w:t>2) that would have been paid but for the suspension must be paid.</w:t>
      </w:r>
    </w:p>
    <w:p w:rsidR="00BC64B8" w:rsidRPr="00233CFC" w:rsidRDefault="00BC64B8" w:rsidP="00BC64B8">
      <w:pPr>
        <w:pStyle w:val="SubsectionHead"/>
      </w:pPr>
      <w:r w:rsidRPr="00233CFC">
        <w:t>Revocation of suspension of payment in respect of child care rebate</w:t>
      </w:r>
    </w:p>
    <w:p w:rsidR="00BC64B8" w:rsidRPr="00233CFC" w:rsidRDefault="00BC64B8" w:rsidP="00BC64B8">
      <w:pPr>
        <w:pStyle w:val="subsection"/>
      </w:pPr>
      <w:r w:rsidRPr="00233CFC">
        <w:tab/>
        <w:t>(3C)</w:t>
      </w:r>
      <w:r w:rsidRPr="00233CFC">
        <w:tab/>
        <w:t>If the Secretary suspends payment in respect of child care rebate, the Secretary may at any time, by notice to the service revoke the suspension. If the suspension is revoked, all payments under section</w:t>
      </w:r>
      <w:r w:rsidR="00233CFC">
        <w:t> </w:t>
      </w:r>
      <w:r w:rsidRPr="00233CFC">
        <w:t>219QC or subsection</w:t>
      </w:r>
      <w:r w:rsidR="00233CFC">
        <w:t> </w:t>
      </w:r>
      <w:r w:rsidRPr="00233CFC">
        <w:t>219Q</w:t>
      </w:r>
      <w:r w:rsidR="00753CFA" w:rsidRPr="00233CFC">
        <w:t>D(</w:t>
      </w:r>
      <w:r w:rsidRPr="00233CFC">
        <w:t>2) that would have been paid but for the suspension must be paid.</w:t>
      </w:r>
    </w:p>
    <w:p w:rsidR="00F01773" w:rsidRPr="00233CFC" w:rsidRDefault="00F01773" w:rsidP="00F01773">
      <w:pPr>
        <w:pStyle w:val="SubsectionHead"/>
      </w:pPr>
      <w:r w:rsidRPr="00233CFC">
        <w:t>Secretary to have regard to any Ministerial determination</w:t>
      </w:r>
    </w:p>
    <w:p w:rsidR="00F01773" w:rsidRPr="00233CFC" w:rsidRDefault="00F01773" w:rsidP="00F01773">
      <w:pPr>
        <w:pStyle w:val="subsection"/>
      </w:pPr>
      <w:r w:rsidRPr="00233CFC">
        <w:tab/>
        <w:t>(4)</w:t>
      </w:r>
      <w:r w:rsidRPr="00233CFC">
        <w:tab/>
        <w:t xml:space="preserve">The Secretary must have regard to any determination under </w:t>
      </w:r>
      <w:r w:rsidR="00233CFC">
        <w:t>subsection (</w:t>
      </w:r>
      <w:r w:rsidRPr="00233CFC">
        <w:t xml:space="preserve">5) in exercising a power under </w:t>
      </w:r>
      <w:r w:rsidR="00233CFC">
        <w:t>subsection (</w:t>
      </w:r>
      <w:r w:rsidRPr="00233CFC">
        <w:t>1) or (3).</w:t>
      </w:r>
    </w:p>
    <w:p w:rsidR="00F01773" w:rsidRPr="00233CFC" w:rsidRDefault="00F01773" w:rsidP="00F01773">
      <w:pPr>
        <w:pStyle w:val="SubsectionHead"/>
      </w:pPr>
      <w:r w:rsidRPr="00233CFC">
        <w:t>Ministerial determination</w:t>
      </w:r>
    </w:p>
    <w:p w:rsidR="00F01773" w:rsidRPr="00233CFC" w:rsidRDefault="00F01773" w:rsidP="00F01773">
      <w:pPr>
        <w:pStyle w:val="subsection"/>
      </w:pPr>
      <w:r w:rsidRPr="00233CFC">
        <w:tab/>
        <w:t>(5)</w:t>
      </w:r>
      <w:r w:rsidRPr="00233CFC">
        <w:tab/>
        <w:t>The Minister may</w:t>
      </w:r>
      <w:r w:rsidR="00137194" w:rsidRPr="00233CFC">
        <w:t>, by legislative instrument,</w:t>
      </w:r>
      <w:r w:rsidRPr="00233CFC">
        <w:t xml:space="preserve"> determine:</w:t>
      </w:r>
    </w:p>
    <w:p w:rsidR="00F01773" w:rsidRPr="00233CFC" w:rsidRDefault="00F01773" w:rsidP="00F01773">
      <w:pPr>
        <w:pStyle w:val="paragraph"/>
      </w:pPr>
      <w:r w:rsidRPr="00233CFC">
        <w:tab/>
        <w:t>(a)</w:t>
      </w:r>
      <w:r w:rsidRPr="00233CFC">
        <w:tab/>
        <w:t xml:space="preserve">factors to be taken into account by the Secretary in applying </w:t>
      </w:r>
      <w:r w:rsidR="00233CFC">
        <w:t>subsection (</w:t>
      </w:r>
      <w:r w:rsidRPr="00233CFC">
        <w:t>1) to approved child care services; or</w:t>
      </w:r>
    </w:p>
    <w:p w:rsidR="00F01773" w:rsidRPr="00233CFC" w:rsidRDefault="00F01773" w:rsidP="00F01773">
      <w:pPr>
        <w:pStyle w:val="paragraph"/>
      </w:pPr>
      <w:r w:rsidRPr="00233CFC">
        <w:tab/>
        <w:t>(b)</w:t>
      </w:r>
      <w:r w:rsidRPr="00233CFC">
        <w:tab/>
        <w:t xml:space="preserve">factors to be taken into account by the Secretary in specifying the date of effect of a revocation of a suspension under </w:t>
      </w:r>
      <w:r w:rsidR="00233CFC">
        <w:t>subsection (</w:t>
      </w:r>
      <w:r w:rsidRPr="00233CFC">
        <w:t>3).</w:t>
      </w:r>
    </w:p>
    <w:p w:rsidR="00F01773" w:rsidRPr="00233CFC" w:rsidRDefault="00F01773" w:rsidP="00F01773">
      <w:pPr>
        <w:pStyle w:val="ActHead5"/>
      </w:pPr>
      <w:bookmarkStart w:id="548" w:name="_Toc447693168"/>
      <w:r w:rsidRPr="00233CFC">
        <w:rPr>
          <w:rStyle w:val="CharSectno"/>
        </w:rPr>
        <w:t>201</w:t>
      </w:r>
      <w:r w:rsidRPr="00233CFC">
        <w:t xml:space="preserve">  Procedure for imposing a sanction</w:t>
      </w:r>
      <w:bookmarkEnd w:id="548"/>
    </w:p>
    <w:p w:rsidR="00F01773" w:rsidRPr="00233CFC" w:rsidRDefault="00F01773" w:rsidP="0001239C">
      <w:pPr>
        <w:pStyle w:val="subsection"/>
        <w:keepNext/>
      </w:pPr>
      <w:r w:rsidRPr="00233CFC">
        <w:tab/>
        <w:t>(1)</w:t>
      </w:r>
      <w:r w:rsidRPr="00233CFC">
        <w:tab/>
        <w:t xml:space="preserve">Before doing a thing mentioned in </w:t>
      </w:r>
      <w:r w:rsidR="002965E6" w:rsidRPr="00233CFC">
        <w:t>paragraphs 200(1)(a) to (i)</w:t>
      </w:r>
      <w:r w:rsidRPr="00233CFC">
        <w:t>, the Secretary must give a notice to the service concerned that:</w:t>
      </w:r>
    </w:p>
    <w:p w:rsidR="00F01773" w:rsidRPr="00233CFC" w:rsidRDefault="00F01773" w:rsidP="00F01773">
      <w:pPr>
        <w:pStyle w:val="paragraph"/>
      </w:pPr>
      <w:r w:rsidRPr="00233CFC">
        <w:tab/>
        <w:t>(a)</w:t>
      </w:r>
      <w:r w:rsidRPr="00233CFC">
        <w:tab/>
        <w:t>states that the Secretary is considering doing the thing; and</w:t>
      </w:r>
    </w:p>
    <w:p w:rsidR="00F01773" w:rsidRPr="00233CFC" w:rsidRDefault="00F01773" w:rsidP="00F01773">
      <w:pPr>
        <w:pStyle w:val="paragraph"/>
      </w:pPr>
      <w:r w:rsidRPr="00233CFC">
        <w:tab/>
        <w:t>(b)</w:t>
      </w:r>
      <w:r w:rsidRPr="00233CFC">
        <w:tab/>
        <w:t>sets out the grounds for doing the thing; and</w:t>
      </w:r>
    </w:p>
    <w:p w:rsidR="00F01773" w:rsidRPr="00233CFC" w:rsidRDefault="00F01773" w:rsidP="00F01773">
      <w:pPr>
        <w:pStyle w:val="paragraph"/>
      </w:pPr>
      <w:r w:rsidRPr="00233CFC">
        <w:tab/>
        <w:t>(c)</w:t>
      </w:r>
      <w:r w:rsidRPr="00233CFC">
        <w:tab/>
        <w:t>summarises the evidence and other material on which those grounds are based; and</w:t>
      </w:r>
    </w:p>
    <w:p w:rsidR="00F01773" w:rsidRPr="00233CFC" w:rsidRDefault="00F01773" w:rsidP="0001239C">
      <w:pPr>
        <w:pStyle w:val="paragraph"/>
        <w:keepNext/>
        <w:keepLines/>
      </w:pPr>
      <w:r w:rsidRPr="00233CFC">
        <w:tab/>
        <w:t>(d)</w:t>
      </w:r>
      <w:r w:rsidRPr="00233CFC">
        <w:tab/>
        <w:t>summarises the effect of the doing of the thing (including the review process provided for under this Act) on a person’s entitlement to child care benefit in respect of child care provided by the service; and</w:t>
      </w:r>
    </w:p>
    <w:p w:rsidR="00F01773" w:rsidRPr="00233CFC" w:rsidRDefault="00F01773" w:rsidP="00F01773">
      <w:pPr>
        <w:pStyle w:val="paragraph"/>
      </w:pPr>
      <w:r w:rsidRPr="00233CFC">
        <w:tab/>
        <w:t>(e)</w:t>
      </w:r>
      <w:r w:rsidRPr="00233CFC">
        <w:tab/>
        <w:t>invites the service to make written submissions to the Secretary, within 28 days, stating why the thing should not be done.</w:t>
      </w:r>
    </w:p>
    <w:p w:rsidR="00F01773" w:rsidRPr="00233CFC" w:rsidRDefault="00F01773" w:rsidP="00F01773">
      <w:pPr>
        <w:pStyle w:val="subsection"/>
      </w:pPr>
      <w:r w:rsidRPr="00233CFC">
        <w:tab/>
        <w:t>(2)</w:t>
      </w:r>
      <w:r w:rsidRPr="00233CFC">
        <w:tab/>
        <w:t xml:space="preserve">The Secretary must have regard to any submissions made by the service as mentioned in </w:t>
      </w:r>
      <w:r w:rsidR="00233CFC">
        <w:t>paragraph (</w:t>
      </w:r>
      <w:r w:rsidRPr="00233CFC">
        <w:t>1)(e) in deciding whether to do the thing.</w:t>
      </w:r>
    </w:p>
    <w:p w:rsidR="001B6FAE" w:rsidRPr="00233CFC" w:rsidRDefault="001B6FAE" w:rsidP="001B6FAE">
      <w:pPr>
        <w:pStyle w:val="ActHead5"/>
      </w:pPr>
      <w:bookmarkStart w:id="549" w:name="_Toc447693169"/>
      <w:r w:rsidRPr="00233CFC">
        <w:rPr>
          <w:rStyle w:val="CharSectno"/>
        </w:rPr>
        <w:t>201A</w:t>
      </w:r>
      <w:r w:rsidRPr="00233CFC">
        <w:t xml:space="preserve">  Immediate suspension for certain breaches</w:t>
      </w:r>
      <w:bookmarkEnd w:id="549"/>
    </w:p>
    <w:p w:rsidR="001B6FAE" w:rsidRPr="00233CFC" w:rsidRDefault="001B6FAE" w:rsidP="001B6FAE">
      <w:pPr>
        <w:pStyle w:val="subsection"/>
      </w:pPr>
      <w:r w:rsidRPr="00233CFC">
        <w:tab/>
        <w:t>(1)</w:t>
      </w:r>
      <w:r w:rsidRPr="00233CFC">
        <w:tab/>
        <w:t>The Secretary may, by notice given to an approved child care service, suspend the approval of the service if the Secretary reasonably believes that:</w:t>
      </w:r>
    </w:p>
    <w:p w:rsidR="001B6FAE" w:rsidRPr="00233CFC" w:rsidRDefault="001B6FAE" w:rsidP="001B6FAE">
      <w:pPr>
        <w:pStyle w:val="paragraph"/>
      </w:pPr>
      <w:r w:rsidRPr="00233CFC">
        <w:tab/>
        <w:t>(a)</w:t>
      </w:r>
      <w:r w:rsidRPr="00233CFC">
        <w:tab/>
        <w:t>the service is not complying with all applicable requirements imposed by a law of the Commonwealth, or of the State or Territory in which the service is situated, relating to child care; or</w:t>
      </w:r>
    </w:p>
    <w:p w:rsidR="001B6FAE" w:rsidRPr="00233CFC" w:rsidRDefault="001B6FAE" w:rsidP="001B6FAE">
      <w:pPr>
        <w:pStyle w:val="paragraph"/>
      </w:pPr>
      <w:r w:rsidRPr="00233CFC">
        <w:tab/>
        <w:t>(b)</w:t>
      </w:r>
      <w:r w:rsidRPr="00233CFC">
        <w:tab/>
        <w:t>there is an imminent threat to the health or safety of a child, or children, because of the care provided by the service to the child or children; or</w:t>
      </w:r>
    </w:p>
    <w:p w:rsidR="001B6FAE" w:rsidRPr="00233CFC" w:rsidRDefault="001B6FAE" w:rsidP="001B6FAE">
      <w:pPr>
        <w:pStyle w:val="paragraph"/>
      </w:pPr>
      <w:r w:rsidRPr="00233CFC">
        <w:tab/>
        <w:t>(c)</w:t>
      </w:r>
      <w:r w:rsidRPr="00233CFC">
        <w:tab/>
        <w:t>due to urgent circumstances, it is no longer appropriate for the service to provide child care.</w:t>
      </w:r>
    </w:p>
    <w:p w:rsidR="001B6FAE" w:rsidRPr="00233CFC" w:rsidRDefault="001B6FAE" w:rsidP="001B6FAE">
      <w:pPr>
        <w:pStyle w:val="subsection"/>
      </w:pPr>
      <w:r w:rsidRPr="00233CFC">
        <w:tab/>
        <w:t>(2)</w:t>
      </w:r>
      <w:r w:rsidRPr="00233CFC">
        <w:tab/>
        <w:t>The Secretary must, in the notice:</w:t>
      </w:r>
    </w:p>
    <w:p w:rsidR="001B6FAE" w:rsidRPr="00233CFC" w:rsidRDefault="001B6FAE" w:rsidP="001B6FAE">
      <w:pPr>
        <w:pStyle w:val="paragraph"/>
      </w:pPr>
      <w:r w:rsidRPr="00233CFC">
        <w:tab/>
        <w:t>(a)</w:t>
      </w:r>
      <w:r w:rsidRPr="00233CFC">
        <w:tab/>
        <w:t>specify a day, not earlier than the day on which the notice is given, on which the suspension is to take effect; and</w:t>
      </w:r>
    </w:p>
    <w:p w:rsidR="001B6FAE" w:rsidRPr="00233CFC" w:rsidRDefault="001B6FAE" w:rsidP="001B6FAE">
      <w:pPr>
        <w:pStyle w:val="paragraph"/>
      </w:pPr>
      <w:r w:rsidRPr="00233CFC">
        <w:tab/>
        <w:t>(b)</w:t>
      </w:r>
      <w:r w:rsidRPr="00233CFC">
        <w:tab/>
        <w:t>specify the grounds upon which the Secretary has suspended the service’s approval; and</w:t>
      </w:r>
    </w:p>
    <w:p w:rsidR="001B6FAE" w:rsidRPr="00233CFC" w:rsidRDefault="001B6FAE" w:rsidP="001B6FAE">
      <w:pPr>
        <w:pStyle w:val="paragraph"/>
      </w:pPr>
      <w:r w:rsidRPr="00233CFC">
        <w:tab/>
        <w:t>(c)</w:t>
      </w:r>
      <w:r w:rsidRPr="00233CFC">
        <w:tab/>
        <w:t>inform the service of its rights under this Act to seek a review of the decision to suspend the service’s approval.</w:t>
      </w:r>
    </w:p>
    <w:p w:rsidR="001B6FAE" w:rsidRPr="00233CFC" w:rsidRDefault="001B6FAE" w:rsidP="001B6FAE">
      <w:pPr>
        <w:pStyle w:val="subsection"/>
      </w:pPr>
      <w:r w:rsidRPr="00233CFC">
        <w:tab/>
        <w:t>(3)</w:t>
      </w:r>
      <w:r w:rsidRPr="00233CFC">
        <w:tab/>
        <w:t>If the Secretary suspends the approval of an approved child care service, the Secretary may at any time, by notice to the service, revoke the suspension with effect from the day specified in the notice.</w:t>
      </w:r>
    </w:p>
    <w:p w:rsidR="00E200E8" w:rsidRPr="00233CFC" w:rsidRDefault="00E200E8" w:rsidP="00E200E8">
      <w:pPr>
        <w:pStyle w:val="ActHead5"/>
      </w:pPr>
      <w:bookmarkStart w:id="550" w:name="_Toc447693170"/>
      <w:r w:rsidRPr="00233CFC">
        <w:rPr>
          <w:rStyle w:val="CharSectno"/>
        </w:rPr>
        <w:t>201B</w:t>
      </w:r>
      <w:r w:rsidRPr="00233CFC">
        <w:t xml:space="preserve">  Publicising sanctions or suspensions</w:t>
      </w:r>
      <w:bookmarkEnd w:id="550"/>
    </w:p>
    <w:p w:rsidR="00E200E8" w:rsidRPr="00233CFC" w:rsidRDefault="00E200E8" w:rsidP="00E200E8">
      <w:pPr>
        <w:pStyle w:val="subsection"/>
      </w:pPr>
      <w:r w:rsidRPr="00233CFC">
        <w:tab/>
        <w:t>(1)</w:t>
      </w:r>
      <w:r w:rsidRPr="00233CFC">
        <w:tab/>
        <w:t>If the Secretary:</w:t>
      </w:r>
    </w:p>
    <w:p w:rsidR="00E200E8" w:rsidRPr="00233CFC" w:rsidRDefault="00E200E8" w:rsidP="00E200E8">
      <w:pPr>
        <w:pStyle w:val="paragraph"/>
      </w:pPr>
      <w:r w:rsidRPr="00233CFC">
        <w:tab/>
        <w:t>(a)</w:t>
      </w:r>
      <w:r w:rsidRPr="00233CFC">
        <w:tab/>
        <w:t xml:space="preserve">does one or more of the things mentioned in </w:t>
      </w:r>
      <w:r w:rsidR="002965E6" w:rsidRPr="00233CFC">
        <w:t>paragraphs 200(1)(a) to (i)</w:t>
      </w:r>
      <w:r w:rsidRPr="00233CFC">
        <w:t>; or</w:t>
      </w:r>
    </w:p>
    <w:p w:rsidR="00E200E8" w:rsidRPr="00233CFC" w:rsidRDefault="00E200E8" w:rsidP="00E200E8">
      <w:pPr>
        <w:pStyle w:val="paragraph"/>
      </w:pPr>
      <w:r w:rsidRPr="00233CFC">
        <w:tab/>
        <w:t>(b)</w:t>
      </w:r>
      <w:r w:rsidRPr="00233CFC">
        <w:tab/>
        <w:t>suspends the approval of a service under subsection</w:t>
      </w:r>
      <w:r w:rsidR="00233CFC">
        <w:t> </w:t>
      </w:r>
      <w:r w:rsidRPr="00233CFC">
        <w:t>201A(1);</w:t>
      </w:r>
    </w:p>
    <w:p w:rsidR="00E200E8" w:rsidRPr="00233CFC" w:rsidRDefault="00E200E8" w:rsidP="00E200E8">
      <w:pPr>
        <w:pStyle w:val="subsection2"/>
      </w:pPr>
      <w:r w:rsidRPr="00233CFC">
        <w:t>the Secretary may publicise this in any way the Secretary thinks appropriate.</w:t>
      </w:r>
    </w:p>
    <w:p w:rsidR="00E200E8" w:rsidRPr="00233CFC" w:rsidRDefault="00E200E8" w:rsidP="00E200E8">
      <w:pPr>
        <w:pStyle w:val="subsection"/>
      </w:pPr>
      <w:r w:rsidRPr="00233CFC">
        <w:tab/>
        <w:t>(2)</w:t>
      </w:r>
      <w:r w:rsidRPr="00233CFC">
        <w:tab/>
        <w:t xml:space="preserve">Without limiting </w:t>
      </w:r>
      <w:r w:rsidR="00233CFC">
        <w:t>subsection (</w:t>
      </w:r>
      <w:r w:rsidRPr="00233CFC">
        <w:t>1), the Secretary may publicise information that includes the following:</w:t>
      </w:r>
    </w:p>
    <w:p w:rsidR="00E200E8" w:rsidRPr="00233CFC" w:rsidRDefault="00E200E8" w:rsidP="00E200E8">
      <w:pPr>
        <w:pStyle w:val="paragraph"/>
      </w:pPr>
      <w:r w:rsidRPr="00233CFC">
        <w:tab/>
        <w:t>(a)</w:t>
      </w:r>
      <w:r w:rsidRPr="00233CFC">
        <w:tab/>
        <w:t>the name and address of the service;</w:t>
      </w:r>
    </w:p>
    <w:p w:rsidR="00E200E8" w:rsidRPr="00233CFC" w:rsidRDefault="00E200E8" w:rsidP="00E200E8">
      <w:pPr>
        <w:pStyle w:val="paragraph"/>
      </w:pPr>
      <w:r w:rsidRPr="00233CFC">
        <w:tab/>
        <w:t>(b)</w:t>
      </w:r>
      <w:r w:rsidRPr="00233CFC">
        <w:tab/>
        <w:t>the name of the operator of the service;</w:t>
      </w:r>
    </w:p>
    <w:p w:rsidR="00E200E8" w:rsidRPr="00233CFC" w:rsidRDefault="00E200E8" w:rsidP="00E200E8">
      <w:pPr>
        <w:pStyle w:val="paragraph"/>
      </w:pPr>
      <w:r w:rsidRPr="00233CFC">
        <w:tab/>
        <w:t>(c)</w:t>
      </w:r>
      <w:r w:rsidRPr="00233CFC">
        <w:tab/>
        <w:t xml:space="preserve">if the information relates to the doing of one or more of the things mentioned in </w:t>
      </w:r>
      <w:r w:rsidR="002965E6" w:rsidRPr="00233CFC">
        <w:t>paragraphs 200(1)(a) to (i)</w:t>
      </w:r>
      <w:r w:rsidRPr="00233CFC">
        <w:t>:</w:t>
      </w:r>
    </w:p>
    <w:p w:rsidR="00E200E8" w:rsidRPr="00233CFC" w:rsidRDefault="00E200E8" w:rsidP="00E200E8">
      <w:pPr>
        <w:pStyle w:val="paragraphsub"/>
      </w:pPr>
      <w:r w:rsidRPr="00233CFC">
        <w:tab/>
        <w:t>(i)</w:t>
      </w:r>
      <w:r w:rsidRPr="00233CFC">
        <w:tab/>
        <w:t>the day when each thing done starts to have effect; and</w:t>
      </w:r>
    </w:p>
    <w:p w:rsidR="00E200E8" w:rsidRPr="00233CFC" w:rsidRDefault="00E200E8" w:rsidP="00E200E8">
      <w:pPr>
        <w:pStyle w:val="paragraphsub"/>
      </w:pPr>
      <w:r w:rsidRPr="00233CFC">
        <w:tab/>
        <w:t>(ii)</w:t>
      </w:r>
      <w:r w:rsidRPr="00233CFC">
        <w:tab/>
        <w:t>the things done; and</w:t>
      </w:r>
    </w:p>
    <w:p w:rsidR="00E200E8" w:rsidRPr="00233CFC" w:rsidRDefault="00E200E8" w:rsidP="00E200E8">
      <w:pPr>
        <w:pStyle w:val="paragraphsub"/>
      </w:pPr>
      <w:r w:rsidRPr="00233CFC">
        <w:tab/>
        <w:t>(iii)</w:t>
      </w:r>
      <w:r w:rsidRPr="00233CFC">
        <w:tab/>
        <w:t>each condition for the continued approval of the service that the service has not complied, or is not complying, with; and</w:t>
      </w:r>
    </w:p>
    <w:p w:rsidR="00E200E8" w:rsidRPr="00233CFC" w:rsidRDefault="00E200E8" w:rsidP="00E200E8">
      <w:pPr>
        <w:pStyle w:val="paragraphsub"/>
      </w:pPr>
      <w:r w:rsidRPr="00233CFC">
        <w:tab/>
        <w:t>(iv)</w:t>
      </w:r>
      <w:r w:rsidRPr="00233CFC">
        <w:tab/>
        <w:t>the day (if any) when each thing done ceases to have effect;</w:t>
      </w:r>
    </w:p>
    <w:p w:rsidR="00E200E8" w:rsidRPr="00233CFC" w:rsidRDefault="00E200E8" w:rsidP="00E200E8">
      <w:pPr>
        <w:pStyle w:val="paragraph"/>
      </w:pPr>
      <w:r w:rsidRPr="00233CFC">
        <w:tab/>
        <w:t>(d)</w:t>
      </w:r>
      <w:r w:rsidRPr="00233CFC">
        <w:tab/>
        <w:t>if the information relates to a suspension under subsection</w:t>
      </w:r>
      <w:r w:rsidR="00233CFC">
        <w:t> </w:t>
      </w:r>
      <w:r w:rsidRPr="00233CFC">
        <w:t>201A(1):</w:t>
      </w:r>
    </w:p>
    <w:p w:rsidR="00E200E8" w:rsidRPr="00233CFC" w:rsidRDefault="00E200E8" w:rsidP="00E200E8">
      <w:pPr>
        <w:pStyle w:val="paragraphsub"/>
      </w:pPr>
      <w:r w:rsidRPr="00233CFC">
        <w:tab/>
        <w:t>(i)</w:t>
      </w:r>
      <w:r w:rsidRPr="00233CFC">
        <w:tab/>
        <w:t>the day when the suspension starts to have effect; and</w:t>
      </w:r>
    </w:p>
    <w:p w:rsidR="00E200E8" w:rsidRPr="00233CFC" w:rsidRDefault="00E200E8" w:rsidP="00E200E8">
      <w:pPr>
        <w:pStyle w:val="paragraphsub"/>
      </w:pPr>
      <w:r w:rsidRPr="00233CFC">
        <w:tab/>
        <w:t>(ii)</w:t>
      </w:r>
      <w:r w:rsidRPr="00233CFC">
        <w:tab/>
        <w:t>the grounds for the suspension; and</w:t>
      </w:r>
    </w:p>
    <w:p w:rsidR="00E200E8" w:rsidRPr="00233CFC" w:rsidRDefault="00E200E8" w:rsidP="00E200E8">
      <w:pPr>
        <w:pStyle w:val="paragraphsub"/>
      </w:pPr>
      <w:r w:rsidRPr="00233CFC">
        <w:tab/>
        <w:t>(iii)</w:t>
      </w:r>
      <w:r w:rsidRPr="00233CFC">
        <w:tab/>
        <w:t>the day (if any) when the suspension ceases to have effect.</w:t>
      </w:r>
    </w:p>
    <w:p w:rsidR="00F01773" w:rsidRPr="00233CFC" w:rsidRDefault="00F01773" w:rsidP="00F01773">
      <w:pPr>
        <w:pStyle w:val="ActHead5"/>
      </w:pPr>
      <w:bookmarkStart w:id="551" w:name="_Toc447693171"/>
      <w:r w:rsidRPr="00233CFC">
        <w:rPr>
          <w:rStyle w:val="CharSectno"/>
        </w:rPr>
        <w:t>202</w:t>
      </w:r>
      <w:r w:rsidRPr="00233CFC">
        <w:t xml:space="preserve">  Cancellation</w:t>
      </w:r>
      <w:bookmarkEnd w:id="551"/>
    </w:p>
    <w:p w:rsidR="00F01773" w:rsidRPr="00233CFC" w:rsidRDefault="00F01773" w:rsidP="00F01773">
      <w:pPr>
        <w:pStyle w:val="SubsectionHead"/>
      </w:pPr>
      <w:r w:rsidRPr="00233CFC">
        <w:t>Scope of section</w:t>
      </w:r>
    </w:p>
    <w:p w:rsidR="00F01773" w:rsidRPr="00233CFC" w:rsidRDefault="00F01773" w:rsidP="00F01773">
      <w:pPr>
        <w:pStyle w:val="subsection"/>
      </w:pPr>
      <w:r w:rsidRPr="00233CFC">
        <w:tab/>
        <w:t>(1)</w:t>
      </w:r>
      <w:r w:rsidRPr="00233CFC">
        <w:tab/>
        <w:t>This section sets out circumstances, in addition to those in section</w:t>
      </w:r>
      <w:r w:rsidR="00233CFC">
        <w:t> </w:t>
      </w:r>
      <w:r w:rsidRPr="00233CFC">
        <w:t>200, in which the Secretary may, or must, cancel the approval of an approved child care service.</w:t>
      </w:r>
    </w:p>
    <w:p w:rsidR="00F01773" w:rsidRPr="00233CFC" w:rsidRDefault="00F01773" w:rsidP="00F01773">
      <w:pPr>
        <w:pStyle w:val="SubsectionHead"/>
      </w:pPr>
      <w:r w:rsidRPr="00233CFC">
        <w:t>Cancellation on request</w:t>
      </w:r>
    </w:p>
    <w:p w:rsidR="00F01773" w:rsidRPr="00233CFC" w:rsidRDefault="00F01773" w:rsidP="00F01773">
      <w:pPr>
        <w:pStyle w:val="subsection"/>
      </w:pPr>
      <w:r w:rsidRPr="00233CFC">
        <w:tab/>
        <w:t>(2)</w:t>
      </w:r>
      <w:r w:rsidRPr="00233CFC">
        <w:tab/>
        <w:t>The Secretary may cancel an approved child care service’s approval if the service requests the Secretary in writing to do so.</w:t>
      </w:r>
    </w:p>
    <w:p w:rsidR="00F01773" w:rsidRPr="00233CFC" w:rsidRDefault="00F01773" w:rsidP="00F01773">
      <w:pPr>
        <w:pStyle w:val="SubsectionHead"/>
      </w:pPr>
      <w:r w:rsidRPr="00233CFC">
        <w:t>Cancellation if service should not have been approved</w:t>
      </w:r>
    </w:p>
    <w:p w:rsidR="00F01773" w:rsidRPr="00233CFC" w:rsidRDefault="00F01773" w:rsidP="00F01773">
      <w:pPr>
        <w:pStyle w:val="subsection"/>
      </w:pPr>
      <w:r w:rsidRPr="00233CFC">
        <w:tab/>
        <w:t>(3)</w:t>
      </w:r>
      <w:r w:rsidRPr="00233CFC">
        <w:tab/>
        <w:t>The Secretary must cancel an approved child care service’s approval if the Secretary is satisfied that the service should not have been approved.</w:t>
      </w:r>
    </w:p>
    <w:p w:rsidR="00F01773" w:rsidRPr="00233CFC" w:rsidRDefault="00F01773" w:rsidP="00F01773">
      <w:pPr>
        <w:pStyle w:val="SubsectionHead"/>
      </w:pPr>
      <w:r w:rsidRPr="00233CFC">
        <w:t>Cancellation if service fails to provide child care for 3 continuous months</w:t>
      </w:r>
    </w:p>
    <w:p w:rsidR="00F01773" w:rsidRPr="00233CFC" w:rsidRDefault="00F01773" w:rsidP="00F01773">
      <w:pPr>
        <w:pStyle w:val="subsection"/>
      </w:pPr>
      <w:r w:rsidRPr="00233CFC">
        <w:tab/>
        <w:t>(4)</w:t>
      </w:r>
      <w:r w:rsidRPr="00233CFC">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233CFC" w:rsidRDefault="00F01773" w:rsidP="00F01773">
      <w:pPr>
        <w:pStyle w:val="subsection"/>
      </w:pPr>
      <w:r w:rsidRPr="00233CFC">
        <w:tab/>
        <w:t>(4A)</w:t>
      </w:r>
      <w:r w:rsidRPr="00233CFC">
        <w:tab/>
        <w:t>The Secretary must cancel an approved child care service’s approval if the service ceases to be operated by the person on whose application the approval was granted.</w:t>
      </w:r>
    </w:p>
    <w:p w:rsidR="00F01773" w:rsidRPr="00233CFC" w:rsidRDefault="00F01773" w:rsidP="00F01773">
      <w:pPr>
        <w:pStyle w:val="SubsectionHead"/>
      </w:pPr>
      <w:r w:rsidRPr="00233CFC">
        <w:t>Notice to service</w:t>
      </w:r>
    </w:p>
    <w:p w:rsidR="00F01773" w:rsidRPr="00233CFC" w:rsidRDefault="00F01773" w:rsidP="00F01773">
      <w:pPr>
        <w:pStyle w:val="subsection"/>
      </w:pPr>
      <w:r w:rsidRPr="00233CFC">
        <w:tab/>
        <w:t>(5)</w:t>
      </w:r>
      <w:r w:rsidRPr="00233CFC">
        <w:tab/>
        <w:t>If the Secretary cancels an approved child care service’s approval under this section, the Secretary must give notice to the service that the Secretary has done so.</w:t>
      </w:r>
    </w:p>
    <w:p w:rsidR="00F01773" w:rsidRPr="00233CFC" w:rsidRDefault="00F01773" w:rsidP="00F01773">
      <w:pPr>
        <w:pStyle w:val="SubsectionHead"/>
      </w:pPr>
      <w:r w:rsidRPr="00233CFC">
        <w:t>Secretary to have regard to any Ministerial determination</w:t>
      </w:r>
    </w:p>
    <w:p w:rsidR="00F01773" w:rsidRPr="00233CFC" w:rsidRDefault="00F01773" w:rsidP="00F01773">
      <w:pPr>
        <w:pStyle w:val="subsection"/>
      </w:pPr>
      <w:r w:rsidRPr="00233CFC">
        <w:tab/>
        <w:t>(6)</w:t>
      </w:r>
      <w:r w:rsidRPr="00233CFC">
        <w:tab/>
        <w:t xml:space="preserve">The Secretary must have regard to any determination under </w:t>
      </w:r>
      <w:r w:rsidR="00233CFC">
        <w:t>subsection (</w:t>
      </w:r>
      <w:r w:rsidRPr="00233CFC">
        <w:t xml:space="preserve">7) in exercising a power under </w:t>
      </w:r>
      <w:r w:rsidR="00233CFC">
        <w:t>subsection (</w:t>
      </w:r>
      <w:r w:rsidRPr="00233CFC">
        <w:t>2).</w:t>
      </w:r>
    </w:p>
    <w:p w:rsidR="00F01773" w:rsidRPr="00233CFC" w:rsidRDefault="00F01773" w:rsidP="00F01773">
      <w:pPr>
        <w:pStyle w:val="SubsectionHead"/>
      </w:pPr>
      <w:r w:rsidRPr="00233CFC">
        <w:t>Ministerial determination</w:t>
      </w:r>
    </w:p>
    <w:p w:rsidR="00F01773" w:rsidRPr="00233CFC" w:rsidRDefault="00F01773" w:rsidP="00F01773">
      <w:pPr>
        <w:pStyle w:val="subsection"/>
      </w:pPr>
      <w:r w:rsidRPr="00233CFC">
        <w:tab/>
        <w:t>(7)</w:t>
      </w:r>
      <w:r w:rsidRPr="00233CFC">
        <w:tab/>
        <w:t>The Minister may</w:t>
      </w:r>
      <w:r w:rsidR="00D15988" w:rsidRPr="00233CFC">
        <w:t>, by legislative instrument,</w:t>
      </w:r>
      <w:r w:rsidRPr="00233CFC">
        <w:t xml:space="preserve"> determine factors to be taken into account by the Secretary in deciding whether to grant a request under </w:t>
      </w:r>
      <w:r w:rsidR="00233CFC">
        <w:t>subsection (</w:t>
      </w:r>
      <w:r w:rsidRPr="00233CFC">
        <w:t>2).</w:t>
      </w:r>
    </w:p>
    <w:p w:rsidR="00F01773" w:rsidRPr="00233CFC" w:rsidRDefault="00F01773" w:rsidP="00F01773">
      <w:pPr>
        <w:pStyle w:val="ActHead5"/>
      </w:pPr>
      <w:bookmarkStart w:id="552" w:name="_Toc447693172"/>
      <w:r w:rsidRPr="00233CFC">
        <w:rPr>
          <w:rStyle w:val="CharSectno"/>
        </w:rPr>
        <w:t>203</w:t>
      </w:r>
      <w:r w:rsidRPr="00233CFC">
        <w:t xml:space="preserve">  Procedure for cancellation</w:t>
      </w:r>
      <w:bookmarkEnd w:id="552"/>
    </w:p>
    <w:p w:rsidR="00F01773" w:rsidRPr="00233CFC" w:rsidRDefault="00F01773" w:rsidP="00F01773">
      <w:pPr>
        <w:pStyle w:val="subsection"/>
      </w:pPr>
      <w:r w:rsidRPr="00233CFC">
        <w:tab/>
        <w:t>(1)</w:t>
      </w:r>
      <w:r w:rsidRPr="00233CFC">
        <w:tab/>
        <w:t>Before cancelling an approved child care service’s approval under subsection</w:t>
      </w:r>
      <w:r w:rsidR="00233CFC">
        <w:t> </w:t>
      </w:r>
      <w:r w:rsidRPr="00233CFC">
        <w:t>202(3) or (4), the Secretary must give a notice to the service that:</w:t>
      </w:r>
    </w:p>
    <w:p w:rsidR="00F01773" w:rsidRPr="00233CFC" w:rsidRDefault="00F01773" w:rsidP="00F01773">
      <w:pPr>
        <w:pStyle w:val="paragraph"/>
      </w:pPr>
      <w:r w:rsidRPr="00233CFC">
        <w:tab/>
        <w:t>(a)</w:t>
      </w:r>
      <w:r w:rsidRPr="00233CFC">
        <w:tab/>
        <w:t>states that the Secretary is considering cancelling the service’s approval; and</w:t>
      </w:r>
    </w:p>
    <w:p w:rsidR="00F01773" w:rsidRPr="00233CFC" w:rsidRDefault="00F01773" w:rsidP="00F01773">
      <w:pPr>
        <w:pStyle w:val="paragraph"/>
      </w:pPr>
      <w:r w:rsidRPr="00233CFC">
        <w:tab/>
        <w:t>(b)</w:t>
      </w:r>
      <w:r w:rsidRPr="00233CFC">
        <w:tab/>
        <w:t>sets out the grounds on which the cancellation is being considered; and</w:t>
      </w:r>
    </w:p>
    <w:p w:rsidR="00F01773" w:rsidRPr="00233CFC" w:rsidRDefault="00F01773" w:rsidP="00F01773">
      <w:pPr>
        <w:pStyle w:val="paragraph"/>
      </w:pPr>
      <w:r w:rsidRPr="00233CFC">
        <w:tab/>
        <w:t>(c)</w:t>
      </w:r>
      <w:r w:rsidRPr="00233CFC">
        <w:tab/>
        <w:t>summarises the evidence and other material on which those grounds are based; and</w:t>
      </w:r>
    </w:p>
    <w:p w:rsidR="00F01773" w:rsidRPr="00233CFC" w:rsidRDefault="00F01773" w:rsidP="00F01773">
      <w:pPr>
        <w:pStyle w:val="paragraph"/>
      </w:pPr>
      <w:r w:rsidRPr="00233CFC">
        <w:tab/>
        <w:t>(d)</w:t>
      </w:r>
      <w:r w:rsidRPr="00233CFC">
        <w:tab/>
        <w:t>summarises the effect of the notice (including the review processes provided for under this Act) on a person’s entitlement to child care benefit in respect of child care provided by the service; and</w:t>
      </w:r>
    </w:p>
    <w:p w:rsidR="00F01773" w:rsidRPr="00233CFC" w:rsidRDefault="00F01773" w:rsidP="00F01773">
      <w:pPr>
        <w:pStyle w:val="paragraph"/>
      </w:pPr>
      <w:r w:rsidRPr="00233CFC">
        <w:tab/>
        <w:t>(e)</w:t>
      </w:r>
      <w:r w:rsidRPr="00233CFC">
        <w:tab/>
        <w:t>invites the service to make written submissions to the Secretary, within 28 days, stating why the approval should not be cancelled.</w:t>
      </w:r>
    </w:p>
    <w:p w:rsidR="00F01773" w:rsidRPr="00233CFC" w:rsidRDefault="00F01773" w:rsidP="00F01773">
      <w:pPr>
        <w:pStyle w:val="subsection"/>
      </w:pPr>
      <w:r w:rsidRPr="00233CFC">
        <w:tab/>
        <w:t>(2)</w:t>
      </w:r>
      <w:r w:rsidRPr="00233CFC">
        <w:tab/>
        <w:t xml:space="preserve">The Secretary must have regard to any submissions made by the service as mentioned in </w:t>
      </w:r>
      <w:r w:rsidR="00233CFC">
        <w:t>paragraph (</w:t>
      </w:r>
      <w:r w:rsidRPr="00233CFC">
        <w:t>1)(e) in deciding whether to cancel the approval.</w:t>
      </w:r>
    </w:p>
    <w:p w:rsidR="00F01773" w:rsidRPr="00233CFC" w:rsidRDefault="00F01773" w:rsidP="00F01773">
      <w:pPr>
        <w:pStyle w:val="ActHead5"/>
      </w:pPr>
      <w:bookmarkStart w:id="553" w:name="_Toc447693173"/>
      <w:r w:rsidRPr="00233CFC">
        <w:rPr>
          <w:rStyle w:val="CharSectno"/>
        </w:rPr>
        <w:t>204</w:t>
      </w:r>
      <w:r w:rsidRPr="00233CFC">
        <w:t xml:space="preserve">  Notification of matters affecting eligibility for approval</w:t>
      </w:r>
      <w:bookmarkEnd w:id="553"/>
    </w:p>
    <w:p w:rsidR="00F01773" w:rsidRPr="00233CFC" w:rsidRDefault="00F01773" w:rsidP="00F01773">
      <w:pPr>
        <w:pStyle w:val="subsection"/>
      </w:pPr>
      <w:r w:rsidRPr="00233CFC">
        <w:tab/>
      </w:r>
      <w:r w:rsidR="00205076" w:rsidRPr="00233CFC">
        <w:t>(1)</w:t>
      </w:r>
      <w:r w:rsidRPr="00233CFC">
        <w:tab/>
        <w:t>If an approved child care service has:</w:t>
      </w:r>
    </w:p>
    <w:p w:rsidR="00F01773" w:rsidRPr="00233CFC" w:rsidRDefault="00F01773" w:rsidP="00F01773">
      <w:pPr>
        <w:pStyle w:val="paragraph"/>
      </w:pPr>
      <w:r w:rsidRPr="00233CFC">
        <w:tab/>
        <w:t>(a)</w:t>
      </w:r>
      <w:r w:rsidRPr="00233CFC">
        <w:tab/>
        <w:t>after the service was approved, become aware of any matter existing when the service was approved as a result of which the service should not have been approved; or</w:t>
      </w:r>
    </w:p>
    <w:p w:rsidR="00F01773" w:rsidRPr="00233CFC" w:rsidRDefault="00F01773" w:rsidP="00F01773">
      <w:pPr>
        <w:pStyle w:val="paragraph"/>
      </w:pPr>
      <w:r w:rsidRPr="00233CFC">
        <w:tab/>
        <w:t>(b)</w:t>
      </w:r>
      <w:r w:rsidRPr="00233CFC">
        <w:tab/>
        <w:t>become aware of any matter occurring after the service was approved as a result of which a condition for the continued approval of the service has not been complied with;</w:t>
      </w:r>
    </w:p>
    <w:p w:rsidR="00F01773" w:rsidRPr="00233CFC" w:rsidRDefault="00F01773" w:rsidP="00F01773">
      <w:pPr>
        <w:pStyle w:val="subsection2"/>
      </w:pPr>
      <w:r w:rsidRPr="00233CFC">
        <w:t>the service must notify the Secretary in writing of the matter as soon as practicable after becoming aware of it.</w:t>
      </w:r>
    </w:p>
    <w:p w:rsidR="00205076" w:rsidRPr="00233CFC" w:rsidRDefault="00205076" w:rsidP="00205076">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205076" w:rsidRPr="00233CFC" w:rsidRDefault="00205076" w:rsidP="00205076">
      <w:pPr>
        <w:pStyle w:val="subsection"/>
      </w:pPr>
      <w:r w:rsidRPr="00233CFC">
        <w:tab/>
        <w:t>(2)</w:t>
      </w:r>
      <w:r w:rsidRPr="00233CFC">
        <w:tab/>
        <w:t xml:space="preserve">An approved child care service commits an offence if the service contravenes </w:t>
      </w:r>
      <w:r w:rsidR="00233CFC">
        <w:t>subsection (</w:t>
      </w:r>
      <w:r w:rsidRPr="00233CFC">
        <w:t>1).</w:t>
      </w:r>
    </w:p>
    <w:p w:rsidR="00205076" w:rsidRPr="00233CFC" w:rsidRDefault="00205076" w:rsidP="00205076">
      <w:pPr>
        <w:pStyle w:val="Penalty"/>
      </w:pPr>
      <w:r w:rsidRPr="00233CFC">
        <w:t>Penalty:</w:t>
      </w:r>
      <w:r w:rsidRPr="00233CFC">
        <w:tab/>
        <w:t>20 penalty units.</w:t>
      </w:r>
    </w:p>
    <w:p w:rsidR="009D2149" w:rsidRPr="00233CFC" w:rsidRDefault="009D2149" w:rsidP="009D2149">
      <w:pPr>
        <w:pStyle w:val="ActHead5"/>
      </w:pPr>
      <w:bookmarkStart w:id="554" w:name="_Toc447693174"/>
      <w:r w:rsidRPr="00233CFC">
        <w:rPr>
          <w:rStyle w:val="CharSectno"/>
        </w:rPr>
        <w:t>204A</w:t>
      </w:r>
      <w:r w:rsidRPr="00233CFC">
        <w:t xml:space="preserve">  Notifying individuals about effect on entitlement to child care benefit of actions by approved child care services</w:t>
      </w:r>
      <w:bookmarkEnd w:id="554"/>
    </w:p>
    <w:p w:rsidR="009D2149" w:rsidRPr="00233CFC" w:rsidRDefault="009D2149" w:rsidP="009D2149">
      <w:pPr>
        <w:pStyle w:val="SubsectionHead"/>
      </w:pPr>
      <w:r w:rsidRPr="00233CFC">
        <w:t>Breach of conditions by approved child care service</w:t>
      </w:r>
    </w:p>
    <w:p w:rsidR="009D2149" w:rsidRPr="00233CFC" w:rsidRDefault="009D2149" w:rsidP="009D2149">
      <w:pPr>
        <w:pStyle w:val="subsection"/>
      </w:pPr>
      <w:r w:rsidRPr="00233CFC">
        <w:tab/>
        <w:t>(1)</w:t>
      </w:r>
      <w:r w:rsidRPr="00233CFC">
        <w:tab/>
        <w:t>If the Secretary is satisfied that an approved child care service:</w:t>
      </w:r>
    </w:p>
    <w:p w:rsidR="009D2149" w:rsidRPr="00233CFC" w:rsidRDefault="009D2149" w:rsidP="009D2149">
      <w:pPr>
        <w:pStyle w:val="paragraph"/>
      </w:pPr>
      <w:r w:rsidRPr="00233CFC">
        <w:tab/>
        <w:t>(a)</w:t>
      </w:r>
      <w:r w:rsidRPr="00233CFC">
        <w:tab/>
        <w:t>has not complied with a condition for the continued approval of the service; or</w:t>
      </w:r>
    </w:p>
    <w:p w:rsidR="009D2149" w:rsidRPr="00233CFC" w:rsidRDefault="009D2149" w:rsidP="009D2149">
      <w:pPr>
        <w:pStyle w:val="paragraph"/>
      </w:pPr>
      <w:r w:rsidRPr="00233CFC">
        <w:tab/>
        <w:t>(b)</w:t>
      </w:r>
      <w:r w:rsidRPr="00233CFC">
        <w:tab/>
        <w:t>is not complying with a condition for the continued approval of the service;</w:t>
      </w:r>
    </w:p>
    <w:p w:rsidR="009D2149" w:rsidRPr="00233CFC" w:rsidRDefault="009D2149" w:rsidP="009D2149">
      <w:pPr>
        <w:pStyle w:val="subsection2"/>
      </w:pPr>
      <w:r w:rsidRPr="00233CFC">
        <w:t>the Secretary may give a notice to an individual whose entitlement to be paid child care benefit may be affected if the Secretary were to suspend or cancel the service’s approval because of the Secretary being so satisfied.</w:t>
      </w:r>
    </w:p>
    <w:p w:rsidR="009D2149" w:rsidRPr="00233CFC" w:rsidRDefault="009D2149" w:rsidP="009D2149">
      <w:pPr>
        <w:pStyle w:val="subsection"/>
      </w:pPr>
      <w:r w:rsidRPr="00233CFC">
        <w:tab/>
        <w:t>(2)</w:t>
      </w:r>
      <w:r w:rsidRPr="00233CFC">
        <w:tab/>
        <w:t xml:space="preserve">A notice under </w:t>
      </w:r>
      <w:r w:rsidR="00233CFC">
        <w:t>subsection (</w:t>
      </w:r>
      <w:r w:rsidRPr="00233CFC">
        <w:t>1) must:</w:t>
      </w:r>
    </w:p>
    <w:p w:rsidR="009D2149" w:rsidRPr="00233CFC" w:rsidRDefault="009D2149" w:rsidP="009D2149">
      <w:pPr>
        <w:pStyle w:val="paragraph"/>
      </w:pPr>
      <w:r w:rsidRPr="00233CFC">
        <w:tab/>
        <w:t>(a)</w:t>
      </w:r>
      <w:r w:rsidRPr="00233CFC">
        <w:tab/>
        <w:t>state that the Secretary is satisfied that the service has not complied, or is not complying, with a condition for the continued approval of the service; and</w:t>
      </w:r>
    </w:p>
    <w:p w:rsidR="009D2149" w:rsidRPr="00233CFC" w:rsidRDefault="009D2149" w:rsidP="009D2149">
      <w:pPr>
        <w:pStyle w:val="paragraph"/>
      </w:pPr>
      <w:r w:rsidRPr="00233CFC">
        <w:tab/>
        <w:t>(b)</w:t>
      </w:r>
      <w:r w:rsidRPr="00233CFC">
        <w:tab/>
        <w:t>set out the effect on that entitlement if the Secretary were to suspend or cancel the service’s approval because of the Secretary being so satisfied.</w:t>
      </w:r>
    </w:p>
    <w:p w:rsidR="009D2149" w:rsidRPr="00233CFC" w:rsidRDefault="009D2149" w:rsidP="009D2149">
      <w:pPr>
        <w:pStyle w:val="subsection2"/>
      </w:pPr>
      <w:r w:rsidRPr="00233CFC">
        <w:t xml:space="preserve">A notice under </w:t>
      </w:r>
      <w:r w:rsidR="00233CFC">
        <w:t>subsection (</w:t>
      </w:r>
      <w:r w:rsidRPr="00233CFC">
        <w:t>1) may set out any other information that the Secretary thinks relevant.</w:t>
      </w:r>
    </w:p>
    <w:p w:rsidR="009D2149" w:rsidRPr="00233CFC" w:rsidRDefault="009D2149" w:rsidP="009D2149">
      <w:pPr>
        <w:pStyle w:val="SubsectionHead"/>
      </w:pPr>
      <w:r w:rsidRPr="00233CFC">
        <w:t>Suspension or cancellation of approved child care service’s approval</w:t>
      </w:r>
    </w:p>
    <w:p w:rsidR="009D2149" w:rsidRPr="00233CFC" w:rsidRDefault="009D2149" w:rsidP="009D2149">
      <w:pPr>
        <w:pStyle w:val="subsection"/>
      </w:pPr>
      <w:r w:rsidRPr="00233CFC">
        <w:tab/>
        <w:t>(3)</w:t>
      </w:r>
      <w:r w:rsidRPr="00233CFC">
        <w:tab/>
        <w:t>If the Secretary suspends or cancels an approved child care service’s approval, the Secretary may give a notice to an individual whose entitlement to be paid child care benefit may be affected because of the suspension or cancellation.</w:t>
      </w:r>
    </w:p>
    <w:p w:rsidR="009D2149" w:rsidRPr="00233CFC" w:rsidRDefault="009D2149" w:rsidP="009D2149">
      <w:pPr>
        <w:pStyle w:val="subsection"/>
      </w:pPr>
      <w:r w:rsidRPr="00233CFC">
        <w:tab/>
        <w:t>(4)</w:t>
      </w:r>
      <w:r w:rsidRPr="00233CFC">
        <w:tab/>
        <w:t xml:space="preserve">A notice under </w:t>
      </w:r>
      <w:r w:rsidR="00233CFC">
        <w:t>subsection (</w:t>
      </w:r>
      <w:r w:rsidRPr="00233CFC">
        <w:t>3) must:</w:t>
      </w:r>
    </w:p>
    <w:p w:rsidR="009D2149" w:rsidRPr="00233CFC" w:rsidRDefault="009D2149" w:rsidP="009D2149">
      <w:pPr>
        <w:pStyle w:val="paragraph"/>
      </w:pPr>
      <w:r w:rsidRPr="00233CFC">
        <w:tab/>
        <w:t>(a)</w:t>
      </w:r>
      <w:r w:rsidRPr="00233CFC">
        <w:tab/>
        <w:t>state that the Secretary has suspended or cancelled the service’s approval; and</w:t>
      </w:r>
    </w:p>
    <w:p w:rsidR="009D2149" w:rsidRPr="00233CFC" w:rsidRDefault="009D2149" w:rsidP="009D2149">
      <w:pPr>
        <w:pStyle w:val="paragraph"/>
      </w:pPr>
      <w:r w:rsidRPr="00233CFC">
        <w:tab/>
        <w:t>(b)</w:t>
      </w:r>
      <w:r w:rsidRPr="00233CFC">
        <w:tab/>
        <w:t>set out the effect on that entitlement because of the suspension or cancellation.</w:t>
      </w:r>
    </w:p>
    <w:p w:rsidR="009D2149" w:rsidRPr="00233CFC" w:rsidRDefault="009D2149" w:rsidP="009D2149">
      <w:pPr>
        <w:pStyle w:val="subsection2"/>
      </w:pPr>
      <w:r w:rsidRPr="00233CFC">
        <w:t xml:space="preserve">A notice under </w:t>
      </w:r>
      <w:r w:rsidR="00233CFC">
        <w:t>subsection (</w:t>
      </w:r>
      <w:r w:rsidRPr="00233CFC">
        <w:t>3) may set out any other information that the Secretary thinks relevant.</w:t>
      </w:r>
    </w:p>
    <w:p w:rsidR="009D2149" w:rsidRPr="00233CFC" w:rsidRDefault="009D2149" w:rsidP="009D2149">
      <w:pPr>
        <w:pStyle w:val="SubsectionHead"/>
      </w:pPr>
      <w:r w:rsidRPr="00233CFC">
        <w:t>Form and manner or way of notice</w:t>
      </w:r>
    </w:p>
    <w:p w:rsidR="009D2149" w:rsidRPr="00233CFC" w:rsidRDefault="009D2149" w:rsidP="009D2149">
      <w:pPr>
        <w:pStyle w:val="subsection"/>
      </w:pPr>
      <w:r w:rsidRPr="00233CFC">
        <w:tab/>
        <w:t>(5)</w:t>
      </w:r>
      <w:r w:rsidRPr="00233CFC">
        <w:tab/>
        <w:t>A notice under this section must be in the form, and in the manner or way, approved by the Secretary.</w:t>
      </w:r>
    </w:p>
    <w:p w:rsidR="00F01773" w:rsidRPr="00233CFC" w:rsidRDefault="00F01773" w:rsidP="00F01773">
      <w:pPr>
        <w:pStyle w:val="ActHead5"/>
      </w:pPr>
      <w:bookmarkStart w:id="555" w:name="_Toc447693175"/>
      <w:r w:rsidRPr="00233CFC">
        <w:rPr>
          <w:rStyle w:val="CharSectno"/>
        </w:rPr>
        <w:t>205</w:t>
      </w:r>
      <w:r w:rsidRPr="00233CFC">
        <w:t xml:space="preserve">  Eligibility rules for child care services</w:t>
      </w:r>
      <w:bookmarkEnd w:id="555"/>
    </w:p>
    <w:p w:rsidR="00F01773" w:rsidRPr="00233CFC" w:rsidRDefault="00F01773" w:rsidP="00F01773">
      <w:pPr>
        <w:pStyle w:val="SubsectionHead"/>
      </w:pPr>
      <w:r w:rsidRPr="00233CFC">
        <w:t>Eligibility rules</w:t>
      </w:r>
    </w:p>
    <w:p w:rsidR="00F01773" w:rsidRPr="00233CFC" w:rsidRDefault="00F01773" w:rsidP="00F01773">
      <w:pPr>
        <w:pStyle w:val="subsection"/>
      </w:pPr>
      <w:r w:rsidRPr="00233CFC">
        <w:tab/>
        <w:t>(1)</w:t>
      </w:r>
      <w:r w:rsidRPr="00233CFC">
        <w:tab/>
        <w:t>The Minister may</w:t>
      </w:r>
      <w:r w:rsidR="006F6CB9" w:rsidRPr="00233CFC">
        <w:t>, by legislative instrument,</w:t>
      </w:r>
      <w:r w:rsidRPr="00233CFC">
        <w:t xml:space="preserve"> determine:</w:t>
      </w:r>
    </w:p>
    <w:p w:rsidR="00F01773" w:rsidRPr="00233CFC" w:rsidRDefault="00F01773" w:rsidP="00F01773">
      <w:pPr>
        <w:pStyle w:val="paragraph"/>
      </w:pPr>
      <w:r w:rsidRPr="00233CFC">
        <w:tab/>
        <w:t>(a)</w:t>
      </w:r>
      <w:r w:rsidRPr="00233CFC">
        <w:tab/>
        <w:t>rules relating to the eligibility of child care services to become approved for the purposes of the family assistance law; and</w:t>
      </w:r>
    </w:p>
    <w:p w:rsidR="00F01773" w:rsidRPr="00233CFC" w:rsidRDefault="00F01773" w:rsidP="00F01773">
      <w:pPr>
        <w:pStyle w:val="paragraph"/>
      </w:pPr>
      <w:r w:rsidRPr="00233CFC">
        <w:tab/>
        <w:t>(b)</w:t>
      </w:r>
      <w:r w:rsidRPr="00233CFC">
        <w:tab/>
        <w:t>rules relating to the eligibility of those services to continue to be so approved.</w:t>
      </w:r>
    </w:p>
    <w:p w:rsidR="00F01773" w:rsidRPr="00233CFC" w:rsidRDefault="00F01773" w:rsidP="00F01773">
      <w:pPr>
        <w:pStyle w:val="SubsectionHead"/>
      </w:pPr>
      <w:r w:rsidRPr="00233CFC">
        <w:t>Eligibility rules may deal with who may operate a service and change of operator of a service</w:t>
      </w:r>
    </w:p>
    <w:p w:rsidR="00F01773" w:rsidRPr="00233CFC" w:rsidRDefault="00F01773" w:rsidP="00F01773">
      <w:pPr>
        <w:pStyle w:val="subsection"/>
      </w:pPr>
      <w:r w:rsidRPr="00233CFC">
        <w:tab/>
        <w:t>(2)</w:t>
      </w:r>
      <w:r w:rsidRPr="00233CFC">
        <w:tab/>
        <w:t xml:space="preserve">Without limiting </w:t>
      </w:r>
      <w:r w:rsidR="00233CFC">
        <w:t>subsection (</w:t>
      </w:r>
      <w:r w:rsidRPr="00233CFC">
        <w:t>1), rules made under that subsection may specify requirements:</w:t>
      </w:r>
    </w:p>
    <w:p w:rsidR="00F01773" w:rsidRPr="00233CFC" w:rsidRDefault="00F01773" w:rsidP="00F01773">
      <w:pPr>
        <w:pStyle w:val="paragraph"/>
      </w:pPr>
      <w:r w:rsidRPr="00233CFC">
        <w:tab/>
        <w:t>(a)</w:t>
      </w:r>
      <w:r w:rsidRPr="00233CFC">
        <w:tab/>
        <w:t>to be met by the operators and staff of services, including requirements relating to individual suitability to provide child care; and</w:t>
      </w:r>
    </w:p>
    <w:p w:rsidR="00F01773" w:rsidRPr="00233CFC" w:rsidRDefault="00F01773" w:rsidP="00F01773">
      <w:pPr>
        <w:pStyle w:val="paragraph"/>
      </w:pPr>
      <w:r w:rsidRPr="00233CFC">
        <w:tab/>
        <w:t>(b)</w:t>
      </w:r>
      <w:r w:rsidRPr="00233CFC">
        <w:tab/>
        <w:t>to be met by the operator of a service if the operation of the service is proposed to be transferred from one operator to another.</w:t>
      </w:r>
    </w:p>
    <w:p w:rsidR="00F01773" w:rsidRPr="00233CFC" w:rsidRDefault="00F01773" w:rsidP="00F01773">
      <w:pPr>
        <w:pStyle w:val="SubsectionHead"/>
      </w:pPr>
      <w:r w:rsidRPr="00233CFC">
        <w:t>Exemption from eligibility rules</w:t>
      </w:r>
    </w:p>
    <w:p w:rsidR="00F01773" w:rsidRPr="00233CFC" w:rsidRDefault="00F01773" w:rsidP="00F01773">
      <w:pPr>
        <w:pStyle w:val="subsection"/>
      </w:pPr>
      <w:r w:rsidRPr="00233CFC">
        <w:tab/>
        <w:t>(3)</w:t>
      </w:r>
      <w:r w:rsidRPr="00233CFC">
        <w:tab/>
        <w:t>The Secretary may also determine that one or more of the rules do not apply to:</w:t>
      </w:r>
    </w:p>
    <w:p w:rsidR="00F01773" w:rsidRPr="00233CFC" w:rsidRDefault="00F01773" w:rsidP="00F01773">
      <w:pPr>
        <w:pStyle w:val="paragraph"/>
      </w:pPr>
      <w:r w:rsidRPr="00233CFC">
        <w:tab/>
        <w:t>(a)</w:t>
      </w:r>
      <w:r w:rsidRPr="00233CFC">
        <w:tab/>
        <w:t>specified child care services; or</w:t>
      </w:r>
    </w:p>
    <w:p w:rsidR="00F01773" w:rsidRPr="00233CFC" w:rsidRDefault="00F01773" w:rsidP="00F01773">
      <w:pPr>
        <w:pStyle w:val="paragraph"/>
      </w:pPr>
      <w:r w:rsidRPr="00233CFC">
        <w:tab/>
        <w:t>(b)</w:t>
      </w:r>
      <w:r w:rsidRPr="00233CFC">
        <w:tab/>
        <w:t>child care services of a specified class or of specified classes.</w:t>
      </w:r>
    </w:p>
    <w:p w:rsidR="008D2849" w:rsidRPr="00233CFC" w:rsidRDefault="008D2849" w:rsidP="008D2849">
      <w:pPr>
        <w:pStyle w:val="subsection"/>
      </w:pPr>
      <w:r w:rsidRPr="00233CFC">
        <w:tab/>
        <w:t>(4)</w:t>
      </w:r>
      <w:r w:rsidRPr="00233CFC">
        <w:tab/>
        <w:t xml:space="preserve">A determination under </w:t>
      </w:r>
      <w:r w:rsidR="00233CFC">
        <w:t>paragraph (</w:t>
      </w:r>
      <w:r w:rsidRPr="00233CFC">
        <w:t>3)(b) is a legislative instrument.</w:t>
      </w:r>
    </w:p>
    <w:p w:rsidR="00F01773" w:rsidRPr="00233CFC" w:rsidRDefault="00F01773" w:rsidP="00DD0C8D">
      <w:pPr>
        <w:pStyle w:val="ActHead5"/>
      </w:pPr>
      <w:bookmarkStart w:id="556" w:name="_Toc447693176"/>
      <w:r w:rsidRPr="00233CFC">
        <w:rPr>
          <w:rStyle w:val="CharSectno"/>
        </w:rPr>
        <w:t>206</w:t>
      </w:r>
      <w:r w:rsidRPr="00233CFC">
        <w:t xml:space="preserve">  Guidelines for allocation of child care places to approved child care services</w:t>
      </w:r>
      <w:bookmarkEnd w:id="556"/>
    </w:p>
    <w:p w:rsidR="00F01773" w:rsidRPr="00233CFC" w:rsidRDefault="00F01773" w:rsidP="00DD0C8D">
      <w:pPr>
        <w:pStyle w:val="subsection"/>
        <w:keepNext/>
        <w:keepLines/>
      </w:pPr>
      <w:r w:rsidRPr="00233CFC">
        <w:tab/>
      </w:r>
      <w:r w:rsidRPr="00233CFC">
        <w:tab/>
        <w:t>The Minister may</w:t>
      </w:r>
      <w:r w:rsidR="00394528" w:rsidRPr="00233CFC">
        <w:t>, by legislative instrument,</w:t>
      </w:r>
      <w:r w:rsidRPr="00233CFC">
        <w:t xml:space="preserve"> determine guidelines about the following:</w:t>
      </w:r>
    </w:p>
    <w:p w:rsidR="00F01773" w:rsidRPr="00233CFC" w:rsidRDefault="00F01773" w:rsidP="00DD0C8D">
      <w:pPr>
        <w:pStyle w:val="paragraph"/>
        <w:keepNext/>
        <w:keepLines/>
      </w:pPr>
      <w:r w:rsidRPr="00233CFC">
        <w:tab/>
        <w:t>(a)</w:t>
      </w:r>
      <w:r w:rsidRPr="00233CFC">
        <w:tab/>
        <w:t>procedures relating to the allocation of child care places to approved child care services;</w:t>
      </w:r>
    </w:p>
    <w:p w:rsidR="00F01773" w:rsidRPr="00233CFC" w:rsidRDefault="00F01773" w:rsidP="00F01773">
      <w:pPr>
        <w:pStyle w:val="paragraph"/>
      </w:pPr>
      <w:r w:rsidRPr="00233CFC">
        <w:tab/>
        <w:t>(b)</w:t>
      </w:r>
      <w:r w:rsidRPr="00233CFC">
        <w:tab/>
        <w:t>matters to be taken into account in working out the number (if any) of child care places to be allocated to approved child care services;</w:t>
      </w:r>
    </w:p>
    <w:p w:rsidR="00F01773" w:rsidRPr="00233CFC" w:rsidRDefault="00F01773" w:rsidP="00F01773">
      <w:pPr>
        <w:pStyle w:val="paragraph"/>
      </w:pPr>
      <w:r w:rsidRPr="00233CFC">
        <w:tab/>
        <w:t>(c)</w:t>
      </w:r>
      <w:r w:rsidRPr="00233CFC">
        <w:tab/>
        <w:t>the maximum number of places that can be allocated to approved child care services in a specified class;</w:t>
      </w:r>
    </w:p>
    <w:p w:rsidR="00F01773" w:rsidRPr="00233CFC" w:rsidRDefault="00F01773" w:rsidP="00F01773">
      <w:pPr>
        <w:pStyle w:val="paragraph"/>
      </w:pPr>
      <w:r w:rsidRPr="00233CFC">
        <w:tab/>
        <w:t>(d)</w:t>
      </w:r>
      <w:r w:rsidRPr="00233CFC">
        <w:tab/>
        <w:t>any other matters to be taken into account in making such an allocation</w:t>
      </w:r>
      <w:r w:rsidR="00413C61" w:rsidRPr="00233CFC">
        <w:t>;</w:t>
      </w:r>
    </w:p>
    <w:p w:rsidR="00413C61" w:rsidRPr="00233CFC" w:rsidRDefault="00413C61" w:rsidP="00413C61">
      <w:pPr>
        <w:pStyle w:val="paragraph"/>
      </w:pPr>
      <w:r w:rsidRPr="00233CFC">
        <w:tab/>
        <w:t>(e)</w:t>
      </w:r>
      <w:r w:rsidRPr="00233CFC">
        <w:tab/>
        <w:t>procedures relating to the reduction under section</w:t>
      </w:r>
      <w:r w:rsidR="00233CFC">
        <w:t> </w:t>
      </w:r>
      <w:r w:rsidRPr="00233CFC">
        <w:t>207A of the number of child care places allocated to approved child care services;</w:t>
      </w:r>
    </w:p>
    <w:p w:rsidR="00413C61" w:rsidRPr="00233CFC" w:rsidRDefault="00413C61" w:rsidP="00413C61">
      <w:pPr>
        <w:pStyle w:val="paragraph"/>
      </w:pPr>
      <w:r w:rsidRPr="00233CFC">
        <w:tab/>
        <w:t>(f)</w:t>
      </w:r>
      <w:r w:rsidRPr="00233CFC">
        <w:tab/>
        <w:t>matters to be taken into account in working out the number of child care places by which the number of child care places allocated to approved child care services may be reduced under section</w:t>
      </w:r>
      <w:r w:rsidR="00233CFC">
        <w:t> </w:t>
      </w:r>
      <w:r w:rsidRPr="00233CFC">
        <w:t>207A;</w:t>
      </w:r>
    </w:p>
    <w:p w:rsidR="00413C61" w:rsidRPr="00233CFC" w:rsidRDefault="00413C61" w:rsidP="00413C61">
      <w:pPr>
        <w:pStyle w:val="paragraph"/>
      </w:pPr>
      <w:r w:rsidRPr="00233CFC">
        <w:tab/>
        <w:t>(g)</w:t>
      </w:r>
      <w:r w:rsidRPr="00233CFC">
        <w:tab/>
        <w:t>any other matters to be taken into account in reducing, or deciding whether to reduce, under section</w:t>
      </w:r>
      <w:r w:rsidR="00233CFC">
        <w:t> </w:t>
      </w:r>
      <w:r w:rsidRPr="00233CFC">
        <w:t>207A the number of child care places allocated to approved child care services.</w:t>
      </w:r>
    </w:p>
    <w:p w:rsidR="007B24E2" w:rsidRPr="00233CFC" w:rsidRDefault="007B24E2" w:rsidP="007B24E2">
      <w:pPr>
        <w:pStyle w:val="notetext"/>
      </w:pPr>
      <w:r w:rsidRPr="00233CFC">
        <w:t>Note:</w:t>
      </w:r>
      <w:r w:rsidRPr="00233CFC">
        <w:tab/>
        <w:t>Guidelines under this section may refer to one or more classes of approved child care services (see subsection</w:t>
      </w:r>
      <w:r w:rsidR="00233CFC">
        <w:t> </w:t>
      </w:r>
      <w:r w:rsidRPr="00233CFC">
        <w:t xml:space="preserve">13(3) of the </w:t>
      </w:r>
      <w:r w:rsidR="00FD29C5" w:rsidRPr="00233CFC">
        <w:rPr>
          <w:i/>
        </w:rPr>
        <w:t>Legislation Act 2003</w:t>
      </w:r>
      <w:r w:rsidRPr="00233CFC">
        <w:t>).</w:t>
      </w:r>
    </w:p>
    <w:p w:rsidR="00F01773" w:rsidRPr="00233CFC" w:rsidRDefault="00F01773" w:rsidP="00F01773">
      <w:pPr>
        <w:pStyle w:val="ActHead5"/>
      </w:pPr>
      <w:bookmarkStart w:id="557" w:name="_Toc447693177"/>
      <w:r w:rsidRPr="00233CFC">
        <w:rPr>
          <w:rStyle w:val="CharSectno"/>
        </w:rPr>
        <w:t>207</w:t>
      </w:r>
      <w:r w:rsidRPr="00233CFC">
        <w:t xml:space="preserve">  Secretary to allocate child care places</w:t>
      </w:r>
      <w:bookmarkEnd w:id="557"/>
    </w:p>
    <w:p w:rsidR="00B827FB" w:rsidRPr="00233CFC" w:rsidRDefault="00B827FB" w:rsidP="00B827FB">
      <w:pPr>
        <w:pStyle w:val="SubsectionHead"/>
      </w:pPr>
      <w:r w:rsidRPr="00233CFC">
        <w:t>Initial allocation of child care places</w:t>
      </w:r>
    </w:p>
    <w:p w:rsidR="00B827FB" w:rsidRPr="00233CFC" w:rsidRDefault="00B827FB" w:rsidP="00B827FB">
      <w:pPr>
        <w:pStyle w:val="subsection"/>
      </w:pPr>
      <w:r w:rsidRPr="00233CFC">
        <w:tab/>
        <w:t>(1)</w:t>
      </w:r>
      <w:r w:rsidRPr="00233CFC">
        <w:tab/>
        <w:t>The Secretary must allocate child care places to an approved child care service covered by a determination in force under section</w:t>
      </w:r>
      <w:r w:rsidR="00233CFC">
        <w:t> </w:t>
      </w:r>
      <w:r w:rsidRPr="00233CFC">
        <w:t>206. The Secretary must do so in accordance with the determination.</w:t>
      </w:r>
    </w:p>
    <w:p w:rsidR="00F01773" w:rsidRPr="00233CFC" w:rsidRDefault="00F01773" w:rsidP="00F01773">
      <w:pPr>
        <w:pStyle w:val="SubsectionHead"/>
      </w:pPr>
      <w:r w:rsidRPr="00233CFC">
        <w:t>Additional allocation of child care places</w:t>
      </w:r>
    </w:p>
    <w:p w:rsidR="00F01773" w:rsidRPr="00233CFC" w:rsidRDefault="00F01773" w:rsidP="00F01773">
      <w:pPr>
        <w:pStyle w:val="subsection"/>
      </w:pPr>
      <w:r w:rsidRPr="00233CFC">
        <w:tab/>
        <w:t>(2)</w:t>
      </w:r>
      <w:r w:rsidRPr="00233CFC">
        <w:tab/>
        <w:t xml:space="preserve">If an approved child care service is allocated child care places under </w:t>
      </w:r>
      <w:r w:rsidR="00233CFC">
        <w:t>subsection (</w:t>
      </w:r>
      <w:r w:rsidRPr="00233CFC">
        <w:t>1), the service may apply to the Secretary for an additional allocation of child care places.</w:t>
      </w:r>
    </w:p>
    <w:p w:rsidR="00F01773" w:rsidRPr="00233CFC" w:rsidRDefault="00F01773" w:rsidP="00F01773">
      <w:pPr>
        <w:pStyle w:val="subsection"/>
      </w:pPr>
      <w:r w:rsidRPr="00233CFC">
        <w:tab/>
        <w:t>(3)</w:t>
      </w:r>
      <w:r w:rsidRPr="00233CFC">
        <w:tab/>
        <w:t>The application must:</w:t>
      </w:r>
    </w:p>
    <w:p w:rsidR="00F01773" w:rsidRPr="00233CFC" w:rsidRDefault="00F01773" w:rsidP="00F01773">
      <w:pPr>
        <w:pStyle w:val="paragraph"/>
      </w:pPr>
      <w:r w:rsidRPr="00233CFC">
        <w:tab/>
        <w:t>(a)</w:t>
      </w:r>
      <w:r w:rsidRPr="00233CFC">
        <w:tab/>
        <w:t>be made in a form and manner required by the Secretary; and</w:t>
      </w:r>
    </w:p>
    <w:p w:rsidR="00F01773" w:rsidRPr="00233CFC" w:rsidRDefault="00F01773" w:rsidP="00F01773">
      <w:pPr>
        <w:pStyle w:val="paragraph"/>
      </w:pPr>
      <w:r w:rsidRPr="00233CFC">
        <w:tab/>
        <w:t>(b)</w:t>
      </w:r>
      <w:r w:rsidRPr="00233CFC">
        <w:tab/>
        <w:t>contain any information required by the Secretary; and</w:t>
      </w:r>
    </w:p>
    <w:p w:rsidR="00F01773" w:rsidRPr="00233CFC" w:rsidRDefault="00F01773" w:rsidP="00F01773">
      <w:pPr>
        <w:pStyle w:val="paragraph"/>
      </w:pPr>
      <w:r w:rsidRPr="00233CFC">
        <w:tab/>
        <w:t>(c)</w:t>
      </w:r>
      <w:r w:rsidRPr="00233CFC">
        <w:tab/>
        <w:t>be accompanied by any documents required by the Secretary; and</w:t>
      </w:r>
    </w:p>
    <w:p w:rsidR="00F01773" w:rsidRPr="00233CFC" w:rsidRDefault="00F01773" w:rsidP="00F01773">
      <w:pPr>
        <w:pStyle w:val="paragraph"/>
      </w:pPr>
      <w:r w:rsidRPr="00233CFC">
        <w:tab/>
        <w:t>(d)</w:t>
      </w:r>
      <w:r w:rsidRPr="00233CFC">
        <w:tab/>
        <w:t xml:space="preserve">be accompanied by the fee (if any) prescribed by the regulations for the making of applications under </w:t>
      </w:r>
      <w:r w:rsidR="00233CFC">
        <w:t>subsection (</w:t>
      </w:r>
      <w:r w:rsidRPr="00233CFC">
        <w:t>2).</w:t>
      </w:r>
    </w:p>
    <w:p w:rsidR="00F01773" w:rsidRPr="00233CFC" w:rsidRDefault="00F01773" w:rsidP="00F01773">
      <w:pPr>
        <w:pStyle w:val="subsection"/>
      </w:pPr>
      <w:r w:rsidRPr="00233CFC">
        <w:tab/>
        <w:t>(4)</w:t>
      </w:r>
      <w:r w:rsidRPr="00233CFC">
        <w:tab/>
        <w:t>The Secretary must, in accordance with the determination under section</w:t>
      </w:r>
      <w:r w:rsidR="00233CFC">
        <w:t> </w:t>
      </w:r>
      <w:r w:rsidRPr="00233CFC">
        <w:t>206, decide whether or not to grant the application.</w:t>
      </w:r>
    </w:p>
    <w:p w:rsidR="00F01773" w:rsidRPr="00233CFC" w:rsidRDefault="00F01773" w:rsidP="00F01773">
      <w:pPr>
        <w:pStyle w:val="subsection"/>
      </w:pPr>
      <w:r w:rsidRPr="00233CFC">
        <w:tab/>
        <w:t>(5)</w:t>
      </w:r>
      <w:r w:rsidRPr="00233CFC">
        <w:tab/>
        <w:t xml:space="preserve">The Secretary must give the applicant notice of the decision under </w:t>
      </w:r>
      <w:r w:rsidR="00233CFC">
        <w:t>subsection (</w:t>
      </w:r>
      <w:r w:rsidRPr="00233CFC">
        <w:t>4). If the Secretary decides to grant the application, the Secretary must allocate the additional child care places to the applicant.</w:t>
      </w:r>
    </w:p>
    <w:p w:rsidR="003E64FB" w:rsidRPr="00233CFC" w:rsidRDefault="003E64FB" w:rsidP="003E64FB">
      <w:pPr>
        <w:pStyle w:val="ActHead5"/>
      </w:pPr>
      <w:bookmarkStart w:id="558" w:name="_Toc447693178"/>
      <w:r w:rsidRPr="00233CFC">
        <w:rPr>
          <w:rStyle w:val="CharSectno"/>
        </w:rPr>
        <w:t>207A</w:t>
      </w:r>
      <w:r w:rsidRPr="00233CFC">
        <w:t xml:space="preserve">  Reduction of allocation of child care places by unused or unusable places</w:t>
      </w:r>
      <w:bookmarkEnd w:id="558"/>
    </w:p>
    <w:p w:rsidR="003E64FB" w:rsidRPr="00233CFC" w:rsidRDefault="003E64FB" w:rsidP="003E64FB">
      <w:pPr>
        <w:pStyle w:val="subsection"/>
      </w:pPr>
      <w:r w:rsidRPr="00233CFC">
        <w:tab/>
        <w:t>(1)</w:t>
      </w:r>
      <w:r w:rsidRPr="00233CFC">
        <w:tab/>
        <w:t>The Secretary may, in accordance with a determination under section</w:t>
      </w:r>
      <w:r w:rsidR="00233CFC">
        <w:t> </w:t>
      </w:r>
      <w:r w:rsidRPr="00233CFC">
        <w:t>206, reduce the number of child care places allocated to an approved child care service if:</w:t>
      </w:r>
    </w:p>
    <w:p w:rsidR="003E64FB" w:rsidRPr="00233CFC" w:rsidRDefault="003E64FB" w:rsidP="003E64FB">
      <w:pPr>
        <w:pStyle w:val="paragraph"/>
      </w:pPr>
      <w:r w:rsidRPr="00233CFC">
        <w:tab/>
        <w:t>(a)</w:t>
      </w:r>
      <w:r w:rsidRPr="00233CFC">
        <w:tab/>
        <w:t>that number exceeds the number of child care places provided by the service; or</w:t>
      </w:r>
    </w:p>
    <w:p w:rsidR="003E64FB" w:rsidRPr="00233CFC" w:rsidRDefault="003E64FB" w:rsidP="003E64FB">
      <w:pPr>
        <w:pStyle w:val="paragraph"/>
      </w:pPr>
      <w:r w:rsidRPr="00233CFC">
        <w:tab/>
        <w:t>(b)</w:t>
      </w:r>
      <w:r w:rsidRPr="00233CFC">
        <w:tab/>
        <w:t>that number exceeds the number of child care places that the service is, under a law of a State or Territory, licensed to provide.</w:t>
      </w:r>
    </w:p>
    <w:p w:rsidR="003E64FB" w:rsidRPr="00233CFC" w:rsidRDefault="003E64FB" w:rsidP="003E64FB">
      <w:pPr>
        <w:pStyle w:val="subsection2"/>
      </w:pPr>
      <w:r w:rsidRPr="00233CFC">
        <w:t>The reduction must not be greater than the excess.</w:t>
      </w:r>
    </w:p>
    <w:p w:rsidR="003E64FB" w:rsidRPr="00233CFC" w:rsidRDefault="003E64FB" w:rsidP="003E64FB">
      <w:pPr>
        <w:pStyle w:val="subsection"/>
      </w:pPr>
      <w:r w:rsidRPr="00233CFC">
        <w:tab/>
        <w:t>(2)</w:t>
      </w:r>
      <w:r w:rsidRPr="00233CFC">
        <w:tab/>
        <w:t xml:space="preserve">Before the reduction, the Secretary must (unless </w:t>
      </w:r>
      <w:r w:rsidR="00233CFC">
        <w:t>subsection (</w:t>
      </w:r>
      <w:r w:rsidRPr="00233CFC">
        <w:t>3) applies) give a notice to the service that:</w:t>
      </w:r>
    </w:p>
    <w:p w:rsidR="003E64FB" w:rsidRPr="00233CFC" w:rsidRDefault="003E64FB" w:rsidP="003E64FB">
      <w:pPr>
        <w:pStyle w:val="paragraph"/>
      </w:pPr>
      <w:r w:rsidRPr="00233CFC">
        <w:tab/>
        <w:t>(a)</w:t>
      </w:r>
      <w:r w:rsidRPr="00233CFC">
        <w:tab/>
        <w:t>states that the Secretary proposes to make the reduction; and</w:t>
      </w:r>
    </w:p>
    <w:p w:rsidR="003E64FB" w:rsidRPr="00233CFC" w:rsidRDefault="003E64FB" w:rsidP="003E64FB">
      <w:pPr>
        <w:pStyle w:val="paragraph"/>
      </w:pPr>
      <w:r w:rsidRPr="00233CFC">
        <w:tab/>
        <w:t>(b)</w:t>
      </w:r>
      <w:r w:rsidRPr="00233CFC">
        <w:tab/>
        <w:t>states the number of places by which the Secretary proposes to reduce the number of places allocated to the service; and</w:t>
      </w:r>
    </w:p>
    <w:p w:rsidR="003E64FB" w:rsidRPr="00233CFC" w:rsidRDefault="003E64FB" w:rsidP="003E64FB">
      <w:pPr>
        <w:pStyle w:val="paragraph"/>
      </w:pPr>
      <w:r w:rsidRPr="00233CFC">
        <w:tab/>
        <w:t>(c)</w:t>
      </w:r>
      <w:r w:rsidRPr="00233CFC">
        <w:tab/>
        <w:t>invites the service to make written submissions to the Secretary about the proposed reduction; and</w:t>
      </w:r>
    </w:p>
    <w:p w:rsidR="003E64FB" w:rsidRPr="00233CFC" w:rsidRDefault="003E64FB" w:rsidP="003E64FB">
      <w:pPr>
        <w:pStyle w:val="paragraph"/>
      </w:pPr>
      <w:r w:rsidRPr="00233CFC">
        <w:tab/>
        <w:t>(d)</w:t>
      </w:r>
      <w:r w:rsidRPr="00233CFC">
        <w:tab/>
        <w:t>is not inconsistent with a determination under section</w:t>
      </w:r>
      <w:r w:rsidR="00233CFC">
        <w:t> </w:t>
      </w:r>
      <w:r w:rsidRPr="00233CFC">
        <w:t>206.</w:t>
      </w:r>
    </w:p>
    <w:p w:rsidR="003E64FB" w:rsidRPr="00233CFC" w:rsidRDefault="003E64FB" w:rsidP="003E64FB">
      <w:pPr>
        <w:pStyle w:val="subsection"/>
      </w:pPr>
      <w:r w:rsidRPr="00233CFC">
        <w:tab/>
        <w:t>(3)</w:t>
      </w:r>
      <w:r w:rsidRPr="00233CFC">
        <w:tab/>
        <w:t xml:space="preserve">If the service has informed the Secretary in writing that the number of child care places allocated to the service may be reduced, the Secretary may give the service a notice under </w:t>
      </w:r>
      <w:r w:rsidR="00233CFC">
        <w:t>subsection (</w:t>
      </w:r>
      <w:r w:rsidRPr="00233CFC">
        <w:t>2) before making the reduction.</w:t>
      </w:r>
    </w:p>
    <w:p w:rsidR="003E64FB" w:rsidRPr="00233CFC" w:rsidRDefault="003E64FB" w:rsidP="003E64FB">
      <w:pPr>
        <w:pStyle w:val="subsection"/>
      </w:pPr>
      <w:r w:rsidRPr="00233CFC">
        <w:tab/>
        <w:t>(4)</w:t>
      </w:r>
      <w:r w:rsidRPr="00233CFC">
        <w:tab/>
        <w:t>The Secretary must have regard to any submissions made by the service in deciding whether to make the reduction.</w:t>
      </w:r>
    </w:p>
    <w:p w:rsidR="003E64FB" w:rsidRPr="00233CFC" w:rsidRDefault="003E64FB" w:rsidP="003E64FB">
      <w:pPr>
        <w:pStyle w:val="subsection"/>
      </w:pPr>
      <w:r w:rsidRPr="00233CFC">
        <w:tab/>
        <w:t>(5)</w:t>
      </w:r>
      <w:r w:rsidRPr="00233CFC">
        <w:tab/>
        <w:t>If the Secretary reduces under this section the number of child care places allocated to an approved child care service, the Secretary must give the service a notice that states:</w:t>
      </w:r>
    </w:p>
    <w:p w:rsidR="003E64FB" w:rsidRPr="00233CFC" w:rsidRDefault="003E64FB" w:rsidP="003E64FB">
      <w:pPr>
        <w:pStyle w:val="paragraph"/>
      </w:pPr>
      <w:r w:rsidRPr="00233CFC">
        <w:tab/>
        <w:t>(a)</w:t>
      </w:r>
      <w:r w:rsidRPr="00233CFC">
        <w:tab/>
        <w:t>the number of places by which the number of places allocated to the service is reduced; and</w:t>
      </w:r>
    </w:p>
    <w:p w:rsidR="003E64FB" w:rsidRPr="00233CFC" w:rsidRDefault="003E64FB" w:rsidP="003E64FB">
      <w:pPr>
        <w:pStyle w:val="paragraph"/>
      </w:pPr>
      <w:r w:rsidRPr="00233CFC">
        <w:tab/>
        <w:t>(b)</w:t>
      </w:r>
      <w:r w:rsidRPr="00233CFC">
        <w:tab/>
        <w:t>the day on which the reduction takes effect, which must not be earlier than the day on which the notice is given; and</w:t>
      </w:r>
    </w:p>
    <w:p w:rsidR="003E64FB" w:rsidRPr="00233CFC" w:rsidRDefault="003E64FB" w:rsidP="003E64FB">
      <w:pPr>
        <w:pStyle w:val="paragraph"/>
      </w:pPr>
      <w:r w:rsidRPr="00233CFC">
        <w:tab/>
        <w:t>(c)</w:t>
      </w:r>
      <w:r w:rsidRPr="00233CFC">
        <w:tab/>
        <w:t>the number of places allocated to the service, taking account of the reduction.</w:t>
      </w:r>
    </w:p>
    <w:p w:rsidR="003E64FB" w:rsidRPr="00233CFC" w:rsidRDefault="003E64FB" w:rsidP="003E64FB">
      <w:pPr>
        <w:pStyle w:val="ActHead5"/>
      </w:pPr>
      <w:bookmarkStart w:id="559" w:name="_Toc447693179"/>
      <w:r w:rsidRPr="00233CFC">
        <w:rPr>
          <w:rStyle w:val="CharSectno"/>
        </w:rPr>
        <w:t>207B</w:t>
      </w:r>
      <w:r w:rsidRPr="00233CFC">
        <w:t xml:space="preserve">  Effect of reduction in allocation of child care places</w:t>
      </w:r>
      <w:bookmarkEnd w:id="559"/>
    </w:p>
    <w:p w:rsidR="003E64FB" w:rsidRPr="00233CFC" w:rsidRDefault="003E64FB" w:rsidP="003E64FB">
      <w:pPr>
        <w:pStyle w:val="subsection"/>
      </w:pPr>
      <w:r w:rsidRPr="00233CFC">
        <w:tab/>
        <w:t>(1)</w:t>
      </w:r>
      <w:r w:rsidRPr="00233CFC">
        <w:tab/>
        <w:t xml:space="preserve">This section explains the effect of a reduction under this </w:t>
      </w:r>
      <w:r w:rsidR="00127CA2" w:rsidRPr="00233CFC">
        <w:t>Division</w:t>
      </w:r>
      <w:r w:rsidR="00753CFA" w:rsidRPr="00233CFC">
        <w:t xml:space="preserve"> </w:t>
      </w:r>
      <w:r w:rsidRPr="00233CFC">
        <w:t>of the number of child care places allocated to an approved child care service.</w:t>
      </w:r>
    </w:p>
    <w:p w:rsidR="003E64FB" w:rsidRPr="00233CFC" w:rsidRDefault="003E64FB" w:rsidP="003E64FB">
      <w:pPr>
        <w:pStyle w:val="notetext"/>
      </w:pPr>
      <w:r w:rsidRPr="00233CFC">
        <w:t>Note:</w:t>
      </w:r>
      <w:r w:rsidRPr="00233CFC">
        <w:tab/>
        <w:t>A reduction may be made under section</w:t>
      </w:r>
      <w:r w:rsidR="00233CFC">
        <w:t> </w:t>
      </w:r>
      <w:r w:rsidRPr="00233CFC">
        <w:t>200 or section</w:t>
      </w:r>
      <w:r w:rsidR="00233CFC">
        <w:t> </w:t>
      </w:r>
      <w:r w:rsidRPr="00233CFC">
        <w:t>207A.</w:t>
      </w:r>
    </w:p>
    <w:p w:rsidR="003E64FB" w:rsidRPr="00233CFC" w:rsidRDefault="003E64FB" w:rsidP="003E64FB">
      <w:pPr>
        <w:pStyle w:val="subsection"/>
      </w:pPr>
      <w:r w:rsidRPr="00233CFC">
        <w:tab/>
        <w:t>(2)</w:t>
      </w:r>
      <w:r w:rsidRPr="00233CFC">
        <w:tab/>
        <w:t xml:space="preserve">This </w:t>
      </w:r>
      <w:r w:rsidR="00127CA2" w:rsidRPr="00233CFC">
        <w:t>Division</w:t>
      </w:r>
      <w:r w:rsidR="00753CFA" w:rsidRPr="00233CFC">
        <w:t xml:space="preserve"> </w:t>
      </w:r>
      <w:r w:rsidRPr="00233CFC">
        <w:t>has effect after the reduction as if there had not been allocated to the service the number of places by which the number of places allocated to the service was reduced.</w:t>
      </w:r>
    </w:p>
    <w:p w:rsidR="003E64FB" w:rsidRPr="00233CFC" w:rsidRDefault="003E64FB" w:rsidP="003E64FB">
      <w:pPr>
        <w:pStyle w:val="notetext"/>
      </w:pPr>
      <w:r w:rsidRPr="00233CFC">
        <w:t>Note:</w:t>
      </w:r>
      <w:r w:rsidRPr="00233CFC">
        <w:tab/>
        <w:t>This affects the operation of paragraph</w:t>
      </w:r>
      <w:r w:rsidR="00233CFC">
        <w:t> </w:t>
      </w:r>
      <w:r w:rsidRPr="00233CFC">
        <w:t>197(b) for the service. It could also affect the making of allocations of child care places to other approved child care services after the reduction.</w:t>
      </w:r>
    </w:p>
    <w:p w:rsidR="00F01773" w:rsidRPr="00233CFC" w:rsidRDefault="00F01773" w:rsidP="00753CFA">
      <w:pPr>
        <w:pStyle w:val="ActHead3"/>
        <w:pageBreakBefore/>
      </w:pPr>
      <w:bookmarkStart w:id="560" w:name="_Toc447693180"/>
      <w:r w:rsidRPr="00233CFC">
        <w:rPr>
          <w:rStyle w:val="CharDivNo"/>
        </w:rPr>
        <w:t>Division</w:t>
      </w:r>
      <w:r w:rsidR="00233CFC" w:rsidRPr="00233CFC">
        <w:rPr>
          <w:rStyle w:val="CharDivNo"/>
        </w:rPr>
        <w:t> </w:t>
      </w:r>
      <w:r w:rsidRPr="00233CFC">
        <w:rPr>
          <w:rStyle w:val="CharDivNo"/>
        </w:rPr>
        <w:t>2</w:t>
      </w:r>
      <w:r w:rsidRPr="00233CFC">
        <w:t>—</w:t>
      </w:r>
      <w:r w:rsidRPr="00233CFC">
        <w:rPr>
          <w:rStyle w:val="CharDivText"/>
        </w:rPr>
        <w:t>Approval as registered carers</w:t>
      </w:r>
      <w:bookmarkEnd w:id="560"/>
    </w:p>
    <w:p w:rsidR="00F01773" w:rsidRPr="00233CFC" w:rsidRDefault="00F01773" w:rsidP="00F01773">
      <w:pPr>
        <w:pStyle w:val="ActHead5"/>
      </w:pPr>
      <w:bookmarkStart w:id="561" w:name="_Toc447693181"/>
      <w:r w:rsidRPr="00233CFC">
        <w:rPr>
          <w:rStyle w:val="CharSectno"/>
        </w:rPr>
        <w:t>209</w:t>
      </w:r>
      <w:r w:rsidRPr="00233CFC">
        <w:t xml:space="preserve">  Application for approval as registered carer</w:t>
      </w:r>
      <w:bookmarkEnd w:id="561"/>
    </w:p>
    <w:p w:rsidR="00F01773" w:rsidRPr="00233CFC" w:rsidRDefault="00F01773" w:rsidP="00F01773">
      <w:pPr>
        <w:pStyle w:val="SubsectionHead"/>
      </w:pPr>
      <w:r w:rsidRPr="00233CFC">
        <w:t>Who may apply</w:t>
      </w:r>
    </w:p>
    <w:p w:rsidR="00F01773" w:rsidRPr="00233CFC" w:rsidRDefault="00F01773" w:rsidP="00F01773">
      <w:pPr>
        <w:pStyle w:val="subsection"/>
      </w:pPr>
      <w:r w:rsidRPr="00233CFC">
        <w:tab/>
        <w:t>(1)</w:t>
      </w:r>
      <w:r w:rsidRPr="00233CFC">
        <w:tab/>
        <w:t>An individual who provides care, or proposes to provide care, for a child or children may apply to the Secretary to be approved as a registered carer for the purposes of the family assistance law.</w:t>
      </w:r>
    </w:p>
    <w:p w:rsidR="00F01773" w:rsidRPr="00233CFC" w:rsidRDefault="00F01773" w:rsidP="00F01773">
      <w:pPr>
        <w:pStyle w:val="SubsectionHead"/>
      </w:pPr>
      <w:r w:rsidRPr="00233CFC">
        <w:t>Exception—individual operates child care service etc.</w:t>
      </w:r>
    </w:p>
    <w:p w:rsidR="00F01773" w:rsidRPr="00233CFC" w:rsidRDefault="00F01773" w:rsidP="00F01773">
      <w:pPr>
        <w:pStyle w:val="subsection"/>
      </w:pPr>
      <w:r w:rsidRPr="00233CFC">
        <w:tab/>
        <w:t>(2)</w:t>
      </w:r>
      <w:r w:rsidRPr="00233CFC">
        <w:tab/>
        <w:t xml:space="preserve">However, an individual cannot make an application under </w:t>
      </w:r>
      <w:r w:rsidR="00233CFC">
        <w:t>subsection (</w:t>
      </w:r>
      <w:r w:rsidRPr="00233CFC">
        <w:t>1) if the individual:</w:t>
      </w:r>
    </w:p>
    <w:p w:rsidR="00F01773" w:rsidRPr="00233CFC" w:rsidRDefault="00F01773" w:rsidP="00F01773">
      <w:pPr>
        <w:pStyle w:val="paragraph"/>
      </w:pPr>
      <w:r w:rsidRPr="00233CFC">
        <w:tab/>
        <w:t>(a)</w:t>
      </w:r>
      <w:r w:rsidRPr="00233CFC">
        <w:tab/>
        <w:t>operates an approved child care service; or</w:t>
      </w:r>
    </w:p>
    <w:p w:rsidR="00F01773" w:rsidRPr="00233CFC" w:rsidRDefault="00F01773" w:rsidP="00F01773">
      <w:pPr>
        <w:pStyle w:val="paragraph"/>
      </w:pPr>
      <w:r w:rsidRPr="00233CFC">
        <w:tab/>
        <w:t>(b)</w:t>
      </w:r>
      <w:r w:rsidRPr="00233CFC">
        <w:tab/>
        <w:t>operates a child care service that is receiving financial assistance from the Commonwealth in connection with its operational costs, where the provision of that assistance is administered by the Department; or</w:t>
      </w:r>
    </w:p>
    <w:p w:rsidR="00F01773" w:rsidRPr="00233CFC" w:rsidRDefault="00F01773" w:rsidP="00F01773">
      <w:pPr>
        <w:pStyle w:val="paragraph"/>
      </w:pPr>
      <w:r w:rsidRPr="00233CFC">
        <w:tab/>
        <w:t>(c)</w:t>
      </w:r>
      <w:r w:rsidRPr="00233CFC">
        <w:tab/>
        <w:t>provides child care under a contract with an approved family day care service; or</w:t>
      </w:r>
    </w:p>
    <w:p w:rsidR="00F01773" w:rsidRPr="00233CFC" w:rsidRDefault="00F01773" w:rsidP="00F01773">
      <w:pPr>
        <w:pStyle w:val="paragraph"/>
      </w:pPr>
      <w:r w:rsidRPr="00233CFC">
        <w:tab/>
        <w:t>(d)</w:t>
      </w:r>
      <w:r w:rsidRPr="00233CFC">
        <w:tab/>
        <w:t>provides child care under a contract with an approved in</w:t>
      </w:r>
      <w:r w:rsidR="00233CFC">
        <w:noBreakHyphen/>
      </w:r>
      <w:r w:rsidRPr="00233CFC">
        <w:t>home care service.</w:t>
      </w:r>
    </w:p>
    <w:p w:rsidR="00F01773" w:rsidRPr="00233CFC" w:rsidRDefault="00F01773" w:rsidP="00F01773">
      <w:pPr>
        <w:pStyle w:val="SubsectionHead"/>
      </w:pPr>
      <w:r w:rsidRPr="00233CFC">
        <w:t>Form of application</w:t>
      </w:r>
    </w:p>
    <w:p w:rsidR="00F01773" w:rsidRPr="00233CFC" w:rsidRDefault="00F01773" w:rsidP="00F01773">
      <w:pPr>
        <w:pStyle w:val="subsection"/>
      </w:pPr>
      <w:r w:rsidRPr="00233CFC">
        <w:tab/>
        <w:t>(3)</w:t>
      </w:r>
      <w:r w:rsidRPr="00233CFC">
        <w:tab/>
        <w:t xml:space="preserve">An application under </w:t>
      </w:r>
      <w:r w:rsidR="00233CFC">
        <w:t>subsection (</w:t>
      </w:r>
      <w:r w:rsidRPr="00233CFC">
        <w:t>1) must:</w:t>
      </w:r>
    </w:p>
    <w:p w:rsidR="00F01773" w:rsidRPr="00233CFC" w:rsidRDefault="00F01773" w:rsidP="00F01773">
      <w:pPr>
        <w:pStyle w:val="paragraph"/>
      </w:pPr>
      <w:r w:rsidRPr="00233CFC">
        <w:tab/>
        <w:t>(a)</w:t>
      </w:r>
      <w:r w:rsidRPr="00233CFC">
        <w:tab/>
        <w:t>be made in a form and manner; and</w:t>
      </w:r>
    </w:p>
    <w:p w:rsidR="00F01773" w:rsidRPr="00233CFC" w:rsidRDefault="00F01773" w:rsidP="00F01773">
      <w:pPr>
        <w:pStyle w:val="paragraph"/>
      </w:pPr>
      <w:r w:rsidRPr="00233CFC">
        <w:tab/>
        <w:t>(b)</w:t>
      </w:r>
      <w:r w:rsidRPr="00233CFC">
        <w:tab/>
        <w:t>contain any information; and</w:t>
      </w:r>
    </w:p>
    <w:p w:rsidR="00F01773" w:rsidRPr="00233CFC" w:rsidRDefault="00F01773" w:rsidP="00F01773">
      <w:pPr>
        <w:pStyle w:val="paragraph"/>
      </w:pPr>
      <w:r w:rsidRPr="00233CFC">
        <w:tab/>
        <w:t>(c)</w:t>
      </w:r>
      <w:r w:rsidRPr="00233CFC">
        <w:tab/>
        <w:t>be accompanied by any documents;</w:t>
      </w:r>
    </w:p>
    <w:p w:rsidR="00F01773" w:rsidRPr="00233CFC" w:rsidRDefault="00F01773" w:rsidP="00F01773">
      <w:pPr>
        <w:pStyle w:val="subsection2"/>
      </w:pPr>
      <w:r w:rsidRPr="00233CFC">
        <w:t>required by the Secretary.</w:t>
      </w:r>
    </w:p>
    <w:p w:rsidR="00F01773" w:rsidRPr="00233CFC" w:rsidRDefault="00F01773" w:rsidP="00F01773">
      <w:pPr>
        <w:pStyle w:val="ActHead5"/>
      </w:pPr>
      <w:bookmarkStart w:id="562" w:name="_Toc447693182"/>
      <w:r w:rsidRPr="00233CFC">
        <w:rPr>
          <w:rStyle w:val="CharSectno"/>
        </w:rPr>
        <w:t>210</w:t>
      </w:r>
      <w:r w:rsidRPr="00233CFC">
        <w:t xml:space="preserve">  Approval of registered carers</w:t>
      </w:r>
      <w:bookmarkEnd w:id="562"/>
    </w:p>
    <w:p w:rsidR="00F01773" w:rsidRPr="00233CFC" w:rsidRDefault="00F01773" w:rsidP="00F01773">
      <w:pPr>
        <w:pStyle w:val="SubsectionHead"/>
      </w:pPr>
      <w:r w:rsidRPr="00233CFC">
        <w:t>Registration</w:t>
      </w:r>
    </w:p>
    <w:p w:rsidR="00F01773" w:rsidRPr="00233CFC" w:rsidRDefault="00F01773" w:rsidP="00F01773">
      <w:pPr>
        <w:pStyle w:val="subsection"/>
      </w:pPr>
      <w:r w:rsidRPr="00233CFC">
        <w:tab/>
        <w:t>(1)</w:t>
      </w:r>
      <w:r w:rsidRPr="00233CFC">
        <w:tab/>
        <w:t>The Secretary must approve an individual as a registered carer for the purposes of the family assistance law if:</w:t>
      </w:r>
    </w:p>
    <w:p w:rsidR="00F01773" w:rsidRPr="00233CFC" w:rsidRDefault="00F01773" w:rsidP="00F01773">
      <w:pPr>
        <w:pStyle w:val="paragraph"/>
      </w:pPr>
      <w:r w:rsidRPr="00233CFC">
        <w:tab/>
        <w:t>(a)</w:t>
      </w:r>
      <w:r w:rsidRPr="00233CFC">
        <w:tab/>
        <w:t>the individual has made an application in accordance with section</w:t>
      </w:r>
      <w:r w:rsidR="00233CFC">
        <w:t> </w:t>
      </w:r>
      <w:r w:rsidRPr="00233CFC">
        <w:t>209; and</w:t>
      </w:r>
    </w:p>
    <w:p w:rsidR="00F01773" w:rsidRPr="00233CFC" w:rsidRDefault="00F01773" w:rsidP="00F01773">
      <w:pPr>
        <w:pStyle w:val="paragraph"/>
      </w:pPr>
      <w:r w:rsidRPr="00233CFC">
        <w:tab/>
        <w:t>(b)</w:t>
      </w:r>
      <w:r w:rsidRPr="00233CFC">
        <w:tab/>
        <w:t>the individual either:</w:t>
      </w:r>
    </w:p>
    <w:p w:rsidR="00F01773" w:rsidRPr="00233CFC" w:rsidRDefault="00F01773" w:rsidP="00F01773">
      <w:pPr>
        <w:pStyle w:val="paragraphsub"/>
      </w:pPr>
      <w:r w:rsidRPr="00233CFC">
        <w:tab/>
        <w:t>(i)</w:t>
      </w:r>
      <w:r w:rsidRPr="00233CFC">
        <w:tab/>
        <w:t xml:space="preserve">meets the age requirement in </w:t>
      </w:r>
      <w:r w:rsidR="00233CFC">
        <w:t>subsection (</w:t>
      </w:r>
      <w:r w:rsidRPr="00233CFC">
        <w:t>2); or</w:t>
      </w:r>
    </w:p>
    <w:p w:rsidR="00F01773" w:rsidRPr="00233CFC" w:rsidRDefault="00F01773" w:rsidP="00F01773">
      <w:pPr>
        <w:pStyle w:val="paragraphsub"/>
      </w:pPr>
      <w:r w:rsidRPr="00233CFC">
        <w:tab/>
        <w:t>(ii)</w:t>
      </w:r>
      <w:r w:rsidRPr="00233CFC">
        <w:tab/>
        <w:t xml:space="preserve">has a qualification of a kind specified in a determination under </w:t>
      </w:r>
      <w:r w:rsidR="00233CFC">
        <w:t>subsection (</w:t>
      </w:r>
      <w:r w:rsidRPr="00233CFC">
        <w:t>4); and</w:t>
      </w:r>
    </w:p>
    <w:p w:rsidR="00F01773" w:rsidRPr="00233CFC" w:rsidRDefault="00F01773" w:rsidP="00F01773">
      <w:pPr>
        <w:pStyle w:val="paragraph"/>
        <w:keepNext/>
      </w:pPr>
      <w:r w:rsidRPr="00233CFC">
        <w:tab/>
        <w:t>(c)</w:t>
      </w:r>
      <w:r w:rsidRPr="00233CFC">
        <w:tab/>
        <w:t>the Secretary is satisfied that the applicant meets the requirements of section</w:t>
      </w:r>
      <w:r w:rsidR="00233CFC">
        <w:t> </w:t>
      </w:r>
      <w:r w:rsidRPr="00233CFC">
        <w:t>211.</w:t>
      </w:r>
    </w:p>
    <w:p w:rsidR="00F01773" w:rsidRPr="00233CFC" w:rsidRDefault="00F01773" w:rsidP="00F01773">
      <w:pPr>
        <w:pStyle w:val="SubsectionHead"/>
      </w:pPr>
      <w:r w:rsidRPr="00233CFC">
        <w:t>Age requirement</w:t>
      </w:r>
    </w:p>
    <w:p w:rsidR="00F01773" w:rsidRPr="00233CFC" w:rsidRDefault="00F01773" w:rsidP="00F01773">
      <w:pPr>
        <w:pStyle w:val="subsection"/>
      </w:pPr>
      <w:r w:rsidRPr="00233CFC">
        <w:tab/>
        <w:t>(2)</w:t>
      </w:r>
      <w:r w:rsidRPr="00233CFC">
        <w:tab/>
        <w:t xml:space="preserve">For the purposes of </w:t>
      </w:r>
      <w:r w:rsidR="00233CFC">
        <w:t>subparagraph (</w:t>
      </w:r>
      <w:r w:rsidRPr="00233CFC">
        <w:t>1)(b)(i), an individual meets the age requirement if:</w:t>
      </w:r>
    </w:p>
    <w:p w:rsidR="00F01773" w:rsidRPr="00233CFC" w:rsidRDefault="00F01773" w:rsidP="00F01773">
      <w:pPr>
        <w:pStyle w:val="paragraph"/>
      </w:pPr>
      <w:r w:rsidRPr="00233CFC">
        <w:tab/>
        <w:t>(a)</w:t>
      </w:r>
      <w:r w:rsidRPr="00233CFC">
        <w:tab/>
        <w:t xml:space="preserve">in the case where a determination under </w:t>
      </w:r>
      <w:r w:rsidR="00233CFC">
        <w:t>subsection (</w:t>
      </w:r>
      <w:r w:rsidRPr="00233CFC">
        <w:t>3) is in force—the individual has turned the age specified in the determination; or</w:t>
      </w:r>
    </w:p>
    <w:p w:rsidR="00F01773" w:rsidRPr="00233CFC" w:rsidRDefault="00F01773" w:rsidP="00F01773">
      <w:pPr>
        <w:pStyle w:val="paragraph"/>
      </w:pPr>
      <w:r w:rsidRPr="00233CFC">
        <w:tab/>
        <w:t>(b)</w:t>
      </w:r>
      <w:r w:rsidRPr="00233CFC">
        <w:tab/>
        <w:t>in any other case—the individual has turned 18.</w:t>
      </w:r>
    </w:p>
    <w:p w:rsidR="00F01773" w:rsidRPr="00233CFC" w:rsidRDefault="00F01773" w:rsidP="00F01773">
      <w:pPr>
        <w:pStyle w:val="subsection"/>
      </w:pPr>
      <w:r w:rsidRPr="00233CFC">
        <w:tab/>
        <w:t>(3)</w:t>
      </w:r>
      <w:r w:rsidRPr="00233CFC">
        <w:tab/>
        <w:t>The Minister may</w:t>
      </w:r>
      <w:r w:rsidR="001D1DAB" w:rsidRPr="00233CFC">
        <w:t>, by legislative instrument,</w:t>
      </w:r>
      <w:r w:rsidRPr="00233CFC">
        <w:t xml:space="preserve"> determine that an individual must have turned the age specified in the determination for the individual to be eligible to be approved as a registered carer.</w:t>
      </w:r>
    </w:p>
    <w:p w:rsidR="00F01773" w:rsidRPr="00233CFC" w:rsidRDefault="00F01773" w:rsidP="00F01773">
      <w:pPr>
        <w:pStyle w:val="SubsectionHead"/>
      </w:pPr>
      <w:r w:rsidRPr="00233CFC">
        <w:t>Qualification requirement</w:t>
      </w:r>
    </w:p>
    <w:p w:rsidR="00F01773" w:rsidRPr="00233CFC" w:rsidRDefault="00F01773" w:rsidP="00F01773">
      <w:pPr>
        <w:pStyle w:val="subsection"/>
      </w:pPr>
      <w:r w:rsidRPr="00233CFC">
        <w:tab/>
        <w:t>(4)</w:t>
      </w:r>
      <w:r w:rsidRPr="00233CFC">
        <w:tab/>
        <w:t>The Minister may</w:t>
      </w:r>
      <w:r w:rsidR="000904F5" w:rsidRPr="00233CFC">
        <w:t>, by legislative instrument,</w:t>
      </w:r>
      <w:r w:rsidRPr="00233CFC">
        <w:t xml:space="preserve"> determine that an individual who does not meet the age requirement in </w:t>
      </w:r>
      <w:r w:rsidR="00233CFC">
        <w:t>subsection (</w:t>
      </w:r>
      <w:r w:rsidRPr="00233CFC">
        <w:t>2) must have a qualification of a kind specified in the determination for the individual to be eligible to be approved as a registered carer.</w:t>
      </w:r>
    </w:p>
    <w:p w:rsidR="00F01773" w:rsidRPr="00233CFC" w:rsidRDefault="00F01773" w:rsidP="00F01773">
      <w:pPr>
        <w:pStyle w:val="SubsectionHead"/>
      </w:pPr>
      <w:r w:rsidRPr="00233CFC">
        <w:t>Certificate of approval of registration</w:t>
      </w:r>
    </w:p>
    <w:p w:rsidR="00F01773" w:rsidRPr="00233CFC" w:rsidRDefault="00F01773" w:rsidP="00F01773">
      <w:pPr>
        <w:pStyle w:val="subsection"/>
      </w:pPr>
      <w:r w:rsidRPr="00233CFC">
        <w:tab/>
        <w:t>(5)</w:t>
      </w:r>
      <w:r w:rsidRPr="00233CFC">
        <w:tab/>
        <w:t>If the Secretary approves an applicant as a registered carer, the Secretary must give the applicant a certificate of approval.</w:t>
      </w:r>
    </w:p>
    <w:p w:rsidR="00F01773" w:rsidRPr="00233CFC" w:rsidRDefault="00F01773" w:rsidP="00F01773">
      <w:pPr>
        <w:pStyle w:val="ActHead5"/>
      </w:pPr>
      <w:bookmarkStart w:id="563" w:name="_Toc447693183"/>
      <w:r w:rsidRPr="00233CFC">
        <w:rPr>
          <w:rStyle w:val="CharSectno"/>
        </w:rPr>
        <w:t>211</w:t>
      </w:r>
      <w:r w:rsidRPr="00233CFC">
        <w:t xml:space="preserve">  Statement that applicant has tax file number</w:t>
      </w:r>
      <w:bookmarkEnd w:id="563"/>
    </w:p>
    <w:p w:rsidR="00F01773" w:rsidRPr="00233CFC" w:rsidRDefault="00F01773" w:rsidP="00F01773">
      <w:pPr>
        <w:pStyle w:val="subsection"/>
      </w:pPr>
      <w:r w:rsidRPr="00233CFC">
        <w:tab/>
        <w:t>(1)</w:t>
      </w:r>
      <w:r w:rsidRPr="00233CFC">
        <w:tab/>
        <w:t>An applicant meets the requirements of this section if:</w:t>
      </w:r>
    </w:p>
    <w:p w:rsidR="00F01773" w:rsidRPr="00233CFC" w:rsidRDefault="00F01773" w:rsidP="00F01773">
      <w:pPr>
        <w:pStyle w:val="paragraph"/>
      </w:pPr>
      <w:r w:rsidRPr="00233CFC">
        <w:tab/>
        <w:t>(a)</w:t>
      </w:r>
      <w:r w:rsidRPr="00233CFC">
        <w:tab/>
        <w:t>the applicant has a tax file number; and</w:t>
      </w:r>
    </w:p>
    <w:p w:rsidR="00F01773" w:rsidRPr="00233CFC" w:rsidRDefault="00F01773" w:rsidP="00F01773">
      <w:pPr>
        <w:pStyle w:val="paragraph"/>
      </w:pPr>
      <w:r w:rsidRPr="00233CFC">
        <w:tab/>
        <w:t>(b)</w:t>
      </w:r>
      <w:r w:rsidRPr="00233CFC">
        <w:tab/>
        <w:t>the application contains a statement to that effect.</w:t>
      </w:r>
    </w:p>
    <w:p w:rsidR="00F01773" w:rsidRPr="00233CFC" w:rsidRDefault="00F01773" w:rsidP="00F01773">
      <w:pPr>
        <w:pStyle w:val="subsection"/>
      </w:pPr>
      <w:r w:rsidRPr="00233CFC">
        <w:tab/>
        <w:t>(2)</w:t>
      </w:r>
      <w:r w:rsidRPr="00233CFC">
        <w:tab/>
        <w:t xml:space="preserve">The Secretary must accept a statement made under </w:t>
      </w:r>
      <w:r w:rsidR="00233CFC">
        <w:t>paragraph (</w:t>
      </w:r>
      <w:r w:rsidRPr="00233CFC">
        <w:t>1)(b) unless the Commissioner of Taxation has informed the Secretary that the applicant does not have a tax file number.</w:t>
      </w:r>
    </w:p>
    <w:p w:rsidR="00F01773" w:rsidRPr="00233CFC" w:rsidRDefault="00F01773" w:rsidP="00F01773">
      <w:pPr>
        <w:pStyle w:val="subsection"/>
      </w:pPr>
      <w:r w:rsidRPr="00233CFC">
        <w:tab/>
        <w:t>(3)</w:t>
      </w:r>
      <w:r w:rsidRPr="00233CFC">
        <w:tab/>
        <w:t>This section does not authorise the Secretary:</w:t>
      </w:r>
    </w:p>
    <w:p w:rsidR="00F01773" w:rsidRPr="00233CFC" w:rsidRDefault="00F01773" w:rsidP="00F01773">
      <w:pPr>
        <w:pStyle w:val="paragraph"/>
      </w:pPr>
      <w:r w:rsidRPr="00233CFC">
        <w:tab/>
        <w:t>(a)</w:t>
      </w:r>
      <w:r w:rsidRPr="00233CFC">
        <w:tab/>
        <w:t>to require or request a person to quote the person’s tax file number; or</w:t>
      </w:r>
    </w:p>
    <w:p w:rsidR="00F01773" w:rsidRPr="00233CFC" w:rsidRDefault="00F01773" w:rsidP="00F01773">
      <w:pPr>
        <w:pStyle w:val="paragraph"/>
      </w:pPr>
      <w:r w:rsidRPr="00233CFC">
        <w:tab/>
        <w:t>(b)</w:t>
      </w:r>
      <w:r w:rsidRPr="00233CFC">
        <w:tab/>
        <w:t>to seek or obtain, in any way, a person’s tax file number; or</w:t>
      </w:r>
    </w:p>
    <w:p w:rsidR="00F01773" w:rsidRPr="00233CFC" w:rsidRDefault="00F01773" w:rsidP="00F01773">
      <w:pPr>
        <w:pStyle w:val="paragraph"/>
      </w:pPr>
      <w:r w:rsidRPr="00233CFC">
        <w:tab/>
        <w:t>(c)</w:t>
      </w:r>
      <w:r w:rsidRPr="00233CFC">
        <w:tab/>
        <w:t>to record a person’s tax file number.</w:t>
      </w:r>
    </w:p>
    <w:p w:rsidR="00F01773" w:rsidRPr="00233CFC" w:rsidRDefault="00F01773" w:rsidP="00F01773">
      <w:pPr>
        <w:pStyle w:val="subsection"/>
      </w:pPr>
      <w:r w:rsidRPr="00233CFC">
        <w:tab/>
        <w:t>(4)</w:t>
      </w:r>
      <w:r w:rsidRPr="00233CFC">
        <w:tab/>
        <w:t>The Secretary may ask the Commissioner of Taxation to provide information on whether an applicant has a tax file number.</w:t>
      </w:r>
    </w:p>
    <w:p w:rsidR="00F01773" w:rsidRPr="00233CFC" w:rsidRDefault="00F01773" w:rsidP="00F01773">
      <w:pPr>
        <w:pStyle w:val="ActHead5"/>
      </w:pPr>
      <w:bookmarkStart w:id="564" w:name="_Toc447693184"/>
      <w:r w:rsidRPr="00233CFC">
        <w:rPr>
          <w:rStyle w:val="CharSectno"/>
        </w:rPr>
        <w:t>212</w:t>
      </w:r>
      <w:r w:rsidRPr="00233CFC">
        <w:t xml:space="preserve">  When approval comes into force</w:t>
      </w:r>
      <w:bookmarkEnd w:id="564"/>
    </w:p>
    <w:p w:rsidR="00F01773" w:rsidRPr="00233CFC" w:rsidRDefault="00F01773" w:rsidP="00F01773">
      <w:pPr>
        <w:pStyle w:val="subsection"/>
      </w:pPr>
      <w:r w:rsidRPr="00233CFC">
        <w:tab/>
        <w:t>(1)</w:t>
      </w:r>
      <w:r w:rsidRPr="00233CFC">
        <w:tab/>
        <w:t>An approval of an applicant as a registered carer is taken to have come into force on the later of the following days:</w:t>
      </w:r>
    </w:p>
    <w:p w:rsidR="00F01773" w:rsidRPr="00233CFC" w:rsidRDefault="00F01773" w:rsidP="00F01773">
      <w:pPr>
        <w:pStyle w:val="paragraph"/>
      </w:pPr>
      <w:r w:rsidRPr="00233CFC">
        <w:tab/>
        <w:t>(a)</w:t>
      </w:r>
      <w:r w:rsidRPr="00233CFC">
        <w:tab/>
        <w:t>the day on which, in the Secretary’s opinion, the applicant was first eligible to be approved;</w:t>
      </w:r>
    </w:p>
    <w:p w:rsidR="00F01773" w:rsidRPr="00233CFC" w:rsidRDefault="00F01773" w:rsidP="00F01773">
      <w:pPr>
        <w:pStyle w:val="paragraph"/>
      </w:pPr>
      <w:r w:rsidRPr="00233CFC">
        <w:tab/>
        <w:t>(b)</w:t>
      </w:r>
      <w:r w:rsidRPr="00233CFC">
        <w:tab/>
        <w:t>the day occurring 12 months before the day on which the application for approval was made.</w:t>
      </w:r>
    </w:p>
    <w:p w:rsidR="00F01773" w:rsidRPr="00233CFC" w:rsidRDefault="00F01773" w:rsidP="00F01773">
      <w:pPr>
        <w:pStyle w:val="subsection"/>
      </w:pPr>
      <w:r w:rsidRPr="00233CFC">
        <w:tab/>
        <w:t>(2)</w:t>
      </w:r>
      <w:r w:rsidRPr="00233CFC">
        <w:tab/>
        <w:t>Subject to this Division, an approval remains in force at all times after it came into force.</w:t>
      </w:r>
    </w:p>
    <w:p w:rsidR="00F01773" w:rsidRPr="00233CFC" w:rsidRDefault="00F01773" w:rsidP="00F01773">
      <w:pPr>
        <w:pStyle w:val="subsection"/>
      </w:pPr>
      <w:r w:rsidRPr="00233CFC">
        <w:tab/>
        <w:t>(3)</w:t>
      </w:r>
      <w:r w:rsidRPr="00233CFC">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233CFC" w:rsidRDefault="00F01773" w:rsidP="00F01773">
      <w:pPr>
        <w:pStyle w:val="ActHead5"/>
      </w:pPr>
      <w:bookmarkStart w:id="565" w:name="_Toc447693185"/>
      <w:r w:rsidRPr="00233CFC">
        <w:rPr>
          <w:rStyle w:val="CharSectno"/>
        </w:rPr>
        <w:t>213</w:t>
      </w:r>
      <w:r w:rsidRPr="00233CFC">
        <w:t xml:space="preserve">  Conditions of continued approval</w:t>
      </w:r>
      <w:bookmarkEnd w:id="565"/>
    </w:p>
    <w:p w:rsidR="00F01773" w:rsidRPr="00233CFC" w:rsidRDefault="00F01773" w:rsidP="00F01773">
      <w:pPr>
        <w:pStyle w:val="SubsectionHead"/>
      </w:pPr>
      <w:r w:rsidRPr="00233CFC">
        <w:t>Compliance with child care laws</w:t>
      </w:r>
    </w:p>
    <w:p w:rsidR="00F01773" w:rsidRPr="00233CFC" w:rsidRDefault="00F01773" w:rsidP="00F01773">
      <w:pPr>
        <w:pStyle w:val="subsection"/>
      </w:pPr>
      <w:r w:rsidRPr="00233CFC">
        <w:tab/>
        <w:t>(1)</w:t>
      </w:r>
      <w:r w:rsidRPr="00233CFC">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233CFC" w:rsidRDefault="00F01773" w:rsidP="00F01773">
      <w:pPr>
        <w:pStyle w:val="SubsectionHead"/>
      </w:pPr>
      <w:r w:rsidRPr="00233CFC">
        <w:t>Conditions imposed by notice on individual</w:t>
      </w:r>
    </w:p>
    <w:p w:rsidR="00F01773" w:rsidRPr="00233CFC" w:rsidRDefault="00F01773" w:rsidP="00F01773">
      <w:pPr>
        <w:pStyle w:val="subsection"/>
      </w:pPr>
      <w:r w:rsidRPr="00233CFC">
        <w:tab/>
        <w:t>(2)</w:t>
      </w:r>
      <w:r w:rsidRPr="00233CFC">
        <w:tab/>
        <w:t>The Secretary may, by notice to a particular registered carer, impose other conditions for the continued approval of the carer.</w:t>
      </w:r>
    </w:p>
    <w:p w:rsidR="00F01773" w:rsidRPr="00233CFC" w:rsidRDefault="00F01773" w:rsidP="00F01773">
      <w:pPr>
        <w:pStyle w:val="SubsectionHead"/>
      </w:pPr>
      <w:r w:rsidRPr="00233CFC">
        <w:t>Conditions imposed by Minister</w:t>
      </w:r>
    </w:p>
    <w:p w:rsidR="00F01773" w:rsidRPr="00233CFC" w:rsidRDefault="00F01773" w:rsidP="00F01773">
      <w:pPr>
        <w:pStyle w:val="subsection"/>
      </w:pPr>
      <w:r w:rsidRPr="00233CFC">
        <w:tab/>
        <w:t>(3)</w:t>
      </w:r>
      <w:r w:rsidRPr="00233CFC">
        <w:tab/>
        <w:t xml:space="preserve">The Minister may, </w:t>
      </w:r>
      <w:r w:rsidR="008B7717" w:rsidRPr="00233CFC">
        <w:t>by legislative instrument</w:t>
      </w:r>
      <w:r w:rsidRPr="00233CFC">
        <w:t>, impose other conditions for the continued approval of individuals as registered carers.</w:t>
      </w:r>
    </w:p>
    <w:p w:rsidR="00F01773" w:rsidRPr="00233CFC" w:rsidRDefault="00F01773" w:rsidP="00F01773">
      <w:pPr>
        <w:pStyle w:val="ActHead5"/>
      </w:pPr>
      <w:bookmarkStart w:id="566" w:name="_Toc447693186"/>
      <w:r w:rsidRPr="00233CFC">
        <w:rPr>
          <w:rStyle w:val="CharSectno"/>
        </w:rPr>
        <w:t>214</w:t>
      </w:r>
      <w:r w:rsidRPr="00233CFC">
        <w:t xml:space="preserve">  Consequences of breach of conditions for continued approval</w:t>
      </w:r>
      <w:bookmarkEnd w:id="566"/>
    </w:p>
    <w:p w:rsidR="00F01773" w:rsidRPr="00233CFC" w:rsidRDefault="00F01773" w:rsidP="00F01773">
      <w:pPr>
        <w:pStyle w:val="SubsectionHead"/>
      </w:pPr>
      <w:r w:rsidRPr="00233CFC">
        <w:t>Sanctions</w:t>
      </w:r>
    </w:p>
    <w:p w:rsidR="00F01773" w:rsidRPr="00233CFC" w:rsidRDefault="00F01773" w:rsidP="00F01773">
      <w:pPr>
        <w:pStyle w:val="subsection"/>
      </w:pPr>
      <w:r w:rsidRPr="00233CFC">
        <w:tab/>
        <w:t>(1)</w:t>
      </w:r>
      <w:r w:rsidRPr="00233CFC">
        <w:tab/>
        <w:t>If the Secretary is satisfied that a registered carer has not complied, or is not complying, with a condition for the continued approval of the carer, the Secretary may do one or more of the following:</w:t>
      </w:r>
    </w:p>
    <w:p w:rsidR="00F01773" w:rsidRPr="00233CFC" w:rsidRDefault="00F01773" w:rsidP="00F01773">
      <w:pPr>
        <w:pStyle w:val="paragraph"/>
      </w:pPr>
      <w:r w:rsidRPr="00233CFC">
        <w:tab/>
        <w:t>(a)</w:t>
      </w:r>
      <w:r w:rsidRPr="00233CFC">
        <w:tab/>
        <w:t>vary the conditions for the continued approval of the carer imposed under subsection</w:t>
      </w:r>
      <w:r w:rsidR="00233CFC">
        <w:t> </w:t>
      </w:r>
      <w:r w:rsidRPr="00233CFC">
        <w:t>213(2);</w:t>
      </w:r>
    </w:p>
    <w:p w:rsidR="00F01773" w:rsidRPr="00233CFC" w:rsidRDefault="00F01773" w:rsidP="00F01773">
      <w:pPr>
        <w:pStyle w:val="paragraph"/>
      </w:pPr>
      <w:r w:rsidRPr="00233CFC">
        <w:tab/>
        <w:t>(b)</w:t>
      </w:r>
      <w:r w:rsidRPr="00233CFC">
        <w:tab/>
        <w:t>impose additional conditions for the continued approval of the carer under subsection</w:t>
      </w:r>
      <w:r w:rsidR="00233CFC">
        <w:t> </w:t>
      </w:r>
      <w:r w:rsidRPr="00233CFC">
        <w:t>213(2);</w:t>
      </w:r>
    </w:p>
    <w:p w:rsidR="00F01773" w:rsidRPr="00233CFC" w:rsidRDefault="00F01773" w:rsidP="00F01773">
      <w:pPr>
        <w:pStyle w:val="paragraph"/>
      </w:pPr>
      <w:r w:rsidRPr="00233CFC">
        <w:tab/>
        <w:t>(c)</w:t>
      </w:r>
      <w:r w:rsidRPr="00233CFC">
        <w:tab/>
        <w:t>suspend the carer’s approval;</w:t>
      </w:r>
    </w:p>
    <w:p w:rsidR="00F01773" w:rsidRPr="00233CFC" w:rsidRDefault="00F01773" w:rsidP="00F01773">
      <w:pPr>
        <w:pStyle w:val="paragraph"/>
      </w:pPr>
      <w:r w:rsidRPr="00233CFC">
        <w:tab/>
        <w:t>(d)</w:t>
      </w:r>
      <w:r w:rsidRPr="00233CFC">
        <w:tab/>
        <w:t>cancel the carer’s approval.</w:t>
      </w:r>
    </w:p>
    <w:p w:rsidR="00F01773" w:rsidRPr="00233CFC" w:rsidRDefault="00F01773" w:rsidP="00F01773">
      <w:pPr>
        <w:pStyle w:val="SubsectionHead"/>
      </w:pPr>
      <w:r w:rsidRPr="00233CFC">
        <w:t>Notice of sanction</w:t>
      </w:r>
    </w:p>
    <w:p w:rsidR="00F01773" w:rsidRPr="00233CFC" w:rsidRDefault="00F01773" w:rsidP="00F01773">
      <w:pPr>
        <w:pStyle w:val="subsection"/>
      </w:pPr>
      <w:r w:rsidRPr="00233CFC">
        <w:tab/>
        <w:t>(2)</w:t>
      </w:r>
      <w:r w:rsidRPr="00233CFC">
        <w:tab/>
        <w:t xml:space="preserve">If the Secretary does one or more of the things mentioned in </w:t>
      </w:r>
      <w:r w:rsidR="00233CFC">
        <w:t>paragraphs (</w:t>
      </w:r>
      <w:r w:rsidRPr="00233CFC">
        <w:t>1)(a) to (d), the Secretary must give notice to the registered carer that the Secretary has done so.</w:t>
      </w:r>
    </w:p>
    <w:p w:rsidR="00F01773" w:rsidRPr="00233CFC" w:rsidRDefault="00F01773" w:rsidP="00F01773">
      <w:pPr>
        <w:pStyle w:val="SubsectionHead"/>
      </w:pPr>
      <w:r w:rsidRPr="00233CFC">
        <w:t xml:space="preserve">Revocation of suspension </w:t>
      </w:r>
    </w:p>
    <w:p w:rsidR="00F01773" w:rsidRPr="00233CFC" w:rsidRDefault="00F01773" w:rsidP="00F01773">
      <w:pPr>
        <w:pStyle w:val="subsection"/>
      </w:pPr>
      <w:r w:rsidRPr="00233CFC">
        <w:tab/>
        <w:t>(3)</w:t>
      </w:r>
      <w:r w:rsidRPr="00233CFC">
        <w:tab/>
        <w:t>If the Secretary suspends the approval of a registered carer, the Secretary may at any time, by notice to the carer, revoke the suspension with effect from the day specified in the notice.</w:t>
      </w:r>
    </w:p>
    <w:p w:rsidR="00F01773" w:rsidRPr="00233CFC" w:rsidRDefault="00F01773" w:rsidP="00F01773">
      <w:pPr>
        <w:pStyle w:val="SubsectionHead"/>
      </w:pPr>
      <w:r w:rsidRPr="00233CFC">
        <w:t>Secretary to have regard to any Ministerial determination</w:t>
      </w:r>
    </w:p>
    <w:p w:rsidR="00F01773" w:rsidRPr="00233CFC" w:rsidRDefault="00F01773" w:rsidP="00F01773">
      <w:pPr>
        <w:pStyle w:val="subsection"/>
      </w:pPr>
      <w:r w:rsidRPr="00233CFC">
        <w:tab/>
        <w:t>(4)</w:t>
      </w:r>
      <w:r w:rsidRPr="00233CFC">
        <w:tab/>
        <w:t xml:space="preserve">The Secretary must have regard to any determination under </w:t>
      </w:r>
      <w:r w:rsidR="00233CFC">
        <w:t>subsection (</w:t>
      </w:r>
      <w:r w:rsidRPr="00233CFC">
        <w:t xml:space="preserve">5) in exercising a power under </w:t>
      </w:r>
      <w:r w:rsidR="00233CFC">
        <w:t>subsection (</w:t>
      </w:r>
      <w:r w:rsidRPr="00233CFC">
        <w:t>1) or (3).</w:t>
      </w:r>
    </w:p>
    <w:p w:rsidR="00F01773" w:rsidRPr="00233CFC" w:rsidRDefault="00F01773" w:rsidP="00F01773">
      <w:pPr>
        <w:pStyle w:val="SubsectionHead"/>
      </w:pPr>
      <w:r w:rsidRPr="00233CFC">
        <w:t>Ministerial determination</w:t>
      </w:r>
    </w:p>
    <w:p w:rsidR="00F01773" w:rsidRPr="00233CFC" w:rsidRDefault="00F01773" w:rsidP="00F01773">
      <w:pPr>
        <w:pStyle w:val="subsection"/>
      </w:pPr>
      <w:r w:rsidRPr="00233CFC">
        <w:tab/>
        <w:t>(5)</w:t>
      </w:r>
      <w:r w:rsidRPr="00233CFC">
        <w:tab/>
        <w:t>The Minister may</w:t>
      </w:r>
      <w:r w:rsidR="00013023" w:rsidRPr="00233CFC">
        <w:t>, by legislative instrument,</w:t>
      </w:r>
      <w:r w:rsidRPr="00233CFC">
        <w:t xml:space="preserve"> determine:</w:t>
      </w:r>
    </w:p>
    <w:p w:rsidR="00F01773" w:rsidRPr="00233CFC" w:rsidRDefault="00F01773" w:rsidP="00F01773">
      <w:pPr>
        <w:pStyle w:val="paragraph"/>
      </w:pPr>
      <w:r w:rsidRPr="00233CFC">
        <w:tab/>
        <w:t>(a)</w:t>
      </w:r>
      <w:r w:rsidRPr="00233CFC">
        <w:tab/>
        <w:t xml:space="preserve">factors to be taken into account by the Secretary in applying </w:t>
      </w:r>
      <w:r w:rsidR="00233CFC">
        <w:t>subsection (</w:t>
      </w:r>
      <w:r w:rsidRPr="00233CFC">
        <w:t>1) to registered carers; or</w:t>
      </w:r>
    </w:p>
    <w:p w:rsidR="00F01773" w:rsidRPr="00233CFC" w:rsidRDefault="00F01773" w:rsidP="00F01773">
      <w:pPr>
        <w:pStyle w:val="paragraph"/>
      </w:pPr>
      <w:r w:rsidRPr="00233CFC">
        <w:tab/>
        <w:t>(b)</w:t>
      </w:r>
      <w:r w:rsidRPr="00233CFC">
        <w:tab/>
        <w:t xml:space="preserve">factors to be taken into account by the Secretary in specifying the date of effect of a revocation of a suspension under </w:t>
      </w:r>
      <w:r w:rsidR="00233CFC">
        <w:t>subsection (</w:t>
      </w:r>
      <w:r w:rsidRPr="00233CFC">
        <w:t>3).</w:t>
      </w:r>
    </w:p>
    <w:p w:rsidR="00F01773" w:rsidRPr="00233CFC" w:rsidRDefault="00F01773" w:rsidP="00F01773">
      <w:pPr>
        <w:pStyle w:val="ActHead5"/>
      </w:pPr>
      <w:bookmarkStart w:id="567" w:name="_Toc447693187"/>
      <w:r w:rsidRPr="00233CFC">
        <w:rPr>
          <w:rStyle w:val="CharSectno"/>
        </w:rPr>
        <w:t>215</w:t>
      </w:r>
      <w:r w:rsidRPr="00233CFC">
        <w:t xml:space="preserve">  Procedure for imposing a sanction</w:t>
      </w:r>
      <w:bookmarkEnd w:id="567"/>
    </w:p>
    <w:p w:rsidR="00F01773" w:rsidRPr="00233CFC" w:rsidRDefault="00F01773" w:rsidP="00F01773">
      <w:pPr>
        <w:pStyle w:val="subsection"/>
      </w:pPr>
      <w:r w:rsidRPr="00233CFC">
        <w:tab/>
        <w:t>(1)</w:t>
      </w:r>
      <w:r w:rsidRPr="00233CFC">
        <w:tab/>
        <w:t>Before doing a thing mentioned in paragraphs 214(1)(a) to (d), the Secretary must give a notice to the registered carer concerned that:</w:t>
      </w:r>
    </w:p>
    <w:p w:rsidR="00F01773" w:rsidRPr="00233CFC" w:rsidRDefault="00F01773" w:rsidP="00F01773">
      <w:pPr>
        <w:pStyle w:val="paragraph"/>
      </w:pPr>
      <w:r w:rsidRPr="00233CFC">
        <w:tab/>
        <w:t>(a)</w:t>
      </w:r>
      <w:r w:rsidRPr="00233CFC">
        <w:tab/>
        <w:t>states that the Secretary is considering doing the thing; and</w:t>
      </w:r>
    </w:p>
    <w:p w:rsidR="00F01773" w:rsidRPr="00233CFC" w:rsidRDefault="00F01773" w:rsidP="00F01773">
      <w:pPr>
        <w:pStyle w:val="paragraph"/>
      </w:pPr>
      <w:r w:rsidRPr="00233CFC">
        <w:tab/>
        <w:t>(b)</w:t>
      </w:r>
      <w:r w:rsidRPr="00233CFC">
        <w:tab/>
        <w:t>sets out the grounds for doing the thing; and</w:t>
      </w:r>
    </w:p>
    <w:p w:rsidR="00F01773" w:rsidRPr="00233CFC" w:rsidRDefault="00F01773" w:rsidP="00F01773">
      <w:pPr>
        <w:pStyle w:val="paragraph"/>
      </w:pPr>
      <w:r w:rsidRPr="00233CFC">
        <w:tab/>
        <w:t>(c)</w:t>
      </w:r>
      <w:r w:rsidRPr="00233CFC">
        <w:tab/>
        <w:t>summarises the evidence and other material on which those grounds are based; and</w:t>
      </w:r>
    </w:p>
    <w:p w:rsidR="00F01773" w:rsidRPr="00233CFC" w:rsidRDefault="00F01773" w:rsidP="00F01773">
      <w:pPr>
        <w:pStyle w:val="paragraph"/>
      </w:pPr>
      <w:r w:rsidRPr="00233CFC">
        <w:tab/>
        <w:t>(d)</w:t>
      </w:r>
      <w:r w:rsidRPr="00233CFC">
        <w:tab/>
        <w:t>summarises the effect of the doing of the thing (including the review process provided for under this Act) on a person’s entitlement to child care benefit in respect of child care provided by the carer; and</w:t>
      </w:r>
    </w:p>
    <w:p w:rsidR="00F01773" w:rsidRPr="00233CFC" w:rsidRDefault="00F01773" w:rsidP="00F01773">
      <w:pPr>
        <w:pStyle w:val="paragraph"/>
      </w:pPr>
      <w:r w:rsidRPr="00233CFC">
        <w:tab/>
        <w:t>(e)</w:t>
      </w:r>
      <w:r w:rsidRPr="00233CFC">
        <w:tab/>
        <w:t>invites the carer to make written submissions to the Secretary, within 28 days, stating why the thing should not be done.</w:t>
      </w:r>
    </w:p>
    <w:p w:rsidR="00F01773" w:rsidRPr="00233CFC" w:rsidRDefault="00F01773" w:rsidP="00F01773">
      <w:pPr>
        <w:pStyle w:val="subsection"/>
      </w:pPr>
      <w:r w:rsidRPr="00233CFC">
        <w:tab/>
        <w:t>(2)</w:t>
      </w:r>
      <w:r w:rsidRPr="00233CFC">
        <w:tab/>
        <w:t xml:space="preserve">The Secretary must have regard to any submissions made by the carer as mentioned in </w:t>
      </w:r>
      <w:r w:rsidR="00233CFC">
        <w:t>paragraph (</w:t>
      </w:r>
      <w:r w:rsidRPr="00233CFC">
        <w:t>1)(e) in deciding whether to do the thing.</w:t>
      </w:r>
    </w:p>
    <w:p w:rsidR="00F01773" w:rsidRPr="00233CFC" w:rsidRDefault="00F01773" w:rsidP="00F01773">
      <w:pPr>
        <w:pStyle w:val="ActHead5"/>
      </w:pPr>
      <w:bookmarkStart w:id="568" w:name="_Toc447693188"/>
      <w:r w:rsidRPr="00233CFC">
        <w:rPr>
          <w:rStyle w:val="CharSectno"/>
        </w:rPr>
        <w:t>216</w:t>
      </w:r>
      <w:r w:rsidRPr="00233CFC">
        <w:t xml:space="preserve">  Cancellation</w:t>
      </w:r>
      <w:bookmarkEnd w:id="568"/>
    </w:p>
    <w:p w:rsidR="00F01773" w:rsidRPr="00233CFC" w:rsidRDefault="00F01773" w:rsidP="00F01773">
      <w:pPr>
        <w:pStyle w:val="SubsectionHead"/>
      </w:pPr>
      <w:r w:rsidRPr="00233CFC">
        <w:t xml:space="preserve">Scope of section </w:t>
      </w:r>
    </w:p>
    <w:p w:rsidR="00F01773" w:rsidRPr="00233CFC" w:rsidRDefault="00F01773" w:rsidP="00F01773">
      <w:pPr>
        <w:pStyle w:val="subsection"/>
      </w:pPr>
      <w:r w:rsidRPr="00233CFC">
        <w:tab/>
        <w:t>(1)</w:t>
      </w:r>
      <w:r w:rsidRPr="00233CFC">
        <w:tab/>
        <w:t>This section sets out circumstances, in addition to those in section</w:t>
      </w:r>
      <w:r w:rsidR="00233CFC">
        <w:t> </w:t>
      </w:r>
      <w:r w:rsidRPr="00233CFC">
        <w:t>214, in which the Secretary must cancel the approval of a registered carer.</w:t>
      </w:r>
    </w:p>
    <w:p w:rsidR="00F01773" w:rsidRPr="00233CFC" w:rsidRDefault="00F01773" w:rsidP="00F01773">
      <w:pPr>
        <w:pStyle w:val="SubsectionHead"/>
      </w:pPr>
      <w:r w:rsidRPr="00233CFC">
        <w:t>Cancellation on request</w:t>
      </w:r>
    </w:p>
    <w:p w:rsidR="00F01773" w:rsidRPr="00233CFC" w:rsidRDefault="00F01773" w:rsidP="00F01773">
      <w:pPr>
        <w:pStyle w:val="subsection"/>
      </w:pPr>
      <w:r w:rsidRPr="00233CFC">
        <w:tab/>
        <w:t>(2)</w:t>
      </w:r>
      <w:r w:rsidRPr="00233CFC">
        <w:tab/>
        <w:t>The Secretary must cancel a registered carer’s approval if the carer requests the Secretary in writing to do so.</w:t>
      </w:r>
    </w:p>
    <w:p w:rsidR="00F01773" w:rsidRPr="00233CFC" w:rsidRDefault="00F01773" w:rsidP="00F01773">
      <w:pPr>
        <w:pStyle w:val="SubsectionHead"/>
      </w:pPr>
      <w:r w:rsidRPr="00233CFC">
        <w:t>Cancellation if carer should not have been approved</w:t>
      </w:r>
    </w:p>
    <w:p w:rsidR="00F01773" w:rsidRPr="00233CFC" w:rsidRDefault="00F01773" w:rsidP="00F01773">
      <w:pPr>
        <w:pStyle w:val="subsection"/>
      </w:pPr>
      <w:r w:rsidRPr="00233CFC">
        <w:tab/>
        <w:t>(3)</w:t>
      </w:r>
      <w:r w:rsidRPr="00233CFC">
        <w:tab/>
        <w:t>The Secretary must cancel a registered carer’s approval if the Secretary is satisfied that the carer should not have been approved.</w:t>
      </w:r>
    </w:p>
    <w:p w:rsidR="00F01773" w:rsidRPr="00233CFC" w:rsidRDefault="00F01773" w:rsidP="00F01773">
      <w:pPr>
        <w:pStyle w:val="SubsectionHead"/>
      </w:pPr>
      <w:r w:rsidRPr="00233CFC">
        <w:t>Notice to service</w:t>
      </w:r>
    </w:p>
    <w:p w:rsidR="00F01773" w:rsidRPr="00233CFC" w:rsidRDefault="00F01773" w:rsidP="00F01773">
      <w:pPr>
        <w:pStyle w:val="subsection"/>
      </w:pPr>
      <w:r w:rsidRPr="00233CFC">
        <w:tab/>
        <w:t>(4)</w:t>
      </w:r>
      <w:r w:rsidRPr="00233CFC">
        <w:tab/>
        <w:t>If the Secretary cancels a registered carer’s approval under this section, the Secretary must give notice to the carer that the Secretary has done so.</w:t>
      </w:r>
    </w:p>
    <w:p w:rsidR="00F01773" w:rsidRPr="00233CFC" w:rsidRDefault="00F01773" w:rsidP="00F01773">
      <w:pPr>
        <w:pStyle w:val="ActHead5"/>
      </w:pPr>
      <w:bookmarkStart w:id="569" w:name="_Toc447693189"/>
      <w:r w:rsidRPr="00233CFC">
        <w:rPr>
          <w:rStyle w:val="CharSectno"/>
        </w:rPr>
        <w:t>217</w:t>
      </w:r>
      <w:r w:rsidRPr="00233CFC">
        <w:t xml:space="preserve">  Procedure for cancellation under subsection</w:t>
      </w:r>
      <w:r w:rsidR="00233CFC">
        <w:t> </w:t>
      </w:r>
      <w:r w:rsidRPr="00233CFC">
        <w:t>216(3)</w:t>
      </w:r>
      <w:bookmarkEnd w:id="569"/>
    </w:p>
    <w:p w:rsidR="00F01773" w:rsidRPr="00233CFC" w:rsidRDefault="00F01773" w:rsidP="00F01773">
      <w:pPr>
        <w:pStyle w:val="subsection"/>
      </w:pPr>
      <w:r w:rsidRPr="00233CFC">
        <w:tab/>
        <w:t>(1)</w:t>
      </w:r>
      <w:r w:rsidRPr="00233CFC">
        <w:tab/>
        <w:t>Before cancelling a registered carer’s approval under subsection</w:t>
      </w:r>
      <w:r w:rsidR="00233CFC">
        <w:t> </w:t>
      </w:r>
      <w:r w:rsidRPr="00233CFC">
        <w:t>216(3), the Secretary must give a notice to the carer that:</w:t>
      </w:r>
    </w:p>
    <w:p w:rsidR="00F01773" w:rsidRPr="00233CFC" w:rsidRDefault="00F01773" w:rsidP="00F01773">
      <w:pPr>
        <w:pStyle w:val="paragraph"/>
      </w:pPr>
      <w:r w:rsidRPr="00233CFC">
        <w:tab/>
        <w:t>(a)</w:t>
      </w:r>
      <w:r w:rsidRPr="00233CFC">
        <w:tab/>
        <w:t>states that the Secretary is considering cancelling the carer’s approval; and</w:t>
      </w:r>
    </w:p>
    <w:p w:rsidR="00F01773" w:rsidRPr="00233CFC" w:rsidRDefault="00F01773" w:rsidP="00F01773">
      <w:pPr>
        <w:pStyle w:val="paragraph"/>
      </w:pPr>
      <w:r w:rsidRPr="00233CFC">
        <w:tab/>
        <w:t>(b)</w:t>
      </w:r>
      <w:r w:rsidRPr="00233CFC">
        <w:tab/>
        <w:t>sets out the grounds on which the cancellation is being considered; and</w:t>
      </w:r>
    </w:p>
    <w:p w:rsidR="00F01773" w:rsidRPr="00233CFC" w:rsidRDefault="00F01773" w:rsidP="00F01773">
      <w:pPr>
        <w:pStyle w:val="paragraph"/>
      </w:pPr>
      <w:r w:rsidRPr="00233CFC">
        <w:tab/>
        <w:t>(c)</w:t>
      </w:r>
      <w:r w:rsidRPr="00233CFC">
        <w:tab/>
        <w:t>summarises the evidence and other material on which those grounds are based; and</w:t>
      </w:r>
    </w:p>
    <w:p w:rsidR="00F01773" w:rsidRPr="00233CFC" w:rsidRDefault="00F01773" w:rsidP="00F01773">
      <w:pPr>
        <w:pStyle w:val="paragraph"/>
      </w:pPr>
      <w:r w:rsidRPr="00233CFC">
        <w:tab/>
        <w:t>(d)</w:t>
      </w:r>
      <w:r w:rsidRPr="00233CFC">
        <w:tab/>
        <w:t>summarises the effect of the notice (including the review processes provided for under this Act) on a person’s entitlement to child care benefit in respect of child care provided by the carer; and</w:t>
      </w:r>
    </w:p>
    <w:p w:rsidR="00F01773" w:rsidRPr="00233CFC" w:rsidRDefault="00F01773" w:rsidP="00F01773">
      <w:pPr>
        <w:pStyle w:val="paragraph"/>
      </w:pPr>
      <w:r w:rsidRPr="00233CFC">
        <w:tab/>
        <w:t>(e)</w:t>
      </w:r>
      <w:r w:rsidRPr="00233CFC">
        <w:tab/>
        <w:t>invites the carer to make written submissions to the Secretary, within 28 days, stating why the approval should not be cancelled.</w:t>
      </w:r>
    </w:p>
    <w:p w:rsidR="00F01773" w:rsidRPr="00233CFC" w:rsidRDefault="00F01773" w:rsidP="00F01773">
      <w:pPr>
        <w:pStyle w:val="subsection"/>
      </w:pPr>
      <w:r w:rsidRPr="00233CFC">
        <w:tab/>
        <w:t>(2)</w:t>
      </w:r>
      <w:r w:rsidRPr="00233CFC">
        <w:tab/>
        <w:t xml:space="preserve">The Secretary must have regard to any submissions made by the carer as mentioned in </w:t>
      </w:r>
      <w:r w:rsidR="00233CFC">
        <w:t>paragraph (</w:t>
      </w:r>
      <w:r w:rsidRPr="00233CFC">
        <w:t>1)(e) in deciding whether to cancel the approval.</w:t>
      </w:r>
    </w:p>
    <w:p w:rsidR="00F01773" w:rsidRPr="00233CFC" w:rsidRDefault="00F01773" w:rsidP="00F01773">
      <w:pPr>
        <w:pStyle w:val="ActHead5"/>
      </w:pPr>
      <w:bookmarkStart w:id="570" w:name="_Toc447693190"/>
      <w:r w:rsidRPr="00233CFC">
        <w:rPr>
          <w:rStyle w:val="CharSectno"/>
        </w:rPr>
        <w:t>218</w:t>
      </w:r>
      <w:r w:rsidRPr="00233CFC">
        <w:t xml:space="preserve">  Notification of matters affecting eligibility for approval</w:t>
      </w:r>
      <w:bookmarkEnd w:id="570"/>
    </w:p>
    <w:p w:rsidR="00F01773" w:rsidRPr="00233CFC" w:rsidRDefault="00F01773" w:rsidP="00F01773">
      <w:pPr>
        <w:pStyle w:val="subsection"/>
      </w:pPr>
      <w:r w:rsidRPr="00233CFC">
        <w:tab/>
      </w:r>
      <w:r w:rsidRPr="00233CFC">
        <w:tab/>
        <w:t>If a registered carer has:</w:t>
      </w:r>
    </w:p>
    <w:p w:rsidR="00F01773" w:rsidRPr="00233CFC" w:rsidRDefault="00F01773" w:rsidP="00F01773">
      <w:pPr>
        <w:pStyle w:val="paragraph"/>
      </w:pPr>
      <w:r w:rsidRPr="00233CFC">
        <w:tab/>
        <w:t>(a)</w:t>
      </w:r>
      <w:r w:rsidRPr="00233CFC">
        <w:tab/>
        <w:t>after the carer was approved, become aware of any matter existing when the carer was approved as a result of which the carer should not have been approved; or</w:t>
      </w:r>
    </w:p>
    <w:p w:rsidR="00F01773" w:rsidRPr="00233CFC" w:rsidRDefault="00F01773" w:rsidP="00F01773">
      <w:pPr>
        <w:pStyle w:val="paragraph"/>
      </w:pPr>
      <w:r w:rsidRPr="00233CFC">
        <w:tab/>
        <w:t>(b)</w:t>
      </w:r>
      <w:r w:rsidRPr="00233CFC">
        <w:tab/>
        <w:t>become aware of any matter occurring after the carer was approved as a result of which a condition for the continued approval of the carer has not been complied with;</w:t>
      </w:r>
    </w:p>
    <w:p w:rsidR="00F01773" w:rsidRPr="00233CFC" w:rsidRDefault="00F01773" w:rsidP="00F01773">
      <w:pPr>
        <w:pStyle w:val="subsection2"/>
      </w:pPr>
      <w:r w:rsidRPr="00233CFC">
        <w:t>the carer must notify the Secretary in writing of the matter as soon as practicable after becoming aware of it.</w:t>
      </w:r>
    </w:p>
    <w:p w:rsidR="00F01773" w:rsidRPr="00233CFC" w:rsidRDefault="00F01773" w:rsidP="00010292">
      <w:pPr>
        <w:pStyle w:val="Penalty"/>
      </w:pPr>
      <w:r w:rsidRPr="00233CFC">
        <w:t>Penalty:</w:t>
      </w:r>
      <w:r w:rsidRPr="00233CFC">
        <w:tab/>
        <w:t>20 penalty units.</w:t>
      </w:r>
    </w:p>
    <w:p w:rsidR="000B794C" w:rsidRPr="00233CFC" w:rsidRDefault="000B794C" w:rsidP="00753CFA">
      <w:pPr>
        <w:pStyle w:val="ActHead2"/>
        <w:pageBreakBefore/>
      </w:pPr>
      <w:bookmarkStart w:id="571" w:name="_Toc447693191"/>
      <w:r w:rsidRPr="00233CFC">
        <w:rPr>
          <w:rStyle w:val="CharPartNo"/>
        </w:rPr>
        <w:t>Part</w:t>
      </w:r>
      <w:r w:rsidR="00233CFC" w:rsidRPr="00233CFC">
        <w:rPr>
          <w:rStyle w:val="CharPartNo"/>
        </w:rPr>
        <w:t> </w:t>
      </w:r>
      <w:r w:rsidRPr="00233CFC">
        <w:rPr>
          <w:rStyle w:val="CharPartNo"/>
        </w:rPr>
        <w:t>8A</w:t>
      </w:r>
      <w:r w:rsidRPr="00233CFC">
        <w:t>—</w:t>
      </w:r>
      <w:r w:rsidRPr="00233CFC">
        <w:rPr>
          <w:rStyle w:val="CharPartText"/>
        </w:rPr>
        <w:t>Obligations, and advances, relating to approved child care services</w:t>
      </w:r>
      <w:bookmarkEnd w:id="571"/>
    </w:p>
    <w:p w:rsidR="000B794C" w:rsidRPr="00233CFC" w:rsidRDefault="000B794C" w:rsidP="000B794C">
      <w:pPr>
        <w:pStyle w:val="ActHead3"/>
      </w:pPr>
      <w:bookmarkStart w:id="572" w:name="_Toc447693192"/>
      <w:r w:rsidRPr="00233CFC">
        <w:rPr>
          <w:rStyle w:val="CharDivNo"/>
        </w:rPr>
        <w:t>Division</w:t>
      </w:r>
      <w:r w:rsidR="00233CFC" w:rsidRPr="00233CFC">
        <w:rPr>
          <w:rStyle w:val="CharDivNo"/>
        </w:rPr>
        <w:t> </w:t>
      </w:r>
      <w:r w:rsidRPr="00233CFC">
        <w:rPr>
          <w:rStyle w:val="CharDivNo"/>
        </w:rPr>
        <w:t>1</w:t>
      </w:r>
      <w:r w:rsidRPr="00233CFC">
        <w:t>—</w:t>
      </w:r>
      <w:r w:rsidRPr="00233CFC">
        <w:rPr>
          <w:rStyle w:val="CharDivText"/>
        </w:rPr>
        <w:t>Obligations relating to approved child care services</w:t>
      </w:r>
      <w:bookmarkEnd w:id="572"/>
    </w:p>
    <w:p w:rsidR="00994D5A" w:rsidRPr="00233CFC" w:rsidRDefault="00127CA2" w:rsidP="00994D5A">
      <w:pPr>
        <w:pStyle w:val="ActHead4"/>
      </w:pPr>
      <w:bookmarkStart w:id="573" w:name="_Toc447693193"/>
      <w:r w:rsidRPr="00233CFC">
        <w:rPr>
          <w:rStyle w:val="CharSubdNo"/>
        </w:rPr>
        <w:t>Subdivision</w:t>
      </w:r>
      <w:r w:rsidR="00753CFA" w:rsidRPr="00233CFC">
        <w:rPr>
          <w:rStyle w:val="CharSubdNo"/>
        </w:rPr>
        <w:t xml:space="preserve"> </w:t>
      </w:r>
      <w:r w:rsidR="00994D5A" w:rsidRPr="00233CFC">
        <w:rPr>
          <w:rStyle w:val="CharSubdNo"/>
        </w:rPr>
        <w:t>A</w:t>
      </w:r>
      <w:r w:rsidR="00994D5A" w:rsidRPr="00233CFC">
        <w:t>—</w:t>
      </w:r>
      <w:r w:rsidR="00994D5A" w:rsidRPr="00233CFC">
        <w:rPr>
          <w:rStyle w:val="CharSubdText"/>
        </w:rPr>
        <w:t>Obligations relating to enrolment</w:t>
      </w:r>
      <w:bookmarkEnd w:id="573"/>
    </w:p>
    <w:p w:rsidR="006520A7" w:rsidRPr="00233CFC" w:rsidRDefault="006520A7" w:rsidP="006520A7">
      <w:pPr>
        <w:pStyle w:val="ActHead5"/>
      </w:pPr>
      <w:bookmarkStart w:id="574" w:name="_Toc447693194"/>
      <w:r w:rsidRPr="00233CFC">
        <w:rPr>
          <w:rStyle w:val="CharSectno"/>
        </w:rPr>
        <w:t>219A</w:t>
      </w:r>
      <w:r w:rsidRPr="00233CFC">
        <w:t xml:space="preserve">  Obligation to notify Secretary of enrolment of a child by an individual</w:t>
      </w:r>
      <w:bookmarkEnd w:id="574"/>
    </w:p>
    <w:p w:rsidR="006520A7" w:rsidRPr="00233CFC" w:rsidRDefault="006520A7" w:rsidP="006520A7">
      <w:pPr>
        <w:pStyle w:val="subsection"/>
      </w:pPr>
      <w:r w:rsidRPr="00233CFC">
        <w:tab/>
        <w:t>(1)</w:t>
      </w:r>
      <w:r w:rsidRPr="00233CFC">
        <w:tab/>
        <w:t>An approved child care service must notify the Secretary of the enrolment of a child by an individual for care by the service.</w:t>
      </w:r>
    </w:p>
    <w:p w:rsidR="006520A7" w:rsidRPr="00233CFC" w:rsidRDefault="006520A7" w:rsidP="006520A7">
      <w:pPr>
        <w:pStyle w:val="subsection"/>
      </w:pPr>
      <w:r w:rsidRPr="00233CFC">
        <w:tab/>
        <w:t>(2)</w:t>
      </w:r>
      <w:r w:rsidRPr="00233CFC">
        <w:tab/>
        <w:t xml:space="preserve">A child is </w:t>
      </w:r>
      <w:r w:rsidRPr="00233CFC">
        <w:rPr>
          <w:b/>
          <w:i/>
        </w:rPr>
        <w:t>enrolled</w:t>
      </w:r>
      <w:r w:rsidRPr="00233CFC">
        <w:t xml:space="preserve"> by an individual for care by an approved child care service if the individual enters into an arrangement with the service for the provision of care to the child by the service.</w:t>
      </w:r>
    </w:p>
    <w:p w:rsidR="006520A7" w:rsidRPr="00233CFC" w:rsidRDefault="006520A7" w:rsidP="006520A7">
      <w:pPr>
        <w:pStyle w:val="notetext"/>
      </w:pPr>
      <w:r w:rsidRPr="00233CFC">
        <w:t>Note:</w:t>
      </w:r>
      <w:r w:rsidRPr="00233CFC">
        <w:tab/>
        <w:t>If 2 individuals each enter into an arrangement for the provision of care to the child by the service, each enrolment will need to be notified to the Secretary.</w:t>
      </w:r>
    </w:p>
    <w:p w:rsidR="006520A7" w:rsidRPr="00233CFC" w:rsidRDefault="006520A7" w:rsidP="006520A7">
      <w:pPr>
        <w:pStyle w:val="subsection"/>
      </w:pPr>
      <w:r w:rsidRPr="00233CFC">
        <w:tab/>
        <w:t>(3)</w:t>
      </w:r>
      <w:r w:rsidRPr="00233CFC">
        <w:tab/>
        <w:t>If:</w:t>
      </w:r>
    </w:p>
    <w:p w:rsidR="006520A7" w:rsidRPr="00233CFC" w:rsidRDefault="006520A7" w:rsidP="006520A7">
      <w:pPr>
        <w:pStyle w:val="paragraph"/>
      </w:pPr>
      <w:r w:rsidRPr="00233CFC">
        <w:tab/>
        <w:t>(a)</w:t>
      </w:r>
      <w:r w:rsidRPr="00233CFC">
        <w:tab/>
        <w:t xml:space="preserve">an individual enters into an arrangement for the care of a child by an approved child care service (the </w:t>
      </w:r>
      <w:r w:rsidRPr="00233CFC">
        <w:rPr>
          <w:b/>
          <w:i/>
        </w:rPr>
        <w:t>original arrangement</w:t>
      </w:r>
      <w:r w:rsidRPr="00233CFC">
        <w:t>); and</w:t>
      </w:r>
    </w:p>
    <w:p w:rsidR="006520A7" w:rsidRPr="00233CFC" w:rsidRDefault="006520A7" w:rsidP="006520A7">
      <w:pPr>
        <w:pStyle w:val="paragraph"/>
      </w:pPr>
      <w:r w:rsidRPr="00233CFC">
        <w:tab/>
        <w:t>(b)</w:t>
      </w:r>
      <w:r w:rsidRPr="00233CFC">
        <w:tab/>
        <w:t>the enrolment of the child by the individual for care by the service ceases under section</w:t>
      </w:r>
      <w:r w:rsidR="00233CFC">
        <w:t> </w:t>
      </w:r>
      <w:r w:rsidRPr="00233CFC">
        <w:t>219AD; and</w:t>
      </w:r>
    </w:p>
    <w:p w:rsidR="006520A7" w:rsidRPr="00233CFC" w:rsidRDefault="006520A7" w:rsidP="006520A7">
      <w:pPr>
        <w:pStyle w:val="paragraph"/>
      </w:pPr>
      <w:r w:rsidRPr="00233CFC">
        <w:tab/>
        <w:t>(c)</w:t>
      </w:r>
      <w:r w:rsidRPr="00233CFC">
        <w:tab/>
        <w:t>a session of care is, or sessions of care are, later provided to the child by the service under the original arrangement;</w:t>
      </w:r>
    </w:p>
    <w:p w:rsidR="006520A7" w:rsidRPr="00233CFC" w:rsidRDefault="006520A7" w:rsidP="006520A7">
      <w:pPr>
        <w:pStyle w:val="subsection2"/>
      </w:pPr>
      <w:r w:rsidRPr="00233CFC">
        <w:t>the individual is taken to enter into a new arrangement for the provision of care to the child by the service at the time the session, or the first of the sessions, of care is provided.</w:t>
      </w:r>
    </w:p>
    <w:p w:rsidR="006520A7" w:rsidRPr="00233CFC" w:rsidRDefault="006520A7" w:rsidP="006520A7">
      <w:pPr>
        <w:pStyle w:val="notetext"/>
      </w:pPr>
      <w:r w:rsidRPr="00233CFC">
        <w:t>Note:</w:t>
      </w:r>
      <w:r w:rsidRPr="00233CFC">
        <w:tab/>
        <w:t>As a result, there will be a new enrolment which will need to be notified to the Secretary.</w:t>
      </w:r>
    </w:p>
    <w:p w:rsidR="006520A7" w:rsidRPr="00233CFC" w:rsidRDefault="006520A7" w:rsidP="006520A7">
      <w:pPr>
        <w:pStyle w:val="ActHead5"/>
      </w:pPr>
      <w:bookmarkStart w:id="575" w:name="_Toc447693195"/>
      <w:r w:rsidRPr="00233CFC">
        <w:rPr>
          <w:rStyle w:val="CharSectno"/>
        </w:rPr>
        <w:t>219AA</w:t>
      </w:r>
      <w:r w:rsidRPr="00233CFC">
        <w:t xml:space="preserve">  Obligation to notify Secretary of enrolment where approved child care service eligible</w:t>
      </w:r>
      <w:bookmarkEnd w:id="575"/>
    </w:p>
    <w:p w:rsidR="006520A7" w:rsidRPr="00233CFC" w:rsidRDefault="006520A7" w:rsidP="006520A7">
      <w:pPr>
        <w:pStyle w:val="subsection"/>
      </w:pPr>
      <w:r w:rsidRPr="00233CFC">
        <w:tab/>
        <w:t>(1)</w:t>
      </w:r>
      <w:r w:rsidRPr="00233CFC">
        <w:tab/>
        <w:t>If an approved child care service is eligible under section</w:t>
      </w:r>
      <w:r w:rsidR="00233CFC">
        <w:t> </w:t>
      </w:r>
      <w:r w:rsidRPr="00233CFC">
        <w:t>47 of the Family Assistance Act for child care benefit by fee reduction for a session or sessions of care provided by the service to a child at risk during a period:</w:t>
      </w:r>
    </w:p>
    <w:p w:rsidR="006520A7" w:rsidRPr="00233CFC" w:rsidRDefault="006520A7" w:rsidP="006520A7">
      <w:pPr>
        <w:pStyle w:val="paragraph"/>
      </w:pPr>
      <w:r w:rsidRPr="00233CFC">
        <w:tab/>
        <w:t>(a)</w:t>
      </w:r>
      <w:r w:rsidRPr="00233CFC">
        <w:tab/>
        <w:t>for which the service has given a certificate under subsection</w:t>
      </w:r>
      <w:r w:rsidR="00233CFC">
        <w:t> </w:t>
      </w:r>
      <w:r w:rsidRPr="00233CFC">
        <w:t>76(2) of that Act; or</w:t>
      </w:r>
    </w:p>
    <w:p w:rsidR="006520A7" w:rsidRPr="00233CFC" w:rsidRDefault="006520A7" w:rsidP="006520A7">
      <w:pPr>
        <w:pStyle w:val="paragraph"/>
      </w:pPr>
      <w:r w:rsidRPr="00233CFC">
        <w:tab/>
        <w:t>(b)</w:t>
      </w:r>
      <w:r w:rsidRPr="00233CFC">
        <w:tab/>
        <w:t>during which a determination by the Secretary under subsection</w:t>
      </w:r>
      <w:r w:rsidR="00233CFC">
        <w:t> </w:t>
      </w:r>
      <w:r w:rsidRPr="00233CFC">
        <w:t>81(4) of that Act in circumstances mentioned in subparagraph</w:t>
      </w:r>
      <w:r w:rsidR="00233CFC">
        <w:t> </w:t>
      </w:r>
      <w:r w:rsidRPr="00233CFC">
        <w:t>81(4)(b)(ii) of that Act is in effect;</w:t>
      </w:r>
    </w:p>
    <w:p w:rsidR="006520A7" w:rsidRPr="00233CFC" w:rsidRDefault="006520A7" w:rsidP="006520A7">
      <w:pPr>
        <w:pStyle w:val="subsection2"/>
      </w:pPr>
      <w:r w:rsidRPr="00233CFC">
        <w:t>the service must notify the Secretary of the enrolment of the child for care by the service.</w:t>
      </w:r>
    </w:p>
    <w:p w:rsidR="006520A7" w:rsidRPr="00233CFC" w:rsidRDefault="006520A7" w:rsidP="006520A7">
      <w:pPr>
        <w:pStyle w:val="subsection"/>
      </w:pPr>
      <w:r w:rsidRPr="00233CFC">
        <w:tab/>
        <w:t>(2)</w:t>
      </w:r>
      <w:r w:rsidRPr="00233CFC">
        <w:tab/>
        <w:t xml:space="preserve">The child is taken to be </w:t>
      </w:r>
      <w:r w:rsidRPr="00233CFC">
        <w:rPr>
          <w:b/>
          <w:i/>
        </w:rPr>
        <w:t xml:space="preserve">enrolled </w:t>
      </w:r>
      <w:r w:rsidRPr="00233CFC">
        <w:t>for care by the service when the session, or the first of the sessions, of care begins.</w:t>
      </w:r>
    </w:p>
    <w:p w:rsidR="006520A7" w:rsidRPr="00233CFC" w:rsidRDefault="006520A7" w:rsidP="006520A7">
      <w:pPr>
        <w:pStyle w:val="ActHead5"/>
      </w:pPr>
      <w:bookmarkStart w:id="576" w:name="_Toc447693196"/>
      <w:r w:rsidRPr="00233CFC">
        <w:rPr>
          <w:rStyle w:val="CharSectno"/>
        </w:rPr>
        <w:t>219AB</w:t>
      </w:r>
      <w:r w:rsidRPr="00233CFC">
        <w:t xml:space="preserve">  When and how notice to be given</w:t>
      </w:r>
      <w:bookmarkEnd w:id="576"/>
    </w:p>
    <w:p w:rsidR="006520A7" w:rsidRPr="00233CFC" w:rsidRDefault="006520A7" w:rsidP="006520A7">
      <w:pPr>
        <w:pStyle w:val="subsection"/>
      </w:pPr>
      <w:r w:rsidRPr="00233CFC">
        <w:tab/>
        <w:t>(1)</w:t>
      </w:r>
      <w:r w:rsidRPr="00233CFC">
        <w:tab/>
        <w:t>A notice under section</w:t>
      </w:r>
      <w:r w:rsidR="00233CFC">
        <w:t> </w:t>
      </w:r>
      <w:r w:rsidRPr="00233CFC">
        <w:t>219A or 219AA must:</w:t>
      </w:r>
    </w:p>
    <w:p w:rsidR="006520A7" w:rsidRPr="00233CFC" w:rsidRDefault="006520A7" w:rsidP="006520A7">
      <w:pPr>
        <w:pStyle w:val="paragraph"/>
      </w:pPr>
      <w:r w:rsidRPr="00233CFC">
        <w:tab/>
        <w:t>(a)</w:t>
      </w:r>
      <w:r w:rsidRPr="00233CFC">
        <w:tab/>
        <w:t>be given in the form, and in the manner or way, approved by the Secretary; and</w:t>
      </w:r>
    </w:p>
    <w:p w:rsidR="006520A7" w:rsidRPr="00233CFC" w:rsidRDefault="006520A7" w:rsidP="006520A7">
      <w:pPr>
        <w:pStyle w:val="paragraph"/>
      </w:pPr>
      <w:r w:rsidRPr="00233CFC">
        <w:tab/>
        <w:t>(b)</w:t>
      </w:r>
      <w:r w:rsidRPr="00233CFC">
        <w:tab/>
        <w:t>contain any information required by the Secretary.</w:t>
      </w:r>
    </w:p>
    <w:p w:rsidR="006520A7" w:rsidRPr="00233CFC" w:rsidRDefault="006520A7" w:rsidP="006520A7">
      <w:pPr>
        <w:pStyle w:val="subsection"/>
      </w:pPr>
      <w:r w:rsidRPr="00233CFC">
        <w:tab/>
        <w:t>(2)</w:t>
      </w:r>
      <w:r w:rsidRPr="00233CFC">
        <w:tab/>
        <w:t xml:space="preserve">Subject to </w:t>
      </w:r>
      <w:r w:rsidR="00233CFC">
        <w:t>subsections (</w:t>
      </w:r>
      <w:r w:rsidR="00AA7186" w:rsidRPr="00233CFC">
        <w:t>3) and (4)</w:t>
      </w:r>
      <w:r w:rsidRPr="00233CFC">
        <w:t>, the notice must be given no later than:</w:t>
      </w:r>
    </w:p>
    <w:p w:rsidR="006520A7" w:rsidRPr="00233CFC" w:rsidRDefault="006520A7" w:rsidP="006520A7">
      <w:pPr>
        <w:pStyle w:val="paragraph"/>
      </w:pPr>
      <w:r w:rsidRPr="00233CFC">
        <w:tab/>
        <w:t>(a)</w:t>
      </w:r>
      <w:r w:rsidRPr="00233CFC">
        <w:tab/>
        <w:t>if the child is enrolled after the day on which the Secretary approves the service—the last day of the week immediately following the first week in which care is provided as a result of the enrolment; or</w:t>
      </w:r>
    </w:p>
    <w:p w:rsidR="006520A7" w:rsidRPr="00233CFC" w:rsidRDefault="006520A7" w:rsidP="006520A7">
      <w:pPr>
        <w:pStyle w:val="paragraph"/>
      </w:pPr>
      <w:r w:rsidRPr="00233CFC">
        <w:tab/>
        <w:t>(b)</w:t>
      </w:r>
      <w:r w:rsidRPr="00233CFC">
        <w:tab/>
        <w:t>if the child is enrolled before that day, but after the day from which the approval is expressed to operate—7 days after the day on which the approval is given.</w:t>
      </w:r>
    </w:p>
    <w:p w:rsidR="006520A7" w:rsidRPr="00233CFC" w:rsidRDefault="006520A7" w:rsidP="006520A7">
      <w:pPr>
        <w:pStyle w:val="subsection"/>
      </w:pPr>
      <w:r w:rsidRPr="00233CFC">
        <w:tab/>
        <w:t>(3)</w:t>
      </w:r>
      <w:r w:rsidRPr="00233CFC">
        <w:tab/>
        <w:t>If:</w:t>
      </w:r>
    </w:p>
    <w:p w:rsidR="006520A7" w:rsidRPr="00233CFC" w:rsidRDefault="006520A7" w:rsidP="006520A7">
      <w:pPr>
        <w:pStyle w:val="paragraph"/>
      </w:pPr>
      <w:r w:rsidRPr="00233CFC">
        <w:tab/>
        <w:t>(a)</w:t>
      </w:r>
      <w:r w:rsidRPr="00233CFC">
        <w:tab/>
        <w:t>a child care service’s approval is suspended at the time a child is enrolled by an individual for care by the service; and</w:t>
      </w:r>
    </w:p>
    <w:p w:rsidR="006520A7" w:rsidRPr="00233CFC" w:rsidRDefault="006520A7" w:rsidP="006520A7">
      <w:pPr>
        <w:pStyle w:val="paragraph"/>
      </w:pPr>
      <w:r w:rsidRPr="00233CFC">
        <w:tab/>
        <w:t>(b)</w:t>
      </w:r>
      <w:r w:rsidRPr="00233CFC">
        <w:tab/>
        <w:t>that suspension is later revoked;</w:t>
      </w:r>
    </w:p>
    <w:p w:rsidR="006520A7" w:rsidRPr="00233CFC" w:rsidRDefault="006520A7" w:rsidP="006520A7">
      <w:pPr>
        <w:pStyle w:val="subsection2"/>
      </w:pPr>
      <w:r w:rsidRPr="00233CFC">
        <w:t xml:space="preserve">the service must give notice of the enrolment under </w:t>
      </w:r>
      <w:r w:rsidR="00233CFC">
        <w:t>subsection (</w:t>
      </w:r>
      <w:r w:rsidRPr="00233CFC">
        <w:t>1) within 7 days after the suspension is revoked.</w:t>
      </w:r>
    </w:p>
    <w:p w:rsidR="00AA7186" w:rsidRPr="00233CFC" w:rsidRDefault="00AA7186" w:rsidP="00AA7186">
      <w:pPr>
        <w:pStyle w:val="subsection"/>
      </w:pPr>
      <w:r w:rsidRPr="00233CFC">
        <w:tab/>
        <w:t>(4)</w:t>
      </w:r>
      <w:r w:rsidRPr="00233CFC">
        <w:tab/>
        <w:t>If:</w:t>
      </w:r>
    </w:p>
    <w:p w:rsidR="00AA7186" w:rsidRPr="00233CFC" w:rsidRDefault="00AA7186" w:rsidP="00AA7186">
      <w:pPr>
        <w:pStyle w:val="paragraph"/>
      </w:pPr>
      <w:r w:rsidRPr="00233CFC">
        <w:tab/>
        <w:t>(a)</w:t>
      </w:r>
      <w:r w:rsidRPr="00233CFC">
        <w:tab/>
        <w:t>a payment is made to the service under section</w:t>
      </w:r>
      <w:r w:rsidR="00233CFC">
        <w:t> </w:t>
      </w:r>
      <w:r w:rsidRPr="00233CFC">
        <w:t xml:space="preserve">219RD in relation to a period (the </w:t>
      </w:r>
      <w:r w:rsidRPr="00233CFC">
        <w:rPr>
          <w:b/>
          <w:i/>
        </w:rPr>
        <w:t>initial period</w:t>
      </w:r>
      <w:r w:rsidRPr="00233CFC">
        <w:t>) notified to the service under subsection</w:t>
      </w:r>
      <w:r w:rsidR="00233CFC">
        <w:t> </w:t>
      </w:r>
      <w:r w:rsidRPr="00233CFC">
        <w:t>219R</w:t>
      </w:r>
      <w:r w:rsidR="00753CFA" w:rsidRPr="00233CFC">
        <w:t>D(</w:t>
      </w:r>
      <w:r w:rsidRPr="00233CFC">
        <w:t>4); and</w:t>
      </w:r>
    </w:p>
    <w:p w:rsidR="00AA7186" w:rsidRPr="00233CFC" w:rsidRDefault="00AA7186" w:rsidP="00AA7186">
      <w:pPr>
        <w:pStyle w:val="paragraph"/>
      </w:pPr>
      <w:r w:rsidRPr="00233CFC">
        <w:tab/>
        <w:t>(b)</w:t>
      </w:r>
      <w:r w:rsidRPr="00233CFC">
        <w:tab/>
        <w:t>the payment is made because of the service’s failure to give a report under subsection</w:t>
      </w:r>
      <w:r w:rsidR="00233CFC">
        <w:t> </w:t>
      </w:r>
      <w:r w:rsidRPr="00233CFC">
        <w:t xml:space="preserve">219N(1) or (2) for a week (the </w:t>
      </w:r>
      <w:r w:rsidRPr="00233CFC">
        <w:rPr>
          <w:b/>
          <w:i/>
        </w:rPr>
        <w:t>applicable week</w:t>
      </w:r>
      <w:r w:rsidRPr="00233CFC">
        <w:t>) in respect of one or more enrolments; and</w:t>
      </w:r>
    </w:p>
    <w:p w:rsidR="00AA7186" w:rsidRPr="00233CFC" w:rsidRDefault="00AA7186" w:rsidP="00AA7186">
      <w:pPr>
        <w:pStyle w:val="paragraph"/>
      </w:pPr>
      <w:r w:rsidRPr="00233CFC">
        <w:tab/>
        <w:t>(c)</w:t>
      </w:r>
      <w:r w:rsidRPr="00233CFC">
        <w:tab/>
        <w:t>for another enrolment referred to in subsection</w:t>
      </w:r>
      <w:r w:rsidR="00233CFC">
        <w:t> </w:t>
      </w:r>
      <w:r w:rsidRPr="00233CFC">
        <w:t>219A(1) or 219A</w:t>
      </w:r>
      <w:r w:rsidR="00753CFA" w:rsidRPr="00233CFC">
        <w:t>A(</w:t>
      </w:r>
      <w:r w:rsidRPr="00233CFC">
        <w:t xml:space="preserve">1), the last day of the period referred to in </w:t>
      </w:r>
      <w:r w:rsidR="00233CFC">
        <w:t>subsection (</w:t>
      </w:r>
      <w:r w:rsidRPr="00233CFC">
        <w:t>2) of this section:</w:t>
      </w:r>
    </w:p>
    <w:p w:rsidR="00AA7186" w:rsidRPr="00233CFC" w:rsidRDefault="00AA7186" w:rsidP="00AA7186">
      <w:pPr>
        <w:pStyle w:val="paragraphsub"/>
      </w:pPr>
      <w:r w:rsidRPr="00233CFC">
        <w:tab/>
        <w:t>(i)</w:t>
      </w:r>
      <w:r w:rsidRPr="00233CFC">
        <w:tab/>
        <w:t>is the last day of the period applicable under subsection</w:t>
      </w:r>
      <w:r w:rsidR="00233CFC">
        <w:t> </w:t>
      </w:r>
      <w:r w:rsidRPr="00233CFC">
        <w:t>219N(5) in relation to the applicable week; or</w:t>
      </w:r>
    </w:p>
    <w:p w:rsidR="00AA7186" w:rsidRPr="00233CFC" w:rsidRDefault="00AA7186" w:rsidP="00AA7186">
      <w:pPr>
        <w:pStyle w:val="paragraphsub"/>
      </w:pPr>
      <w:r w:rsidRPr="00233CFC">
        <w:tab/>
        <w:t>(ii)</w:t>
      </w:r>
      <w:r w:rsidRPr="00233CFC">
        <w:tab/>
        <w:t>occurs during the initial period;</w:t>
      </w:r>
    </w:p>
    <w:p w:rsidR="00AA7186" w:rsidRPr="00233CFC" w:rsidRDefault="00AA7186" w:rsidP="00AA7186">
      <w:pPr>
        <w:pStyle w:val="subsection2"/>
      </w:pPr>
      <w:r w:rsidRPr="00233CFC">
        <w:t>the notice of the other enrolment must be given no later than:</w:t>
      </w:r>
    </w:p>
    <w:p w:rsidR="00AA7186" w:rsidRPr="00233CFC" w:rsidRDefault="00AA7186" w:rsidP="00AA7186">
      <w:pPr>
        <w:pStyle w:val="paragraph"/>
      </w:pPr>
      <w:r w:rsidRPr="00233CFC">
        <w:tab/>
        <w:t>(d)</w:t>
      </w:r>
      <w:r w:rsidRPr="00233CFC">
        <w:tab/>
        <w:t>7 days after the end of the initial period; or</w:t>
      </w:r>
    </w:p>
    <w:p w:rsidR="00AA7186" w:rsidRPr="00233CFC" w:rsidRDefault="00AA7186" w:rsidP="00AA7186">
      <w:pPr>
        <w:pStyle w:val="paragraph"/>
      </w:pPr>
      <w:r w:rsidRPr="00233CFC">
        <w:tab/>
        <w:t>(e)</w:t>
      </w:r>
      <w:r w:rsidRPr="00233CFC">
        <w:tab/>
        <w:t>if one or more other periods (that are consecutive with the initial period) are notified to the service under subsection</w:t>
      </w:r>
      <w:r w:rsidR="00233CFC">
        <w:t> </w:t>
      </w:r>
      <w:r w:rsidRPr="00233CFC">
        <w:t>219R</w:t>
      </w:r>
      <w:r w:rsidR="00753CFA" w:rsidRPr="00233CFC">
        <w:t>D(</w:t>
      </w:r>
      <w:r w:rsidRPr="00233CFC">
        <w:t>4)—7 days after the end of the last of those periods.</w:t>
      </w:r>
    </w:p>
    <w:p w:rsidR="00AA7186" w:rsidRPr="00233CFC" w:rsidRDefault="00AA7186" w:rsidP="00AA7186">
      <w:pPr>
        <w:pStyle w:val="notetext"/>
      </w:pPr>
      <w:r w:rsidRPr="00233CFC">
        <w:t>Example:</w:t>
      </w:r>
      <w:r w:rsidRPr="00233CFC">
        <w:tab/>
        <w:t>A payment is made under section</w:t>
      </w:r>
      <w:r w:rsidR="00233CFC">
        <w:t> </w:t>
      </w:r>
      <w:r w:rsidRPr="00233CFC">
        <w:t>219RD to an approved child care service for a week starting on the 22nd day of a month. This week is the initial period. Assume no other payments under that section are made to the service.</w:t>
      </w:r>
    </w:p>
    <w:p w:rsidR="00AA7186" w:rsidRPr="00233CFC" w:rsidRDefault="00AA7186" w:rsidP="00AA7186">
      <w:pPr>
        <w:pStyle w:val="notetext"/>
      </w:pPr>
      <w:r w:rsidRPr="00233CFC">
        <w:tab/>
        <w:t>The payment is made because of the service failing to give a report under subsection</w:t>
      </w:r>
      <w:r w:rsidR="00233CFC">
        <w:t> </w:t>
      </w:r>
      <w:r w:rsidRPr="00233CFC">
        <w:t>219N(1) (in respect of one or more enrolments) for the week starting on the first day of the month. This is the applicable week. Assume the last day for giving the report is the 21st day of the month.</w:t>
      </w:r>
    </w:p>
    <w:p w:rsidR="00AA7186" w:rsidRPr="00233CFC" w:rsidRDefault="00AA7186" w:rsidP="00AA7186">
      <w:pPr>
        <w:pStyle w:val="notetext"/>
      </w:pPr>
      <w:r w:rsidRPr="00233CFC">
        <w:tab/>
        <w:t xml:space="preserve">For another enrolment, assume the last day for giving notice of the enrolment under </w:t>
      </w:r>
      <w:r w:rsidR="00233CFC">
        <w:t>subsection (</w:t>
      </w:r>
      <w:r w:rsidRPr="00233CFC">
        <w:t>2) of this section is the 21st day of the month or a day occurring in the initial period.</w:t>
      </w:r>
    </w:p>
    <w:p w:rsidR="00AA7186" w:rsidRPr="00233CFC" w:rsidRDefault="00AA7186" w:rsidP="00AA7186">
      <w:pPr>
        <w:pStyle w:val="notetext"/>
      </w:pPr>
      <w:r w:rsidRPr="00233CFC">
        <w:tab/>
        <w:t>The notice in relation to the other enrolment must be given by the end of the week commencing on the 29th day of that month.</w:t>
      </w:r>
    </w:p>
    <w:p w:rsidR="006520A7" w:rsidRPr="00233CFC" w:rsidRDefault="006520A7" w:rsidP="006520A7">
      <w:pPr>
        <w:pStyle w:val="ActHead5"/>
      </w:pPr>
      <w:bookmarkStart w:id="577" w:name="_Toc447693197"/>
      <w:r w:rsidRPr="00233CFC">
        <w:rPr>
          <w:rStyle w:val="CharSectno"/>
        </w:rPr>
        <w:t>219AC</w:t>
      </w:r>
      <w:r w:rsidRPr="00233CFC">
        <w:t xml:space="preserve">  </w:t>
      </w:r>
      <w:r w:rsidR="00E56F6D" w:rsidRPr="00233CFC">
        <w:t>Failure to notify</w:t>
      </w:r>
      <w:bookmarkEnd w:id="577"/>
    </w:p>
    <w:p w:rsidR="00A96FCB" w:rsidRPr="00233CFC" w:rsidRDefault="00A96FCB" w:rsidP="00A96FCB">
      <w:pPr>
        <w:pStyle w:val="SubsectionHead"/>
      </w:pPr>
      <w:r w:rsidRPr="00233CFC">
        <w:t>Civil penalties</w:t>
      </w:r>
    </w:p>
    <w:p w:rsidR="00A96FCB" w:rsidRPr="00233CFC" w:rsidRDefault="00A96FCB" w:rsidP="00A96FCB">
      <w:pPr>
        <w:pStyle w:val="subsection"/>
      </w:pPr>
      <w:r w:rsidRPr="00233CFC">
        <w:tab/>
        <w:t>(1A)</w:t>
      </w:r>
      <w:r w:rsidRPr="00233CFC">
        <w:tab/>
        <w:t>An approved child care service contravenes this subsection if:</w:t>
      </w:r>
    </w:p>
    <w:p w:rsidR="00A96FCB" w:rsidRPr="00233CFC" w:rsidRDefault="00A96FCB" w:rsidP="00A96FCB">
      <w:pPr>
        <w:pStyle w:val="paragraph"/>
      </w:pPr>
      <w:r w:rsidRPr="00233CFC">
        <w:tab/>
        <w:t>(a)</w:t>
      </w:r>
      <w:r w:rsidRPr="00233CFC">
        <w:tab/>
        <w:t>the service is required to give notice under section</w:t>
      </w:r>
      <w:r w:rsidR="00233CFC">
        <w:t> </w:t>
      </w:r>
      <w:r w:rsidRPr="00233CFC">
        <w:t>219A; and</w:t>
      </w:r>
    </w:p>
    <w:p w:rsidR="00A96FCB" w:rsidRPr="00233CFC" w:rsidRDefault="00A96FCB" w:rsidP="00A96FCB">
      <w:pPr>
        <w:pStyle w:val="paragraph"/>
      </w:pPr>
      <w:r w:rsidRPr="00233CFC">
        <w:tab/>
        <w:t>(b)</w:t>
      </w:r>
      <w:r w:rsidRPr="00233CFC">
        <w:tab/>
        <w:t>the service does not give the notice in accordance with that section and section</w:t>
      </w:r>
      <w:r w:rsidR="00233CFC">
        <w:t> </w:t>
      </w:r>
      <w:r w:rsidRPr="00233CFC">
        <w:t>219AB.</w:t>
      </w:r>
    </w:p>
    <w:p w:rsidR="00A96FCB" w:rsidRPr="00233CFC" w:rsidRDefault="00A96FCB" w:rsidP="00A96FCB">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A96FCB" w:rsidRPr="00233CFC" w:rsidRDefault="00A96FCB" w:rsidP="0001239C">
      <w:pPr>
        <w:pStyle w:val="subsection"/>
        <w:keepNext/>
      </w:pPr>
      <w:r w:rsidRPr="00233CFC">
        <w:tab/>
        <w:t>(1B)</w:t>
      </w:r>
      <w:r w:rsidRPr="00233CFC">
        <w:tab/>
        <w:t>An approved child care service contravenes this subsection if:</w:t>
      </w:r>
    </w:p>
    <w:p w:rsidR="00A96FCB" w:rsidRPr="00233CFC" w:rsidRDefault="00A96FCB" w:rsidP="00A96FCB">
      <w:pPr>
        <w:pStyle w:val="paragraph"/>
      </w:pPr>
      <w:r w:rsidRPr="00233CFC">
        <w:tab/>
        <w:t>(a)</w:t>
      </w:r>
      <w:r w:rsidRPr="00233CFC">
        <w:tab/>
        <w:t>the service is required to give notice under section</w:t>
      </w:r>
      <w:r w:rsidR="00233CFC">
        <w:t> </w:t>
      </w:r>
      <w:r w:rsidRPr="00233CFC">
        <w:t>219AA; and</w:t>
      </w:r>
    </w:p>
    <w:p w:rsidR="00A96FCB" w:rsidRPr="00233CFC" w:rsidRDefault="00A96FCB" w:rsidP="00A96FCB">
      <w:pPr>
        <w:pStyle w:val="paragraph"/>
      </w:pPr>
      <w:r w:rsidRPr="00233CFC">
        <w:tab/>
        <w:t>(b)</w:t>
      </w:r>
      <w:r w:rsidRPr="00233CFC">
        <w:tab/>
        <w:t>the service does not give the notice in accordance with that section and section</w:t>
      </w:r>
      <w:r w:rsidR="00233CFC">
        <w:t> </w:t>
      </w:r>
      <w:r w:rsidRPr="00233CFC">
        <w:t>219AB.</w:t>
      </w:r>
    </w:p>
    <w:p w:rsidR="00A96FCB" w:rsidRPr="00233CFC" w:rsidRDefault="00A96FCB" w:rsidP="00A96FCB">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6B312A" w:rsidRPr="00233CFC" w:rsidRDefault="006B312A" w:rsidP="005D3846">
      <w:pPr>
        <w:pStyle w:val="SubsectionHead"/>
      </w:pPr>
      <w:r w:rsidRPr="00233CFC">
        <w:t>Offences</w:t>
      </w:r>
    </w:p>
    <w:p w:rsidR="006520A7" w:rsidRPr="00233CFC" w:rsidRDefault="006520A7" w:rsidP="006520A7">
      <w:pPr>
        <w:pStyle w:val="subsection"/>
      </w:pPr>
      <w:r w:rsidRPr="00233CFC">
        <w:tab/>
        <w:t>(1)</w:t>
      </w:r>
      <w:r w:rsidRPr="00233CFC">
        <w:tab/>
        <w:t>An approved child care service commits an offence if:</w:t>
      </w:r>
    </w:p>
    <w:p w:rsidR="006520A7" w:rsidRPr="00233CFC" w:rsidRDefault="006520A7" w:rsidP="006520A7">
      <w:pPr>
        <w:pStyle w:val="paragraph"/>
      </w:pPr>
      <w:r w:rsidRPr="00233CFC">
        <w:tab/>
        <w:t>(a)</w:t>
      </w:r>
      <w:r w:rsidRPr="00233CFC">
        <w:tab/>
        <w:t>the service is required to give notice under section</w:t>
      </w:r>
      <w:r w:rsidR="00233CFC">
        <w:t> </w:t>
      </w:r>
      <w:r w:rsidRPr="00233CFC">
        <w:t>219A; and</w:t>
      </w:r>
    </w:p>
    <w:p w:rsidR="006520A7" w:rsidRPr="00233CFC" w:rsidRDefault="006520A7" w:rsidP="006520A7">
      <w:pPr>
        <w:pStyle w:val="paragraph"/>
      </w:pPr>
      <w:r w:rsidRPr="00233CFC">
        <w:tab/>
        <w:t>(b)</w:t>
      </w:r>
      <w:r w:rsidRPr="00233CFC">
        <w:tab/>
        <w:t>the service does not give the notice in accordance with that section and section</w:t>
      </w:r>
      <w:r w:rsidR="00233CFC">
        <w:t> </w:t>
      </w:r>
      <w:r w:rsidRPr="00233CFC">
        <w:t>219AB.</w:t>
      </w:r>
    </w:p>
    <w:p w:rsidR="006520A7" w:rsidRPr="00233CFC" w:rsidRDefault="006520A7" w:rsidP="006520A7">
      <w:pPr>
        <w:pStyle w:val="Penalty"/>
      </w:pPr>
      <w:r w:rsidRPr="00233CFC">
        <w:t>Penalty:</w:t>
      </w:r>
      <w:r w:rsidRPr="00233CFC">
        <w:tab/>
        <w:t>60 penalty units.</w:t>
      </w:r>
    </w:p>
    <w:p w:rsidR="006520A7" w:rsidRPr="00233CFC" w:rsidRDefault="006520A7" w:rsidP="006520A7">
      <w:pPr>
        <w:pStyle w:val="subsection"/>
      </w:pPr>
      <w:r w:rsidRPr="00233CFC">
        <w:tab/>
        <w:t>(2)</w:t>
      </w:r>
      <w:r w:rsidRPr="00233CFC">
        <w:tab/>
        <w:t>An approved child care service commits an offence if:</w:t>
      </w:r>
    </w:p>
    <w:p w:rsidR="006520A7" w:rsidRPr="00233CFC" w:rsidRDefault="006520A7" w:rsidP="006520A7">
      <w:pPr>
        <w:pStyle w:val="paragraph"/>
      </w:pPr>
      <w:r w:rsidRPr="00233CFC">
        <w:tab/>
        <w:t>(a)</w:t>
      </w:r>
      <w:r w:rsidRPr="00233CFC">
        <w:tab/>
        <w:t>the service is required to give notice under section</w:t>
      </w:r>
      <w:r w:rsidR="00233CFC">
        <w:t> </w:t>
      </w:r>
      <w:r w:rsidRPr="00233CFC">
        <w:t>219AA; and</w:t>
      </w:r>
    </w:p>
    <w:p w:rsidR="006520A7" w:rsidRPr="00233CFC" w:rsidRDefault="006520A7" w:rsidP="006520A7">
      <w:pPr>
        <w:pStyle w:val="paragraph"/>
      </w:pPr>
      <w:r w:rsidRPr="00233CFC">
        <w:tab/>
        <w:t>(b)</w:t>
      </w:r>
      <w:r w:rsidRPr="00233CFC">
        <w:tab/>
        <w:t>the service does not give the notice in accordance with that section and section</w:t>
      </w:r>
      <w:r w:rsidR="00233CFC">
        <w:t> </w:t>
      </w:r>
      <w:r w:rsidRPr="00233CFC">
        <w:t>219AB.</w:t>
      </w:r>
    </w:p>
    <w:p w:rsidR="006520A7" w:rsidRPr="00233CFC" w:rsidRDefault="006520A7" w:rsidP="006520A7">
      <w:pPr>
        <w:pStyle w:val="Penalty"/>
      </w:pPr>
      <w:r w:rsidRPr="00233CFC">
        <w:t>Penalty:</w:t>
      </w:r>
      <w:r w:rsidRPr="00233CFC">
        <w:tab/>
        <w:t>60 penalty units.</w:t>
      </w:r>
    </w:p>
    <w:p w:rsidR="006520A7" w:rsidRPr="00233CFC" w:rsidRDefault="006520A7" w:rsidP="006520A7">
      <w:pPr>
        <w:pStyle w:val="subsection"/>
      </w:pPr>
      <w:r w:rsidRPr="00233CFC">
        <w:tab/>
        <w:t>(3)</w:t>
      </w:r>
      <w:r w:rsidRPr="00233CFC">
        <w:tab/>
      </w:r>
      <w:r w:rsidR="00233CFC">
        <w:t>Subsections (</w:t>
      </w:r>
      <w:r w:rsidRPr="00233CFC">
        <w:t>1) and (2) are offences of strict liability.</w:t>
      </w:r>
    </w:p>
    <w:p w:rsidR="006520A7" w:rsidRPr="00233CFC" w:rsidRDefault="006520A7" w:rsidP="006520A7">
      <w:pPr>
        <w:pStyle w:val="ActHead5"/>
      </w:pPr>
      <w:bookmarkStart w:id="578" w:name="_Toc447693198"/>
      <w:r w:rsidRPr="00233CFC">
        <w:rPr>
          <w:rStyle w:val="CharSectno"/>
        </w:rPr>
        <w:t>219AD</w:t>
      </w:r>
      <w:r w:rsidRPr="00233CFC">
        <w:t xml:space="preserve">  When enrolment ceases</w:t>
      </w:r>
      <w:bookmarkEnd w:id="578"/>
    </w:p>
    <w:p w:rsidR="006520A7" w:rsidRPr="00233CFC" w:rsidRDefault="006520A7" w:rsidP="006520A7">
      <w:pPr>
        <w:pStyle w:val="subsection"/>
      </w:pPr>
      <w:r w:rsidRPr="00233CFC">
        <w:tab/>
        <w:t>(1)</w:t>
      </w:r>
      <w:r w:rsidRPr="00233CFC">
        <w:tab/>
        <w:t xml:space="preserve">An enrolment of a child by an individual for care by an approved child care service </w:t>
      </w:r>
      <w:r w:rsidRPr="00233CFC">
        <w:rPr>
          <w:b/>
          <w:i/>
        </w:rPr>
        <w:t xml:space="preserve">ceases </w:t>
      </w:r>
      <w:r w:rsidRPr="00233CFC">
        <w:t>if:</w:t>
      </w:r>
    </w:p>
    <w:p w:rsidR="006520A7" w:rsidRPr="00233CFC" w:rsidRDefault="006520A7" w:rsidP="006520A7">
      <w:pPr>
        <w:pStyle w:val="paragraph"/>
      </w:pPr>
      <w:r w:rsidRPr="00233CFC">
        <w:tab/>
        <w:t>(a)</w:t>
      </w:r>
      <w:r w:rsidRPr="00233CFC">
        <w:tab/>
        <w:t>the arrangement under which care is provided ceases; or</w:t>
      </w:r>
    </w:p>
    <w:p w:rsidR="006520A7" w:rsidRPr="00233CFC" w:rsidRDefault="006520A7" w:rsidP="006520A7">
      <w:pPr>
        <w:pStyle w:val="paragraph"/>
      </w:pPr>
      <w:r w:rsidRPr="00233CFC">
        <w:tab/>
        <w:t>(b)</w:t>
      </w:r>
      <w:r w:rsidRPr="00233CFC">
        <w:tab/>
        <w:t>the service becomes eligible under section</w:t>
      </w:r>
      <w:r w:rsidR="00233CFC">
        <w:t> </w:t>
      </w:r>
      <w:r w:rsidRPr="00233CFC">
        <w:t>47 of the Family Assistance Act for child care benefit by fee reduction for a session of care provided by the service to the child.</w:t>
      </w:r>
    </w:p>
    <w:p w:rsidR="006520A7" w:rsidRPr="00233CFC" w:rsidRDefault="006520A7" w:rsidP="006520A7">
      <w:pPr>
        <w:pStyle w:val="subsection"/>
      </w:pPr>
      <w:r w:rsidRPr="00233CFC">
        <w:tab/>
        <w:t>(2)</w:t>
      </w:r>
      <w:r w:rsidRPr="00233CFC">
        <w:tab/>
        <w:t>If a child is taken to be enrolled for care by an approved child care service under subsection</w:t>
      </w:r>
      <w:r w:rsidR="00233CFC">
        <w:t> </w:t>
      </w:r>
      <w:r w:rsidRPr="00233CFC">
        <w:t>219A</w:t>
      </w:r>
      <w:r w:rsidR="00753CFA" w:rsidRPr="00233CFC">
        <w:t>A(</w:t>
      </w:r>
      <w:r w:rsidRPr="00233CFC">
        <w:t xml:space="preserve">2), the enrolment is taken to have </w:t>
      </w:r>
      <w:r w:rsidRPr="00233CFC">
        <w:rPr>
          <w:b/>
          <w:i/>
        </w:rPr>
        <w:t>ceased</w:t>
      </w:r>
      <w:r w:rsidRPr="00233CFC">
        <w:t>:</w:t>
      </w:r>
    </w:p>
    <w:p w:rsidR="006520A7" w:rsidRPr="00233CFC" w:rsidRDefault="006520A7" w:rsidP="006520A7">
      <w:pPr>
        <w:pStyle w:val="paragraph"/>
      </w:pPr>
      <w:r w:rsidRPr="00233CFC">
        <w:tab/>
        <w:t>(a)</w:t>
      </w:r>
      <w:r w:rsidRPr="00233CFC">
        <w:tab/>
        <w:t>if a certificate has been given in respect of the child under subsection</w:t>
      </w:r>
      <w:r w:rsidR="00233CFC">
        <w:t> </w:t>
      </w:r>
      <w:r w:rsidRPr="00233CFC">
        <w:t>76(2) of the Family Assistance Act, either:</w:t>
      </w:r>
    </w:p>
    <w:p w:rsidR="006520A7" w:rsidRPr="00233CFC" w:rsidRDefault="006520A7" w:rsidP="006520A7">
      <w:pPr>
        <w:pStyle w:val="paragraphsub"/>
      </w:pPr>
      <w:r w:rsidRPr="00233CFC">
        <w:tab/>
        <w:t>(i)</w:t>
      </w:r>
      <w:r w:rsidRPr="00233CFC">
        <w:tab/>
        <w:t>when the period for which a certificate was given ends; or</w:t>
      </w:r>
    </w:p>
    <w:p w:rsidR="006520A7" w:rsidRPr="00233CFC" w:rsidRDefault="006520A7" w:rsidP="006520A7">
      <w:pPr>
        <w:pStyle w:val="paragraphsub"/>
      </w:pPr>
      <w:r w:rsidRPr="00233CFC">
        <w:tab/>
        <w:t>(ii)</w:t>
      </w:r>
      <w:r w:rsidRPr="00233CFC">
        <w:tab/>
        <w:t>if the Secretary makes a determination in circumstances mentioned in subparagraph</w:t>
      </w:r>
      <w:r w:rsidR="00233CFC">
        <w:t> </w:t>
      </w:r>
      <w:r w:rsidRPr="00233CFC">
        <w:t>81(4)(b)(i) of that Act at the end of the 13 week period mentioned in that subparagraph—when that determination ceases to have effect; or</w:t>
      </w:r>
    </w:p>
    <w:p w:rsidR="006520A7" w:rsidRPr="00233CFC" w:rsidRDefault="006520A7" w:rsidP="006520A7">
      <w:pPr>
        <w:pStyle w:val="paragraph"/>
      </w:pPr>
      <w:r w:rsidRPr="00233CFC">
        <w:tab/>
        <w:t>(b)</w:t>
      </w:r>
      <w:r w:rsidRPr="00233CFC">
        <w:tab/>
        <w:t>if the Secretary makes a determination in circumstances mentioned in subparagraph</w:t>
      </w:r>
      <w:r w:rsidR="00233CFC">
        <w:t> </w:t>
      </w:r>
      <w:r w:rsidRPr="00233CFC">
        <w:t>81(4)(b)(ii) of that Act—when that determination ceases to have effect.</w:t>
      </w:r>
    </w:p>
    <w:p w:rsidR="006520A7" w:rsidRPr="00233CFC" w:rsidRDefault="006520A7" w:rsidP="006520A7">
      <w:pPr>
        <w:pStyle w:val="subsection"/>
      </w:pPr>
      <w:r w:rsidRPr="00233CFC">
        <w:tab/>
        <w:t>(3)</w:t>
      </w:r>
      <w:r w:rsidRPr="00233CFC">
        <w:tab/>
        <w:t xml:space="preserve">The enrolment of a child for care by an approved child care service (whether by an individual or otherwise) is taken to have </w:t>
      </w:r>
      <w:r w:rsidRPr="00233CFC">
        <w:rPr>
          <w:b/>
          <w:i/>
        </w:rPr>
        <w:t>ceased</w:t>
      </w:r>
      <w:r w:rsidRPr="00233CFC">
        <w:t xml:space="preserve"> if no session of care to the child, over a number of weeks specified by the Secretary by legislative instrument, is reported to the Secretary under section</w:t>
      </w:r>
      <w:r w:rsidR="00233CFC">
        <w:t> </w:t>
      </w:r>
      <w:r w:rsidRPr="00233CFC">
        <w:t>219N.</w:t>
      </w:r>
    </w:p>
    <w:p w:rsidR="006520A7" w:rsidRPr="00233CFC" w:rsidRDefault="006520A7" w:rsidP="006520A7">
      <w:pPr>
        <w:pStyle w:val="subsection"/>
      </w:pPr>
      <w:r w:rsidRPr="00233CFC">
        <w:tab/>
        <w:t>(4)</w:t>
      </w:r>
      <w:r w:rsidRPr="00233CFC">
        <w:tab/>
        <w:t>Different periods may be specified in relation to different kinds of service or types of care.</w:t>
      </w:r>
    </w:p>
    <w:p w:rsidR="006520A7" w:rsidRPr="00233CFC" w:rsidRDefault="006520A7" w:rsidP="006520A7">
      <w:pPr>
        <w:pStyle w:val="ActHead5"/>
      </w:pPr>
      <w:bookmarkStart w:id="579" w:name="_Toc447693199"/>
      <w:r w:rsidRPr="00233CFC">
        <w:rPr>
          <w:rStyle w:val="CharSectno"/>
        </w:rPr>
        <w:t>219AE</w:t>
      </w:r>
      <w:r w:rsidRPr="00233CFC">
        <w:t xml:space="preserve">  Secretary to confirm receipt of notice</w:t>
      </w:r>
      <w:bookmarkEnd w:id="579"/>
    </w:p>
    <w:p w:rsidR="006520A7" w:rsidRPr="00233CFC" w:rsidRDefault="006520A7" w:rsidP="006520A7">
      <w:pPr>
        <w:pStyle w:val="subsection"/>
      </w:pPr>
      <w:r w:rsidRPr="00233CFC">
        <w:tab/>
        <w:t>(1)</w:t>
      </w:r>
      <w:r w:rsidRPr="00233CFC">
        <w:tab/>
        <w:t xml:space="preserve">Subject to </w:t>
      </w:r>
      <w:r w:rsidR="00233CFC">
        <w:t>subsection (</w:t>
      </w:r>
      <w:r w:rsidRPr="00233CFC">
        <w:t>2), the Secretary must provide confirmation to the approved child care service of the receipt of a notice given under section</w:t>
      </w:r>
      <w:r w:rsidR="00233CFC">
        <w:t> </w:t>
      </w:r>
      <w:r w:rsidRPr="00233CFC">
        <w:t>219A or section</w:t>
      </w:r>
      <w:r w:rsidR="00233CFC">
        <w:t> </w:t>
      </w:r>
      <w:r w:rsidRPr="00233CFC">
        <w:t>219AA.</w:t>
      </w:r>
    </w:p>
    <w:p w:rsidR="006520A7" w:rsidRPr="00233CFC" w:rsidRDefault="006520A7" w:rsidP="006520A7">
      <w:pPr>
        <w:pStyle w:val="subsection"/>
      </w:pPr>
      <w:r w:rsidRPr="00233CFC">
        <w:tab/>
        <w:t>(2)</w:t>
      </w:r>
      <w:r w:rsidRPr="00233CFC">
        <w:tab/>
        <w:t>The Secretary need not provide that confirmation if:</w:t>
      </w:r>
    </w:p>
    <w:p w:rsidR="006520A7" w:rsidRPr="00233CFC" w:rsidRDefault="006520A7" w:rsidP="006520A7">
      <w:pPr>
        <w:pStyle w:val="paragraph"/>
      </w:pPr>
      <w:r w:rsidRPr="00233CFC">
        <w:tab/>
        <w:t>(a)</w:t>
      </w:r>
      <w:r w:rsidRPr="00233CFC">
        <w:tab/>
        <w:t>the notice is given under section</w:t>
      </w:r>
      <w:r w:rsidR="00233CFC">
        <w:t> </w:t>
      </w:r>
      <w:r w:rsidRPr="00233CFC">
        <w:t>219A in relation to the enrolment of a child by an individual; and</w:t>
      </w:r>
    </w:p>
    <w:p w:rsidR="006520A7" w:rsidRPr="00233CFC" w:rsidRDefault="006520A7" w:rsidP="006520A7">
      <w:pPr>
        <w:pStyle w:val="paragraph"/>
      </w:pPr>
      <w:r w:rsidRPr="00233CFC">
        <w:tab/>
        <w:t>(b)</w:t>
      </w:r>
      <w:r w:rsidRPr="00233CFC">
        <w:tab/>
        <w:t>the information contained in the notice is inconsistent with information contained in a claim, or in a document that accompanies a claim, made by an individual in relation to care provided by the service to the child.</w:t>
      </w:r>
    </w:p>
    <w:p w:rsidR="006520A7" w:rsidRPr="00233CFC" w:rsidRDefault="006520A7" w:rsidP="006520A7">
      <w:pPr>
        <w:pStyle w:val="subsection"/>
      </w:pPr>
      <w:r w:rsidRPr="00233CFC">
        <w:tab/>
        <w:t>(3)</w:t>
      </w:r>
      <w:r w:rsidRPr="00233CFC">
        <w:tab/>
        <w:t>The Secretary must include in the confirmation details of the record maintained by the Secretary in relation to the enrolment.</w:t>
      </w:r>
    </w:p>
    <w:p w:rsidR="006520A7" w:rsidRPr="00233CFC" w:rsidRDefault="006520A7" w:rsidP="006520A7">
      <w:pPr>
        <w:pStyle w:val="subsection"/>
      </w:pPr>
      <w:r w:rsidRPr="00233CFC">
        <w:tab/>
        <w:t>(4)</w:t>
      </w:r>
      <w:r w:rsidRPr="00233CFC">
        <w:tab/>
        <w:t>The confirmation must be given in the form, and in the manner or way, approved by the Secretary.</w:t>
      </w:r>
    </w:p>
    <w:p w:rsidR="006520A7" w:rsidRPr="00233CFC" w:rsidRDefault="006520A7" w:rsidP="006520A7">
      <w:pPr>
        <w:pStyle w:val="ActHead5"/>
      </w:pPr>
      <w:bookmarkStart w:id="580" w:name="_Toc447693200"/>
      <w:r w:rsidRPr="00233CFC">
        <w:rPr>
          <w:rStyle w:val="CharSectno"/>
        </w:rPr>
        <w:t>219AF</w:t>
      </w:r>
      <w:r w:rsidRPr="00233CFC">
        <w:t xml:space="preserve">  Obligation to update enrolment information</w:t>
      </w:r>
      <w:bookmarkEnd w:id="580"/>
    </w:p>
    <w:p w:rsidR="006520A7" w:rsidRPr="00233CFC" w:rsidRDefault="006520A7" w:rsidP="006520A7">
      <w:pPr>
        <w:pStyle w:val="subsection"/>
      </w:pPr>
      <w:r w:rsidRPr="00233CFC">
        <w:tab/>
        <w:t>(1)</w:t>
      </w:r>
      <w:r w:rsidRPr="00233CFC">
        <w:tab/>
        <w:t>If:</w:t>
      </w:r>
    </w:p>
    <w:p w:rsidR="006520A7" w:rsidRPr="00233CFC" w:rsidRDefault="006520A7" w:rsidP="006520A7">
      <w:pPr>
        <w:pStyle w:val="paragraph"/>
      </w:pPr>
      <w:r w:rsidRPr="00233CFC">
        <w:tab/>
        <w:t>(a)</w:t>
      </w:r>
      <w:r w:rsidRPr="00233CFC">
        <w:tab/>
        <w:t>an approved child care service gives notice of enrolment in accordance with sections</w:t>
      </w:r>
      <w:r w:rsidR="00233CFC">
        <w:t> </w:t>
      </w:r>
      <w:r w:rsidRPr="00233CFC">
        <w:t>219A and 219AB, or sections</w:t>
      </w:r>
      <w:r w:rsidR="00233CFC">
        <w:t> </w:t>
      </w:r>
      <w:r w:rsidRPr="00233CFC">
        <w:t>219AA and 219AB; and</w:t>
      </w:r>
    </w:p>
    <w:p w:rsidR="006520A7" w:rsidRPr="00233CFC" w:rsidRDefault="006520A7" w:rsidP="006520A7">
      <w:pPr>
        <w:pStyle w:val="paragraph"/>
      </w:pPr>
      <w:r w:rsidRPr="00233CFC">
        <w:tab/>
        <w:t>(b)</w:t>
      </w:r>
      <w:r w:rsidRPr="00233CFC">
        <w:tab/>
        <w:t>after the notice is given:</w:t>
      </w:r>
    </w:p>
    <w:p w:rsidR="006520A7" w:rsidRPr="00233CFC" w:rsidRDefault="006520A7" w:rsidP="006520A7">
      <w:pPr>
        <w:pStyle w:val="paragraphsub"/>
      </w:pPr>
      <w:r w:rsidRPr="00233CFC">
        <w:tab/>
        <w:t>(i)</w:t>
      </w:r>
      <w:r w:rsidRPr="00233CFC">
        <w:tab/>
        <w:t>information provided in the notice becomes incorrect; or</w:t>
      </w:r>
    </w:p>
    <w:p w:rsidR="006520A7" w:rsidRPr="00233CFC" w:rsidRDefault="006520A7" w:rsidP="006520A7">
      <w:pPr>
        <w:pStyle w:val="paragraphsub"/>
      </w:pPr>
      <w:r w:rsidRPr="00233CFC">
        <w:tab/>
        <w:t>(ii)</w:t>
      </w:r>
      <w:r w:rsidRPr="00233CFC">
        <w:tab/>
        <w:t>information becomes available that, had it been available at the time the notice was given, should have been included in the notice; or</w:t>
      </w:r>
    </w:p>
    <w:p w:rsidR="006520A7" w:rsidRPr="00233CFC" w:rsidRDefault="006520A7" w:rsidP="006520A7">
      <w:pPr>
        <w:pStyle w:val="paragraphsub"/>
      </w:pPr>
      <w:r w:rsidRPr="00233CFC">
        <w:tab/>
        <w:t>(iii)</w:t>
      </w:r>
      <w:r w:rsidRPr="00233CFC">
        <w:tab/>
        <w:t>information becomes available that, had it been available at the time the notice was given, would have required the notice to have been given in a different form;</w:t>
      </w:r>
    </w:p>
    <w:p w:rsidR="006520A7" w:rsidRPr="00233CFC" w:rsidRDefault="006520A7" w:rsidP="006520A7">
      <w:pPr>
        <w:pStyle w:val="subsection2"/>
      </w:pPr>
      <w:r w:rsidRPr="00233CFC">
        <w:t>the service must notify the Secretary of the correction or available information.</w:t>
      </w:r>
    </w:p>
    <w:p w:rsidR="00AA7186" w:rsidRPr="00233CFC" w:rsidRDefault="00AA7186" w:rsidP="00AA7186">
      <w:pPr>
        <w:pStyle w:val="subsection"/>
      </w:pPr>
      <w:r w:rsidRPr="00233CFC">
        <w:tab/>
        <w:t>(1A)</w:t>
      </w:r>
      <w:r w:rsidRPr="00233CFC">
        <w:tab/>
        <w:t xml:space="preserve">Subject to </w:t>
      </w:r>
      <w:r w:rsidR="00233CFC">
        <w:t>subsection (</w:t>
      </w:r>
      <w:r w:rsidRPr="00233CFC">
        <w:t>1B), the notice must be given within 7 days after the information becomes incorrect or becomes available.</w:t>
      </w:r>
    </w:p>
    <w:p w:rsidR="00AA7186" w:rsidRPr="00233CFC" w:rsidRDefault="00AA7186" w:rsidP="00AA7186">
      <w:pPr>
        <w:pStyle w:val="subsection"/>
      </w:pPr>
      <w:r w:rsidRPr="00233CFC">
        <w:tab/>
        <w:t>(1B)</w:t>
      </w:r>
      <w:r w:rsidRPr="00233CFC">
        <w:tab/>
        <w:t>If:</w:t>
      </w:r>
    </w:p>
    <w:p w:rsidR="00AA7186" w:rsidRPr="00233CFC" w:rsidRDefault="00AA7186" w:rsidP="00AA7186">
      <w:pPr>
        <w:pStyle w:val="paragraph"/>
      </w:pPr>
      <w:r w:rsidRPr="00233CFC">
        <w:tab/>
        <w:t>(a)</w:t>
      </w:r>
      <w:r w:rsidRPr="00233CFC">
        <w:tab/>
        <w:t>a payment is made to the service under section</w:t>
      </w:r>
      <w:r w:rsidR="00233CFC">
        <w:t> </w:t>
      </w:r>
      <w:r w:rsidRPr="00233CFC">
        <w:t xml:space="preserve">219RD in relation to a period (the </w:t>
      </w:r>
      <w:r w:rsidRPr="00233CFC">
        <w:rPr>
          <w:b/>
          <w:i/>
        </w:rPr>
        <w:t>initial period</w:t>
      </w:r>
      <w:r w:rsidRPr="00233CFC">
        <w:t>) notified to the service under subsection</w:t>
      </w:r>
      <w:r w:rsidR="00233CFC">
        <w:t> </w:t>
      </w:r>
      <w:r w:rsidRPr="00233CFC">
        <w:t>219R</w:t>
      </w:r>
      <w:r w:rsidR="00753CFA" w:rsidRPr="00233CFC">
        <w:t>D(</w:t>
      </w:r>
      <w:r w:rsidRPr="00233CFC">
        <w:t>4); and</w:t>
      </w:r>
    </w:p>
    <w:p w:rsidR="00AA7186" w:rsidRPr="00233CFC" w:rsidRDefault="00AA7186" w:rsidP="00AA7186">
      <w:pPr>
        <w:pStyle w:val="paragraph"/>
      </w:pPr>
      <w:r w:rsidRPr="00233CFC">
        <w:tab/>
        <w:t>(b)</w:t>
      </w:r>
      <w:r w:rsidRPr="00233CFC">
        <w:tab/>
        <w:t>the payment is made because of the service’s failure to give a report under subsection</w:t>
      </w:r>
      <w:r w:rsidR="00233CFC">
        <w:t> </w:t>
      </w:r>
      <w:r w:rsidRPr="00233CFC">
        <w:t xml:space="preserve">219N(1) or (2) for a week (the </w:t>
      </w:r>
      <w:r w:rsidRPr="00233CFC">
        <w:rPr>
          <w:b/>
          <w:i/>
        </w:rPr>
        <w:t>applicable week</w:t>
      </w:r>
      <w:r w:rsidRPr="00233CFC">
        <w:t>); and</w:t>
      </w:r>
    </w:p>
    <w:p w:rsidR="00AA7186" w:rsidRPr="00233CFC" w:rsidRDefault="00AA7186" w:rsidP="00AA7186">
      <w:pPr>
        <w:pStyle w:val="paragraph"/>
      </w:pPr>
      <w:r w:rsidRPr="00233CFC">
        <w:tab/>
        <w:t>(c)</w:t>
      </w:r>
      <w:r w:rsidRPr="00233CFC">
        <w:tab/>
        <w:t xml:space="preserve">for any enrolment, the last day of the period referred to in </w:t>
      </w:r>
      <w:r w:rsidR="00233CFC">
        <w:t>subsection (</w:t>
      </w:r>
      <w:r w:rsidRPr="00233CFC">
        <w:t>1A) of this section:</w:t>
      </w:r>
    </w:p>
    <w:p w:rsidR="00AA7186" w:rsidRPr="00233CFC" w:rsidRDefault="00AA7186" w:rsidP="00AA7186">
      <w:pPr>
        <w:pStyle w:val="paragraphsub"/>
      </w:pPr>
      <w:r w:rsidRPr="00233CFC">
        <w:tab/>
        <w:t>(i)</w:t>
      </w:r>
      <w:r w:rsidRPr="00233CFC">
        <w:tab/>
        <w:t>is the last day of the period applicable under subsection</w:t>
      </w:r>
      <w:r w:rsidR="00233CFC">
        <w:t> </w:t>
      </w:r>
      <w:r w:rsidRPr="00233CFC">
        <w:t>219N(5) in relation to the applicable week; or</w:t>
      </w:r>
    </w:p>
    <w:p w:rsidR="00AA7186" w:rsidRPr="00233CFC" w:rsidRDefault="00AA7186" w:rsidP="00AA7186">
      <w:pPr>
        <w:pStyle w:val="paragraphsub"/>
      </w:pPr>
      <w:r w:rsidRPr="00233CFC">
        <w:tab/>
        <w:t>(ii)</w:t>
      </w:r>
      <w:r w:rsidRPr="00233CFC">
        <w:tab/>
        <w:t>occurs during the initial period;</w:t>
      </w:r>
    </w:p>
    <w:p w:rsidR="00AA7186" w:rsidRPr="00233CFC" w:rsidRDefault="00AA7186" w:rsidP="00AA7186">
      <w:pPr>
        <w:pStyle w:val="subsection2"/>
      </w:pPr>
      <w:r w:rsidRPr="00233CFC">
        <w:t>the notice must be given no later than:</w:t>
      </w:r>
    </w:p>
    <w:p w:rsidR="00AA7186" w:rsidRPr="00233CFC" w:rsidRDefault="00AA7186" w:rsidP="00AA7186">
      <w:pPr>
        <w:pStyle w:val="paragraph"/>
      </w:pPr>
      <w:r w:rsidRPr="00233CFC">
        <w:tab/>
        <w:t>(d)</w:t>
      </w:r>
      <w:r w:rsidRPr="00233CFC">
        <w:tab/>
        <w:t>7 days after the end of the initial period; or</w:t>
      </w:r>
    </w:p>
    <w:p w:rsidR="00AA7186" w:rsidRPr="00233CFC" w:rsidRDefault="00AA7186" w:rsidP="00AA7186">
      <w:pPr>
        <w:pStyle w:val="paragraph"/>
      </w:pPr>
      <w:r w:rsidRPr="00233CFC">
        <w:tab/>
        <w:t>(e)</w:t>
      </w:r>
      <w:r w:rsidRPr="00233CFC">
        <w:tab/>
        <w:t>if one or more other periods (that are consecutive with the initial period) are notified to the service under subsection</w:t>
      </w:r>
      <w:r w:rsidR="00233CFC">
        <w:t> </w:t>
      </w:r>
      <w:r w:rsidRPr="00233CFC">
        <w:t>219R</w:t>
      </w:r>
      <w:r w:rsidR="00F14113" w:rsidRPr="00233CFC">
        <w:t>D</w:t>
      </w:r>
      <w:r w:rsidR="00753CFA" w:rsidRPr="00233CFC">
        <w:t>(</w:t>
      </w:r>
      <w:r w:rsidRPr="00233CFC">
        <w:t>4)—7 days after the end of the last of those periods.</w:t>
      </w:r>
    </w:p>
    <w:p w:rsidR="006520A7" w:rsidRPr="00233CFC" w:rsidRDefault="006520A7" w:rsidP="006520A7">
      <w:pPr>
        <w:pStyle w:val="subsection"/>
      </w:pPr>
      <w:r w:rsidRPr="00233CFC">
        <w:tab/>
        <w:t>(2)</w:t>
      </w:r>
      <w:r w:rsidRPr="00233CFC">
        <w:tab/>
        <w:t>The notice must be given in the form, and in the manner or way, approved by the Secretary.</w:t>
      </w:r>
    </w:p>
    <w:p w:rsidR="006520A7" w:rsidRPr="00233CFC" w:rsidRDefault="006520A7" w:rsidP="006520A7">
      <w:pPr>
        <w:pStyle w:val="ActHead5"/>
      </w:pPr>
      <w:bookmarkStart w:id="581" w:name="_Toc447693201"/>
      <w:r w:rsidRPr="00233CFC">
        <w:rPr>
          <w:rStyle w:val="CharSectno"/>
        </w:rPr>
        <w:t>219AG</w:t>
      </w:r>
      <w:r w:rsidRPr="00233CFC">
        <w:t xml:space="preserve">  </w:t>
      </w:r>
      <w:r w:rsidR="00B731EF" w:rsidRPr="00233CFC">
        <w:t>Failure to update enrolment information</w:t>
      </w:r>
      <w:bookmarkEnd w:id="581"/>
    </w:p>
    <w:p w:rsidR="00B731EF" w:rsidRPr="00233CFC" w:rsidRDefault="00B731EF" w:rsidP="00B731EF">
      <w:pPr>
        <w:pStyle w:val="SubsectionHead"/>
      </w:pPr>
      <w:r w:rsidRPr="00233CFC">
        <w:t>Civil penalty</w:t>
      </w:r>
    </w:p>
    <w:p w:rsidR="00B731EF" w:rsidRPr="00233CFC" w:rsidRDefault="00B731EF" w:rsidP="00B731EF">
      <w:pPr>
        <w:pStyle w:val="subsection"/>
      </w:pPr>
      <w:r w:rsidRPr="00233CFC">
        <w:tab/>
        <w:t>(1A)</w:t>
      </w:r>
      <w:r w:rsidRPr="00233CFC">
        <w:tab/>
        <w:t>An approved child care service contravenes this subsection if:</w:t>
      </w:r>
    </w:p>
    <w:p w:rsidR="00B731EF" w:rsidRPr="00233CFC" w:rsidRDefault="00B731EF" w:rsidP="00B731EF">
      <w:pPr>
        <w:pStyle w:val="paragraph"/>
      </w:pPr>
      <w:r w:rsidRPr="00233CFC">
        <w:tab/>
        <w:t>(a)</w:t>
      </w:r>
      <w:r w:rsidRPr="00233CFC">
        <w:tab/>
        <w:t>the service is required to notify the Secretary of a correction or available information under section</w:t>
      </w:r>
      <w:r w:rsidR="00233CFC">
        <w:t> </w:t>
      </w:r>
      <w:r w:rsidRPr="00233CFC">
        <w:t>219AF; and</w:t>
      </w:r>
    </w:p>
    <w:p w:rsidR="00B731EF" w:rsidRPr="00233CFC" w:rsidRDefault="00B731EF" w:rsidP="00B731EF">
      <w:pPr>
        <w:pStyle w:val="paragraph"/>
      </w:pPr>
      <w:r w:rsidRPr="00233CFC">
        <w:tab/>
        <w:t>(b)</w:t>
      </w:r>
      <w:r w:rsidRPr="00233CFC">
        <w:tab/>
        <w:t>the service does not notify the Secretary in accordance with that section.</w:t>
      </w:r>
    </w:p>
    <w:p w:rsidR="00B731EF" w:rsidRPr="00233CFC" w:rsidRDefault="00B731EF" w:rsidP="00B731EF">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B731EF" w:rsidRPr="00233CFC" w:rsidRDefault="00B731EF" w:rsidP="005D3846">
      <w:pPr>
        <w:pStyle w:val="SubsectionHead"/>
      </w:pPr>
      <w:r w:rsidRPr="00233CFC">
        <w:t>Offence</w:t>
      </w:r>
    </w:p>
    <w:p w:rsidR="006520A7" w:rsidRPr="00233CFC" w:rsidRDefault="006520A7" w:rsidP="006520A7">
      <w:pPr>
        <w:pStyle w:val="subsection"/>
      </w:pPr>
      <w:r w:rsidRPr="00233CFC">
        <w:tab/>
        <w:t>(1)</w:t>
      </w:r>
      <w:r w:rsidRPr="00233CFC">
        <w:tab/>
        <w:t>An approved child care service commits an offence if:</w:t>
      </w:r>
    </w:p>
    <w:p w:rsidR="006520A7" w:rsidRPr="00233CFC" w:rsidRDefault="006520A7" w:rsidP="006520A7">
      <w:pPr>
        <w:pStyle w:val="paragraph"/>
      </w:pPr>
      <w:r w:rsidRPr="00233CFC">
        <w:tab/>
        <w:t>(a)</w:t>
      </w:r>
      <w:r w:rsidRPr="00233CFC">
        <w:tab/>
        <w:t>the service is required to notify the Secretary of a correction or available information under section</w:t>
      </w:r>
      <w:r w:rsidR="00233CFC">
        <w:t> </w:t>
      </w:r>
      <w:r w:rsidRPr="00233CFC">
        <w:t>219AF; and</w:t>
      </w:r>
    </w:p>
    <w:p w:rsidR="006520A7" w:rsidRPr="00233CFC" w:rsidRDefault="006520A7" w:rsidP="006520A7">
      <w:pPr>
        <w:pStyle w:val="paragraph"/>
      </w:pPr>
      <w:r w:rsidRPr="00233CFC">
        <w:tab/>
        <w:t>(b)</w:t>
      </w:r>
      <w:r w:rsidRPr="00233CFC">
        <w:tab/>
        <w:t>the service does not notify the Secretary in accordance with that section.</w:t>
      </w:r>
    </w:p>
    <w:p w:rsidR="006520A7" w:rsidRPr="00233CFC" w:rsidRDefault="006520A7" w:rsidP="006520A7">
      <w:pPr>
        <w:pStyle w:val="Penalty"/>
      </w:pPr>
      <w:r w:rsidRPr="00233CFC">
        <w:t>Penalty:</w:t>
      </w:r>
      <w:r w:rsidRPr="00233CFC">
        <w:tab/>
        <w:t>60 penalty units.</w:t>
      </w:r>
    </w:p>
    <w:p w:rsidR="006520A7" w:rsidRPr="00233CFC" w:rsidRDefault="006520A7" w:rsidP="006520A7">
      <w:pPr>
        <w:pStyle w:val="subsection"/>
      </w:pPr>
      <w:r w:rsidRPr="00233CFC">
        <w:tab/>
        <w:t>(2)</w:t>
      </w:r>
      <w:r w:rsidRPr="00233CFC">
        <w:tab/>
      </w:r>
      <w:r w:rsidR="00233CFC">
        <w:t>Subsection (</w:t>
      </w:r>
      <w:r w:rsidRPr="00233CFC">
        <w:t>1) is an offence of strict liability.</w:t>
      </w:r>
    </w:p>
    <w:p w:rsidR="00994D5A" w:rsidRPr="00233CFC" w:rsidRDefault="00127CA2" w:rsidP="00994D5A">
      <w:pPr>
        <w:pStyle w:val="ActHead4"/>
      </w:pPr>
      <w:bookmarkStart w:id="582" w:name="_Toc447693202"/>
      <w:r w:rsidRPr="00233CFC">
        <w:rPr>
          <w:rStyle w:val="CharSubdNo"/>
        </w:rPr>
        <w:t>Subdivision</w:t>
      </w:r>
      <w:r w:rsidR="00753CFA" w:rsidRPr="00233CFC">
        <w:rPr>
          <w:rStyle w:val="CharSubdNo"/>
        </w:rPr>
        <w:t xml:space="preserve"> </w:t>
      </w:r>
      <w:r w:rsidR="00994D5A" w:rsidRPr="00233CFC">
        <w:rPr>
          <w:rStyle w:val="CharSubdNo"/>
        </w:rPr>
        <w:t>B</w:t>
      </w:r>
      <w:r w:rsidR="00994D5A" w:rsidRPr="00233CFC">
        <w:t>—</w:t>
      </w:r>
      <w:r w:rsidR="00994D5A" w:rsidRPr="00233CFC">
        <w:rPr>
          <w:rStyle w:val="CharSubdText"/>
        </w:rPr>
        <w:t>Obligations relating to child care benefit by fee reduction</w:t>
      </w:r>
      <w:bookmarkEnd w:id="582"/>
    </w:p>
    <w:p w:rsidR="00AD6C4C" w:rsidRPr="00233CFC" w:rsidRDefault="00AD6C4C" w:rsidP="00AD6C4C">
      <w:pPr>
        <w:pStyle w:val="ActHead5"/>
      </w:pPr>
      <w:bookmarkStart w:id="583" w:name="_Toc447693203"/>
      <w:r w:rsidRPr="00233CFC">
        <w:rPr>
          <w:rStyle w:val="CharSectno"/>
        </w:rPr>
        <w:t>219B</w:t>
      </w:r>
      <w:r w:rsidRPr="00233CFC">
        <w:t xml:space="preserve">  Obligation to pass on fee reductions where individual conditionally eligible</w:t>
      </w:r>
      <w:bookmarkEnd w:id="583"/>
    </w:p>
    <w:p w:rsidR="00AD6C4C" w:rsidRPr="00233CFC" w:rsidRDefault="00AD6C4C" w:rsidP="00AD6C4C">
      <w:pPr>
        <w:pStyle w:val="subsection"/>
      </w:pPr>
      <w:r w:rsidRPr="00233CFC">
        <w:tab/>
        <w:t>(1)</w:t>
      </w:r>
      <w:r w:rsidRPr="00233CFC">
        <w:tab/>
        <w:t>This section applies if:</w:t>
      </w:r>
    </w:p>
    <w:p w:rsidR="00AD6C4C" w:rsidRPr="00233CFC" w:rsidRDefault="00AD6C4C" w:rsidP="00AD6C4C">
      <w:pPr>
        <w:pStyle w:val="paragraph"/>
      </w:pPr>
      <w:r w:rsidRPr="00233CFC">
        <w:tab/>
        <w:t>(a)</w:t>
      </w:r>
      <w:r w:rsidRPr="00233CFC">
        <w:tab/>
        <w:t>a determination of conditional eligibility for child care benefit by fee reduction under section</w:t>
      </w:r>
      <w:r w:rsidR="00233CFC">
        <w:t> </w:t>
      </w:r>
      <w:r w:rsidRPr="00233CFC">
        <w:t xml:space="preserve">50F is in force in respect of an individual (the </w:t>
      </w:r>
      <w:r w:rsidRPr="00233CFC">
        <w:rPr>
          <w:b/>
          <w:i/>
        </w:rPr>
        <w:t>claimant</w:t>
      </w:r>
      <w:r w:rsidRPr="00233CFC">
        <w:t>) and a child for a session of care provided by an approved child care service to the child in a week; and</w:t>
      </w:r>
    </w:p>
    <w:p w:rsidR="00AD6C4C" w:rsidRPr="00233CFC" w:rsidRDefault="00AD6C4C" w:rsidP="00AD6C4C">
      <w:pPr>
        <w:pStyle w:val="paragraph"/>
      </w:pPr>
      <w:r w:rsidRPr="00233CFC">
        <w:tab/>
        <w:t>(b)</w:t>
      </w:r>
      <w:r w:rsidRPr="00233CFC">
        <w:tab/>
        <w:t>the Secretary calculates under section</w:t>
      </w:r>
      <w:r w:rsidR="00233CFC">
        <w:t> </w:t>
      </w:r>
      <w:r w:rsidRPr="00233CFC">
        <w:t>50Z, or recalculates under section</w:t>
      </w:r>
      <w:r w:rsidR="00233CFC">
        <w:t> </w:t>
      </w:r>
      <w:r w:rsidRPr="00233CFC">
        <w:t>50ZA, the amount of fee reduction applicable in respect of the session of care; and</w:t>
      </w:r>
    </w:p>
    <w:p w:rsidR="00AD6C4C" w:rsidRPr="00233CFC" w:rsidRDefault="00AD6C4C" w:rsidP="00AD6C4C">
      <w:pPr>
        <w:pStyle w:val="paragraph"/>
      </w:pPr>
      <w:r w:rsidRPr="00233CFC">
        <w:tab/>
        <w:t>(c)</w:t>
      </w:r>
      <w:r w:rsidRPr="00233CFC">
        <w:tab/>
        <w:t>the Secretary has notified the service of the amount in accordance with subsection</w:t>
      </w:r>
      <w:r w:rsidR="00233CFC">
        <w:t> </w:t>
      </w:r>
      <w:r w:rsidRPr="00233CFC">
        <w:t>50Z(3), or the recalculated amount in accordance with subsection</w:t>
      </w:r>
      <w:r w:rsidR="00233CFC">
        <w:t> </w:t>
      </w:r>
      <w:r w:rsidRPr="00233CFC">
        <w:t>50ZA(2).</w:t>
      </w:r>
    </w:p>
    <w:p w:rsidR="00AD6C4C" w:rsidRPr="00233CFC" w:rsidRDefault="00AD6C4C" w:rsidP="00AD6C4C">
      <w:pPr>
        <w:pStyle w:val="subsection"/>
      </w:pPr>
      <w:r w:rsidRPr="00233CFC">
        <w:tab/>
        <w:t>(2)</w:t>
      </w:r>
      <w:r w:rsidRPr="00233CFC">
        <w:tab/>
      </w:r>
      <w:r w:rsidR="00D77891" w:rsidRPr="00233CFC">
        <w:t>The</w:t>
      </w:r>
      <w:r w:rsidRPr="00233CFC">
        <w:t xml:space="preserve"> service must, within 14 days after being notified of the amount as calculated or recalculated, pass the amount on to the claimant, except to the extent that the service is required to remit the amount to the Secretary under section</w:t>
      </w:r>
      <w:r w:rsidR="00233CFC">
        <w:t> </w:t>
      </w:r>
      <w:r w:rsidRPr="00233CFC">
        <w:t>219QB.</w:t>
      </w:r>
    </w:p>
    <w:p w:rsidR="006C43A5" w:rsidRPr="00233CFC" w:rsidRDefault="006C43A5" w:rsidP="006C43A5">
      <w:pPr>
        <w:pStyle w:val="notetext"/>
      </w:pPr>
      <w:r w:rsidRPr="00233CFC">
        <w:t>Note 1:</w:t>
      </w:r>
      <w:r w:rsidRPr="00233CFC">
        <w:tab/>
        <w:t>This amount must be passed on, even if the payment of amounts to the service in respect of fee reduction has been suspended under paragraph</w:t>
      </w:r>
      <w:r w:rsidR="00233CFC">
        <w:t> </w:t>
      </w:r>
      <w:r w:rsidRPr="00233CFC">
        <w:t>200(1)(h).</w:t>
      </w:r>
    </w:p>
    <w:p w:rsidR="006C43A5" w:rsidRPr="00233CFC" w:rsidRDefault="006C43A5" w:rsidP="006C43A5">
      <w:pPr>
        <w:pStyle w:val="notetext"/>
      </w:pPr>
      <w:r w:rsidRPr="00233CFC">
        <w:t>Note 2:</w:t>
      </w:r>
      <w:r w:rsidRPr="00233CFC">
        <w:tab/>
        <w:t>This is a civil penalty provision. Part</w:t>
      </w:r>
      <w:r w:rsidR="00233CFC">
        <w:t> </w:t>
      </w:r>
      <w:r w:rsidRPr="00233CFC">
        <w:t>8C provides for pecuniary penalties for breaches of civil penalty provisions.</w:t>
      </w:r>
    </w:p>
    <w:p w:rsidR="005338A7" w:rsidRPr="00233CFC" w:rsidRDefault="005338A7" w:rsidP="005338A7">
      <w:pPr>
        <w:pStyle w:val="subsection"/>
      </w:pPr>
      <w:r w:rsidRPr="00233CFC">
        <w:tab/>
        <w:t>(2A)</w:t>
      </w:r>
      <w:r w:rsidRPr="00233CFC">
        <w:tab/>
        <w:t xml:space="preserve">An approved child care service commits an offence if the service contravenes </w:t>
      </w:r>
      <w:r w:rsidR="00233CFC">
        <w:t>subsection (</w:t>
      </w:r>
      <w:r w:rsidRPr="00233CFC">
        <w:t>2).</w:t>
      </w:r>
    </w:p>
    <w:p w:rsidR="005338A7" w:rsidRPr="00233CFC" w:rsidRDefault="005338A7" w:rsidP="005338A7">
      <w:pPr>
        <w:pStyle w:val="Penalty"/>
      </w:pPr>
      <w:r w:rsidRPr="00233CFC">
        <w:t>Penalty:</w:t>
      </w:r>
      <w:r w:rsidRPr="00233CFC">
        <w:tab/>
        <w:t>60 penalty units.</w:t>
      </w:r>
    </w:p>
    <w:p w:rsidR="005338A7" w:rsidRPr="00233CFC" w:rsidRDefault="005338A7" w:rsidP="005338A7">
      <w:pPr>
        <w:pStyle w:val="subsection"/>
      </w:pPr>
      <w:r w:rsidRPr="00233CFC">
        <w:tab/>
        <w:t>(2B)</w:t>
      </w:r>
      <w:r w:rsidRPr="00233CFC">
        <w:tab/>
      </w:r>
      <w:r w:rsidR="00233CFC">
        <w:t>Subsection (</w:t>
      </w:r>
      <w:r w:rsidRPr="00233CFC">
        <w:t>2A) is an offence of strict liability.</w:t>
      </w:r>
    </w:p>
    <w:p w:rsidR="005338A7" w:rsidRPr="00233CFC" w:rsidRDefault="005338A7" w:rsidP="005338A7">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AD6C4C" w:rsidRPr="00233CFC" w:rsidRDefault="00AD6C4C" w:rsidP="00AD6C4C">
      <w:pPr>
        <w:pStyle w:val="subsection"/>
      </w:pPr>
      <w:r w:rsidRPr="00233CFC">
        <w:tab/>
        <w:t>(4)</w:t>
      </w:r>
      <w:r w:rsidRPr="00233CFC">
        <w:tab/>
        <w:t>If:</w:t>
      </w:r>
    </w:p>
    <w:p w:rsidR="00AD6C4C" w:rsidRPr="00233CFC" w:rsidRDefault="00AD6C4C" w:rsidP="00AD6C4C">
      <w:pPr>
        <w:pStyle w:val="paragraph"/>
      </w:pPr>
      <w:r w:rsidRPr="00233CFC">
        <w:tab/>
        <w:t>(a)</w:t>
      </w:r>
      <w:r w:rsidRPr="00233CFC">
        <w:tab/>
        <w:t xml:space="preserve">the service reduces the amount by which it charges the claimant in respect of the session of care in anticipation of the Secretary’s calculation of the amount applicable in respect of fee reduction for that session (the </w:t>
      </w:r>
      <w:r w:rsidRPr="00233CFC">
        <w:rPr>
          <w:b/>
          <w:i/>
        </w:rPr>
        <w:t>anticipated fee reduction</w:t>
      </w:r>
      <w:r w:rsidRPr="00233CFC">
        <w:t>); and</w:t>
      </w:r>
    </w:p>
    <w:p w:rsidR="00AD6C4C" w:rsidRPr="00233CFC" w:rsidRDefault="00AD6C4C" w:rsidP="00AD6C4C">
      <w:pPr>
        <w:pStyle w:val="paragraph"/>
      </w:pPr>
      <w:r w:rsidRPr="00233CFC">
        <w:tab/>
        <w:t>(b)</w:t>
      </w:r>
      <w:r w:rsidRPr="00233CFC">
        <w:tab/>
        <w:t>the service was an approved child care service at the time the session of care was provided;</w:t>
      </w:r>
    </w:p>
    <w:p w:rsidR="00AD6C4C" w:rsidRPr="00233CFC" w:rsidRDefault="00AD6C4C" w:rsidP="00AD6C4C">
      <w:pPr>
        <w:pStyle w:val="subsection2"/>
      </w:pPr>
      <w:r w:rsidRPr="00233CFC">
        <w:t>the service is taken to have passed on to the claimant an amount equal to the anticipated fee reduction.</w:t>
      </w:r>
    </w:p>
    <w:p w:rsidR="00AD6C4C" w:rsidRPr="00233CFC" w:rsidRDefault="00AD6C4C" w:rsidP="00AD6C4C">
      <w:pPr>
        <w:pStyle w:val="subsection"/>
        <w:rPr>
          <w:i/>
        </w:rPr>
      </w:pPr>
      <w:r w:rsidRPr="00233CFC">
        <w:tab/>
        <w:t>(5)</w:t>
      </w:r>
      <w:r w:rsidRPr="00233CFC">
        <w:tab/>
        <w:t>The amount is taken to have been passed on to the claimant on the day on which the Secretary notified the service of the amount in accordance with subsection</w:t>
      </w:r>
      <w:r w:rsidR="00233CFC">
        <w:t> </w:t>
      </w:r>
      <w:r w:rsidRPr="00233CFC">
        <w:t>50Z(3)</w:t>
      </w:r>
      <w:r w:rsidR="00D77891" w:rsidRPr="00233CFC">
        <w:t xml:space="preserve"> or 50ZA(2)</w:t>
      </w:r>
      <w:r w:rsidRPr="00233CFC">
        <w:rPr>
          <w:i/>
        </w:rPr>
        <w:t>.</w:t>
      </w:r>
    </w:p>
    <w:p w:rsidR="00AD6C4C" w:rsidRPr="00233CFC" w:rsidRDefault="00AD6C4C" w:rsidP="00AD6C4C">
      <w:pPr>
        <w:pStyle w:val="ActHead5"/>
      </w:pPr>
      <w:bookmarkStart w:id="584" w:name="_Toc447693204"/>
      <w:r w:rsidRPr="00233CFC">
        <w:rPr>
          <w:rStyle w:val="CharSectno"/>
        </w:rPr>
        <w:t>219BA</w:t>
      </w:r>
      <w:r w:rsidRPr="00233CFC">
        <w:t xml:space="preserve">  Obligation to pass on fee reductions where approved child care service eligible</w:t>
      </w:r>
      <w:bookmarkEnd w:id="584"/>
    </w:p>
    <w:p w:rsidR="00AD6C4C" w:rsidRPr="00233CFC" w:rsidRDefault="00AD6C4C" w:rsidP="00AD6C4C">
      <w:pPr>
        <w:pStyle w:val="subsection"/>
      </w:pPr>
      <w:r w:rsidRPr="00233CFC">
        <w:tab/>
        <w:t>(1)</w:t>
      </w:r>
      <w:r w:rsidRPr="00233CFC">
        <w:tab/>
        <w:t>This section applies if:</w:t>
      </w:r>
    </w:p>
    <w:p w:rsidR="00AD6C4C" w:rsidRPr="00233CFC" w:rsidRDefault="00AD6C4C" w:rsidP="00AD6C4C">
      <w:pPr>
        <w:pStyle w:val="paragraph"/>
      </w:pPr>
      <w:r w:rsidRPr="00233CFC">
        <w:tab/>
        <w:t>(a)</w:t>
      </w:r>
      <w:r w:rsidRPr="00233CFC">
        <w:tab/>
        <w:t>an approved child care service is eligible under section</w:t>
      </w:r>
      <w:r w:rsidR="00233CFC">
        <w:t> </w:t>
      </w:r>
      <w:r w:rsidRPr="00233CFC">
        <w:t>47 of the Family Assistance Act for child care benefit by fee reduction for a session of care provided by the service to a child at risk; and</w:t>
      </w:r>
    </w:p>
    <w:p w:rsidR="00AD6C4C" w:rsidRPr="00233CFC" w:rsidRDefault="00AD6C4C" w:rsidP="00AD6C4C">
      <w:pPr>
        <w:pStyle w:val="paragraph"/>
      </w:pPr>
      <w:r w:rsidRPr="00233CFC">
        <w:tab/>
        <w:t>(b)</w:t>
      </w:r>
      <w:r w:rsidRPr="00233CFC">
        <w:tab/>
        <w:t>the Secretary calculates under section</w:t>
      </w:r>
      <w:r w:rsidR="00233CFC">
        <w:t> </w:t>
      </w:r>
      <w:r w:rsidRPr="00233CFC">
        <w:t>50ZB, or recalculates under section</w:t>
      </w:r>
      <w:r w:rsidR="00233CFC">
        <w:t> </w:t>
      </w:r>
      <w:r w:rsidRPr="00233CFC">
        <w:t>50ZC, the amount of child care benefit by fee reduction applicable in respect of the session of care; and</w:t>
      </w:r>
    </w:p>
    <w:p w:rsidR="00AD6C4C" w:rsidRPr="00233CFC" w:rsidRDefault="00AD6C4C" w:rsidP="00AD6C4C">
      <w:pPr>
        <w:pStyle w:val="paragraph"/>
      </w:pPr>
      <w:r w:rsidRPr="00233CFC">
        <w:tab/>
        <w:t>(c)</w:t>
      </w:r>
      <w:r w:rsidRPr="00233CFC">
        <w:tab/>
        <w:t>the Secretary has notified the service of the amount in accordance with subsection</w:t>
      </w:r>
      <w:r w:rsidR="00233CFC">
        <w:t> </w:t>
      </w:r>
      <w:r w:rsidRPr="00233CFC">
        <w:t>50ZB(3), or the recalculated amount in accordance with subsection</w:t>
      </w:r>
      <w:r w:rsidR="00233CFC">
        <w:t> </w:t>
      </w:r>
      <w:r w:rsidRPr="00233CFC">
        <w:t>50ZC(2).</w:t>
      </w:r>
    </w:p>
    <w:p w:rsidR="00AD6C4C" w:rsidRPr="00233CFC" w:rsidRDefault="00AD6C4C" w:rsidP="00AD6C4C">
      <w:pPr>
        <w:pStyle w:val="subsection"/>
      </w:pPr>
      <w:r w:rsidRPr="00233CFC">
        <w:tab/>
        <w:t>(2)</w:t>
      </w:r>
      <w:r w:rsidRPr="00233CFC">
        <w:tab/>
      </w:r>
      <w:r w:rsidR="00917747" w:rsidRPr="00233CFC">
        <w:t>The</w:t>
      </w:r>
      <w:r w:rsidRPr="00233CFC">
        <w:t xml:space="preserve"> service must, within 14 days after being notified of the amount as calculated or recalculated, pass the amount on to itself, except to the extent that the service is required to remit the amount to the Secretary under section</w:t>
      </w:r>
      <w:r w:rsidR="00233CFC">
        <w:t> </w:t>
      </w:r>
      <w:r w:rsidRPr="00233CFC">
        <w:t>219QB.</w:t>
      </w:r>
    </w:p>
    <w:p w:rsidR="00AD6C4C" w:rsidRPr="00233CFC" w:rsidRDefault="00AD6C4C" w:rsidP="00AD6C4C">
      <w:pPr>
        <w:pStyle w:val="subsection"/>
      </w:pPr>
      <w:r w:rsidRPr="00233CFC">
        <w:tab/>
        <w:t>(4)</w:t>
      </w:r>
      <w:r w:rsidRPr="00233CFC">
        <w:tab/>
        <w:t>If:</w:t>
      </w:r>
    </w:p>
    <w:p w:rsidR="00AD6C4C" w:rsidRPr="00233CFC" w:rsidRDefault="00AD6C4C" w:rsidP="00AD6C4C">
      <w:pPr>
        <w:pStyle w:val="paragraph"/>
      </w:pPr>
      <w:r w:rsidRPr="00233CFC">
        <w:tab/>
        <w:t>(a)</w:t>
      </w:r>
      <w:r w:rsidRPr="00233CFC">
        <w:tab/>
        <w:t xml:space="preserve">the service reduces the amount it charges in respect of the session of care in anticipation of the Secretary’s calculation of the amount applicable in respect of child care benefit by fee reduction for that session (the </w:t>
      </w:r>
      <w:r w:rsidRPr="00233CFC">
        <w:rPr>
          <w:b/>
          <w:i/>
        </w:rPr>
        <w:t>anticipated fee reduction</w:t>
      </w:r>
      <w:r w:rsidRPr="00233CFC">
        <w:t>); and</w:t>
      </w:r>
    </w:p>
    <w:p w:rsidR="00AD6C4C" w:rsidRPr="00233CFC" w:rsidRDefault="00AD6C4C" w:rsidP="00AD6C4C">
      <w:pPr>
        <w:pStyle w:val="paragraph"/>
      </w:pPr>
      <w:r w:rsidRPr="00233CFC">
        <w:tab/>
        <w:t>(b)</w:t>
      </w:r>
      <w:r w:rsidRPr="00233CFC">
        <w:tab/>
        <w:t>the service was an approved child care service at the time the session of care was provided;</w:t>
      </w:r>
    </w:p>
    <w:p w:rsidR="00AD6C4C" w:rsidRPr="00233CFC" w:rsidRDefault="00AD6C4C" w:rsidP="00AD6C4C">
      <w:pPr>
        <w:pStyle w:val="subsection2"/>
      </w:pPr>
      <w:r w:rsidRPr="00233CFC">
        <w:t>the service is taken to have passed on to itself an amount equal to the anticipated fee reduction.</w:t>
      </w:r>
    </w:p>
    <w:p w:rsidR="00AD6C4C" w:rsidRPr="00233CFC" w:rsidRDefault="00AD6C4C" w:rsidP="00AD6C4C">
      <w:pPr>
        <w:pStyle w:val="subsection"/>
      </w:pPr>
      <w:r w:rsidRPr="00233CFC">
        <w:tab/>
        <w:t>(5)</w:t>
      </w:r>
      <w:r w:rsidRPr="00233CFC">
        <w:tab/>
        <w:t>The amount is taken to have been passed on on the day on which the Secretary notified the service of the amount in accordance with subsection</w:t>
      </w:r>
      <w:r w:rsidR="00233CFC">
        <w:t> </w:t>
      </w:r>
      <w:r w:rsidRPr="00233CFC">
        <w:t>50ZB(3)</w:t>
      </w:r>
      <w:r w:rsidR="008A68D1" w:rsidRPr="00233CFC">
        <w:t xml:space="preserve"> or 50ZC(2)</w:t>
      </w:r>
      <w:r w:rsidRPr="00233CFC">
        <w:t>.</w:t>
      </w:r>
    </w:p>
    <w:p w:rsidR="00AD6C4C" w:rsidRPr="00233CFC" w:rsidRDefault="00AD6C4C" w:rsidP="00AD6C4C">
      <w:pPr>
        <w:pStyle w:val="ActHead5"/>
      </w:pPr>
      <w:bookmarkStart w:id="585" w:name="_Toc447693205"/>
      <w:r w:rsidRPr="00233CFC">
        <w:rPr>
          <w:rStyle w:val="CharSectno"/>
        </w:rPr>
        <w:t>219BB</w:t>
      </w:r>
      <w:r w:rsidRPr="00233CFC">
        <w:t xml:space="preserve">  Obligation to charge no more than usual fee—rate determined by child care service or Secretary</w:t>
      </w:r>
      <w:bookmarkEnd w:id="585"/>
    </w:p>
    <w:p w:rsidR="00AD6C4C" w:rsidRPr="00233CFC" w:rsidRDefault="00AD6C4C" w:rsidP="00AD6C4C">
      <w:pPr>
        <w:pStyle w:val="subsection"/>
      </w:pPr>
      <w:r w:rsidRPr="00233CFC">
        <w:tab/>
        <w:t>(1)</w:t>
      </w:r>
      <w:r w:rsidRPr="00233CFC">
        <w:tab/>
        <w:t>If:</w:t>
      </w:r>
    </w:p>
    <w:p w:rsidR="00AD6C4C" w:rsidRPr="00233CFC" w:rsidRDefault="00AD6C4C" w:rsidP="00AD6C4C">
      <w:pPr>
        <w:pStyle w:val="paragraph"/>
      </w:pPr>
      <w:r w:rsidRPr="00233CFC">
        <w:tab/>
        <w:t>(a)</w:t>
      </w:r>
      <w:r w:rsidRPr="00233CFC">
        <w:tab/>
        <w:t>an approved child care service certifies under subsection</w:t>
      </w:r>
      <w:r w:rsidR="00233CFC">
        <w:t> </w:t>
      </w:r>
      <w:r w:rsidRPr="00233CFC">
        <w:t>76(1) or (2) of the Family Assistance Act the hourly rate of fee reductions or child care benefit applicable for sessions of care provided by the service to a child during a period; or</w:t>
      </w:r>
    </w:p>
    <w:p w:rsidR="00AD6C4C" w:rsidRPr="00233CFC" w:rsidRDefault="00AD6C4C" w:rsidP="00AD6C4C">
      <w:pPr>
        <w:pStyle w:val="paragraph"/>
      </w:pPr>
      <w:r w:rsidRPr="00233CFC">
        <w:tab/>
        <w:t>(b)</w:t>
      </w:r>
      <w:r w:rsidRPr="00233CFC">
        <w:tab/>
        <w:t>the Secretary determines under subsection</w:t>
      </w:r>
      <w:r w:rsidR="00233CFC">
        <w:t> </w:t>
      </w:r>
      <w:r w:rsidRPr="00233CFC">
        <w:t>81(2), (3) or (4) of the Family Assistance Act the hourly rate of fee reductions or child care benefit for sessions of care an approved child care service provides to a child during a period;</w:t>
      </w:r>
    </w:p>
    <w:p w:rsidR="00AD6C4C" w:rsidRPr="00233CFC" w:rsidRDefault="00AD6C4C" w:rsidP="00AD6C4C">
      <w:pPr>
        <w:pStyle w:val="subsection2"/>
      </w:pPr>
      <w:r w:rsidRPr="00233CFC">
        <w:t>the service must ensure that the fees set for each of those sessions do not exceed the amount of the fees that the service would charge for the same session for the same child if that rate did not apply.</w:t>
      </w:r>
    </w:p>
    <w:p w:rsidR="004C36BA" w:rsidRPr="00233CFC" w:rsidRDefault="004C36BA" w:rsidP="004C36BA">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194060" w:rsidRPr="00233CFC" w:rsidRDefault="00194060" w:rsidP="00194060">
      <w:pPr>
        <w:pStyle w:val="subsection"/>
      </w:pPr>
      <w:r w:rsidRPr="00233CFC">
        <w:tab/>
        <w:t>(2)</w:t>
      </w:r>
      <w:r w:rsidRPr="00233CFC">
        <w:tab/>
        <w:t xml:space="preserve">An approved child care service commits an offence if the service contravenes </w:t>
      </w:r>
      <w:r w:rsidR="00233CFC">
        <w:t>subsection (</w:t>
      </w:r>
      <w:r w:rsidRPr="00233CFC">
        <w:t>1).</w:t>
      </w:r>
    </w:p>
    <w:p w:rsidR="00194060" w:rsidRPr="00233CFC" w:rsidRDefault="00194060" w:rsidP="00194060">
      <w:pPr>
        <w:pStyle w:val="Penalty"/>
      </w:pPr>
      <w:r w:rsidRPr="00233CFC">
        <w:t>Penalty:</w:t>
      </w:r>
      <w:r w:rsidRPr="00233CFC">
        <w:tab/>
        <w:t>60 penalty units.</w:t>
      </w:r>
    </w:p>
    <w:p w:rsidR="00194060" w:rsidRPr="00233CFC" w:rsidRDefault="00194060" w:rsidP="0001239C">
      <w:pPr>
        <w:pStyle w:val="subsection"/>
        <w:keepNext/>
      </w:pPr>
      <w:r w:rsidRPr="00233CFC">
        <w:tab/>
        <w:t>(3)</w:t>
      </w:r>
      <w:r w:rsidRPr="00233CFC">
        <w:tab/>
      </w:r>
      <w:r w:rsidR="00233CFC">
        <w:t>Subsection (</w:t>
      </w:r>
      <w:r w:rsidRPr="00233CFC">
        <w:t>2) is an offence of strict liability.</w:t>
      </w:r>
    </w:p>
    <w:p w:rsidR="00194060" w:rsidRPr="00233CFC" w:rsidRDefault="00194060" w:rsidP="00194060">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AD6C4C" w:rsidRPr="00233CFC" w:rsidRDefault="00AD6C4C" w:rsidP="00AD6C4C">
      <w:pPr>
        <w:pStyle w:val="ActHead5"/>
      </w:pPr>
      <w:bookmarkStart w:id="586" w:name="_Toc447693206"/>
      <w:r w:rsidRPr="00233CFC">
        <w:rPr>
          <w:rStyle w:val="CharSectno"/>
        </w:rPr>
        <w:t>219BC</w:t>
      </w:r>
      <w:r w:rsidRPr="00233CFC">
        <w:t xml:space="preserve">  Obligation to charge no more than usual fee—special grandparent rate</w:t>
      </w:r>
      <w:bookmarkEnd w:id="586"/>
    </w:p>
    <w:p w:rsidR="00AD6C4C" w:rsidRPr="00233CFC" w:rsidRDefault="00AD6C4C" w:rsidP="00AD6C4C">
      <w:pPr>
        <w:pStyle w:val="subsection"/>
      </w:pPr>
      <w:r w:rsidRPr="00233CFC">
        <w:tab/>
        <w:t>(1)</w:t>
      </w:r>
      <w:r w:rsidRPr="00233CFC">
        <w:tab/>
        <w:t>If a determination is in force under subsection</w:t>
      </w:r>
      <w:r w:rsidR="00233CFC">
        <w:t> </w:t>
      </w:r>
      <w:r w:rsidRPr="00233CFC">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233CFC" w:rsidRDefault="00BA63BF" w:rsidP="00BA63BF">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3F5127" w:rsidRPr="00233CFC" w:rsidRDefault="003F5127" w:rsidP="003F5127">
      <w:pPr>
        <w:pStyle w:val="subsection"/>
      </w:pPr>
      <w:r w:rsidRPr="00233CFC">
        <w:tab/>
        <w:t>(2)</w:t>
      </w:r>
      <w:r w:rsidRPr="00233CFC">
        <w:tab/>
        <w:t xml:space="preserve">An approved child care service commits an offence if the service contravenes </w:t>
      </w:r>
      <w:r w:rsidR="00233CFC">
        <w:t>subsection (</w:t>
      </w:r>
      <w:r w:rsidRPr="00233CFC">
        <w:t>1).</w:t>
      </w:r>
    </w:p>
    <w:p w:rsidR="003F5127" w:rsidRPr="00233CFC" w:rsidRDefault="003F5127" w:rsidP="003F5127">
      <w:pPr>
        <w:pStyle w:val="Penalty"/>
      </w:pPr>
      <w:r w:rsidRPr="00233CFC">
        <w:t>Penalty:</w:t>
      </w:r>
      <w:r w:rsidRPr="00233CFC">
        <w:tab/>
        <w:t>60 penalty units.</w:t>
      </w:r>
    </w:p>
    <w:p w:rsidR="003F5127" w:rsidRPr="00233CFC" w:rsidRDefault="003F5127" w:rsidP="003F5127">
      <w:pPr>
        <w:pStyle w:val="subsection"/>
      </w:pPr>
      <w:r w:rsidRPr="00233CFC">
        <w:tab/>
        <w:t>(3)</w:t>
      </w:r>
      <w:r w:rsidRPr="00233CFC">
        <w:tab/>
      </w:r>
      <w:r w:rsidR="00233CFC">
        <w:t>Subsection (</w:t>
      </w:r>
      <w:r w:rsidRPr="00233CFC">
        <w:t>2) is an offence of strict liability.</w:t>
      </w:r>
    </w:p>
    <w:p w:rsidR="003F5127" w:rsidRPr="00233CFC" w:rsidRDefault="003F5127" w:rsidP="003F5127">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AD6C4C" w:rsidRPr="00233CFC" w:rsidRDefault="00AD6C4C" w:rsidP="00AD6C4C">
      <w:pPr>
        <w:pStyle w:val="ActHead5"/>
      </w:pPr>
      <w:bookmarkStart w:id="587" w:name="_Toc447693207"/>
      <w:r w:rsidRPr="00233CFC">
        <w:rPr>
          <w:rStyle w:val="CharSectno"/>
        </w:rPr>
        <w:t>219BD</w:t>
      </w:r>
      <w:r w:rsidRPr="00233CFC">
        <w:t xml:space="preserve">  Obligation to charge no more than usual fee—Jobs Education and Training (JET) Child Care fee assistance</w:t>
      </w:r>
      <w:bookmarkEnd w:id="587"/>
    </w:p>
    <w:p w:rsidR="00AD6C4C" w:rsidRPr="00233CFC" w:rsidRDefault="00AD6C4C" w:rsidP="00AD6C4C">
      <w:pPr>
        <w:pStyle w:val="subsection"/>
      </w:pPr>
      <w:r w:rsidRPr="00233CFC">
        <w:tab/>
        <w:t>(1)</w:t>
      </w:r>
      <w:r w:rsidRPr="00233CFC">
        <w:tab/>
        <w:t>If:</w:t>
      </w:r>
    </w:p>
    <w:p w:rsidR="00AD6C4C" w:rsidRPr="00233CFC" w:rsidRDefault="00AD6C4C" w:rsidP="00AD6C4C">
      <w:pPr>
        <w:pStyle w:val="paragraph"/>
      </w:pPr>
      <w:r w:rsidRPr="00233CFC">
        <w:tab/>
        <w:t>(a)</w:t>
      </w:r>
      <w:r w:rsidRPr="00233CFC">
        <w:tab/>
        <w:t>a determination of conditional eligibility for child care benefit by fee reduction under section</w:t>
      </w:r>
      <w:r w:rsidR="00233CFC">
        <w:t> </w:t>
      </w:r>
      <w:r w:rsidRPr="00233CFC">
        <w:t>50F is in force in respect of an individual and a child for a session of care provided by an approved child care service to the child; and</w:t>
      </w:r>
    </w:p>
    <w:p w:rsidR="00AD6C4C" w:rsidRPr="00233CFC" w:rsidRDefault="00AD6C4C" w:rsidP="00AD6C4C">
      <w:pPr>
        <w:pStyle w:val="paragraph"/>
      </w:pPr>
      <w:r w:rsidRPr="00233CFC">
        <w:tab/>
        <w:t>(b)</w:t>
      </w:r>
      <w:r w:rsidRPr="00233CFC">
        <w:tab/>
        <w:t>the service becomes aware that the individual is eligible to receive Jobs Education and Training (JET) Child Care fee assistance in relation to the session of care;</w:t>
      </w:r>
    </w:p>
    <w:p w:rsidR="00AD6C4C" w:rsidRPr="00233CFC" w:rsidRDefault="00AD6C4C" w:rsidP="00AD6C4C">
      <w:pPr>
        <w:pStyle w:val="subsection2"/>
      </w:pPr>
      <w:r w:rsidRPr="00233CFC">
        <w:t>the service must ensure that the fees set for the session do not exceed the amount of the fees that the service would charge an individual who was not eligible for that assistance for the same session for the same child.</w:t>
      </w:r>
    </w:p>
    <w:p w:rsidR="00221E87" w:rsidRPr="00233CFC" w:rsidRDefault="00221E87" w:rsidP="00221E87">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F609DF" w:rsidRPr="00233CFC" w:rsidRDefault="00F609DF" w:rsidP="00F609DF">
      <w:pPr>
        <w:pStyle w:val="subsection"/>
      </w:pPr>
      <w:r w:rsidRPr="00233CFC">
        <w:tab/>
        <w:t>(1A)</w:t>
      </w:r>
      <w:r w:rsidRPr="00233CFC">
        <w:tab/>
        <w:t xml:space="preserve">An approved child care service commits an offence if the service contravenes </w:t>
      </w:r>
      <w:r w:rsidR="00233CFC">
        <w:t>subsection (</w:t>
      </w:r>
      <w:r w:rsidRPr="00233CFC">
        <w:t>1).</w:t>
      </w:r>
    </w:p>
    <w:p w:rsidR="00F609DF" w:rsidRPr="00233CFC" w:rsidRDefault="00F609DF" w:rsidP="00F609DF">
      <w:pPr>
        <w:pStyle w:val="Penalty"/>
      </w:pPr>
      <w:r w:rsidRPr="00233CFC">
        <w:t>Penalty:</w:t>
      </w:r>
      <w:r w:rsidRPr="00233CFC">
        <w:tab/>
        <w:t>60 penalty units.</w:t>
      </w:r>
    </w:p>
    <w:p w:rsidR="00F609DF" w:rsidRPr="00233CFC" w:rsidRDefault="00F609DF" w:rsidP="00F609DF">
      <w:pPr>
        <w:pStyle w:val="subsection"/>
      </w:pPr>
      <w:r w:rsidRPr="00233CFC">
        <w:tab/>
        <w:t>(1B)</w:t>
      </w:r>
      <w:r w:rsidRPr="00233CFC">
        <w:tab/>
      </w:r>
      <w:r w:rsidR="00233CFC">
        <w:t>Subsection (</w:t>
      </w:r>
      <w:r w:rsidRPr="00233CFC">
        <w:t>1A) is an offence of strict liability.</w:t>
      </w:r>
    </w:p>
    <w:p w:rsidR="00F609DF" w:rsidRPr="00233CFC" w:rsidRDefault="00F609DF" w:rsidP="00F609DF">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AD6C4C" w:rsidRPr="00233CFC" w:rsidRDefault="00AD6C4C" w:rsidP="00AD6C4C">
      <w:pPr>
        <w:pStyle w:val="subsection"/>
      </w:pPr>
      <w:r w:rsidRPr="00233CFC">
        <w:tab/>
        <w:t>(2)</w:t>
      </w:r>
      <w:r w:rsidRPr="00233CFC">
        <w:tab/>
        <w:t xml:space="preserve">In </w:t>
      </w:r>
      <w:r w:rsidR="00233CFC">
        <w:t>subsection (</w:t>
      </w:r>
      <w:r w:rsidRPr="00233CFC">
        <w:t>1):</w:t>
      </w:r>
    </w:p>
    <w:p w:rsidR="00AD6C4C" w:rsidRPr="00233CFC" w:rsidRDefault="00AD6C4C" w:rsidP="00AD6C4C">
      <w:pPr>
        <w:pStyle w:val="Definition"/>
      </w:pPr>
      <w:r w:rsidRPr="00233CFC">
        <w:rPr>
          <w:b/>
          <w:i/>
        </w:rPr>
        <w:t xml:space="preserve">Jobs Education and Training (JET) Child Care fee assistance </w:t>
      </w:r>
      <w:r w:rsidRPr="00233CFC">
        <w:t>means the payment of that name that is paid by the Commonwealth.</w:t>
      </w:r>
    </w:p>
    <w:p w:rsidR="00140DAE" w:rsidRPr="00233CFC" w:rsidRDefault="00140DAE" w:rsidP="00140DAE">
      <w:pPr>
        <w:pStyle w:val="ActHead5"/>
      </w:pPr>
      <w:bookmarkStart w:id="588" w:name="_Toc447693208"/>
      <w:r w:rsidRPr="00233CFC">
        <w:rPr>
          <w:rStyle w:val="CharSectno"/>
        </w:rPr>
        <w:t>219E</w:t>
      </w:r>
      <w:r w:rsidRPr="00233CFC">
        <w:t xml:space="preserve">  Obligation to provide statements</w:t>
      </w:r>
      <w:bookmarkEnd w:id="588"/>
    </w:p>
    <w:p w:rsidR="00140DAE" w:rsidRPr="00233CFC" w:rsidRDefault="00140DAE" w:rsidP="00140DAE">
      <w:pPr>
        <w:pStyle w:val="subsection"/>
      </w:pPr>
      <w:r w:rsidRPr="00233CFC">
        <w:tab/>
        <w:t>(1)</w:t>
      </w:r>
      <w:r w:rsidRPr="00233CFC">
        <w:tab/>
        <w:t>If:</w:t>
      </w:r>
    </w:p>
    <w:p w:rsidR="00140DAE" w:rsidRPr="00233CFC" w:rsidRDefault="00140DAE" w:rsidP="00140DAE">
      <w:pPr>
        <w:pStyle w:val="paragraph"/>
      </w:pPr>
      <w:r w:rsidRPr="00233CFC">
        <w:tab/>
        <w:t>(a)</w:t>
      </w:r>
      <w:r w:rsidRPr="00233CFC">
        <w:tab/>
        <w:t>a determination is in force under section</w:t>
      </w:r>
      <w:r w:rsidR="00233CFC">
        <w:t> </w:t>
      </w:r>
      <w:r w:rsidRPr="00233CFC">
        <w:t>50F that an individual is conditionally eligible for child care benefit by fee reduction in respect of a child; and</w:t>
      </w:r>
    </w:p>
    <w:p w:rsidR="00140DAE" w:rsidRPr="00233CFC" w:rsidRDefault="00140DAE" w:rsidP="00140DAE">
      <w:pPr>
        <w:pStyle w:val="paragraph"/>
      </w:pPr>
      <w:r w:rsidRPr="00233CFC">
        <w:tab/>
        <w:t>(b)</w:t>
      </w:r>
      <w:r w:rsidRPr="00233CFC">
        <w:tab/>
        <w:t xml:space="preserve">a session or sessions of care are provided by an approved child care service to the child during a period (the </w:t>
      </w:r>
      <w:r w:rsidRPr="00233CFC">
        <w:rPr>
          <w:b/>
          <w:i/>
        </w:rPr>
        <w:t>statement period</w:t>
      </w:r>
      <w:r w:rsidRPr="00233CFC">
        <w:t xml:space="preserve">) described in </w:t>
      </w:r>
      <w:r w:rsidR="00233CFC">
        <w:t>subsection (</w:t>
      </w:r>
      <w:r w:rsidRPr="00233CFC">
        <w:t>4); and</w:t>
      </w:r>
    </w:p>
    <w:p w:rsidR="00140DAE" w:rsidRPr="00233CFC" w:rsidRDefault="00140DAE" w:rsidP="00140DAE">
      <w:pPr>
        <w:pStyle w:val="paragraph"/>
      </w:pPr>
      <w:r w:rsidRPr="00233CFC">
        <w:tab/>
        <w:t>(c)</w:t>
      </w:r>
      <w:r w:rsidRPr="00233CFC">
        <w:tab/>
        <w:t>the service is required to pass on an amount under section</w:t>
      </w:r>
      <w:r w:rsidR="00233CFC">
        <w:t> </w:t>
      </w:r>
      <w:r w:rsidRPr="00233CFC">
        <w:t>219B for the session or sessions;</w:t>
      </w:r>
    </w:p>
    <w:p w:rsidR="00140DAE" w:rsidRPr="00233CFC" w:rsidRDefault="00140DAE" w:rsidP="00140DAE">
      <w:pPr>
        <w:pStyle w:val="subsection2"/>
      </w:pPr>
      <w:r w:rsidRPr="00233CFC">
        <w:t xml:space="preserve">the service must, </w:t>
      </w:r>
      <w:r w:rsidR="00D57B40" w:rsidRPr="00233CFC">
        <w:t>before the end of one month starting on the day after the end of the statement period</w:t>
      </w:r>
      <w:r w:rsidRPr="00233CFC">
        <w:t xml:space="preserve">, give to the individual or some other person applicable under rules made under </w:t>
      </w:r>
      <w:r w:rsidR="00233CFC">
        <w:t>subsection (</w:t>
      </w:r>
      <w:r w:rsidRPr="00233CFC">
        <w:t xml:space="preserve">6) a statement setting out the matters specified in </w:t>
      </w:r>
      <w:r w:rsidR="00233CFC">
        <w:t>subsection (</w:t>
      </w:r>
      <w:r w:rsidRPr="00233CFC">
        <w:t>5) in relation to the session or sessions.</w:t>
      </w:r>
    </w:p>
    <w:p w:rsidR="00140DAE" w:rsidRPr="00233CFC" w:rsidRDefault="00140DAE" w:rsidP="00140DAE">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140DAE" w:rsidRPr="00233CFC" w:rsidRDefault="00140DAE" w:rsidP="00140DAE">
      <w:pPr>
        <w:pStyle w:val="subsection"/>
      </w:pPr>
      <w:r w:rsidRPr="00233CFC">
        <w:tab/>
        <w:t>(2)</w:t>
      </w:r>
      <w:r w:rsidRPr="00233CFC">
        <w:tab/>
        <w:t>An approved child care service commits an offence if:</w:t>
      </w:r>
    </w:p>
    <w:p w:rsidR="00140DAE" w:rsidRPr="00233CFC" w:rsidRDefault="00140DAE" w:rsidP="00140DAE">
      <w:pPr>
        <w:pStyle w:val="paragraph"/>
      </w:pPr>
      <w:r w:rsidRPr="00233CFC">
        <w:tab/>
        <w:t>(a)</w:t>
      </w:r>
      <w:r w:rsidRPr="00233CFC">
        <w:tab/>
        <w:t>a determination is in force under section</w:t>
      </w:r>
      <w:r w:rsidR="00233CFC">
        <w:t> </w:t>
      </w:r>
      <w:r w:rsidRPr="00233CFC">
        <w:t>50F that an individual is conditionally eligible for child care benefit by fee reduction in respect of a child; and</w:t>
      </w:r>
    </w:p>
    <w:p w:rsidR="00140DAE" w:rsidRPr="00233CFC" w:rsidRDefault="00140DAE" w:rsidP="00140DAE">
      <w:pPr>
        <w:pStyle w:val="paragraph"/>
      </w:pPr>
      <w:r w:rsidRPr="00233CFC">
        <w:tab/>
        <w:t>(b)</w:t>
      </w:r>
      <w:r w:rsidRPr="00233CFC">
        <w:tab/>
        <w:t xml:space="preserve">a session or sessions of care are provided by the service to the child during a period (the </w:t>
      </w:r>
      <w:r w:rsidRPr="00233CFC">
        <w:rPr>
          <w:b/>
          <w:i/>
        </w:rPr>
        <w:t>statement period</w:t>
      </w:r>
      <w:r w:rsidRPr="00233CFC">
        <w:t xml:space="preserve">) described in </w:t>
      </w:r>
      <w:r w:rsidR="00233CFC">
        <w:t>subsection (</w:t>
      </w:r>
      <w:r w:rsidRPr="00233CFC">
        <w:t>4); and</w:t>
      </w:r>
    </w:p>
    <w:p w:rsidR="00140DAE" w:rsidRPr="00233CFC" w:rsidRDefault="00140DAE" w:rsidP="00140DAE">
      <w:pPr>
        <w:pStyle w:val="paragraph"/>
      </w:pPr>
      <w:r w:rsidRPr="00233CFC">
        <w:tab/>
        <w:t>(c)</w:t>
      </w:r>
      <w:r w:rsidRPr="00233CFC">
        <w:tab/>
        <w:t>the service is required to pass on an amount under section</w:t>
      </w:r>
      <w:r w:rsidR="00233CFC">
        <w:t> </w:t>
      </w:r>
      <w:r w:rsidRPr="00233CFC">
        <w:t>219B for the session or sessions; and</w:t>
      </w:r>
    </w:p>
    <w:p w:rsidR="00140DAE" w:rsidRPr="00233CFC" w:rsidRDefault="00140DAE" w:rsidP="00140DAE">
      <w:pPr>
        <w:pStyle w:val="paragraph"/>
      </w:pPr>
      <w:r w:rsidRPr="00233CFC">
        <w:tab/>
        <w:t>(d)</w:t>
      </w:r>
      <w:r w:rsidRPr="00233CFC">
        <w:tab/>
        <w:t xml:space="preserve">the service does not, </w:t>
      </w:r>
      <w:r w:rsidR="00D57B40" w:rsidRPr="00233CFC">
        <w:t>before the end of one month starting on the day after the end of the statement period</w:t>
      </w:r>
      <w:r w:rsidRPr="00233CFC">
        <w:t xml:space="preserve">, give to the individual or some other person applicable under rules made under </w:t>
      </w:r>
      <w:r w:rsidR="00233CFC">
        <w:t>subsection (</w:t>
      </w:r>
      <w:r w:rsidRPr="00233CFC">
        <w:t xml:space="preserve">6) a statement setting out the matters specified in </w:t>
      </w:r>
      <w:r w:rsidR="00233CFC">
        <w:t>subsection (</w:t>
      </w:r>
      <w:r w:rsidRPr="00233CFC">
        <w:t>5) in relation to the session or sessions.</w:t>
      </w:r>
    </w:p>
    <w:p w:rsidR="00140DAE" w:rsidRPr="00233CFC" w:rsidRDefault="00140DAE" w:rsidP="00140DAE">
      <w:pPr>
        <w:pStyle w:val="Penalty"/>
      </w:pPr>
      <w:r w:rsidRPr="00233CFC">
        <w:t>Penalty:</w:t>
      </w:r>
      <w:r w:rsidRPr="00233CFC">
        <w:tab/>
        <w:t>60 penalty units.</w:t>
      </w:r>
    </w:p>
    <w:p w:rsidR="00140DAE" w:rsidRPr="00233CFC" w:rsidRDefault="00140DAE" w:rsidP="00140DAE">
      <w:pPr>
        <w:pStyle w:val="subsection"/>
      </w:pPr>
      <w:r w:rsidRPr="00233CFC">
        <w:tab/>
        <w:t>(3)</w:t>
      </w:r>
      <w:r w:rsidRPr="00233CFC">
        <w:tab/>
      </w:r>
      <w:r w:rsidR="00233CFC">
        <w:t>Subsection (</w:t>
      </w:r>
      <w:r w:rsidRPr="00233CFC">
        <w:t>2) is an offence of strict liability.</w:t>
      </w:r>
    </w:p>
    <w:p w:rsidR="00140DAE" w:rsidRPr="00233CFC" w:rsidRDefault="00140DAE" w:rsidP="00140DAE">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C756E5" w:rsidRPr="00233CFC" w:rsidRDefault="00C756E5" w:rsidP="00C756E5">
      <w:pPr>
        <w:pStyle w:val="subsection"/>
      </w:pPr>
      <w:r w:rsidRPr="00233CFC">
        <w:tab/>
        <w:t>(4)</w:t>
      </w:r>
      <w:r w:rsidRPr="00233CFC">
        <w:tab/>
        <w:t>The statement periods for the service are as follows:</w:t>
      </w:r>
    </w:p>
    <w:p w:rsidR="00C756E5" w:rsidRPr="00233CFC" w:rsidRDefault="00C756E5" w:rsidP="00C756E5">
      <w:pPr>
        <w:pStyle w:val="paragraph"/>
      </w:pPr>
      <w:r w:rsidRPr="00233CFC">
        <w:tab/>
        <w:t>(a)</w:t>
      </w:r>
      <w:r w:rsidRPr="00233CFC">
        <w:tab/>
        <w:t xml:space="preserve">the first statement period is the period of 3 months starting on the day (the </w:t>
      </w:r>
      <w:r w:rsidRPr="00233CFC">
        <w:rPr>
          <w:b/>
          <w:i/>
        </w:rPr>
        <w:t>initial day</w:t>
      </w:r>
      <w:r w:rsidRPr="00233CFC">
        <w:t>) that is:</w:t>
      </w:r>
    </w:p>
    <w:p w:rsidR="00C756E5" w:rsidRPr="00233CFC" w:rsidRDefault="00C756E5" w:rsidP="00C756E5">
      <w:pPr>
        <w:pStyle w:val="paragraphsub"/>
      </w:pPr>
      <w:r w:rsidRPr="00233CFC">
        <w:tab/>
        <w:t>(i)</w:t>
      </w:r>
      <w:r w:rsidRPr="00233CFC">
        <w:tab/>
        <w:t>the day Schedule</w:t>
      </w:r>
      <w:r w:rsidR="00233CFC">
        <w:t> </w:t>
      </w:r>
      <w:r w:rsidRPr="00233CFC">
        <w:t xml:space="preserve">2 to the </w:t>
      </w:r>
      <w:r w:rsidRPr="00233CFC">
        <w:rPr>
          <w:i/>
        </w:rPr>
        <w:t>Family Assistance Legislation Amendment (Child Care) Act 2010</w:t>
      </w:r>
      <w:r w:rsidRPr="00233CFC">
        <w:t xml:space="preserve"> commences; or</w:t>
      </w:r>
    </w:p>
    <w:p w:rsidR="00C756E5" w:rsidRPr="00233CFC" w:rsidRDefault="00C756E5" w:rsidP="00C756E5">
      <w:pPr>
        <w:pStyle w:val="paragraphsub"/>
      </w:pPr>
      <w:r w:rsidRPr="00233CFC">
        <w:tab/>
        <w:t>(ii)</w:t>
      </w:r>
      <w:r w:rsidRPr="00233CFC">
        <w:tab/>
        <w:t>if the Secretary approves the service under section</w:t>
      </w:r>
      <w:r w:rsidR="00233CFC">
        <w:t> </w:t>
      </w:r>
      <w:r w:rsidRPr="00233CFC">
        <w:t xml:space="preserve">195 of this Act on a day later than the one described in </w:t>
      </w:r>
      <w:r w:rsidR="00233CFC">
        <w:t>subparagraph (</w:t>
      </w:r>
      <w:r w:rsidRPr="00233CFC">
        <w:t>i)—that later day;</w:t>
      </w:r>
    </w:p>
    <w:p w:rsidR="00C756E5" w:rsidRPr="00233CFC" w:rsidRDefault="00C756E5" w:rsidP="00C756E5">
      <w:pPr>
        <w:pStyle w:val="paragraph"/>
      </w:pPr>
      <w:r w:rsidRPr="00233CFC">
        <w:tab/>
      </w:r>
      <w:r w:rsidRPr="00233CFC">
        <w:tab/>
        <w:t>or, if before or during that 3</w:t>
      </w:r>
      <w:r w:rsidR="00233CFC">
        <w:noBreakHyphen/>
      </w:r>
      <w:r w:rsidRPr="00233CFC">
        <w:t>month period the service chooses a shorter period starting on the initial day, the shorter period;</w:t>
      </w:r>
    </w:p>
    <w:p w:rsidR="00C756E5" w:rsidRPr="00233CFC" w:rsidRDefault="00C756E5" w:rsidP="00C756E5">
      <w:pPr>
        <w:pStyle w:val="paragraph"/>
      </w:pPr>
      <w:r w:rsidRPr="00233CFC">
        <w:tab/>
        <w:t>(b)</w:t>
      </w:r>
      <w:r w:rsidRPr="00233CFC">
        <w:tab/>
        <w:t>each of the later statement periods is:</w:t>
      </w:r>
    </w:p>
    <w:p w:rsidR="00C756E5" w:rsidRPr="00233CFC" w:rsidRDefault="00C756E5" w:rsidP="00C756E5">
      <w:pPr>
        <w:pStyle w:val="paragraphsub"/>
      </w:pPr>
      <w:r w:rsidRPr="00233CFC">
        <w:tab/>
        <w:t>(i)</w:t>
      </w:r>
      <w:r w:rsidRPr="00233CFC">
        <w:tab/>
        <w:t>the period of 3 months starting on the day after the end of the immediately preceding statement period; or</w:t>
      </w:r>
    </w:p>
    <w:p w:rsidR="00C756E5" w:rsidRPr="00233CFC" w:rsidRDefault="00C756E5" w:rsidP="00C756E5">
      <w:pPr>
        <w:pStyle w:val="paragraphsub"/>
      </w:pPr>
      <w:r w:rsidRPr="00233CFC">
        <w:tab/>
        <w:t>(ii)</w:t>
      </w:r>
      <w:r w:rsidRPr="00233CFC">
        <w:tab/>
        <w:t>if before or during that 3</w:t>
      </w:r>
      <w:r w:rsidR="00233CFC">
        <w:noBreakHyphen/>
      </w:r>
      <w:r w:rsidRPr="00233CFC">
        <w:t>month period the service chooses a shorter period starting on that day—the shorter period.</w:t>
      </w:r>
    </w:p>
    <w:p w:rsidR="00140DAE" w:rsidRPr="00233CFC" w:rsidRDefault="00140DAE" w:rsidP="00140DAE">
      <w:pPr>
        <w:pStyle w:val="subsection"/>
      </w:pPr>
      <w:r w:rsidRPr="00233CFC">
        <w:tab/>
        <w:t>(5)</w:t>
      </w:r>
      <w:r w:rsidRPr="00233CFC">
        <w:tab/>
        <w:t>The matters required to be set out in a statement for a statement period are:</w:t>
      </w:r>
    </w:p>
    <w:p w:rsidR="00140DAE" w:rsidRPr="00233CFC" w:rsidRDefault="00140DAE" w:rsidP="00140DAE">
      <w:pPr>
        <w:pStyle w:val="paragraph"/>
      </w:pPr>
      <w:r w:rsidRPr="00233CFC">
        <w:tab/>
        <w:t>(a)</w:t>
      </w:r>
      <w:r w:rsidRPr="00233CFC">
        <w:tab/>
        <w:t>the start and end of the statement period; and</w:t>
      </w:r>
    </w:p>
    <w:p w:rsidR="00140DAE" w:rsidRPr="00233CFC" w:rsidRDefault="00140DAE" w:rsidP="00140DAE">
      <w:pPr>
        <w:pStyle w:val="paragraph"/>
      </w:pPr>
      <w:r w:rsidRPr="00233CFC">
        <w:tab/>
        <w:t>(b)</w:t>
      </w:r>
      <w:r w:rsidRPr="00233CFC">
        <w:tab/>
        <w:t>the amount that would have been the fees payable for the session or sessions of care provided by the service to the child during the statement period if no amount had been passed on under section</w:t>
      </w:r>
      <w:r w:rsidR="00233CFC">
        <w:t> </w:t>
      </w:r>
      <w:r w:rsidRPr="00233CFC">
        <w:t>219B for the session or sessions; and</w:t>
      </w:r>
    </w:p>
    <w:p w:rsidR="00140DAE" w:rsidRPr="00233CFC" w:rsidRDefault="00140DAE" w:rsidP="00140DAE">
      <w:pPr>
        <w:pStyle w:val="paragraph"/>
      </w:pPr>
      <w:r w:rsidRPr="00233CFC">
        <w:tab/>
        <w:t>(c)</w:t>
      </w:r>
      <w:r w:rsidRPr="00233CFC">
        <w:tab/>
        <w:t>the amount of fee reductions required to be passed on under section</w:t>
      </w:r>
      <w:r w:rsidR="00233CFC">
        <w:t> </w:t>
      </w:r>
      <w:r w:rsidRPr="00233CFC">
        <w:t>219B for the session or sessions; and</w:t>
      </w:r>
    </w:p>
    <w:p w:rsidR="00140DAE" w:rsidRPr="00233CFC" w:rsidRDefault="00140DAE" w:rsidP="00140DAE">
      <w:pPr>
        <w:pStyle w:val="paragraph"/>
      </w:pPr>
      <w:r w:rsidRPr="00233CFC">
        <w:tab/>
        <w:t>(d)</w:t>
      </w:r>
      <w:r w:rsidRPr="00233CFC">
        <w:tab/>
        <w:t xml:space="preserve">any other information the Secretary specifies in the rules (if any) made under </w:t>
      </w:r>
      <w:r w:rsidR="00233CFC">
        <w:t>subsection (</w:t>
      </w:r>
      <w:r w:rsidRPr="00233CFC">
        <w:t>6).</w:t>
      </w:r>
    </w:p>
    <w:p w:rsidR="00140DAE" w:rsidRPr="00233CFC" w:rsidRDefault="00140DAE" w:rsidP="00140DAE">
      <w:pPr>
        <w:pStyle w:val="notetext"/>
      </w:pPr>
      <w:r w:rsidRPr="00233CFC">
        <w:t>Note:</w:t>
      </w:r>
      <w:r w:rsidRPr="00233CFC">
        <w:tab/>
        <w:t>The amount of fee reductions required to be set out in the statement may be a nil amount (see section</w:t>
      </w:r>
      <w:r w:rsidR="00233CFC">
        <w:t> </w:t>
      </w:r>
      <w:r w:rsidRPr="00233CFC">
        <w:t>4A).</w:t>
      </w:r>
    </w:p>
    <w:p w:rsidR="00140DAE" w:rsidRPr="00233CFC" w:rsidRDefault="00140DAE" w:rsidP="00140DAE">
      <w:pPr>
        <w:pStyle w:val="subsection"/>
      </w:pPr>
      <w:r w:rsidRPr="00233CFC">
        <w:tab/>
        <w:t>(6)</w:t>
      </w:r>
      <w:r w:rsidRPr="00233CFC">
        <w:tab/>
        <w:t>The Secretary may, by legislative instrument, make rules dealing with any of the following matters:</w:t>
      </w:r>
    </w:p>
    <w:p w:rsidR="00140DAE" w:rsidRPr="00233CFC" w:rsidRDefault="00140DAE" w:rsidP="00140DAE">
      <w:pPr>
        <w:pStyle w:val="paragraph"/>
      </w:pPr>
      <w:r w:rsidRPr="00233CFC">
        <w:tab/>
        <w:t>(a)</w:t>
      </w:r>
      <w:r w:rsidRPr="00233CFC">
        <w:tab/>
        <w:t>how statements should be given;</w:t>
      </w:r>
    </w:p>
    <w:p w:rsidR="00140DAE" w:rsidRPr="00233CFC" w:rsidRDefault="00140DAE" w:rsidP="00140DAE">
      <w:pPr>
        <w:pStyle w:val="paragraph"/>
      </w:pPr>
      <w:r w:rsidRPr="00233CFC">
        <w:tab/>
        <w:t>(b)</w:t>
      </w:r>
      <w:r w:rsidRPr="00233CFC">
        <w:tab/>
        <w:t>to whom the statements should be given;</w:t>
      </w:r>
    </w:p>
    <w:p w:rsidR="00140DAE" w:rsidRPr="00233CFC" w:rsidRDefault="00140DAE" w:rsidP="00140DAE">
      <w:pPr>
        <w:pStyle w:val="paragraph"/>
      </w:pPr>
      <w:r w:rsidRPr="00233CFC">
        <w:tab/>
        <w:t>(c)</w:t>
      </w:r>
      <w:r w:rsidRPr="00233CFC">
        <w:tab/>
        <w:t>for particular approved child care services or classes of approved child care services—different statement periods;</w:t>
      </w:r>
    </w:p>
    <w:p w:rsidR="00140DAE" w:rsidRPr="00233CFC" w:rsidRDefault="00140DAE" w:rsidP="00140DAE">
      <w:pPr>
        <w:pStyle w:val="paragraph"/>
      </w:pPr>
      <w:r w:rsidRPr="00233CFC">
        <w:tab/>
        <w:t>(d)</w:t>
      </w:r>
      <w:r w:rsidRPr="00233CFC">
        <w:tab/>
        <w:t>other information that must be given in the statements.</w:t>
      </w:r>
    </w:p>
    <w:p w:rsidR="00C756E5" w:rsidRPr="00233CFC" w:rsidRDefault="00C756E5" w:rsidP="00C756E5">
      <w:pPr>
        <w:pStyle w:val="SubsectionHead"/>
      </w:pPr>
      <w:r w:rsidRPr="00233CFC">
        <w:t>Correcting or reissuing statements</w:t>
      </w:r>
    </w:p>
    <w:p w:rsidR="00C756E5" w:rsidRPr="00233CFC" w:rsidRDefault="00C756E5" w:rsidP="00C756E5">
      <w:pPr>
        <w:pStyle w:val="subsection"/>
      </w:pPr>
      <w:r w:rsidRPr="00233CFC">
        <w:tab/>
        <w:t>(7)</w:t>
      </w:r>
      <w:r w:rsidRPr="00233CFC">
        <w:tab/>
        <w:t>If:</w:t>
      </w:r>
    </w:p>
    <w:p w:rsidR="00C756E5" w:rsidRPr="00233CFC" w:rsidRDefault="00C756E5" w:rsidP="00C756E5">
      <w:pPr>
        <w:pStyle w:val="paragraph"/>
      </w:pPr>
      <w:r w:rsidRPr="00233CFC">
        <w:tab/>
        <w:t>(a)</w:t>
      </w:r>
      <w:r w:rsidRPr="00233CFC">
        <w:tab/>
        <w:t xml:space="preserve">an approved child care service has, under </w:t>
      </w:r>
      <w:r w:rsidR="00233CFC">
        <w:t>subsection (</w:t>
      </w:r>
      <w:r w:rsidRPr="00233CFC">
        <w:t xml:space="preserve">1), given an individual or other person a statement (the </w:t>
      </w:r>
      <w:r w:rsidRPr="00233CFC">
        <w:rPr>
          <w:b/>
          <w:i/>
        </w:rPr>
        <w:t>earlier statement</w:t>
      </w:r>
      <w:r w:rsidRPr="00233CFC">
        <w:t>) relating to a session or sessions of care provided by the service to a child in the statement period; and</w:t>
      </w:r>
    </w:p>
    <w:p w:rsidR="00C756E5" w:rsidRPr="00233CFC" w:rsidRDefault="00C756E5" w:rsidP="00C756E5">
      <w:pPr>
        <w:pStyle w:val="paragraph"/>
      </w:pPr>
      <w:r w:rsidRPr="00233CFC">
        <w:tab/>
        <w:t>(b)</w:t>
      </w:r>
      <w:r w:rsidRPr="00233CFC">
        <w:tab/>
        <w:t>under section</w:t>
      </w:r>
      <w:r w:rsidR="00233CFC">
        <w:t> </w:t>
      </w:r>
      <w:r w:rsidRPr="00233CFC">
        <w:t xml:space="preserve">50ZA, the service is notified on a day (the </w:t>
      </w:r>
      <w:r w:rsidRPr="00233CFC">
        <w:rPr>
          <w:b/>
          <w:i/>
        </w:rPr>
        <w:t>notification day</w:t>
      </w:r>
      <w:r w:rsidRPr="00233CFC">
        <w:t>) of a recalculated rate or amount in respect of any of those sessions;</w:t>
      </w:r>
    </w:p>
    <w:p w:rsidR="00C756E5" w:rsidRPr="00233CFC" w:rsidRDefault="00C756E5" w:rsidP="00C756E5">
      <w:pPr>
        <w:pStyle w:val="subsection2"/>
      </w:pPr>
      <w:r w:rsidRPr="00233CFC">
        <w:t xml:space="preserve">the service must, before the end of the first statement period starting after the notification day, give the individual or other person either a statement setting out the matters specified in </w:t>
      </w:r>
      <w:r w:rsidR="00233CFC">
        <w:t>subsection (</w:t>
      </w:r>
      <w:r w:rsidRPr="00233CFC">
        <w:t>5) taking account of the recalculation or a statement amending the earlier statement so as to take account of the recalculation.</w:t>
      </w:r>
    </w:p>
    <w:p w:rsidR="00C756E5" w:rsidRPr="00233CFC" w:rsidRDefault="00C756E5" w:rsidP="00C756E5">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C756E5" w:rsidRPr="00233CFC" w:rsidRDefault="00C756E5" w:rsidP="00C756E5">
      <w:pPr>
        <w:pStyle w:val="subsection"/>
      </w:pPr>
      <w:r w:rsidRPr="00233CFC">
        <w:tab/>
        <w:t>(8)</w:t>
      </w:r>
      <w:r w:rsidRPr="00233CFC">
        <w:tab/>
        <w:t>An approved child care service commits an offence if:</w:t>
      </w:r>
    </w:p>
    <w:p w:rsidR="00C756E5" w:rsidRPr="00233CFC" w:rsidRDefault="00C756E5" w:rsidP="00C756E5">
      <w:pPr>
        <w:pStyle w:val="paragraph"/>
      </w:pPr>
      <w:r w:rsidRPr="00233CFC">
        <w:tab/>
        <w:t>(a)</w:t>
      </w:r>
      <w:r w:rsidRPr="00233CFC">
        <w:tab/>
        <w:t xml:space="preserve">the service has, under </w:t>
      </w:r>
      <w:r w:rsidR="00233CFC">
        <w:t>subsection (</w:t>
      </w:r>
      <w:r w:rsidRPr="00233CFC">
        <w:t xml:space="preserve">1), given an individual or other person a statement (the </w:t>
      </w:r>
      <w:r w:rsidRPr="00233CFC">
        <w:rPr>
          <w:b/>
          <w:i/>
        </w:rPr>
        <w:t>earlier statement</w:t>
      </w:r>
      <w:r w:rsidRPr="00233CFC">
        <w:t>) relating to a session or sessions of care provided by the service to a child in the statement period; and</w:t>
      </w:r>
    </w:p>
    <w:p w:rsidR="00C756E5" w:rsidRPr="00233CFC" w:rsidRDefault="00C756E5" w:rsidP="00C756E5">
      <w:pPr>
        <w:pStyle w:val="paragraph"/>
      </w:pPr>
      <w:r w:rsidRPr="00233CFC">
        <w:tab/>
        <w:t>(b)</w:t>
      </w:r>
      <w:r w:rsidRPr="00233CFC">
        <w:tab/>
        <w:t>under section</w:t>
      </w:r>
      <w:r w:rsidR="00233CFC">
        <w:t> </w:t>
      </w:r>
      <w:r w:rsidRPr="00233CFC">
        <w:t xml:space="preserve">50ZA, the service is notified on a day (the </w:t>
      </w:r>
      <w:r w:rsidRPr="00233CFC">
        <w:rPr>
          <w:b/>
          <w:i/>
        </w:rPr>
        <w:t>notification day</w:t>
      </w:r>
      <w:r w:rsidRPr="00233CFC">
        <w:t>) of a recalculated rate or amount in respect of any of those sessions; and</w:t>
      </w:r>
    </w:p>
    <w:p w:rsidR="00C756E5" w:rsidRPr="00233CFC" w:rsidRDefault="00C756E5" w:rsidP="00C756E5">
      <w:pPr>
        <w:pStyle w:val="paragraph"/>
      </w:pPr>
      <w:r w:rsidRPr="00233CFC">
        <w:tab/>
        <w:t>(c)</w:t>
      </w:r>
      <w:r w:rsidRPr="00233CFC">
        <w:tab/>
        <w:t xml:space="preserve">the service does not, before the end of the first statement period starting after the notification day, give the individual or other person either a statement setting out the matters specified in </w:t>
      </w:r>
      <w:r w:rsidR="00233CFC">
        <w:t>subsection (</w:t>
      </w:r>
      <w:r w:rsidRPr="00233CFC">
        <w:t>5) taking account of the recalculation or a statement amending the earlier statement so as to take account of the recalculation.</w:t>
      </w:r>
    </w:p>
    <w:p w:rsidR="00C756E5" w:rsidRPr="00233CFC" w:rsidRDefault="00C756E5" w:rsidP="00C756E5">
      <w:pPr>
        <w:pStyle w:val="Penalty"/>
      </w:pPr>
      <w:r w:rsidRPr="00233CFC">
        <w:t>Penalty:</w:t>
      </w:r>
      <w:r w:rsidRPr="00233CFC">
        <w:tab/>
        <w:t>60 penalty units.</w:t>
      </w:r>
    </w:p>
    <w:p w:rsidR="00C756E5" w:rsidRPr="00233CFC" w:rsidRDefault="00C756E5" w:rsidP="00C756E5">
      <w:pPr>
        <w:pStyle w:val="subsection"/>
      </w:pPr>
      <w:r w:rsidRPr="00233CFC">
        <w:tab/>
        <w:t>(9)</w:t>
      </w:r>
      <w:r w:rsidRPr="00233CFC">
        <w:tab/>
      </w:r>
      <w:r w:rsidR="00233CFC">
        <w:t>Subsection (</w:t>
      </w:r>
      <w:r w:rsidRPr="00233CFC">
        <w:t>8) is an offence of strict liability.</w:t>
      </w:r>
    </w:p>
    <w:p w:rsidR="00C756E5" w:rsidRPr="00233CFC" w:rsidRDefault="00C756E5" w:rsidP="00C756E5">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2965E6" w:rsidRPr="00233CFC" w:rsidRDefault="00127CA2" w:rsidP="002965E6">
      <w:pPr>
        <w:pStyle w:val="ActHead4"/>
      </w:pPr>
      <w:bookmarkStart w:id="589" w:name="_Toc447693209"/>
      <w:r w:rsidRPr="00233CFC">
        <w:rPr>
          <w:rStyle w:val="CharSubdNo"/>
        </w:rPr>
        <w:t>Subdivision</w:t>
      </w:r>
      <w:r w:rsidR="00753CFA" w:rsidRPr="00233CFC">
        <w:rPr>
          <w:rStyle w:val="CharSubdNo"/>
        </w:rPr>
        <w:t xml:space="preserve"> </w:t>
      </w:r>
      <w:r w:rsidR="002965E6" w:rsidRPr="00233CFC">
        <w:rPr>
          <w:rStyle w:val="CharSubdNo"/>
        </w:rPr>
        <w:t>C</w:t>
      </w:r>
      <w:r w:rsidR="002965E6" w:rsidRPr="00233CFC">
        <w:t>—</w:t>
      </w:r>
      <w:r w:rsidR="002965E6" w:rsidRPr="00233CFC">
        <w:rPr>
          <w:rStyle w:val="CharSubdText"/>
        </w:rPr>
        <w:t>Obligations relating to weekly child care rebate</w:t>
      </w:r>
      <w:bookmarkEnd w:id="589"/>
    </w:p>
    <w:p w:rsidR="002965E6" w:rsidRPr="00233CFC" w:rsidRDefault="002965E6" w:rsidP="002965E6">
      <w:pPr>
        <w:pStyle w:val="ActHead5"/>
      </w:pPr>
      <w:bookmarkStart w:id="590" w:name="_Toc447693210"/>
      <w:r w:rsidRPr="00233CFC">
        <w:rPr>
          <w:rStyle w:val="CharSectno"/>
        </w:rPr>
        <w:t>219EA</w:t>
      </w:r>
      <w:r w:rsidRPr="00233CFC">
        <w:t xml:space="preserve">  Obligation to pass on weekly child care rebate</w:t>
      </w:r>
      <w:bookmarkEnd w:id="590"/>
    </w:p>
    <w:p w:rsidR="002965E6" w:rsidRPr="00233CFC" w:rsidRDefault="002965E6" w:rsidP="002965E6">
      <w:pPr>
        <w:pStyle w:val="subsection"/>
      </w:pPr>
      <w:r w:rsidRPr="00233CFC">
        <w:tab/>
        <w:t>(1)</w:t>
      </w:r>
      <w:r w:rsidRPr="00233CFC">
        <w:tab/>
        <w:t>This section applies if:</w:t>
      </w:r>
    </w:p>
    <w:p w:rsidR="002965E6" w:rsidRPr="00233CFC" w:rsidRDefault="002965E6" w:rsidP="002965E6">
      <w:pPr>
        <w:pStyle w:val="paragraph"/>
      </w:pPr>
      <w:r w:rsidRPr="00233CFC">
        <w:tab/>
        <w:t>(a)</w:t>
      </w:r>
      <w:r w:rsidRPr="00233CFC">
        <w:tab/>
        <w:t>the Secretary calculates under section</w:t>
      </w:r>
      <w:r w:rsidR="00233CFC">
        <w:t> </w:t>
      </w:r>
      <w:r w:rsidRPr="00233CFC">
        <w:t>65EAAA, or recalculates under section</w:t>
      </w:r>
      <w:r w:rsidR="00233CFC">
        <w:t> </w:t>
      </w:r>
      <w:r w:rsidRPr="00233CFC">
        <w:t>65EAAD, the amount of the child care rebate that is applicable in respect of an individual and a child for care provided for the child by an approved child care service in a week; and</w:t>
      </w:r>
    </w:p>
    <w:p w:rsidR="002965E6" w:rsidRPr="00233CFC" w:rsidRDefault="002965E6" w:rsidP="002965E6">
      <w:pPr>
        <w:pStyle w:val="paragraph"/>
      </w:pPr>
      <w:r w:rsidRPr="00233CFC">
        <w:tab/>
        <w:t>(b)</w:t>
      </w:r>
      <w:r w:rsidRPr="00233CFC">
        <w:tab/>
        <w:t>the Secretary has notified the service of the amount in accordance with subsection</w:t>
      </w:r>
      <w:r w:rsidR="00233CFC">
        <w:t> </w:t>
      </w:r>
      <w:r w:rsidRPr="00233CFC">
        <w:t>65EAA</w:t>
      </w:r>
      <w:r w:rsidR="00753CFA" w:rsidRPr="00233CFC">
        <w:t>B(</w:t>
      </w:r>
      <w:r w:rsidRPr="00233CFC">
        <w:t>2), or the recalculated amount in accordance with subsection</w:t>
      </w:r>
      <w:r w:rsidR="00233CFC">
        <w:t> </w:t>
      </w:r>
      <w:r w:rsidRPr="00233CFC">
        <w:t>65EAA</w:t>
      </w:r>
      <w:r w:rsidR="00753CFA" w:rsidRPr="00233CFC">
        <w:t>E(</w:t>
      </w:r>
      <w:r w:rsidRPr="00233CFC">
        <w:t>2).</w:t>
      </w:r>
    </w:p>
    <w:p w:rsidR="002965E6" w:rsidRPr="00233CFC" w:rsidRDefault="002965E6" w:rsidP="002965E6">
      <w:pPr>
        <w:pStyle w:val="subsection"/>
      </w:pPr>
      <w:r w:rsidRPr="00233CFC">
        <w:tab/>
        <w:t>(2)</w:t>
      </w:r>
      <w:r w:rsidRPr="00233CFC">
        <w:tab/>
      </w:r>
      <w:r w:rsidR="009D486A" w:rsidRPr="00233CFC">
        <w:t>The</w:t>
      </w:r>
      <w:r w:rsidRPr="00233CFC">
        <w:t xml:space="preserve"> service must, within 14 days after being notified of the amount as calculated or recalculated, pass the amount on to the individual, except to the extent that the service is required to remit the amount to the Secretary under section</w:t>
      </w:r>
      <w:r w:rsidR="00233CFC">
        <w:t> </w:t>
      </w:r>
      <w:r w:rsidRPr="00233CFC">
        <w:t>219QE.</w:t>
      </w:r>
    </w:p>
    <w:p w:rsidR="002965E6" w:rsidRPr="00233CFC" w:rsidRDefault="002965E6" w:rsidP="002965E6">
      <w:pPr>
        <w:pStyle w:val="notetext"/>
      </w:pPr>
      <w:r w:rsidRPr="00233CFC">
        <w:t>Note 1:</w:t>
      </w:r>
      <w:r w:rsidRPr="00233CFC">
        <w:tab/>
        <w:t>This amount must be passed on, even if the payment of child care rebate has been suspended under paragraph</w:t>
      </w:r>
      <w:r w:rsidR="00233CFC">
        <w:t> </w:t>
      </w:r>
      <w:r w:rsidRPr="00233CFC">
        <w:t>200(1)(i).</w:t>
      </w:r>
    </w:p>
    <w:p w:rsidR="002965E6" w:rsidRPr="00233CFC" w:rsidRDefault="002965E6" w:rsidP="002965E6">
      <w:pPr>
        <w:pStyle w:val="notetext"/>
      </w:pPr>
      <w:r w:rsidRPr="00233CFC">
        <w:t>Note 2:</w:t>
      </w:r>
      <w:r w:rsidRPr="00233CFC">
        <w:tab/>
        <w:t>This is a civil penalty provision. Part</w:t>
      </w:r>
      <w:r w:rsidR="00233CFC">
        <w:t> </w:t>
      </w:r>
      <w:r w:rsidRPr="00233CFC">
        <w:t>8C provides for pecuniary penalties for breaches of civil penalty provisions.</w:t>
      </w:r>
    </w:p>
    <w:p w:rsidR="002965E6" w:rsidRPr="00233CFC" w:rsidRDefault="002965E6" w:rsidP="002965E6">
      <w:pPr>
        <w:pStyle w:val="subsection"/>
      </w:pPr>
      <w:r w:rsidRPr="00233CFC">
        <w:tab/>
        <w:t>(3)</w:t>
      </w:r>
      <w:r w:rsidRPr="00233CFC">
        <w:tab/>
        <w:t xml:space="preserve">An approved child care service commits an offence if the service contravenes </w:t>
      </w:r>
      <w:r w:rsidR="00233CFC">
        <w:t>subsection (</w:t>
      </w:r>
      <w:r w:rsidRPr="00233CFC">
        <w:t>2).</w:t>
      </w:r>
    </w:p>
    <w:p w:rsidR="002965E6" w:rsidRPr="00233CFC" w:rsidRDefault="002965E6" w:rsidP="002965E6">
      <w:pPr>
        <w:pStyle w:val="Penalty"/>
      </w:pPr>
      <w:r w:rsidRPr="00233CFC">
        <w:t>Penalty:</w:t>
      </w:r>
      <w:r w:rsidRPr="00233CFC">
        <w:tab/>
        <w:t>60 penalty units.</w:t>
      </w:r>
    </w:p>
    <w:p w:rsidR="002965E6" w:rsidRPr="00233CFC" w:rsidRDefault="002965E6" w:rsidP="002965E6">
      <w:pPr>
        <w:pStyle w:val="subsection"/>
      </w:pPr>
      <w:r w:rsidRPr="00233CFC">
        <w:tab/>
        <w:t>(4)</w:t>
      </w:r>
      <w:r w:rsidRPr="00233CFC">
        <w:tab/>
      </w:r>
      <w:r w:rsidR="00233CFC">
        <w:t>Subsection (</w:t>
      </w:r>
      <w:r w:rsidRPr="00233CFC">
        <w:t>3) is an offence of strict liability.</w:t>
      </w:r>
    </w:p>
    <w:p w:rsidR="002965E6" w:rsidRPr="00233CFC" w:rsidRDefault="002965E6" w:rsidP="002965E6">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2965E6" w:rsidRPr="00233CFC" w:rsidRDefault="002965E6" w:rsidP="002965E6">
      <w:pPr>
        <w:pStyle w:val="subsection"/>
      </w:pPr>
      <w:r w:rsidRPr="00233CFC">
        <w:tab/>
        <w:t>(6)</w:t>
      </w:r>
      <w:r w:rsidRPr="00233CFC">
        <w:tab/>
        <w:t>If:</w:t>
      </w:r>
    </w:p>
    <w:p w:rsidR="002965E6" w:rsidRPr="00233CFC" w:rsidRDefault="002965E6" w:rsidP="002965E6">
      <w:pPr>
        <w:pStyle w:val="paragraph"/>
      </w:pPr>
      <w:r w:rsidRPr="00233CFC">
        <w:tab/>
        <w:t>(a)</w:t>
      </w:r>
      <w:r w:rsidRPr="00233CFC">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233CFC" w:rsidRDefault="002965E6" w:rsidP="002965E6">
      <w:pPr>
        <w:pStyle w:val="paragraph"/>
      </w:pPr>
      <w:r w:rsidRPr="00233CFC">
        <w:tab/>
        <w:t>(b)</w:t>
      </w:r>
      <w:r w:rsidRPr="00233CFC">
        <w:tab/>
        <w:t>the service was an approved child care service at the time the care was provided;</w:t>
      </w:r>
    </w:p>
    <w:p w:rsidR="002965E6" w:rsidRPr="00233CFC" w:rsidRDefault="002965E6" w:rsidP="002965E6">
      <w:pPr>
        <w:pStyle w:val="subsection2"/>
      </w:pPr>
      <w:r w:rsidRPr="00233CFC">
        <w:t>the service is taken to have passed on to the individual an amount equal to the anticipated child care rebate.</w:t>
      </w:r>
    </w:p>
    <w:p w:rsidR="002965E6" w:rsidRPr="00233CFC" w:rsidRDefault="002965E6" w:rsidP="002965E6">
      <w:pPr>
        <w:pStyle w:val="subsection"/>
      </w:pPr>
      <w:r w:rsidRPr="00233CFC">
        <w:tab/>
        <w:t>(7)</w:t>
      </w:r>
      <w:r w:rsidRPr="00233CFC">
        <w:tab/>
        <w:t>The amount is taken to have been passed on to the individual on the day on which the Secretary notified the service of the amount in accordance with subsection</w:t>
      </w:r>
      <w:r w:rsidR="00233CFC">
        <w:t> </w:t>
      </w:r>
      <w:r w:rsidRPr="00233CFC">
        <w:t>65EAA</w:t>
      </w:r>
      <w:r w:rsidR="00753CFA" w:rsidRPr="00233CFC">
        <w:t>B(</w:t>
      </w:r>
      <w:r w:rsidRPr="00233CFC">
        <w:t>2) or 65EAA</w:t>
      </w:r>
      <w:r w:rsidR="00F54300" w:rsidRPr="00233CFC">
        <w:t>E</w:t>
      </w:r>
      <w:r w:rsidR="00753CFA" w:rsidRPr="00233CFC">
        <w:t>(</w:t>
      </w:r>
      <w:r w:rsidRPr="00233CFC">
        <w:t>2).</w:t>
      </w:r>
    </w:p>
    <w:p w:rsidR="002965E6" w:rsidRPr="00233CFC" w:rsidRDefault="002965E6" w:rsidP="002965E6">
      <w:pPr>
        <w:pStyle w:val="ActHead5"/>
      </w:pPr>
      <w:bookmarkStart w:id="591" w:name="_Toc447693211"/>
      <w:r w:rsidRPr="00233CFC">
        <w:rPr>
          <w:rStyle w:val="CharSectno"/>
        </w:rPr>
        <w:t>219EB</w:t>
      </w:r>
      <w:r w:rsidRPr="00233CFC">
        <w:t xml:space="preserve">  Obligation to provide additional material in section</w:t>
      </w:r>
      <w:r w:rsidR="00233CFC">
        <w:t> </w:t>
      </w:r>
      <w:r w:rsidRPr="00233CFC">
        <w:t>219E statements</w:t>
      </w:r>
      <w:bookmarkEnd w:id="591"/>
    </w:p>
    <w:p w:rsidR="002965E6" w:rsidRPr="00233CFC" w:rsidRDefault="002965E6" w:rsidP="002965E6">
      <w:pPr>
        <w:pStyle w:val="subsection"/>
      </w:pPr>
      <w:r w:rsidRPr="00233CFC">
        <w:tab/>
        <w:t>(1)</w:t>
      </w:r>
      <w:r w:rsidRPr="00233CFC">
        <w:tab/>
        <w:t>If:</w:t>
      </w:r>
    </w:p>
    <w:p w:rsidR="002965E6" w:rsidRPr="00233CFC" w:rsidRDefault="002965E6" w:rsidP="002965E6">
      <w:pPr>
        <w:pStyle w:val="paragraph"/>
      </w:pPr>
      <w:r w:rsidRPr="00233CFC">
        <w:tab/>
        <w:t>(a)</w:t>
      </w:r>
      <w:r w:rsidRPr="00233CFC">
        <w:tab/>
        <w:t>an approved child care service is required to pass on an amount under section</w:t>
      </w:r>
      <w:r w:rsidR="00233CFC">
        <w:t> </w:t>
      </w:r>
      <w:r w:rsidRPr="00233CFC">
        <w:t>219EA to an individual in respect of care provided for a child by the service in a week; and</w:t>
      </w:r>
    </w:p>
    <w:p w:rsidR="002965E6" w:rsidRPr="00233CFC" w:rsidRDefault="002965E6" w:rsidP="002965E6">
      <w:pPr>
        <w:pStyle w:val="paragraph"/>
      </w:pPr>
      <w:r w:rsidRPr="00233CFC">
        <w:tab/>
        <w:t>(b)</w:t>
      </w:r>
      <w:r w:rsidRPr="00233CFC">
        <w:tab/>
        <w:t>the care is provided in a statement period for the service described in subsection</w:t>
      </w:r>
      <w:r w:rsidR="00233CFC">
        <w:t> </w:t>
      </w:r>
      <w:r w:rsidRPr="00233CFC">
        <w:t>219E(4) or set out in rules made under paragraph</w:t>
      </w:r>
      <w:r w:rsidR="00233CFC">
        <w:t> </w:t>
      </w:r>
      <w:r w:rsidRPr="00233CFC">
        <w:t>219E(6)(c);</w:t>
      </w:r>
    </w:p>
    <w:p w:rsidR="002965E6" w:rsidRPr="00233CFC" w:rsidRDefault="002965E6" w:rsidP="002965E6">
      <w:pPr>
        <w:pStyle w:val="subsection2"/>
      </w:pPr>
      <w:r w:rsidRPr="00233CFC">
        <w:t xml:space="preserve">the service must set out the additional matters specified in </w:t>
      </w:r>
      <w:r w:rsidR="00233CFC">
        <w:t>subsection (</w:t>
      </w:r>
      <w:r w:rsidRPr="00233CFC">
        <w:t>4) in relation to the care in the statement given to the individual or another person under section</w:t>
      </w:r>
      <w:r w:rsidR="00233CFC">
        <w:t> </w:t>
      </w:r>
      <w:r w:rsidRPr="00233CFC">
        <w:t>219E for the statement period.</w:t>
      </w:r>
    </w:p>
    <w:p w:rsidR="002965E6" w:rsidRPr="00233CFC" w:rsidRDefault="002965E6" w:rsidP="002965E6">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2965E6" w:rsidRPr="00233CFC" w:rsidRDefault="002965E6" w:rsidP="002965E6">
      <w:pPr>
        <w:pStyle w:val="subsection"/>
      </w:pPr>
      <w:r w:rsidRPr="00233CFC">
        <w:tab/>
        <w:t>(2)</w:t>
      </w:r>
      <w:r w:rsidRPr="00233CFC">
        <w:tab/>
        <w:t>An approved child care service commits an offence if:</w:t>
      </w:r>
    </w:p>
    <w:p w:rsidR="002965E6" w:rsidRPr="00233CFC" w:rsidRDefault="002965E6" w:rsidP="002965E6">
      <w:pPr>
        <w:pStyle w:val="paragraph"/>
      </w:pPr>
      <w:r w:rsidRPr="00233CFC">
        <w:tab/>
        <w:t>(a)</w:t>
      </w:r>
      <w:r w:rsidRPr="00233CFC">
        <w:tab/>
        <w:t>the approved child care service is required to pass on an amount under section</w:t>
      </w:r>
      <w:r w:rsidR="00233CFC">
        <w:t> </w:t>
      </w:r>
      <w:r w:rsidRPr="00233CFC">
        <w:t>219EA to an individual in respect of care provided for a child by the service in a week; and</w:t>
      </w:r>
    </w:p>
    <w:p w:rsidR="002965E6" w:rsidRPr="00233CFC" w:rsidRDefault="002965E6" w:rsidP="002965E6">
      <w:pPr>
        <w:pStyle w:val="paragraph"/>
      </w:pPr>
      <w:r w:rsidRPr="00233CFC">
        <w:tab/>
        <w:t>(b)</w:t>
      </w:r>
      <w:r w:rsidRPr="00233CFC">
        <w:tab/>
        <w:t>the care is provided in a statement period for the service described in subsection</w:t>
      </w:r>
      <w:r w:rsidR="00233CFC">
        <w:t> </w:t>
      </w:r>
      <w:r w:rsidRPr="00233CFC">
        <w:t>219E(4) or set out in rules made under paragraph</w:t>
      </w:r>
      <w:r w:rsidR="00233CFC">
        <w:t> </w:t>
      </w:r>
      <w:r w:rsidRPr="00233CFC">
        <w:t>219E(6)(c); and</w:t>
      </w:r>
    </w:p>
    <w:p w:rsidR="002965E6" w:rsidRPr="00233CFC" w:rsidRDefault="002965E6" w:rsidP="002965E6">
      <w:pPr>
        <w:pStyle w:val="paragraph"/>
      </w:pPr>
      <w:r w:rsidRPr="00233CFC">
        <w:tab/>
        <w:t>(c)</w:t>
      </w:r>
      <w:r w:rsidRPr="00233CFC">
        <w:tab/>
        <w:t xml:space="preserve">the service does not set out the additional matters specified in </w:t>
      </w:r>
      <w:r w:rsidR="00233CFC">
        <w:t>subsection (</w:t>
      </w:r>
      <w:r w:rsidRPr="00233CFC">
        <w:t>4) in relation to the care in the statement given to the individual or another person under section</w:t>
      </w:r>
      <w:r w:rsidR="00233CFC">
        <w:t> </w:t>
      </w:r>
      <w:r w:rsidRPr="00233CFC">
        <w:t>219E for the statement period.</w:t>
      </w:r>
    </w:p>
    <w:p w:rsidR="002965E6" w:rsidRPr="00233CFC" w:rsidRDefault="002965E6" w:rsidP="002965E6">
      <w:pPr>
        <w:pStyle w:val="Penalty"/>
      </w:pPr>
      <w:r w:rsidRPr="00233CFC">
        <w:t>Penalty:</w:t>
      </w:r>
      <w:r w:rsidRPr="00233CFC">
        <w:tab/>
        <w:t>60 penalty units.</w:t>
      </w:r>
    </w:p>
    <w:p w:rsidR="002965E6" w:rsidRPr="00233CFC" w:rsidRDefault="002965E6" w:rsidP="002965E6">
      <w:pPr>
        <w:pStyle w:val="subsection"/>
      </w:pPr>
      <w:r w:rsidRPr="00233CFC">
        <w:tab/>
        <w:t>(3)</w:t>
      </w:r>
      <w:r w:rsidRPr="00233CFC">
        <w:tab/>
      </w:r>
      <w:r w:rsidR="00233CFC">
        <w:t>Subsection (</w:t>
      </w:r>
      <w:r w:rsidRPr="00233CFC">
        <w:t>2) is an offence of strict liability.</w:t>
      </w:r>
    </w:p>
    <w:p w:rsidR="002965E6" w:rsidRPr="00233CFC" w:rsidRDefault="002965E6" w:rsidP="002965E6">
      <w:pPr>
        <w:pStyle w:val="notetext"/>
        <w:rPr>
          <w:i/>
        </w:rPr>
      </w:pPr>
      <w:r w:rsidRPr="00233CFC">
        <w:t>Note:</w:t>
      </w:r>
      <w:r w:rsidRPr="00233CFC">
        <w:tab/>
        <w:t>For strict liability, see section</w:t>
      </w:r>
      <w:r w:rsidR="00233CFC">
        <w:t> </w:t>
      </w:r>
      <w:r w:rsidRPr="00233CFC">
        <w:t xml:space="preserve">6.1 of the </w:t>
      </w:r>
      <w:r w:rsidRPr="00233CFC">
        <w:rPr>
          <w:i/>
        </w:rPr>
        <w:t>Criminal Code.</w:t>
      </w:r>
    </w:p>
    <w:p w:rsidR="002965E6" w:rsidRPr="00233CFC" w:rsidRDefault="002965E6" w:rsidP="002965E6">
      <w:pPr>
        <w:pStyle w:val="subsection"/>
      </w:pPr>
      <w:r w:rsidRPr="00233CFC">
        <w:tab/>
        <w:t>(4)</w:t>
      </w:r>
      <w:r w:rsidRPr="00233CFC">
        <w:tab/>
        <w:t>The additional matters required to be set out in the statement given under section</w:t>
      </w:r>
      <w:r w:rsidR="00233CFC">
        <w:t> </w:t>
      </w:r>
      <w:r w:rsidRPr="00233CFC">
        <w:t>219E for the statement period are:</w:t>
      </w:r>
    </w:p>
    <w:p w:rsidR="002965E6" w:rsidRPr="00233CFC" w:rsidRDefault="002965E6" w:rsidP="002965E6">
      <w:pPr>
        <w:pStyle w:val="paragraph"/>
      </w:pPr>
      <w:r w:rsidRPr="00233CFC">
        <w:tab/>
        <w:t>(a)</w:t>
      </w:r>
      <w:r w:rsidRPr="00233CFC">
        <w:tab/>
        <w:t>the amount of the fees for which the individual to whom the amount is passed on would have been liable for the care if any fee reduction under section</w:t>
      </w:r>
      <w:r w:rsidR="00233CFC">
        <w:t> </w:t>
      </w:r>
      <w:r w:rsidRPr="00233CFC">
        <w:t>219B had been passed on but no amount of child care rebate had been passed on under section</w:t>
      </w:r>
      <w:r w:rsidR="00233CFC">
        <w:t> </w:t>
      </w:r>
      <w:r w:rsidRPr="00233CFC">
        <w:t>219EA for the care; and</w:t>
      </w:r>
    </w:p>
    <w:p w:rsidR="002965E6" w:rsidRPr="00233CFC" w:rsidRDefault="002965E6" w:rsidP="002965E6">
      <w:pPr>
        <w:pStyle w:val="paragraph"/>
      </w:pPr>
      <w:r w:rsidRPr="00233CFC">
        <w:tab/>
        <w:t>(b)</w:t>
      </w:r>
      <w:r w:rsidRPr="00233CFC">
        <w:tab/>
        <w:t>the amount of child care rebate required to be passed on under section</w:t>
      </w:r>
      <w:r w:rsidR="00233CFC">
        <w:t> </w:t>
      </w:r>
      <w:r w:rsidRPr="00233CFC">
        <w:t>219EA.</w:t>
      </w:r>
    </w:p>
    <w:p w:rsidR="002965E6" w:rsidRPr="00233CFC" w:rsidRDefault="002965E6" w:rsidP="002965E6">
      <w:pPr>
        <w:pStyle w:val="subsection"/>
      </w:pPr>
      <w:r w:rsidRPr="00233CFC">
        <w:tab/>
        <w:t>(5)</w:t>
      </w:r>
      <w:r w:rsidRPr="00233CFC">
        <w:tab/>
        <w:t>If:</w:t>
      </w:r>
    </w:p>
    <w:p w:rsidR="002965E6" w:rsidRPr="00233CFC" w:rsidRDefault="002965E6" w:rsidP="002965E6">
      <w:pPr>
        <w:pStyle w:val="paragraph"/>
      </w:pPr>
      <w:r w:rsidRPr="00233CFC">
        <w:tab/>
        <w:t>(a)</w:t>
      </w:r>
      <w:r w:rsidRPr="00233CFC">
        <w:tab/>
        <w:t xml:space="preserve">an approved child care service has, under </w:t>
      </w:r>
      <w:r w:rsidR="00233CFC">
        <w:t>subsection (</w:t>
      </w:r>
      <w:r w:rsidRPr="00233CFC">
        <w:t xml:space="preserve">1), included a matter in a statement (the </w:t>
      </w:r>
      <w:r w:rsidRPr="00233CFC">
        <w:rPr>
          <w:b/>
          <w:i/>
        </w:rPr>
        <w:t>earlier statement</w:t>
      </w:r>
      <w:r w:rsidRPr="00233CFC">
        <w:t>) given to an individual or other person under section</w:t>
      </w:r>
      <w:r w:rsidR="00233CFC">
        <w:t> </w:t>
      </w:r>
      <w:r w:rsidRPr="00233CFC">
        <w:t>219E in relation to care provided by the service during a statement period; and</w:t>
      </w:r>
    </w:p>
    <w:p w:rsidR="002965E6" w:rsidRPr="00233CFC" w:rsidRDefault="002965E6" w:rsidP="002965E6">
      <w:pPr>
        <w:pStyle w:val="paragraph"/>
      </w:pPr>
      <w:r w:rsidRPr="00233CFC">
        <w:tab/>
        <w:t>(b)</w:t>
      </w:r>
      <w:r w:rsidRPr="00233CFC">
        <w:tab/>
        <w:t>under subsection</w:t>
      </w:r>
      <w:r w:rsidR="00233CFC">
        <w:t> </w:t>
      </w:r>
      <w:r w:rsidRPr="00233CFC">
        <w:t>65EAA</w:t>
      </w:r>
      <w:r w:rsidR="00753CFA" w:rsidRPr="00233CFC">
        <w:t>E(</w:t>
      </w:r>
      <w:r w:rsidRPr="00233CFC">
        <w:t xml:space="preserve">2), the service is notified on a day (the </w:t>
      </w:r>
      <w:r w:rsidRPr="00233CFC">
        <w:rPr>
          <w:b/>
          <w:i/>
        </w:rPr>
        <w:t>notification day</w:t>
      </w:r>
      <w:r w:rsidRPr="00233CFC">
        <w:t>) of a recalculated amount in respect of the care;</w:t>
      </w:r>
    </w:p>
    <w:p w:rsidR="002965E6" w:rsidRPr="00233CFC" w:rsidRDefault="002965E6" w:rsidP="002965E6">
      <w:pPr>
        <w:pStyle w:val="subsection2"/>
      </w:pPr>
      <w:r w:rsidRPr="00233CFC">
        <w:t xml:space="preserve">the service must, before the end of the first statement period starting after the notification day, give the individual or other person either a statement setting out the additional matters specified in </w:t>
      </w:r>
      <w:r w:rsidR="00233CFC">
        <w:t>subsection (</w:t>
      </w:r>
      <w:r w:rsidRPr="00233CFC">
        <w:t>4) taking account of the recalculation or a statement amending the earlier statement so as to take account of the recalculation.</w:t>
      </w:r>
    </w:p>
    <w:p w:rsidR="002965E6" w:rsidRPr="00233CFC" w:rsidRDefault="002965E6" w:rsidP="002965E6">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2965E6" w:rsidRPr="00233CFC" w:rsidRDefault="002965E6" w:rsidP="00910B02">
      <w:pPr>
        <w:pStyle w:val="subsection"/>
        <w:keepNext/>
      </w:pPr>
      <w:r w:rsidRPr="00233CFC">
        <w:tab/>
        <w:t>(6)</w:t>
      </w:r>
      <w:r w:rsidRPr="00233CFC">
        <w:tab/>
        <w:t>An approved child care service commits an offence if:</w:t>
      </w:r>
    </w:p>
    <w:p w:rsidR="002965E6" w:rsidRPr="00233CFC" w:rsidRDefault="002965E6" w:rsidP="002965E6">
      <w:pPr>
        <w:pStyle w:val="paragraph"/>
      </w:pPr>
      <w:r w:rsidRPr="00233CFC">
        <w:tab/>
        <w:t>(a)</w:t>
      </w:r>
      <w:r w:rsidRPr="00233CFC">
        <w:tab/>
        <w:t xml:space="preserve">an approved child care service has, under </w:t>
      </w:r>
      <w:r w:rsidR="00233CFC">
        <w:t>subsection (</w:t>
      </w:r>
      <w:r w:rsidRPr="00233CFC">
        <w:t xml:space="preserve">1), included a matter in a statement (the </w:t>
      </w:r>
      <w:r w:rsidRPr="00233CFC">
        <w:rPr>
          <w:b/>
          <w:i/>
        </w:rPr>
        <w:t>earlier statement</w:t>
      </w:r>
      <w:r w:rsidRPr="00233CFC">
        <w:t>) given to an individual or other person under section</w:t>
      </w:r>
      <w:r w:rsidR="00233CFC">
        <w:t> </w:t>
      </w:r>
      <w:r w:rsidRPr="00233CFC">
        <w:t>219E in relation to care provided by the service during a statement period; and</w:t>
      </w:r>
    </w:p>
    <w:p w:rsidR="002965E6" w:rsidRPr="00233CFC" w:rsidRDefault="002965E6" w:rsidP="002965E6">
      <w:pPr>
        <w:pStyle w:val="paragraph"/>
      </w:pPr>
      <w:r w:rsidRPr="00233CFC">
        <w:tab/>
        <w:t>(b)</w:t>
      </w:r>
      <w:r w:rsidRPr="00233CFC">
        <w:tab/>
        <w:t>under subsection</w:t>
      </w:r>
      <w:r w:rsidR="00233CFC">
        <w:t> </w:t>
      </w:r>
      <w:r w:rsidRPr="00233CFC">
        <w:t>65EAA</w:t>
      </w:r>
      <w:r w:rsidR="00753CFA" w:rsidRPr="00233CFC">
        <w:t>E(</w:t>
      </w:r>
      <w:r w:rsidRPr="00233CFC">
        <w:t xml:space="preserve">2), the service is notified on a day (the </w:t>
      </w:r>
      <w:r w:rsidRPr="00233CFC">
        <w:rPr>
          <w:b/>
          <w:i/>
        </w:rPr>
        <w:t>notification day</w:t>
      </w:r>
      <w:r w:rsidRPr="00233CFC">
        <w:t>) of a recalculated amount in respect of the care; and</w:t>
      </w:r>
    </w:p>
    <w:p w:rsidR="002965E6" w:rsidRPr="00233CFC" w:rsidRDefault="002965E6" w:rsidP="002965E6">
      <w:pPr>
        <w:pStyle w:val="paragraph"/>
      </w:pPr>
      <w:r w:rsidRPr="00233CFC">
        <w:tab/>
        <w:t>(c)</w:t>
      </w:r>
      <w:r w:rsidRPr="00233CFC">
        <w:tab/>
        <w:t xml:space="preserve">the service does not, before the end of the first statement period starting after the notification day, give the individual or other person either a statement setting out the additional matters specified in </w:t>
      </w:r>
      <w:r w:rsidR="00233CFC">
        <w:t>subsection (</w:t>
      </w:r>
      <w:r w:rsidRPr="00233CFC">
        <w:t>4) taking account of the recalculation or a statement amending the earlier statement so as to take account of the recalculation.</w:t>
      </w:r>
    </w:p>
    <w:p w:rsidR="002965E6" w:rsidRPr="00233CFC" w:rsidRDefault="002965E6" w:rsidP="002965E6">
      <w:pPr>
        <w:pStyle w:val="Penalty"/>
      </w:pPr>
      <w:r w:rsidRPr="00233CFC">
        <w:t>Penalty:</w:t>
      </w:r>
      <w:r w:rsidRPr="00233CFC">
        <w:tab/>
        <w:t>60 penalty units.</w:t>
      </w:r>
    </w:p>
    <w:p w:rsidR="002965E6" w:rsidRPr="00233CFC" w:rsidRDefault="002965E6" w:rsidP="002965E6">
      <w:pPr>
        <w:pStyle w:val="subsection"/>
      </w:pPr>
      <w:r w:rsidRPr="00233CFC">
        <w:tab/>
        <w:t>(7)</w:t>
      </w:r>
      <w:r w:rsidRPr="00233CFC">
        <w:tab/>
      </w:r>
      <w:r w:rsidR="00233CFC">
        <w:t>Subsection (</w:t>
      </w:r>
      <w:r w:rsidRPr="00233CFC">
        <w:t>6) is an offence of strict liability.</w:t>
      </w:r>
    </w:p>
    <w:p w:rsidR="002965E6" w:rsidRPr="00233CFC" w:rsidRDefault="002965E6" w:rsidP="002965E6">
      <w:pPr>
        <w:pStyle w:val="notetext"/>
        <w:rPr>
          <w:i/>
        </w:rPr>
      </w:pPr>
      <w:r w:rsidRPr="00233CFC">
        <w:t>Note:</w:t>
      </w:r>
      <w:r w:rsidRPr="00233CFC">
        <w:tab/>
        <w:t>For strict liability, see section</w:t>
      </w:r>
      <w:r w:rsidR="00233CFC">
        <w:t> </w:t>
      </w:r>
      <w:r w:rsidRPr="00233CFC">
        <w:t xml:space="preserve">6.1 of the </w:t>
      </w:r>
      <w:r w:rsidRPr="00233CFC">
        <w:rPr>
          <w:i/>
        </w:rPr>
        <w:t>Criminal Code.</w:t>
      </w:r>
    </w:p>
    <w:p w:rsidR="002965E6" w:rsidRPr="00233CFC" w:rsidRDefault="00127CA2" w:rsidP="002965E6">
      <w:pPr>
        <w:pStyle w:val="ActHead4"/>
      </w:pPr>
      <w:bookmarkStart w:id="592" w:name="_Toc447693212"/>
      <w:r w:rsidRPr="00233CFC">
        <w:rPr>
          <w:rStyle w:val="CharSubdNo"/>
        </w:rPr>
        <w:t>Subdivision</w:t>
      </w:r>
      <w:r w:rsidR="00753CFA" w:rsidRPr="00233CFC">
        <w:rPr>
          <w:rStyle w:val="CharSubdNo"/>
        </w:rPr>
        <w:t xml:space="preserve"> </w:t>
      </w:r>
      <w:r w:rsidR="002965E6" w:rsidRPr="00233CFC">
        <w:rPr>
          <w:rStyle w:val="CharSubdNo"/>
        </w:rPr>
        <w:t>D</w:t>
      </w:r>
      <w:r w:rsidR="002965E6" w:rsidRPr="00233CFC">
        <w:t>—</w:t>
      </w:r>
      <w:r w:rsidR="002965E6" w:rsidRPr="00233CFC">
        <w:rPr>
          <w:rStyle w:val="CharSubdText"/>
        </w:rPr>
        <w:t>Obligations relating to records</w:t>
      </w:r>
      <w:bookmarkEnd w:id="592"/>
    </w:p>
    <w:p w:rsidR="00F01773" w:rsidRPr="00233CFC" w:rsidRDefault="00F01773" w:rsidP="00F01773">
      <w:pPr>
        <w:pStyle w:val="ActHead5"/>
      </w:pPr>
      <w:bookmarkStart w:id="593" w:name="_Toc447693213"/>
      <w:r w:rsidRPr="00233CFC">
        <w:rPr>
          <w:rStyle w:val="CharSectno"/>
        </w:rPr>
        <w:t>219F</w:t>
      </w:r>
      <w:r w:rsidRPr="00233CFC">
        <w:t xml:space="preserve">  Obligation to keep records</w:t>
      </w:r>
      <w:bookmarkEnd w:id="593"/>
    </w:p>
    <w:p w:rsidR="00E15B24" w:rsidRPr="00233CFC" w:rsidRDefault="00E15B24" w:rsidP="005D3846">
      <w:pPr>
        <w:pStyle w:val="SubsectionHead"/>
      </w:pPr>
      <w:r w:rsidRPr="00233CFC">
        <w:t>Records must be kept</w:t>
      </w:r>
    </w:p>
    <w:p w:rsidR="00F01773" w:rsidRPr="00233CFC" w:rsidRDefault="00F01773" w:rsidP="00F01773">
      <w:pPr>
        <w:pStyle w:val="subsection"/>
      </w:pPr>
      <w:r w:rsidRPr="00233CFC">
        <w:tab/>
        <w:t>(1)</w:t>
      </w:r>
      <w:r w:rsidRPr="00233CFC">
        <w:tab/>
        <w:t xml:space="preserve">An approved child care service must keep records as provided for in rules made under </w:t>
      </w:r>
      <w:r w:rsidR="00233CFC">
        <w:t>subsection (</w:t>
      </w:r>
      <w:r w:rsidRPr="00233CFC">
        <w:t>3) of information and events</w:t>
      </w:r>
      <w:r w:rsidRPr="00233CFC">
        <w:rPr>
          <w:i/>
        </w:rPr>
        <w:t xml:space="preserve"> </w:t>
      </w:r>
      <w:r w:rsidRPr="00233CFC">
        <w:t>relating</w:t>
      </w:r>
      <w:r w:rsidRPr="00233CFC">
        <w:rPr>
          <w:i/>
        </w:rPr>
        <w:t xml:space="preserve"> </w:t>
      </w:r>
      <w:r w:rsidRPr="00233CFC">
        <w:t>to the following matters:</w:t>
      </w:r>
    </w:p>
    <w:p w:rsidR="00F01773" w:rsidRPr="00233CFC" w:rsidRDefault="00F01773" w:rsidP="00F01773">
      <w:pPr>
        <w:pStyle w:val="paragraph"/>
      </w:pPr>
      <w:r w:rsidRPr="00233CFC">
        <w:tab/>
        <w:t>(a)</w:t>
      </w:r>
      <w:r w:rsidRPr="00233CFC">
        <w:tab/>
        <w:t>an individual’s eligibility for payment of child care benefit under this Act;</w:t>
      </w:r>
    </w:p>
    <w:p w:rsidR="00F01773" w:rsidRPr="00233CFC" w:rsidRDefault="00F01773" w:rsidP="00F01773">
      <w:pPr>
        <w:pStyle w:val="paragraph"/>
      </w:pPr>
      <w:r w:rsidRPr="00233CFC">
        <w:tab/>
        <w:t>(b)</w:t>
      </w:r>
      <w:r w:rsidRPr="00233CFC">
        <w:tab/>
        <w:t>the service’s eligibility for payment of child care benefit under this Act in respect of a child at risk;</w:t>
      </w:r>
    </w:p>
    <w:p w:rsidR="00F01773" w:rsidRPr="00233CFC" w:rsidRDefault="00F01773" w:rsidP="00F01773">
      <w:pPr>
        <w:pStyle w:val="paragraph"/>
      </w:pPr>
      <w:r w:rsidRPr="00233CFC">
        <w:tab/>
        <w:t>(c)</w:t>
      </w:r>
      <w:r w:rsidRPr="00233CFC">
        <w:tab/>
        <w:t>the service’s compliance with the conditions for the continued approval of approved child care services;</w:t>
      </w:r>
    </w:p>
    <w:p w:rsidR="00F01773" w:rsidRPr="00233CFC" w:rsidRDefault="00F01773" w:rsidP="00F01773">
      <w:pPr>
        <w:pStyle w:val="paragraph"/>
      </w:pPr>
      <w:r w:rsidRPr="00233CFC">
        <w:tab/>
        <w:t>(d)</w:t>
      </w:r>
      <w:r w:rsidRPr="00233CFC">
        <w:tab/>
        <w:t xml:space="preserve">any other matter the Secretary specifies in the record keeping rules made under </w:t>
      </w:r>
      <w:r w:rsidR="00233CFC">
        <w:t>paragraph (</w:t>
      </w:r>
      <w:r w:rsidRPr="00233CFC">
        <w:t>3)(b).</w:t>
      </w:r>
    </w:p>
    <w:p w:rsidR="00712E0F" w:rsidRPr="00233CFC" w:rsidRDefault="00712E0F" w:rsidP="00712E0F">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240AD6" w:rsidRPr="00233CFC" w:rsidRDefault="00240AD6" w:rsidP="00240AD6">
      <w:pPr>
        <w:pStyle w:val="subsection"/>
      </w:pPr>
      <w:r w:rsidRPr="00233CFC">
        <w:tab/>
        <w:t>(1A)</w:t>
      </w:r>
      <w:r w:rsidRPr="00233CFC">
        <w:tab/>
        <w:t xml:space="preserve">An approved child care service commits an offence if the service contravenes </w:t>
      </w:r>
      <w:r w:rsidR="00233CFC">
        <w:t>subsection (</w:t>
      </w:r>
      <w:r w:rsidRPr="00233CFC">
        <w:t>1).</w:t>
      </w:r>
    </w:p>
    <w:p w:rsidR="00240AD6" w:rsidRPr="00233CFC" w:rsidRDefault="00240AD6" w:rsidP="00240AD6">
      <w:pPr>
        <w:pStyle w:val="Penalty"/>
      </w:pPr>
      <w:r w:rsidRPr="00233CFC">
        <w:t>Penalty:</w:t>
      </w:r>
      <w:r w:rsidRPr="00233CFC">
        <w:tab/>
        <w:t>60 penalty units.</w:t>
      </w:r>
    </w:p>
    <w:p w:rsidR="00240AD6" w:rsidRPr="00233CFC" w:rsidRDefault="00240AD6" w:rsidP="00240AD6">
      <w:pPr>
        <w:pStyle w:val="subsection"/>
      </w:pPr>
      <w:r w:rsidRPr="00233CFC">
        <w:tab/>
        <w:t>(1B)</w:t>
      </w:r>
      <w:r w:rsidRPr="00233CFC">
        <w:tab/>
      </w:r>
      <w:r w:rsidR="00233CFC">
        <w:t>Subsection (</w:t>
      </w:r>
      <w:r w:rsidRPr="00233CFC">
        <w:t>1A) is an offence of strict liability.</w:t>
      </w:r>
    </w:p>
    <w:p w:rsidR="00240AD6" w:rsidRPr="00233CFC" w:rsidRDefault="00240AD6" w:rsidP="00240AD6">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844F5C" w:rsidRPr="00233CFC" w:rsidRDefault="00844F5C" w:rsidP="00844F5C">
      <w:pPr>
        <w:pStyle w:val="SubsectionHead"/>
      </w:pPr>
      <w:r w:rsidRPr="00233CFC">
        <w:t>Records to be kept for at least 36 months—civil penalty</w:t>
      </w:r>
    </w:p>
    <w:p w:rsidR="00844F5C" w:rsidRPr="00233CFC" w:rsidRDefault="00844F5C" w:rsidP="00844F5C">
      <w:pPr>
        <w:pStyle w:val="subsection"/>
      </w:pPr>
      <w:r w:rsidRPr="00233CFC">
        <w:tab/>
        <w:t>(2)</w:t>
      </w:r>
      <w:r w:rsidRPr="00233CFC">
        <w:tab/>
        <w:t xml:space="preserve">An approved child care service contravenes this subsection if the service stops keeping the records referred to in </w:t>
      </w:r>
      <w:r w:rsidR="00233CFC">
        <w:t>subsection (</w:t>
      </w:r>
      <w:r w:rsidRPr="00233CFC">
        <w:t>1) before the later of the following times:</w:t>
      </w:r>
    </w:p>
    <w:p w:rsidR="00844F5C" w:rsidRPr="00233CFC" w:rsidRDefault="00844F5C" w:rsidP="00844F5C">
      <w:pPr>
        <w:pStyle w:val="paragraph"/>
      </w:pPr>
      <w:r w:rsidRPr="00233CFC">
        <w:tab/>
        <w:t>(a)</w:t>
      </w:r>
      <w:r w:rsidRPr="00233CFC">
        <w:tab/>
        <w:t>the end of the period of 36 months starting at the end of the year in which the care was provided to which the information or event related;</w:t>
      </w:r>
    </w:p>
    <w:p w:rsidR="00844F5C" w:rsidRPr="00233CFC" w:rsidRDefault="00844F5C" w:rsidP="00844F5C">
      <w:pPr>
        <w:pStyle w:val="paragraph"/>
      </w:pPr>
      <w:r w:rsidRPr="00233CFC">
        <w:tab/>
        <w:t>(b)</w:t>
      </w:r>
      <w:r w:rsidRPr="00233CFC">
        <w:tab/>
        <w:t>a time ordered by a court during proceedings for an offence against this Act, or for the contravention of a civil penalty provision, if an application for the order is made during:</w:t>
      </w:r>
    </w:p>
    <w:p w:rsidR="00844F5C" w:rsidRPr="00233CFC" w:rsidRDefault="00844F5C" w:rsidP="00844F5C">
      <w:pPr>
        <w:pStyle w:val="paragraphsub"/>
      </w:pPr>
      <w:r w:rsidRPr="00233CFC">
        <w:tab/>
        <w:t>(i)</w:t>
      </w:r>
      <w:r w:rsidRPr="00233CFC">
        <w:tab/>
        <w:t xml:space="preserve">the period mentioned in </w:t>
      </w:r>
      <w:r w:rsidR="00233CFC">
        <w:t>paragraph (</w:t>
      </w:r>
      <w:r w:rsidRPr="00233CFC">
        <w:t>a); or</w:t>
      </w:r>
    </w:p>
    <w:p w:rsidR="00844F5C" w:rsidRPr="00233CFC" w:rsidRDefault="00844F5C" w:rsidP="00844F5C">
      <w:pPr>
        <w:pStyle w:val="paragraphsub"/>
      </w:pPr>
      <w:r w:rsidRPr="00233CFC">
        <w:tab/>
        <w:t>(ii)</w:t>
      </w:r>
      <w:r w:rsidRPr="00233CFC">
        <w:tab/>
        <w:t>proceedings relevant to a previous application of this paragraph.</w:t>
      </w:r>
    </w:p>
    <w:p w:rsidR="00844F5C" w:rsidRPr="00233CFC" w:rsidRDefault="00844F5C" w:rsidP="00844F5C">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844F5C" w:rsidRPr="00233CFC" w:rsidRDefault="00844F5C" w:rsidP="00844F5C">
      <w:pPr>
        <w:pStyle w:val="SubsectionHead"/>
      </w:pPr>
      <w:r w:rsidRPr="00233CFC">
        <w:t>Records to be kept for at least 36 months—offence</w:t>
      </w:r>
    </w:p>
    <w:p w:rsidR="00844F5C" w:rsidRPr="00233CFC" w:rsidRDefault="00844F5C" w:rsidP="00844F5C">
      <w:pPr>
        <w:pStyle w:val="subsection"/>
      </w:pPr>
      <w:r w:rsidRPr="00233CFC">
        <w:tab/>
        <w:t>(2A)</w:t>
      </w:r>
      <w:r w:rsidRPr="00233CFC">
        <w:tab/>
        <w:t xml:space="preserve">An approved child care service commits an offence if the service stops keeping the records referred to in </w:t>
      </w:r>
      <w:r w:rsidR="00233CFC">
        <w:t>subsection (</w:t>
      </w:r>
      <w:r w:rsidRPr="00233CFC">
        <w:t>1) before the later of the following times:</w:t>
      </w:r>
    </w:p>
    <w:p w:rsidR="00844F5C" w:rsidRPr="00233CFC" w:rsidRDefault="00844F5C" w:rsidP="00844F5C">
      <w:pPr>
        <w:pStyle w:val="paragraph"/>
      </w:pPr>
      <w:r w:rsidRPr="00233CFC">
        <w:tab/>
        <w:t>(a)</w:t>
      </w:r>
      <w:r w:rsidRPr="00233CFC">
        <w:tab/>
        <w:t>the end of the period of 36 months starting at the end of the year in which the care was provided to which the information or event related;</w:t>
      </w:r>
    </w:p>
    <w:p w:rsidR="00844F5C" w:rsidRPr="00233CFC" w:rsidRDefault="00844F5C" w:rsidP="00844F5C">
      <w:pPr>
        <w:pStyle w:val="paragraph"/>
      </w:pPr>
      <w:r w:rsidRPr="00233CFC">
        <w:tab/>
        <w:t>(b)</w:t>
      </w:r>
      <w:r w:rsidRPr="00233CFC">
        <w:tab/>
        <w:t>a time ordered by a court during proceedings for an offence against this Act, or for the contravention of a civil penalty provision, if an application for the order is made during:</w:t>
      </w:r>
    </w:p>
    <w:p w:rsidR="00844F5C" w:rsidRPr="00233CFC" w:rsidRDefault="00844F5C" w:rsidP="00844F5C">
      <w:pPr>
        <w:pStyle w:val="paragraphsub"/>
      </w:pPr>
      <w:r w:rsidRPr="00233CFC">
        <w:tab/>
        <w:t>(i)</w:t>
      </w:r>
      <w:r w:rsidRPr="00233CFC">
        <w:tab/>
        <w:t xml:space="preserve">the period mentioned in </w:t>
      </w:r>
      <w:r w:rsidR="00233CFC">
        <w:t>paragraph (</w:t>
      </w:r>
      <w:r w:rsidRPr="00233CFC">
        <w:t>a); or</w:t>
      </w:r>
    </w:p>
    <w:p w:rsidR="00844F5C" w:rsidRPr="00233CFC" w:rsidRDefault="00844F5C" w:rsidP="00844F5C">
      <w:pPr>
        <w:pStyle w:val="paragraphsub"/>
      </w:pPr>
      <w:r w:rsidRPr="00233CFC">
        <w:tab/>
        <w:t>(ii)</w:t>
      </w:r>
      <w:r w:rsidRPr="00233CFC">
        <w:tab/>
        <w:t>proceedings relevant to a previous application of this paragraph.</w:t>
      </w:r>
    </w:p>
    <w:p w:rsidR="00844F5C" w:rsidRPr="00233CFC" w:rsidRDefault="00844F5C" w:rsidP="00844F5C">
      <w:pPr>
        <w:pStyle w:val="Penalty"/>
      </w:pPr>
      <w:r w:rsidRPr="00233CFC">
        <w:t>Penalty:</w:t>
      </w:r>
      <w:r w:rsidRPr="00233CFC">
        <w:tab/>
        <w:t>60 penalty units.</w:t>
      </w:r>
    </w:p>
    <w:p w:rsidR="00844F5C" w:rsidRPr="00233CFC" w:rsidRDefault="00844F5C" w:rsidP="00844F5C">
      <w:pPr>
        <w:pStyle w:val="subsection"/>
      </w:pPr>
      <w:r w:rsidRPr="00233CFC">
        <w:tab/>
        <w:t>(2B)</w:t>
      </w:r>
      <w:r w:rsidRPr="00233CFC">
        <w:tab/>
      </w:r>
      <w:r w:rsidR="00233CFC">
        <w:t>Subsection (</w:t>
      </w:r>
      <w:r w:rsidRPr="00233CFC">
        <w:t>2A) is an offence of strict liability.</w:t>
      </w:r>
    </w:p>
    <w:p w:rsidR="00844F5C" w:rsidRPr="00233CFC" w:rsidRDefault="00844F5C" w:rsidP="00844F5C">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F01773" w:rsidRPr="00233CFC" w:rsidRDefault="00F01773" w:rsidP="00F01773">
      <w:pPr>
        <w:pStyle w:val="SubsectionHead"/>
      </w:pPr>
      <w:r w:rsidRPr="00233CFC">
        <w:t>Secretary must make rules</w:t>
      </w:r>
    </w:p>
    <w:p w:rsidR="00F01773" w:rsidRPr="00233CFC" w:rsidRDefault="00F01773" w:rsidP="00F01773">
      <w:pPr>
        <w:pStyle w:val="subsection"/>
      </w:pPr>
      <w:r w:rsidRPr="00233CFC">
        <w:tab/>
        <w:t>(3)</w:t>
      </w:r>
      <w:r w:rsidRPr="00233CFC">
        <w:tab/>
        <w:t>The Secretary must</w:t>
      </w:r>
      <w:r w:rsidR="00375420" w:rsidRPr="00233CFC">
        <w:t>, by legislative instrument,</w:t>
      </w:r>
      <w:r w:rsidRPr="00233CFC">
        <w:t xml:space="preserve"> make rules relating to the keeping of records specifying:</w:t>
      </w:r>
    </w:p>
    <w:p w:rsidR="00F01773" w:rsidRPr="00233CFC" w:rsidRDefault="00F01773" w:rsidP="00F01773">
      <w:pPr>
        <w:pStyle w:val="paragraph"/>
      </w:pPr>
      <w:r w:rsidRPr="00233CFC">
        <w:tab/>
        <w:t>(a)</w:t>
      </w:r>
      <w:r w:rsidRPr="00233CFC">
        <w:tab/>
        <w:t xml:space="preserve">the kinds of records an approved child care service must keep in relation to a matter listed in </w:t>
      </w:r>
      <w:r w:rsidR="00233CFC">
        <w:t>subsection (</w:t>
      </w:r>
      <w:r w:rsidRPr="00233CFC">
        <w:t>1); and</w:t>
      </w:r>
    </w:p>
    <w:p w:rsidR="00F01773" w:rsidRPr="00233CFC" w:rsidRDefault="00F01773" w:rsidP="00F01773">
      <w:pPr>
        <w:pStyle w:val="paragraph"/>
      </w:pPr>
      <w:r w:rsidRPr="00233CFC">
        <w:tab/>
        <w:t>(b)</w:t>
      </w:r>
      <w:r w:rsidRPr="00233CFC">
        <w:tab/>
        <w:t>other matters (if any) in respect of which an approved child care service must keep records.</w:t>
      </w:r>
    </w:p>
    <w:p w:rsidR="001B7A8B" w:rsidRPr="00233CFC" w:rsidRDefault="001B7A8B" w:rsidP="001B7A8B">
      <w:pPr>
        <w:pStyle w:val="SubsectionHead"/>
      </w:pPr>
      <w:r w:rsidRPr="00233CFC">
        <w:t xml:space="preserve">Meaning of </w:t>
      </w:r>
      <w:r w:rsidRPr="00233CFC">
        <w:rPr>
          <w:b/>
        </w:rPr>
        <w:t>offence against this Act</w:t>
      </w:r>
    </w:p>
    <w:p w:rsidR="001B7A8B" w:rsidRPr="00233CFC" w:rsidRDefault="001B7A8B" w:rsidP="001B7A8B">
      <w:pPr>
        <w:pStyle w:val="subsection"/>
      </w:pPr>
      <w:r w:rsidRPr="00233CFC">
        <w:tab/>
        <w:t>(4)</w:t>
      </w:r>
      <w:r w:rsidRPr="00233CFC">
        <w:tab/>
        <w:t>In this section:</w:t>
      </w:r>
    </w:p>
    <w:p w:rsidR="001B7A8B" w:rsidRPr="00233CFC" w:rsidRDefault="001B7A8B" w:rsidP="001B7A8B">
      <w:pPr>
        <w:pStyle w:val="Definition"/>
      </w:pPr>
      <w:r w:rsidRPr="00233CFC">
        <w:rPr>
          <w:b/>
          <w:i/>
        </w:rPr>
        <w:t>offence against this Act</w:t>
      </w:r>
      <w:r w:rsidRPr="00233CFC">
        <w:t xml:space="preserve"> includes an offence against Chapter</w:t>
      </w:r>
      <w:r w:rsidR="00233CFC">
        <w:t> </w:t>
      </w:r>
      <w:r w:rsidRPr="00233CFC">
        <w:t xml:space="preserve">7 of the </w:t>
      </w:r>
      <w:r w:rsidRPr="00233CFC">
        <w:rPr>
          <w:i/>
        </w:rPr>
        <w:t>Criminal Code</w:t>
      </w:r>
      <w:r w:rsidRPr="00233CFC">
        <w:t xml:space="preserve"> that relates to this Act.</w:t>
      </w:r>
    </w:p>
    <w:p w:rsidR="00F01773" w:rsidRPr="00233CFC" w:rsidRDefault="00F01773" w:rsidP="00F01773">
      <w:pPr>
        <w:pStyle w:val="ActHead5"/>
      </w:pPr>
      <w:bookmarkStart w:id="594" w:name="_Toc447693214"/>
      <w:r w:rsidRPr="00233CFC">
        <w:rPr>
          <w:rStyle w:val="CharSectno"/>
        </w:rPr>
        <w:t>219G</w:t>
      </w:r>
      <w:r w:rsidRPr="00233CFC">
        <w:t xml:space="preserve">  Former approved child care service to keep records</w:t>
      </w:r>
      <w:bookmarkEnd w:id="594"/>
    </w:p>
    <w:p w:rsidR="00F01773" w:rsidRPr="00233CFC" w:rsidRDefault="00F01773" w:rsidP="00F01773">
      <w:pPr>
        <w:pStyle w:val="SubsectionHead"/>
      </w:pPr>
      <w:r w:rsidRPr="00233CFC">
        <w:t>Obligation to keep records</w:t>
      </w:r>
    </w:p>
    <w:p w:rsidR="00F01773" w:rsidRPr="00233CFC" w:rsidRDefault="00F01773" w:rsidP="00F01773">
      <w:pPr>
        <w:pStyle w:val="subsection"/>
      </w:pPr>
      <w:r w:rsidRPr="00233CFC">
        <w:tab/>
        <w:t>(1)</w:t>
      </w:r>
      <w:r w:rsidRPr="00233CFC">
        <w:tab/>
        <w:t xml:space="preserve">A person who operates an approved child care service, immediately before the service ceases to be an approved child care service, must keep a record referred to in </w:t>
      </w:r>
      <w:r w:rsidR="00233CFC">
        <w:t>subsection (</w:t>
      </w:r>
      <w:r w:rsidRPr="00233CFC">
        <w:t>2) for the period for which the service would have been required, under section</w:t>
      </w:r>
      <w:r w:rsidR="00233CFC">
        <w:t> </w:t>
      </w:r>
      <w:r w:rsidRPr="00233CFC">
        <w:t>219F, to keep the record if the service had not ceased to be an approved child care service.</w:t>
      </w:r>
    </w:p>
    <w:p w:rsidR="00D216A2" w:rsidRPr="00233CFC" w:rsidRDefault="00D216A2" w:rsidP="00D216A2">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037305" w:rsidRPr="00233CFC" w:rsidRDefault="00037305" w:rsidP="00DD0C8D">
      <w:pPr>
        <w:pStyle w:val="subsection"/>
        <w:keepNext/>
        <w:keepLines/>
      </w:pPr>
      <w:r w:rsidRPr="00233CFC">
        <w:tab/>
        <w:t>(1A)</w:t>
      </w:r>
      <w:r w:rsidRPr="00233CFC">
        <w:tab/>
        <w:t xml:space="preserve">A person commits an offence if the person contravenes </w:t>
      </w:r>
      <w:r w:rsidR="00233CFC">
        <w:t>subsection (</w:t>
      </w:r>
      <w:r w:rsidRPr="00233CFC">
        <w:t>1).</w:t>
      </w:r>
    </w:p>
    <w:p w:rsidR="00037305" w:rsidRPr="00233CFC" w:rsidRDefault="00037305" w:rsidP="00037305">
      <w:pPr>
        <w:pStyle w:val="Penalty"/>
      </w:pPr>
      <w:r w:rsidRPr="00233CFC">
        <w:t>Penalty:</w:t>
      </w:r>
      <w:r w:rsidRPr="00233CFC">
        <w:tab/>
        <w:t>60 penalty units.</w:t>
      </w:r>
    </w:p>
    <w:p w:rsidR="00037305" w:rsidRPr="00233CFC" w:rsidRDefault="00037305" w:rsidP="00037305">
      <w:pPr>
        <w:pStyle w:val="subsection"/>
      </w:pPr>
      <w:r w:rsidRPr="00233CFC">
        <w:tab/>
        <w:t>(1B)</w:t>
      </w:r>
      <w:r w:rsidRPr="00233CFC">
        <w:tab/>
      </w:r>
      <w:r w:rsidR="00233CFC">
        <w:t>Subsection (</w:t>
      </w:r>
      <w:r w:rsidRPr="00233CFC">
        <w:t>1A) is an offence of strict liability.</w:t>
      </w:r>
    </w:p>
    <w:p w:rsidR="00037305" w:rsidRPr="00233CFC" w:rsidRDefault="00037305" w:rsidP="00037305">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F01773" w:rsidRPr="00233CFC" w:rsidRDefault="00F01773" w:rsidP="00F01773">
      <w:pPr>
        <w:pStyle w:val="SubsectionHead"/>
      </w:pPr>
      <w:r w:rsidRPr="00233CFC">
        <w:t>Type of records to be kept</w:t>
      </w:r>
    </w:p>
    <w:p w:rsidR="00F01773" w:rsidRPr="00233CFC" w:rsidRDefault="00F01773" w:rsidP="00F01773">
      <w:pPr>
        <w:pStyle w:val="subsection"/>
      </w:pPr>
      <w:r w:rsidRPr="00233CFC">
        <w:tab/>
        <w:t>(2)</w:t>
      </w:r>
      <w:r w:rsidRPr="00233CFC">
        <w:tab/>
        <w:t>The records the person is required to keep are the records that the service was required to keep under section</w:t>
      </w:r>
      <w:r w:rsidR="00233CFC">
        <w:t> </w:t>
      </w:r>
      <w:r w:rsidRPr="00233CFC">
        <w:t>219F immediately before the service ceased to be an approved child care service.</w:t>
      </w:r>
    </w:p>
    <w:p w:rsidR="00C75586" w:rsidRPr="00233CFC" w:rsidRDefault="00C75586" w:rsidP="00C75586">
      <w:pPr>
        <w:pStyle w:val="SubsectionHead"/>
      </w:pPr>
      <w:r w:rsidRPr="00233CFC">
        <w:t>Notification of premises at which records are kept</w:t>
      </w:r>
    </w:p>
    <w:p w:rsidR="00C75586" w:rsidRPr="00233CFC" w:rsidRDefault="00C75586" w:rsidP="00C75586">
      <w:pPr>
        <w:pStyle w:val="subsection"/>
      </w:pPr>
      <w:r w:rsidRPr="00233CFC">
        <w:tab/>
        <w:t>(3)</w:t>
      </w:r>
      <w:r w:rsidRPr="00233CFC">
        <w:tab/>
        <w:t>The person must notify the Secretary in writing, within the period of 14 days beginning on the day after the cessation day, of the premises at which the records are kept on the day after the cessation day.</w:t>
      </w:r>
    </w:p>
    <w:p w:rsidR="001E4039" w:rsidRPr="00233CFC" w:rsidRDefault="001E4039" w:rsidP="001E4039">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1E4039" w:rsidRPr="00233CFC" w:rsidRDefault="001E4039" w:rsidP="001E4039">
      <w:pPr>
        <w:pStyle w:val="subsection"/>
      </w:pPr>
      <w:r w:rsidRPr="00233CFC">
        <w:tab/>
        <w:t>(3A)</w:t>
      </w:r>
      <w:r w:rsidRPr="00233CFC">
        <w:tab/>
        <w:t xml:space="preserve">A person commits an offence if the person contravenes </w:t>
      </w:r>
      <w:r w:rsidR="00233CFC">
        <w:t>subsection (</w:t>
      </w:r>
      <w:r w:rsidRPr="00233CFC">
        <w:t>3).</w:t>
      </w:r>
    </w:p>
    <w:p w:rsidR="001E4039" w:rsidRPr="00233CFC" w:rsidRDefault="001E4039" w:rsidP="001E4039">
      <w:pPr>
        <w:pStyle w:val="Penalty"/>
      </w:pPr>
      <w:r w:rsidRPr="00233CFC">
        <w:t>Penalty:</w:t>
      </w:r>
      <w:r w:rsidRPr="00233CFC">
        <w:tab/>
        <w:t>60 penalty units.</w:t>
      </w:r>
    </w:p>
    <w:p w:rsidR="001E4039" w:rsidRPr="00233CFC" w:rsidRDefault="001E4039" w:rsidP="001E4039">
      <w:pPr>
        <w:pStyle w:val="subsection"/>
      </w:pPr>
      <w:r w:rsidRPr="00233CFC">
        <w:tab/>
        <w:t>(3B)</w:t>
      </w:r>
      <w:r w:rsidRPr="00233CFC">
        <w:tab/>
      </w:r>
      <w:r w:rsidR="00233CFC">
        <w:t>Subsection (</w:t>
      </w:r>
      <w:r w:rsidRPr="00233CFC">
        <w:t>3A) is an offence of strict liability.</w:t>
      </w:r>
    </w:p>
    <w:p w:rsidR="001E4039" w:rsidRPr="00233CFC" w:rsidRDefault="001E4039" w:rsidP="001E4039">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586F66" w:rsidRPr="00233CFC" w:rsidRDefault="00586F66" w:rsidP="00586F66">
      <w:pPr>
        <w:pStyle w:val="SubsectionHead"/>
      </w:pPr>
      <w:r w:rsidRPr="00233CFC">
        <w:t>Notification if premises changes</w:t>
      </w:r>
    </w:p>
    <w:p w:rsidR="00C75586" w:rsidRPr="00233CFC" w:rsidRDefault="00C75586" w:rsidP="00C75586">
      <w:pPr>
        <w:pStyle w:val="subsection"/>
      </w:pPr>
      <w:r w:rsidRPr="00233CFC">
        <w:tab/>
        <w:t>(4)</w:t>
      </w:r>
      <w:r w:rsidRPr="00233CFC">
        <w:tab/>
        <w:t>If the premises at which the records are kept changes during the period:</w:t>
      </w:r>
    </w:p>
    <w:p w:rsidR="00C75586" w:rsidRPr="00233CFC" w:rsidRDefault="00C75586" w:rsidP="00C75586">
      <w:pPr>
        <w:pStyle w:val="paragraph"/>
      </w:pPr>
      <w:r w:rsidRPr="00233CFC">
        <w:tab/>
        <w:t>(a)</w:t>
      </w:r>
      <w:r w:rsidRPr="00233CFC">
        <w:tab/>
        <w:t>beginning on the day after the cessation day; and</w:t>
      </w:r>
    </w:p>
    <w:p w:rsidR="00C75586" w:rsidRPr="00233CFC" w:rsidRDefault="00C75586" w:rsidP="00860B9F">
      <w:pPr>
        <w:pStyle w:val="paragraph"/>
      </w:pPr>
      <w:r w:rsidRPr="00233CFC">
        <w:tab/>
        <w:t>(b)</w:t>
      </w:r>
      <w:r w:rsidRPr="00233CFC">
        <w:tab/>
        <w:t xml:space="preserve">ending on the last day the person is required to keep the records under </w:t>
      </w:r>
      <w:r w:rsidR="00233CFC">
        <w:t>subsection (</w:t>
      </w:r>
      <w:r w:rsidRPr="00233CFC">
        <w:t>1);</w:t>
      </w:r>
    </w:p>
    <w:p w:rsidR="00C75586" w:rsidRPr="00233CFC" w:rsidRDefault="00C75586" w:rsidP="00C75586">
      <w:pPr>
        <w:pStyle w:val="subsection2"/>
      </w:pPr>
      <w:r w:rsidRPr="00233CFC">
        <w:t>the person must notify the Secretary in writing of the new premises within the period of 14 days beginning on the day the records begin to be kept at the new premises.</w:t>
      </w:r>
    </w:p>
    <w:p w:rsidR="00C824A6" w:rsidRPr="00233CFC" w:rsidRDefault="00C824A6" w:rsidP="00C824A6">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E20553" w:rsidRPr="00233CFC" w:rsidRDefault="00E20553" w:rsidP="00E20553">
      <w:pPr>
        <w:pStyle w:val="subsection"/>
      </w:pPr>
      <w:r w:rsidRPr="00233CFC">
        <w:tab/>
        <w:t>(4A)</w:t>
      </w:r>
      <w:r w:rsidRPr="00233CFC">
        <w:tab/>
        <w:t xml:space="preserve">A person commits an offence if the person contravenes </w:t>
      </w:r>
      <w:r w:rsidR="00233CFC">
        <w:t>subsection (</w:t>
      </w:r>
      <w:r w:rsidRPr="00233CFC">
        <w:t>4).</w:t>
      </w:r>
    </w:p>
    <w:p w:rsidR="00E20553" w:rsidRPr="00233CFC" w:rsidRDefault="00E20553" w:rsidP="00E20553">
      <w:pPr>
        <w:pStyle w:val="Penalty"/>
      </w:pPr>
      <w:r w:rsidRPr="00233CFC">
        <w:t>Penalty:</w:t>
      </w:r>
      <w:r w:rsidRPr="00233CFC">
        <w:tab/>
        <w:t>60 penalty units.</w:t>
      </w:r>
    </w:p>
    <w:p w:rsidR="00E20553" w:rsidRPr="00233CFC" w:rsidRDefault="00E20553" w:rsidP="00E20553">
      <w:pPr>
        <w:pStyle w:val="subsection"/>
      </w:pPr>
      <w:r w:rsidRPr="00233CFC">
        <w:tab/>
        <w:t>(4B)</w:t>
      </w:r>
      <w:r w:rsidRPr="00233CFC">
        <w:tab/>
      </w:r>
      <w:r w:rsidR="00233CFC">
        <w:t>Subsection (</w:t>
      </w:r>
      <w:r w:rsidRPr="00233CFC">
        <w:t>4A) is an offence of strict liability.</w:t>
      </w:r>
    </w:p>
    <w:p w:rsidR="00E20553" w:rsidRPr="00233CFC" w:rsidRDefault="00E20553" w:rsidP="00E20553">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C75586" w:rsidRPr="00233CFC" w:rsidRDefault="00C75586" w:rsidP="00C75586">
      <w:pPr>
        <w:pStyle w:val="subsection"/>
      </w:pPr>
      <w:r w:rsidRPr="00233CFC">
        <w:tab/>
        <w:t>(5)</w:t>
      </w:r>
      <w:r w:rsidRPr="00233CFC">
        <w:tab/>
        <w:t xml:space="preserve">In </w:t>
      </w:r>
      <w:r w:rsidR="00233CFC">
        <w:t>subsections (</w:t>
      </w:r>
      <w:r w:rsidRPr="00233CFC">
        <w:t>3) and (4):</w:t>
      </w:r>
    </w:p>
    <w:p w:rsidR="00C75586" w:rsidRPr="00233CFC" w:rsidRDefault="00C75586" w:rsidP="00C75586">
      <w:pPr>
        <w:pStyle w:val="Definition"/>
      </w:pPr>
      <w:r w:rsidRPr="00233CFC">
        <w:rPr>
          <w:b/>
          <w:i/>
        </w:rPr>
        <w:t>cessation day</w:t>
      </w:r>
      <w:r w:rsidRPr="00233CFC">
        <w:t xml:space="preserve"> means the day the service ceased to be an approved child care service.</w:t>
      </w:r>
    </w:p>
    <w:p w:rsidR="00107A8C" w:rsidRPr="00233CFC" w:rsidRDefault="00107A8C" w:rsidP="00107A8C">
      <w:pPr>
        <w:pStyle w:val="ActHead5"/>
      </w:pPr>
      <w:bookmarkStart w:id="595" w:name="_Toc447693215"/>
      <w:r w:rsidRPr="00233CFC">
        <w:rPr>
          <w:rStyle w:val="CharSectno"/>
        </w:rPr>
        <w:t>219GA</w:t>
      </w:r>
      <w:r w:rsidRPr="00233CFC">
        <w:t xml:space="preserve">  Secretary may require financial information relating to large long day care centre operators</w:t>
      </w:r>
      <w:bookmarkEnd w:id="595"/>
    </w:p>
    <w:p w:rsidR="00107A8C" w:rsidRPr="00233CFC" w:rsidRDefault="00107A8C" w:rsidP="00107A8C">
      <w:pPr>
        <w:pStyle w:val="subsection"/>
      </w:pPr>
      <w:r w:rsidRPr="00233CFC">
        <w:tab/>
        <w:t>(1)</w:t>
      </w:r>
      <w:r w:rsidRPr="00233CFC">
        <w:tab/>
        <w:t xml:space="preserve">For the purposes of determining whether a large long day care centre operator is financially viable, and likely to remain so, the Secretary may, by notice in writing, require a person mentioned in </w:t>
      </w:r>
      <w:r w:rsidR="00233CFC">
        <w:t>subsection (</w:t>
      </w:r>
      <w:r w:rsidRPr="00233CFC">
        <w:t>2) to provide financial information in relation to a financial year if the Secretary has reason to believe that the person is capable of giving the information.</w:t>
      </w:r>
    </w:p>
    <w:p w:rsidR="00107A8C" w:rsidRPr="00233CFC" w:rsidRDefault="00107A8C" w:rsidP="00107A8C">
      <w:pPr>
        <w:pStyle w:val="subsection"/>
      </w:pPr>
      <w:r w:rsidRPr="00233CFC">
        <w:tab/>
        <w:t>(2)</w:t>
      </w:r>
      <w:r w:rsidRPr="00233CFC">
        <w:tab/>
        <w:t xml:space="preserve">For the purposes of </w:t>
      </w:r>
      <w:r w:rsidR="00233CFC">
        <w:t>subsection (</w:t>
      </w:r>
      <w:r w:rsidRPr="00233CFC">
        <w:t>1), the Secretary may give a notice to the following persons:</w:t>
      </w:r>
    </w:p>
    <w:p w:rsidR="00107A8C" w:rsidRPr="00233CFC" w:rsidRDefault="00107A8C" w:rsidP="00107A8C">
      <w:pPr>
        <w:pStyle w:val="paragraph"/>
      </w:pPr>
      <w:r w:rsidRPr="00233CFC">
        <w:tab/>
        <w:t>(a)</w:t>
      </w:r>
      <w:r w:rsidRPr="00233CFC">
        <w:tab/>
        <w:t>the operator;</w:t>
      </w:r>
    </w:p>
    <w:p w:rsidR="00107A8C" w:rsidRPr="00233CFC" w:rsidRDefault="00107A8C" w:rsidP="00107A8C">
      <w:pPr>
        <w:pStyle w:val="paragraph"/>
      </w:pPr>
      <w:r w:rsidRPr="00233CFC">
        <w:tab/>
        <w:t>(b)</w:t>
      </w:r>
      <w:r w:rsidRPr="00233CFC">
        <w:tab/>
        <w:t>a person who, at any time during the financial year, owns 15% or more of:</w:t>
      </w:r>
    </w:p>
    <w:p w:rsidR="00107A8C" w:rsidRPr="00233CFC" w:rsidRDefault="00107A8C" w:rsidP="00107A8C">
      <w:pPr>
        <w:pStyle w:val="paragraphsub"/>
      </w:pPr>
      <w:r w:rsidRPr="00233CFC">
        <w:tab/>
        <w:t>(i)</w:t>
      </w:r>
      <w:r w:rsidRPr="00233CFC">
        <w:tab/>
        <w:t>the operator; or</w:t>
      </w:r>
    </w:p>
    <w:p w:rsidR="00107A8C" w:rsidRPr="00233CFC" w:rsidRDefault="00107A8C" w:rsidP="00107A8C">
      <w:pPr>
        <w:pStyle w:val="paragraphsub"/>
      </w:pPr>
      <w:r w:rsidRPr="00233CFC">
        <w:tab/>
        <w:t>(ii)</w:t>
      </w:r>
      <w:r w:rsidRPr="00233CFC">
        <w:tab/>
        <w:t>if the operator consists of more than one person—any of those persons;</w:t>
      </w:r>
    </w:p>
    <w:p w:rsidR="00107A8C" w:rsidRPr="00233CFC" w:rsidRDefault="00107A8C" w:rsidP="00107A8C">
      <w:pPr>
        <w:pStyle w:val="paragraph"/>
      </w:pPr>
      <w:r w:rsidRPr="00233CFC">
        <w:tab/>
        <w:t>(c)</w:t>
      </w:r>
      <w:r w:rsidRPr="00233CFC">
        <w:tab/>
        <w:t>a person who, at any time during the financial year, is entitled to receive 15% or more of the dividends paid by:</w:t>
      </w:r>
    </w:p>
    <w:p w:rsidR="00107A8C" w:rsidRPr="00233CFC" w:rsidRDefault="00107A8C" w:rsidP="00107A8C">
      <w:pPr>
        <w:pStyle w:val="paragraphsub"/>
      </w:pPr>
      <w:r w:rsidRPr="00233CFC">
        <w:tab/>
        <w:t>(i)</w:t>
      </w:r>
      <w:r w:rsidRPr="00233CFC">
        <w:tab/>
        <w:t>the operator; or</w:t>
      </w:r>
    </w:p>
    <w:p w:rsidR="00107A8C" w:rsidRPr="00233CFC" w:rsidRDefault="00107A8C" w:rsidP="00107A8C">
      <w:pPr>
        <w:pStyle w:val="paragraphsub"/>
      </w:pPr>
      <w:r w:rsidRPr="00233CFC">
        <w:tab/>
        <w:t>(ii)</w:t>
      </w:r>
      <w:r w:rsidRPr="00233CFC">
        <w:tab/>
        <w:t>if the operator consists of more than one person—any of those persons;</w:t>
      </w:r>
    </w:p>
    <w:p w:rsidR="00107A8C" w:rsidRPr="00233CFC" w:rsidRDefault="00107A8C" w:rsidP="00107A8C">
      <w:pPr>
        <w:pStyle w:val="paragraph"/>
      </w:pPr>
      <w:r w:rsidRPr="00233CFC">
        <w:tab/>
        <w:t>(d)</w:t>
      </w:r>
      <w:r w:rsidRPr="00233CFC">
        <w:tab/>
        <w:t>a person who, at any time during the financial year, is owed a debt by the operator;</w:t>
      </w:r>
    </w:p>
    <w:p w:rsidR="00107A8C" w:rsidRPr="00233CFC" w:rsidRDefault="00107A8C" w:rsidP="00107A8C">
      <w:pPr>
        <w:pStyle w:val="paragraph"/>
      </w:pPr>
      <w:r w:rsidRPr="00233CFC">
        <w:tab/>
        <w:t>(e)</w:t>
      </w:r>
      <w:r w:rsidRPr="00233CFC">
        <w:tab/>
        <w:t>a person who:</w:t>
      </w:r>
    </w:p>
    <w:p w:rsidR="00107A8C" w:rsidRPr="00233CFC" w:rsidRDefault="00107A8C" w:rsidP="00107A8C">
      <w:pPr>
        <w:pStyle w:val="paragraphsub"/>
      </w:pPr>
      <w:r w:rsidRPr="00233CFC">
        <w:tab/>
        <w:t>(i)</w:t>
      </w:r>
      <w:r w:rsidRPr="00233CFC">
        <w:tab/>
        <w:t>acts, or is accustomed to act; or</w:t>
      </w:r>
    </w:p>
    <w:p w:rsidR="00107A8C" w:rsidRPr="00233CFC" w:rsidRDefault="00107A8C" w:rsidP="00107A8C">
      <w:pPr>
        <w:pStyle w:val="paragraphsub"/>
      </w:pPr>
      <w:r w:rsidRPr="00233CFC">
        <w:tab/>
        <w:t>(ii)</w:t>
      </w:r>
      <w:r w:rsidRPr="00233CFC">
        <w:tab/>
        <w:t>under a contract or an arrangement or understanding (whether formal or informal) is intended or expected to act;</w:t>
      </w:r>
    </w:p>
    <w:p w:rsidR="00107A8C" w:rsidRPr="00233CFC" w:rsidRDefault="00107A8C" w:rsidP="00107A8C">
      <w:pPr>
        <w:pStyle w:val="paragraph"/>
      </w:pPr>
      <w:r w:rsidRPr="00233CFC">
        <w:tab/>
      </w:r>
      <w:r w:rsidRPr="00233CFC">
        <w:tab/>
        <w:t>in accordance with the directions, instructions or wishes of, or in concert with:</w:t>
      </w:r>
    </w:p>
    <w:p w:rsidR="00107A8C" w:rsidRPr="00233CFC" w:rsidRDefault="00107A8C" w:rsidP="00107A8C">
      <w:pPr>
        <w:pStyle w:val="paragraphsub"/>
      </w:pPr>
      <w:r w:rsidRPr="00233CFC">
        <w:tab/>
        <w:t>(iii)</w:t>
      </w:r>
      <w:r w:rsidRPr="00233CFC">
        <w:tab/>
        <w:t>the operator; or</w:t>
      </w:r>
    </w:p>
    <w:p w:rsidR="00107A8C" w:rsidRPr="00233CFC" w:rsidRDefault="00107A8C" w:rsidP="00107A8C">
      <w:pPr>
        <w:pStyle w:val="paragraphsub"/>
      </w:pPr>
      <w:r w:rsidRPr="00233CFC">
        <w:tab/>
        <w:t>(iv)</w:t>
      </w:r>
      <w:r w:rsidRPr="00233CFC">
        <w:tab/>
        <w:t>if the operator consists of more than one person—any of those persons;</w:t>
      </w:r>
    </w:p>
    <w:p w:rsidR="00107A8C" w:rsidRPr="00233CFC" w:rsidRDefault="00107A8C" w:rsidP="00107A8C">
      <w:pPr>
        <w:pStyle w:val="paragraph"/>
      </w:pPr>
      <w:r w:rsidRPr="00233CFC">
        <w:tab/>
        <w:t>(f)</w:t>
      </w:r>
      <w:r w:rsidRPr="00233CFC">
        <w:tab/>
        <w:t>a person who directs or instructs:</w:t>
      </w:r>
    </w:p>
    <w:p w:rsidR="00107A8C" w:rsidRPr="00233CFC" w:rsidRDefault="00107A8C" w:rsidP="00107A8C">
      <w:pPr>
        <w:pStyle w:val="paragraphsub"/>
      </w:pPr>
      <w:r w:rsidRPr="00233CFC">
        <w:tab/>
        <w:t>(i)</w:t>
      </w:r>
      <w:r w:rsidRPr="00233CFC">
        <w:tab/>
        <w:t>the operator; or</w:t>
      </w:r>
    </w:p>
    <w:p w:rsidR="00107A8C" w:rsidRPr="00233CFC" w:rsidRDefault="00107A8C" w:rsidP="00107A8C">
      <w:pPr>
        <w:pStyle w:val="paragraphsub"/>
      </w:pPr>
      <w:r w:rsidRPr="00233CFC">
        <w:tab/>
        <w:t>(ii)</w:t>
      </w:r>
      <w:r w:rsidRPr="00233CFC">
        <w:tab/>
        <w:t>if the operator consists of more than one person—any of those persons;</w:t>
      </w:r>
    </w:p>
    <w:p w:rsidR="00107A8C" w:rsidRPr="00233CFC" w:rsidRDefault="00107A8C" w:rsidP="00107A8C">
      <w:pPr>
        <w:pStyle w:val="paragraph"/>
      </w:pPr>
      <w:r w:rsidRPr="00233CFC">
        <w:tab/>
      </w:r>
      <w:r w:rsidRPr="00233CFC">
        <w:tab/>
        <w:t>to act in accordance with those directions or instructions;</w:t>
      </w:r>
    </w:p>
    <w:p w:rsidR="00107A8C" w:rsidRPr="00233CFC" w:rsidRDefault="00107A8C" w:rsidP="00107A8C">
      <w:pPr>
        <w:pStyle w:val="paragraph"/>
      </w:pPr>
      <w:r w:rsidRPr="00233CFC">
        <w:tab/>
        <w:t>(g)</w:t>
      </w:r>
      <w:r w:rsidRPr="00233CFC">
        <w:tab/>
        <w:t>a person, if:</w:t>
      </w:r>
    </w:p>
    <w:p w:rsidR="00107A8C" w:rsidRPr="00233CFC" w:rsidRDefault="00107A8C" w:rsidP="00107A8C">
      <w:pPr>
        <w:pStyle w:val="paragraphsub"/>
      </w:pPr>
      <w:r w:rsidRPr="00233CFC">
        <w:tab/>
        <w:t>(i)</w:t>
      </w:r>
      <w:r w:rsidRPr="00233CFC">
        <w:tab/>
        <w:t>the operator; or</w:t>
      </w:r>
    </w:p>
    <w:p w:rsidR="00107A8C" w:rsidRPr="00233CFC" w:rsidRDefault="00107A8C" w:rsidP="00107A8C">
      <w:pPr>
        <w:pStyle w:val="paragraphsub"/>
      </w:pPr>
      <w:r w:rsidRPr="00233CFC">
        <w:tab/>
        <w:t>(ii)</w:t>
      </w:r>
      <w:r w:rsidRPr="00233CFC">
        <w:tab/>
        <w:t>if the operator consists of more than one person—any of those persons;</w:t>
      </w:r>
    </w:p>
    <w:p w:rsidR="00107A8C" w:rsidRPr="00233CFC" w:rsidRDefault="00107A8C" w:rsidP="00107A8C">
      <w:pPr>
        <w:pStyle w:val="paragraph"/>
      </w:pPr>
      <w:r w:rsidRPr="00233CFC">
        <w:tab/>
      </w:r>
      <w:r w:rsidRPr="00233CFC">
        <w:tab/>
        <w:t>acts, or is accustomed to act, so as to give effect to the first</w:t>
      </w:r>
      <w:r w:rsidR="00233CFC">
        <w:noBreakHyphen/>
      </w:r>
      <w:r w:rsidRPr="00233CFC">
        <w:t>mentioned person’s wishes;</w:t>
      </w:r>
    </w:p>
    <w:p w:rsidR="00107A8C" w:rsidRPr="00233CFC" w:rsidRDefault="00107A8C" w:rsidP="00107A8C">
      <w:pPr>
        <w:pStyle w:val="paragraph"/>
      </w:pPr>
      <w:r w:rsidRPr="00233CFC">
        <w:tab/>
        <w:t>(h)</w:t>
      </w:r>
      <w:r w:rsidRPr="00233CFC">
        <w:tab/>
        <w:t>a person with whom:</w:t>
      </w:r>
    </w:p>
    <w:p w:rsidR="00107A8C" w:rsidRPr="00233CFC" w:rsidRDefault="00107A8C" w:rsidP="00107A8C">
      <w:pPr>
        <w:pStyle w:val="paragraphsub"/>
      </w:pPr>
      <w:r w:rsidRPr="00233CFC">
        <w:tab/>
        <w:t>(i)</w:t>
      </w:r>
      <w:r w:rsidRPr="00233CFC">
        <w:tab/>
        <w:t>the operator; or</w:t>
      </w:r>
    </w:p>
    <w:p w:rsidR="00107A8C" w:rsidRPr="00233CFC" w:rsidRDefault="00107A8C" w:rsidP="00107A8C">
      <w:pPr>
        <w:pStyle w:val="paragraphsub"/>
      </w:pPr>
      <w:r w:rsidRPr="00233CFC">
        <w:tab/>
        <w:t>(ii)</w:t>
      </w:r>
      <w:r w:rsidRPr="00233CFC">
        <w:tab/>
        <w:t>if the operator consists of more than one person—any of those persons;</w:t>
      </w:r>
    </w:p>
    <w:p w:rsidR="00107A8C" w:rsidRPr="00233CFC" w:rsidRDefault="00107A8C" w:rsidP="00107A8C">
      <w:pPr>
        <w:pStyle w:val="paragraph"/>
      </w:pPr>
      <w:r w:rsidRPr="00233CFC">
        <w:tab/>
      </w:r>
      <w:r w:rsidRPr="00233CFC">
        <w:tab/>
        <w:t>acts, or is accustomed to act, in concert;</w:t>
      </w:r>
    </w:p>
    <w:p w:rsidR="00107A8C" w:rsidRPr="00233CFC" w:rsidRDefault="00107A8C" w:rsidP="00DD0C8D">
      <w:pPr>
        <w:pStyle w:val="paragraph"/>
        <w:keepNext/>
        <w:keepLines/>
      </w:pPr>
      <w:r w:rsidRPr="00233CFC">
        <w:tab/>
        <w:t>(i)</w:t>
      </w:r>
      <w:r w:rsidRPr="00233CFC">
        <w:tab/>
        <w:t>a person, if:</w:t>
      </w:r>
    </w:p>
    <w:p w:rsidR="00107A8C" w:rsidRPr="00233CFC" w:rsidRDefault="00107A8C" w:rsidP="00107A8C">
      <w:pPr>
        <w:pStyle w:val="paragraphsub"/>
      </w:pPr>
      <w:r w:rsidRPr="00233CFC">
        <w:tab/>
        <w:t>(i)</w:t>
      </w:r>
      <w:r w:rsidRPr="00233CFC">
        <w:tab/>
        <w:t>the operator; or</w:t>
      </w:r>
    </w:p>
    <w:p w:rsidR="00107A8C" w:rsidRPr="00233CFC" w:rsidRDefault="00107A8C" w:rsidP="00107A8C">
      <w:pPr>
        <w:pStyle w:val="paragraphsub"/>
      </w:pPr>
      <w:r w:rsidRPr="00233CFC">
        <w:tab/>
        <w:t>(ii)</w:t>
      </w:r>
      <w:r w:rsidRPr="00233CFC">
        <w:tab/>
        <w:t>if the operator consists of more than one person—any of those persons;</w:t>
      </w:r>
    </w:p>
    <w:p w:rsidR="00107A8C" w:rsidRPr="00233CFC" w:rsidRDefault="00107A8C" w:rsidP="00107A8C">
      <w:pPr>
        <w:pStyle w:val="paragraph"/>
      </w:pPr>
      <w:r w:rsidRPr="00233CFC">
        <w:tab/>
      </w:r>
      <w:r w:rsidRPr="00233CFC">
        <w:tab/>
        <w:t>is intended or expected to act under a contract or an arrangement or understanding (whether formal or informal) so as to give effect to the first</w:t>
      </w:r>
      <w:r w:rsidR="00233CFC">
        <w:noBreakHyphen/>
      </w:r>
      <w:r w:rsidRPr="00233CFC">
        <w:t>mentioned person’s directions, instructions or wishes;</w:t>
      </w:r>
    </w:p>
    <w:p w:rsidR="00107A8C" w:rsidRPr="00233CFC" w:rsidRDefault="00107A8C" w:rsidP="00107A8C">
      <w:pPr>
        <w:pStyle w:val="paragraph"/>
      </w:pPr>
      <w:r w:rsidRPr="00233CFC">
        <w:tab/>
        <w:t>(j)</w:t>
      </w:r>
      <w:r w:rsidRPr="00233CFC">
        <w:tab/>
        <w:t>a person with whom:</w:t>
      </w:r>
    </w:p>
    <w:p w:rsidR="00107A8C" w:rsidRPr="00233CFC" w:rsidRDefault="00107A8C" w:rsidP="00107A8C">
      <w:pPr>
        <w:pStyle w:val="paragraphsub"/>
      </w:pPr>
      <w:r w:rsidRPr="00233CFC">
        <w:tab/>
        <w:t>(i)</w:t>
      </w:r>
      <w:r w:rsidRPr="00233CFC">
        <w:tab/>
        <w:t>the operator; or</w:t>
      </w:r>
    </w:p>
    <w:p w:rsidR="00107A8C" w:rsidRPr="00233CFC" w:rsidRDefault="00107A8C" w:rsidP="00107A8C">
      <w:pPr>
        <w:pStyle w:val="paragraphsub"/>
      </w:pPr>
      <w:r w:rsidRPr="00233CFC">
        <w:tab/>
        <w:t>(ii)</w:t>
      </w:r>
      <w:r w:rsidRPr="00233CFC">
        <w:tab/>
        <w:t>if the operator consists of more than one person—any of those persons;</w:t>
      </w:r>
    </w:p>
    <w:p w:rsidR="00107A8C" w:rsidRPr="00233CFC" w:rsidRDefault="00107A8C" w:rsidP="00107A8C">
      <w:pPr>
        <w:pStyle w:val="paragraph"/>
      </w:pPr>
      <w:r w:rsidRPr="00233CFC">
        <w:tab/>
      </w:r>
      <w:r w:rsidRPr="00233CFC">
        <w:tab/>
        <w:t>is intended or expected to act in concert under a contract or an arrangement or understanding (whether formal or informal).</w:t>
      </w:r>
    </w:p>
    <w:p w:rsidR="00107A8C" w:rsidRPr="00233CFC" w:rsidRDefault="00107A8C" w:rsidP="00107A8C">
      <w:pPr>
        <w:pStyle w:val="subsection"/>
      </w:pPr>
      <w:r w:rsidRPr="00233CFC">
        <w:tab/>
        <w:t>(3)</w:t>
      </w:r>
      <w:r w:rsidRPr="00233CFC">
        <w:tab/>
        <w:t>The Secretary’s notice must specify:</w:t>
      </w:r>
    </w:p>
    <w:p w:rsidR="00107A8C" w:rsidRPr="00233CFC" w:rsidRDefault="00107A8C" w:rsidP="00107A8C">
      <w:pPr>
        <w:pStyle w:val="paragraph"/>
      </w:pPr>
      <w:r w:rsidRPr="00233CFC">
        <w:tab/>
        <w:t>(a)</w:t>
      </w:r>
      <w:r w:rsidRPr="00233CFC">
        <w:tab/>
        <w:t>the financial information required; and</w:t>
      </w:r>
    </w:p>
    <w:p w:rsidR="00107A8C" w:rsidRPr="00233CFC" w:rsidRDefault="00107A8C" w:rsidP="00107A8C">
      <w:pPr>
        <w:pStyle w:val="paragraph"/>
      </w:pPr>
      <w:r w:rsidRPr="00233CFC">
        <w:tab/>
        <w:t>(b)</w:t>
      </w:r>
      <w:r w:rsidRPr="00233CFC">
        <w:tab/>
        <w:t>the period within which, and the manner in which, the person must comply with the notice.</w:t>
      </w:r>
    </w:p>
    <w:p w:rsidR="00107A8C" w:rsidRPr="00233CFC" w:rsidRDefault="00107A8C" w:rsidP="00107A8C">
      <w:pPr>
        <w:pStyle w:val="subsection"/>
      </w:pPr>
      <w:r w:rsidRPr="00233CFC">
        <w:tab/>
        <w:t>(4)</w:t>
      </w:r>
      <w:r w:rsidRPr="00233CFC">
        <w:tab/>
        <w:t>The Secretary may only require financial information that relates to any of the 5 financial years immediately preceding the date of the notice.</w:t>
      </w:r>
    </w:p>
    <w:p w:rsidR="00107A8C" w:rsidRPr="00233CFC" w:rsidRDefault="00107A8C" w:rsidP="00107A8C">
      <w:pPr>
        <w:pStyle w:val="subsection"/>
      </w:pPr>
      <w:r w:rsidRPr="00233CFC">
        <w:tab/>
        <w:t>(5)</w:t>
      </w:r>
      <w:r w:rsidRPr="00233CFC">
        <w:tab/>
        <w:t xml:space="preserve">The period specified under </w:t>
      </w:r>
      <w:r w:rsidR="00233CFC">
        <w:t>paragraph (</w:t>
      </w:r>
      <w:r w:rsidRPr="00233CFC">
        <w:t>3)(b) must be reasonable in all the circumstances.</w:t>
      </w:r>
    </w:p>
    <w:p w:rsidR="00107A8C" w:rsidRPr="00233CFC" w:rsidRDefault="00107A8C" w:rsidP="00107A8C">
      <w:pPr>
        <w:pStyle w:val="subsection"/>
      </w:pPr>
      <w:r w:rsidRPr="00233CFC">
        <w:tab/>
        <w:t>(6)</w:t>
      </w:r>
      <w:r w:rsidRPr="00233CFC">
        <w:tab/>
        <w:t>A person who is given a notice under this section must comply with the notice.</w:t>
      </w:r>
    </w:p>
    <w:p w:rsidR="00107A8C" w:rsidRPr="00233CFC" w:rsidRDefault="00107A8C" w:rsidP="00107A8C">
      <w:pPr>
        <w:pStyle w:val="notetext"/>
      </w:pPr>
      <w:r w:rsidRPr="00233CFC">
        <w:t>Note 1:</w:t>
      </w:r>
      <w:r w:rsidRPr="00233CFC">
        <w:tab/>
        <w:t>This is a civil penalty provision. Part</w:t>
      </w:r>
      <w:r w:rsidR="00233CFC">
        <w:t> </w:t>
      </w:r>
      <w:r w:rsidRPr="00233CFC">
        <w:t>8C provides for pecuniary penalties for breaches of civil penalty provisions.</w:t>
      </w:r>
    </w:p>
    <w:p w:rsidR="00107A8C" w:rsidRPr="00233CFC" w:rsidRDefault="00107A8C" w:rsidP="00107A8C">
      <w:pPr>
        <w:pStyle w:val="notetext"/>
      </w:pPr>
      <w:r w:rsidRPr="00233CFC">
        <w:t>Note 2:</w:t>
      </w:r>
      <w:r w:rsidRPr="00233CFC">
        <w:tab/>
        <w:t>Sections</w:t>
      </w:r>
      <w:r w:rsidR="00233CFC">
        <w:t> </w:t>
      </w:r>
      <w:r w:rsidRPr="00233CFC">
        <w:t xml:space="preserve">137.1 and 137.2 of the </w:t>
      </w:r>
      <w:r w:rsidRPr="00233CFC">
        <w:rPr>
          <w:i/>
        </w:rPr>
        <w:t>Criminal Code</w:t>
      </w:r>
      <w:r w:rsidRPr="00233CFC">
        <w:t xml:space="preserve"> create offences for providing false or misleading information or documents.</w:t>
      </w:r>
    </w:p>
    <w:p w:rsidR="00B737AA" w:rsidRPr="00233CFC" w:rsidRDefault="00ED191E" w:rsidP="00DD0C8D">
      <w:pPr>
        <w:pStyle w:val="subsection"/>
        <w:keepNext/>
        <w:keepLines/>
      </w:pPr>
      <w:r w:rsidRPr="00233CFC">
        <w:tab/>
      </w:r>
      <w:r w:rsidR="00B737AA" w:rsidRPr="00233CFC">
        <w:t>(6A)</w:t>
      </w:r>
      <w:r w:rsidR="00B737AA" w:rsidRPr="00233CFC">
        <w:tab/>
        <w:t xml:space="preserve">However, a person that is registered under the </w:t>
      </w:r>
      <w:r w:rsidR="00B737AA" w:rsidRPr="00233CFC">
        <w:rPr>
          <w:i/>
        </w:rPr>
        <w:t>Australian Charities and Not</w:t>
      </w:r>
      <w:r w:rsidR="00233CFC">
        <w:rPr>
          <w:i/>
        </w:rPr>
        <w:noBreakHyphen/>
      </w:r>
      <w:r w:rsidR="00B737AA" w:rsidRPr="00233CFC">
        <w:rPr>
          <w:i/>
        </w:rPr>
        <w:t>for</w:t>
      </w:r>
      <w:r w:rsidR="00233CFC">
        <w:rPr>
          <w:i/>
        </w:rPr>
        <w:noBreakHyphen/>
      </w:r>
      <w:r w:rsidR="00B737AA" w:rsidRPr="00233CFC">
        <w:rPr>
          <w:i/>
        </w:rPr>
        <w:t>profits Commission Act 2012</w:t>
      </w:r>
      <w:r w:rsidR="00B737AA" w:rsidRPr="00233CFC">
        <w:t xml:space="preserve"> need not comply with a notice given to the person under this section to the extent that:</w:t>
      </w:r>
    </w:p>
    <w:p w:rsidR="00B737AA" w:rsidRPr="00233CFC" w:rsidRDefault="00B737AA" w:rsidP="00B737AA">
      <w:pPr>
        <w:pStyle w:val="paragraph"/>
      </w:pPr>
      <w:r w:rsidRPr="00233CFC">
        <w:tab/>
        <w:t>(a)</w:t>
      </w:r>
      <w:r w:rsidRPr="00233CFC">
        <w:tab/>
        <w:t>the notice requires the person to provide particular financial information to the Secretary; and</w:t>
      </w:r>
    </w:p>
    <w:p w:rsidR="00B737AA" w:rsidRPr="00233CFC" w:rsidRDefault="00B737AA" w:rsidP="00B737AA">
      <w:pPr>
        <w:pStyle w:val="paragraph"/>
      </w:pPr>
      <w:r w:rsidRPr="00233CFC">
        <w:tab/>
        <w:t>(b)</w:t>
      </w:r>
      <w:r w:rsidRPr="00233CFC">
        <w:tab/>
        <w:t xml:space="preserve">the person has provided, or provides, that particular financial information to the Commissioner of the ACNC under that Act before the end of the period specified under </w:t>
      </w:r>
      <w:r w:rsidR="00233CFC">
        <w:t>paragraph (</w:t>
      </w:r>
      <w:r w:rsidRPr="00233CFC">
        <w:t>3)(b).</w:t>
      </w:r>
    </w:p>
    <w:p w:rsidR="00107A8C" w:rsidRPr="00233CFC" w:rsidRDefault="00107A8C" w:rsidP="00107A8C">
      <w:pPr>
        <w:pStyle w:val="subsection"/>
      </w:pPr>
      <w:r w:rsidRPr="00233CFC">
        <w:tab/>
        <w:t>(7)</w:t>
      </w:r>
      <w:r w:rsidRPr="00233CFC">
        <w:tab/>
        <w:t>For the purposes of:</w:t>
      </w:r>
    </w:p>
    <w:p w:rsidR="00A03059" w:rsidRPr="00233CFC" w:rsidRDefault="00A03059" w:rsidP="00A03059">
      <w:pPr>
        <w:pStyle w:val="paragraph"/>
      </w:pPr>
      <w:r w:rsidRPr="00233CFC">
        <w:tab/>
        <w:t>(a)</w:t>
      </w:r>
      <w:r w:rsidRPr="00233CFC">
        <w:tab/>
        <w:t>paragraph</w:t>
      </w:r>
      <w:r w:rsidR="00233CFC">
        <w:t> </w:t>
      </w:r>
      <w:r w:rsidRPr="00233CFC">
        <w:t>6.2(b) of Australian Privacy Principle</w:t>
      </w:r>
      <w:r w:rsidR="00233CFC">
        <w:t> </w:t>
      </w:r>
      <w:r w:rsidRPr="00233CFC">
        <w:t>6; and</w:t>
      </w:r>
    </w:p>
    <w:p w:rsidR="00107A8C" w:rsidRPr="00233CFC" w:rsidRDefault="00107A8C" w:rsidP="00107A8C">
      <w:pPr>
        <w:pStyle w:val="paragraph"/>
      </w:pPr>
      <w:r w:rsidRPr="00233CFC">
        <w:tab/>
        <w:t>(c)</w:t>
      </w:r>
      <w:r w:rsidRPr="00233CFC">
        <w:tab/>
        <w:t>a provision of a law of a State or Territory that provides that information that is personal may be disclosed if the disclosure is authorised by law;</w:t>
      </w:r>
    </w:p>
    <w:p w:rsidR="00107A8C" w:rsidRPr="00233CFC" w:rsidRDefault="00107A8C" w:rsidP="00107A8C">
      <w:pPr>
        <w:pStyle w:val="subsection2"/>
      </w:pPr>
      <w:r w:rsidRPr="00233CFC">
        <w:t xml:space="preserve">the disclosure of personal information by a person in response to a notice given under this section is taken to be a disclosure </w:t>
      </w:r>
      <w:r w:rsidR="00A03059" w:rsidRPr="00233CFC">
        <w:t>that is authorised by this Act</w:t>
      </w:r>
      <w:r w:rsidRPr="00233CFC">
        <w:t>.</w:t>
      </w:r>
    </w:p>
    <w:p w:rsidR="00107A8C" w:rsidRPr="00233CFC" w:rsidRDefault="00107A8C" w:rsidP="00107A8C">
      <w:pPr>
        <w:pStyle w:val="ActHead5"/>
      </w:pPr>
      <w:bookmarkStart w:id="596" w:name="_Toc447693216"/>
      <w:r w:rsidRPr="00233CFC">
        <w:rPr>
          <w:rStyle w:val="CharSectno"/>
        </w:rPr>
        <w:t>219GB</w:t>
      </w:r>
      <w:r w:rsidRPr="00233CFC">
        <w:t xml:space="preserve">  Audit of operator of approved child care service</w:t>
      </w:r>
      <w:bookmarkEnd w:id="596"/>
    </w:p>
    <w:p w:rsidR="00107A8C" w:rsidRPr="00233CFC" w:rsidRDefault="00107A8C" w:rsidP="00107A8C">
      <w:pPr>
        <w:pStyle w:val="subsection"/>
      </w:pPr>
      <w:r w:rsidRPr="00233CFC">
        <w:tab/>
        <w:t>(1)</w:t>
      </w:r>
      <w:r w:rsidRPr="00233CFC">
        <w:tab/>
        <w:t>If, on the basis of information received under section</w:t>
      </w:r>
      <w:r w:rsidR="00233CFC">
        <w:t> </w:t>
      </w:r>
      <w:r w:rsidRPr="00233CFC">
        <w:t>219GA, the Secretary has concerns about the financial viability of an operator of an approved child care service, the Secretary may engage an appropriately qualified and experienced expert to carry out an independent audit of the operator.</w:t>
      </w:r>
    </w:p>
    <w:p w:rsidR="00107A8C" w:rsidRPr="00233CFC" w:rsidRDefault="00107A8C" w:rsidP="00107A8C">
      <w:pPr>
        <w:pStyle w:val="subsection"/>
      </w:pPr>
      <w:r w:rsidRPr="00233CFC">
        <w:tab/>
        <w:t>(2)</w:t>
      </w:r>
      <w:r w:rsidRPr="00233CFC">
        <w:tab/>
        <w:t>The expert may be assisted by members of an audit team.</w:t>
      </w:r>
    </w:p>
    <w:p w:rsidR="00F01773" w:rsidRPr="00233CFC" w:rsidRDefault="00F01773" w:rsidP="00F01773">
      <w:pPr>
        <w:pStyle w:val="ActHead5"/>
      </w:pPr>
      <w:bookmarkStart w:id="597" w:name="_Toc447693217"/>
      <w:r w:rsidRPr="00233CFC">
        <w:rPr>
          <w:rStyle w:val="CharSectno"/>
        </w:rPr>
        <w:t>219H</w:t>
      </w:r>
      <w:r w:rsidRPr="00233CFC">
        <w:t xml:space="preserve">  Appointment of authorised officers</w:t>
      </w:r>
      <w:bookmarkEnd w:id="597"/>
    </w:p>
    <w:p w:rsidR="00F01773" w:rsidRPr="00233CFC" w:rsidRDefault="00F01773" w:rsidP="00F01773">
      <w:pPr>
        <w:pStyle w:val="subsection"/>
      </w:pPr>
      <w:r w:rsidRPr="00233CFC">
        <w:tab/>
      </w:r>
      <w:r w:rsidRPr="00233CFC">
        <w:tab/>
        <w:t>The Secretary may, in writing, appoint an appropriately qualified officer to be an authorised officer for the purposes of the exercise of the powers referred to in section</w:t>
      </w:r>
      <w:r w:rsidR="00233CFC">
        <w:t> </w:t>
      </w:r>
      <w:r w:rsidRPr="00233CFC">
        <w:t>219K</w:t>
      </w:r>
      <w:r w:rsidR="00107A8C" w:rsidRPr="00233CFC">
        <w:t xml:space="preserve"> and/or section</w:t>
      </w:r>
      <w:r w:rsidR="00233CFC">
        <w:t> </w:t>
      </w:r>
      <w:r w:rsidR="00107A8C" w:rsidRPr="00233CFC">
        <w:t>219KA</w:t>
      </w:r>
      <w:r w:rsidRPr="00233CFC">
        <w:t>.</w:t>
      </w:r>
    </w:p>
    <w:p w:rsidR="00782ACF" w:rsidRPr="00233CFC" w:rsidRDefault="00782ACF" w:rsidP="00DD0C8D">
      <w:pPr>
        <w:pStyle w:val="ActHead5"/>
      </w:pPr>
      <w:bookmarkStart w:id="598" w:name="_Toc447693218"/>
      <w:r w:rsidRPr="00233CFC">
        <w:rPr>
          <w:rStyle w:val="CharSectno"/>
        </w:rPr>
        <w:t>219J</w:t>
      </w:r>
      <w:r w:rsidRPr="00233CFC">
        <w:t xml:space="preserve">  Identity cards</w:t>
      </w:r>
      <w:bookmarkEnd w:id="598"/>
    </w:p>
    <w:p w:rsidR="00782ACF" w:rsidRPr="00233CFC" w:rsidRDefault="00782ACF" w:rsidP="00DD0C8D">
      <w:pPr>
        <w:pStyle w:val="subsection"/>
        <w:keepNext/>
        <w:keepLines/>
      </w:pPr>
      <w:r w:rsidRPr="00233CFC">
        <w:tab/>
        <w:t>(1)</w:t>
      </w:r>
      <w:r w:rsidRPr="00233CFC">
        <w:tab/>
        <w:t>The Secretary must issue an identity card to an authorised officer.</w:t>
      </w:r>
    </w:p>
    <w:p w:rsidR="00782ACF" w:rsidRPr="00233CFC" w:rsidRDefault="00782ACF" w:rsidP="00782ACF">
      <w:pPr>
        <w:pStyle w:val="SubsectionHead"/>
      </w:pPr>
      <w:r w:rsidRPr="00233CFC">
        <w:t>Form of identity card</w:t>
      </w:r>
    </w:p>
    <w:p w:rsidR="00782ACF" w:rsidRPr="00233CFC" w:rsidRDefault="00782ACF" w:rsidP="00782ACF">
      <w:pPr>
        <w:pStyle w:val="subsection"/>
      </w:pPr>
      <w:r w:rsidRPr="00233CFC">
        <w:tab/>
        <w:t>(2)</w:t>
      </w:r>
      <w:r w:rsidRPr="00233CFC">
        <w:tab/>
        <w:t>The identity card must:</w:t>
      </w:r>
    </w:p>
    <w:p w:rsidR="00782ACF" w:rsidRPr="00233CFC" w:rsidRDefault="00782ACF" w:rsidP="00782ACF">
      <w:pPr>
        <w:pStyle w:val="paragraph"/>
      </w:pPr>
      <w:r w:rsidRPr="00233CFC">
        <w:tab/>
        <w:t>(a)</w:t>
      </w:r>
      <w:r w:rsidRPr="00233CFC">
        <w:tab/>
        <w:t>be in the form approved by the Secretary; and</w:t>
      </w:r>
    </w:p>
    <w:p w:rsidR="00782ACF" w:rsidRPr="00233CFC" w:rsidRDefault="00782ACF" w:rsidP="00782ACF">
      <w:pPr>
        <w:pStyle w:val="paragraph"/>
      </w:pPr>
      <w:r w:rsidRPr="00233CFC">
        <w:tab/>
        <w:t>(b)</w:t>
      </w:r>
      <w:r w:rsidRPr="00233CFC">
        <w:tab/>
        <w:t>contain a recent photograph of the authorised officer.</w:t>
      </w:r>
    </w:p>
    <w:p w:rsidR="00782ACF" w:rsidRPr="00233CFC" w:rsidRDefault="00782ACF" w:rsidP="00782ACF">
      <w:pPr>
        <w:pStyle w:val="SubsectionHead"/>
      </w:pPr>
      <w:r w:rsidRPr="00233CFC">
        <w:t>Offence</w:t>
      </w:r>
    </w:p>
    <w:p w:rsidR="00782ACF" w:rsidRPr="00233CFC" w:rsidRDefault="00782ACF" w:rsidP="00782ACF">
      <w:pPr>
        <w:pStyle w:val="subsection"/>
      </w:pPr>
      <w:r w:rsidRPr="00233CFC">
        <w:tab/>
        <w:t>(3)</w:t>
      </w:r>
      <w:r w:rsidRPr="00233CFC">
        <w:tab/>
        <w:t>A person commits an offence if:</w:t>
      </w:r>
    </w:p>
    <w:p w:rsidR="00782ACF" w:rsidRPr="00233CFC" w:rsidRDefault="00782ACF" w:rsidP="00782ACF">
      <w:pPr>
        <w:pStyle w:val="paragraph"/>
      </w:pPr>
      <w:r w:rsidRPr="00233CFC">
        <w:tab/>
        <w:t>(a)</w:t>
      </w:r>
      <w:r w:rsidRPr="00233CFC">
        <w:tab/>
        <w:t>the person has been issued with an identity card; and</w:t>
      </w:r>
    </w:p>
    <w:p w:rsidR="00782ACF" w:rsidRPr="00233CFC" w:rsidRDefault="00782ACF" w:rsidP="00782ACF">
      <w:pPr>
        <w:pStyle w:val="paragraph"/>
      </w:pPr>
      <w:r w:rsidRPr="00233CFC">
        <w:tab/>
        <w:t>(b)</w:t>
      </w:r>
      <w:r w:rsidRPr="00233CFC">
        <w:tab/>
        <w:t>the person ceases to be an authorised officer; and</w:t>
      </w:r>
    </w:p>
    <w:p w:rsidR="00782ACF" w:rsidRPr="00233CFC" w:rsidRDefault="00782ACF" w:rsidP="00782ACF">
      <w:pPr>
        <w:pStyle w:val="paragraph"/>
      </w:pPr>
      <w:r w:rsidRPr="00233CFC">
        <w:tab/>
        <w:t>(c)</w:t>
      </w:r>
      <w:r w:rsidRPr="00233CFC">
        <w:tab/>
        <w:t>the person does not, as soon as practicable after so ceasing, return the identity card to the Secretary.</w:t>
      </w:r>
    </w:p>
    <w:p w:rsidR="00782ACF" w:rsidRPr="00233CFC" w:rsidRDefault="00782ACF" w:rsidP="00782ACF">
      <w:pPr>
        <w:pStyle w:val="Penalty"/>
      </w:pPr>
      <w:r w:rsidRPr="00233CFC">
        <w:t>Penalty:</w:t>
      </w:r>
      <w:r w:rsidRPr="00233CFC">
        <w:tab/>
        <w:t>1 penalty unit.</w:t>
      </w:r>
    </w:p>
    <w:p w:rsidR="00782ACF" w:rsidRPr="00233CFC" w:rsidRDefault="00782ACF" w:rsidP="00782ACF">
      <w:pPr>
        <w:pStyle w:val="subsection"/>
      </w:pPr>
      <w:r w:rsidRPr="00233CFC">
        <w:tab/>
        <w:t>(4)</w:t>
      </w:r>
      <w:r w:rsidRPr="00233CFC">
        <w:tab/>
      </w:r>
      <w:r w:rsidR="00233CFC">
        <w:t>Subsection (</w:t>
      </w:r>
      <w:r w:rsidRPr="00233CFC">
        <w:t>3) is an offence of strict liability.</w:t>
      </w:r>
    </w:p>
    <w:p w:rsidR="00782ACF" w:rsidRPr="00233CFC" w:rsidRDefault="00782ACF" w:rsidP="00782ACF">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782ACF" w:rsidRPr="00233CFC" w:rsidRDefault="00782ACF" w:rsidP="00782ACF">
      <w:pPr>
        <w:pStyle w:val="SubsectionHead"/>
      </w:pPr>
      <w:r w:rsidRPr="00233CFC">
        <w:t>Defence: card lost or destroyed</w:t>
      </w:r>
    </w:p>
    <w:p w:rsidR="00782ACF" w:rsidRPr="00233CFC" w:rsidRDefault="00782ACF" w:rsidP="00782ACF">
      <w:pPr>
        <w:pStyle w:val="subsection"/>
      </w:pPr>
      <w:r w:rsidRPr="00233CFC">
        <w:tab/>
        <w:t>(5)</w:t>
      </w:r>
      <w:r w:rsidRPr="00233CFC">
        <w:tab/>
      </w:r>
      <w:r w:rsidR="00233CFC">
        <w:t>Subsection (</w:t>
      </w:r>
      <w:r w:rsidRPr="00233CFC">
        <w:t>3) does not apply if the identity card was lost or destroyed.</w:t>
      </w:r>
    </w:p>
    <w:p w:rsidR="00782ACF" w:rsidRPr="00233CFC" w:rsidRDefault="00782ACF" w:rsidP="00782ACF">
      <w:pPr>
        <w:pStyle w:val="notetext"/>
      </w:pPr>
      <w:r w:rsidRPr="00233CFC">
        <w:t>Note:</w:t>
      </w:r>
      <w:r w:rsidRPr="00233CFC">
        <w:tab/>
        <w:t>A defendant bears an evidential burden in relation to the matter in this subsection: see subsection</w:t>
      </w:r>
      <w:r w:rsidR="00233CFC">
        <w:t> </w:t>
      </w:r>
      <w:r w:rsidRPr="00233CFC">
        <w:t xml:space="preserve">13.3(3) of the </w:t>
      </w:r>
      <w:r w:rsidRPr="00233CFC">
        <w:rPr>
          <w:i/>
        </w:rPr>
        <w:t>Criminal Code</w:t>
      </w:r>
      <w:r w:rsidRPr="00233CFC">
        <w:t>.</w:t>
      </w:r>
    </w:p>
    <w:p w:rsidR="00782ACF" w:rsidRPr="00233CFC" w:rsidRDefault="00782ACF" w:rsidP="00782ACF">
      <w:pPr>
        <w:pStyle w:val="SubsectionHead"/>
      </w:pPr>
      <w:r w:rsidRPr="00233CFC">
        <w:t>Authorised officer must carry card</w:t>
      </w:r>
    </w:p>
    <w:p w:rsidR="00782ACF" w:rsidRPr="00233CFC" w:rsidRDefault="00782ACF" w:rsidP="00782ACF">
      <w:pPr>
        <w:pStyle w:val="subsection"/>
      </w:pPr>
      <w:r w:rsidRPr="00233CFC">
        <w:tab/>
        <w:t>(6)</w:t>
      </w:r>
      <w:r w:rsidRPr="00233CFC">
        <w:tab/>
        <w:t>An authorised officer must carry his or her identity card at all times when exercising powers as an authorised officer.</w:t>
      </w:r>
    </w:p>
    <w:p w:rsidR="00F01773" w:rsidRPr="00233CFC" w:rsidRDefault="00F01773" w:rsidP="00F01773">
      <w:pPr>
        <w:pStyle w:val="ActHead5"/>
      </w:pPr>
      <w:bookmarkStart w:id="599" w:name="_Toc447693219"/>
      <w:r w:rsidRPr="00233CFC">
        <w:rPr>
          <w:rStyle w:val="CharSectno"/>
        </w:rPr>
        <w:t>219K</w:t>
      </w:r>
      <w:r w:rsidRPr="00233CFC">
        <w:t xml:space="preserve">  Power to enter premises to inspect records</w:t>
      </w:r>
      <w:bookmarkEnd w:id="599"/>
    </w:p>
    <w:p w:rsidR="00EE79D0" w:rsidRPr="00233CFC" w:rsidRDefault="00EE79D0" w:rsidP="00EE79D0">
      <w:pPr>
        <w:pStyle w:val="SubsectionHead"/>
      </w:pPr>
      <w:r w:rsidRPr="00233CFC">
        <w:t>Access to inspect records</w:t>
      </w:r>
    </w:p>
    <w:p w:rsidR="00F01773" w:rsidRPr="00233CFC" w:rsidRDefault="00F01773" w:rsidP="00F01773">
      <w:pPr>
        <w:pStyle w:val="subsection"/>
      </w:pPr>
      <w:r w:rsidRPr="00233CFC">
        <w:tab/>
        <w:t>(1)</w:t>
      </w:r>
      <w:r w:rsidRPr="00233CFC">
        <w:tab/>
        <w:t>For the purposes of inspecting records referred to in section</w:t>
      </w:r>
      <w:r w:rsidR="00233CFC">
        <w:t> </w:t>
      </w:r>
      <w:r w:rsidRPr="00233CFC">
        <w:t>219F or 219G, an authorised officer may enter:</w:t>
      </w:r>
    </w:p>
    <w:p w:rsidR="00F01773" w:rsidRPr="00233CFC" w:rsidRDefault="00F01773" w:rsidP="00F01773">
      <w:pPr>
        <w:pStyle w:val="paragraph"/>
      </w:pPr>
      <w:r w:rsidRPr="00233CFC">
        <w:tab/>
        <w:t>(a)</w:t>
      </w:r>
      <w:r w:rsidRPr="00233CFC">
        <w:tab/>
        <w:t>in the case of records referred to in subsection</w:t>
      </w:r>
      <w:r w:rsidR="00233CFC">
        <w:t> </w:t>
      </w:r>
      <w:r w:rsidRPr="00233CFC">
        <w:t>219F(1)—the premises of the approved child care service in respect of which the records are kept at any time during the service’s hours of operation; or</w:t>
      </w:r>
    </w:p>
    <w:p w:rsidR="00C75586" w:rsidRPr="00233CFC" w:rsidRDefault="00C75586" w:rsidP="00C75586">
      <w:pPr>
        <w:pStyle w:val="paragraph"/>
      </w:pPr>
      <w:r w:rsidRPr="00233CFC">
        <w:tab/>
        <w:t>(b)</w:t>
      </w:r>
      <w:r w:rsidRPr="00233CFC">
        <w:tab/>
        <w:t>in the case of records referred to in subsection</w:t>
      </w:r>
      <w:r w:rsidR="00233CFC">
        <w:t> </w:t>
      </w:r>
      <w:r w:rsidRPr="00233CFC">
        <w:t>219G(2)—the premises last notified under section</w:t>
      </w:r>
      <w:r w:rsidR="00233CFC">
        <w:t> </w:t>
      </w:r>
      <w:r w:rsidRPr="00233CFC">
        <w:t>219G in respect of the records at any reasonable time of a day that is not a Saturday, a Sunday or a public holiday in the place concerned.</w:t>
      </w:r>
    </w:p>
    <w:p w:rsidR="00EE79D0" w:rsidRPr="00233CFC" w:rsidRDefault="00EE79D0" w:rsidP="00EE79D0">
      <w:pPr>
        <w:pStyle w:val="SubsectionHead"/>
      </w:pPr>
      <w:r w:rsidRPr="00233CFC">
        <w:t>Access to monitor compliance</w:t>
      </w:r>
    </w:p>
    <w:p w:rsidR="00EE79D0" w:rsidRPr="00233CFC" w:rsidRDefault="00EE79D0" w:rsidP="00EE79D0">
      <w:pPr>
        <w:pStyle w:val="subsection"/>
      </w:pPr>
      <w:r w:rsidRPr="00233CFC">
        <w:tab/>
        <w:t>(1A)</w:t>
      </w:r>
      <w:r w:rsidRPr="00233CFC">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233CFC" w:rsidRDefault="00EE79D0" w:rsidP="00EE79D0">
      <w:pPr>
        <w:pStyle w:val="notetext"/>
      </w:pPr>
      <w:r w:rsidRPr="00233CFC">
        <w:t>Note:</w:t>
      </w:r>
      <w:r w:rsidRPr="00233CFC">
        <w:tab/>
        <w:t xml:space="preserve">The authorised officer could also inspect certain records while on the premises (see </w:t>
      </w:r>
      <w:r w:rsidR="00233CFC">
        <w:t>paragraph (</w:t>
      </w:r>
      <w:r w:rsidRPr="00233CFC">
        <w:t>1)(a)).</w:t>
      </w:r>
    </w:p>
    <w:p w:rsidR="00050234" w:rsidRPr="00233CFC" w:rsidRDefault="00050234" w:rsidP="00050234">
      <w:pPr>
        <w:pStyle w:val="ActHead5"/>
      </w:pPr>
      <w:bookmarkStart w:id="600" w:name="_Toc447693220"/>
      <w:r w:rsidRPr="00233CFC">
        <w:rPr>
          <w:rStyle w:val="CharSectno"/>
        </w:rPr>
        <w:t>219KA</w:t>
      </w:r>
      <w:r w:rsidRPr="00233CFC">
        <w:t xml:space="preserve">  Power to enter premises to carry out an audit</w:t>
      </w:r>
      <w:bookmarkEnd w:id="600"/>
    </w:p>
    <w:p w:rsidR="00050234" w:rsidRPr="00233CFC" w:rsidRDefault="00050234" w:rsidP="00050234">
      <w:pPr>
        <w:pStyle w:val="subsection"/>
      </w:pPr>
      <w:r w:rsidRPr="00233CFC">
        <w:tab/>
        <w:t>(1)</w:t>
      </w:r>
      <w:r w:rsidRPr="00233CFC">
        <w:tab/>
        <w:t>For the purposes of carrying out an audit of an operator of an approved child care service, a member of an audit team may enter:</w:t>
      </w:r>
    </w:p>
    <w:p w:rsidR="00050234" w:rsidRPr="00233CFC" w:rsidRDefault="00050234" w:rsidP="00050234">
      <w:pPr>
        <w:pStyle w:val="paragraph"/>
      </w:pPr>
      <w:r w:rsidRPr="00233CFC">
        <w:tab/>
        <w:t>(a)</w:t>
      </w:r>
      <w:r w:rsidRPr="00233CFC">
        <w:tab/>
        <w:t>the premises of the approved child care service at any time during the service’s hours of operation; or</w:t>
      </w:r>
    </w:p>
    <w:p w:rsidR="00050234" w:rsidRPr="00233CFC" w:rsidRDefault="00050234" w:rsidP="00050234">
      <w:pPr>
        <w:pStyle w:val="paragraph"/>
      </w:pPr>
      <w:r w:rsidRPr="00233CFC">
        <w:tab/>
        <w:t>(b)</w:t>
      </w:r>
      <w:r w:rsidRPr="00233CFC">
        <w:tab/>
        <w:t>any premises of the operator at any reasonable time of a day that is not a Saturday, a Sunday or a public holiday in the place concerned.</w:t>
      </w:r>
    </w:p>
    <w:p w:rsidR="00050234" w:rsidRPr="00233CFC" w:rsidRDefault="00050234" w:rsidP="00050234">
      <w:pPr>
        <w:pStyle w:val="subsection"/>
      </w:pPr>
      <w:r w:rsidRPr="00233CFC">
        <w:tab/>
        <w:t>(2)</w:t>
      </w:r>
      <w:r w:rsidRPr="00233CFC">
        <w:tab/>
        <w:t>A member of an audit team must be accompanied by an authorised officer.</w:t>
      </w:r>
    </w:p>
    <w:p w:rsidR="00050234" w:rsidRPr="00233CFC" w:rsidRDefault="00050234" w:rsidP="00050234">
      <w:pPr>
        <w:pStyle w:val="ActHead5"/>
      </w:pPr>
      <w:bookmarkStart w:id="601" w:name="_Toc447693221"/>
      <w:r w:rsidRPr="00233CFC">
        <w:rPr>
          <w:rStyle w:val="CharSectno"/>
        </w:rPr>
        <w:t>219KB</w:t>
      </w:r>
      <w:r w:rsidRPr="00233CFC">
        <w:t xml:space="preserve">  Report relating to an audit</w:t>
      </w:r>
      <w:bookmarkEnd w:id="601"/>
    </w:p>
    <w:p w:rsidR="00050234" w:rsidRPr="00233CFC" w:rsidRDefault="00050234" w:rsidP="00050234">
      <w:pPr>
        <w:pStyle w:val="subsection"/>
      </w:pPr>
      <w:r w:rsidRPr="00233CFC">
        <w:tab/>
        <w:t>(1)</w:t>
      </w:r>
      <w:r w:rsidRPr="00233CFC">
        <w:tab/>
        <w:t>An expert who audits an operator of an approved child care service must prepare and give to the Secretary a report about the affairs of the operator.</w:t>
      </w:r>
    </w:p>
    <w:p w:rsidR="00050234" w:rsidRPr="00233CFC" w:rsidRDefault="00050234" w:rsidP="00050234">
      <w:pPr>
        <w:pStyle w:val="subsection"/>
      </w:pPr>
      <w:r w:rsidRPr="00233CFC">
        <w:tab/>
        <w:t>(2)</w:t>
      </w:r>
      <w:r w:rsidRPr="00233CFC">
        <w:tab/>
        <w:t>The expert’s report must deal with the following:</w:t>
      </w:r>
    </w:p>
    <w:p w:rsidR="00050234" w:rsidRPr="00233CFC" w:rsidRDefault="00050234" w:rsidP="00050234">
      <w:pPr>
        <w:pStyle w:val="paragraph"/>
      </w:pPr>
      <w:r w:rsidRPr="00233CFC">
        <w:tab/>
        <w:t>(a)</w:t>
      </w:r>
      <w:r w:rsidRPr="00233CFC">
        <w:tab/>
        <w:t>whether the operator’s financial statements are based on proper accounts and records;</w:t>
      </w:r>
    </w:p>
    <w:p w:rsidR="00050234" w:rsidRPr="00233CFC" w:rsidRDefault="00050234" w:rsidP="00050234">
      <w:pPr>
        <w:pStyle w:val="paragraph"/>
      </w:pPr>
      <w:r w:rsidRPr="00233CFC">
        <w:tab/>
        <w:t>(b)</w:t>
      </w:r>
      <w:r w:rsidRPr="00233CFC">
        <w:tab/>
        <w:t>whether the statements are in agreement with the accounts and records and show fairly the financial transactions and the state of the operator;</w:t>
      </w:r>
    </w:p>
    <w:p w:rsidR="00050234" w:rsidRPr="00233CFC" w:rsidRDefault="00050234" w:rsidP="00050234">
      <w:pPr>
        <w:pStyle w:val="paragraph"/>
      </w:pPr>
      <w:r w:rsidRPr="00233CFC">
        <w:tab/>
        <w:t>(c)</w:t>
      </w:r>
      <w:r w:rsidRPr="00233CFC">
        <w:tab/>
        <w:t>any matter specified by the expert’s terms of engagement;</w:t>
      </w:r>
    </w:p>
    <w:p w:rsidR="00050234" w:rsidRPr="00233CFC" w:rsidRDefault="00050234" w:rsidP="00050234">
      <w:pPr>
        <w:pStyle w:val="paragraph"/>
      </w:pPr>
      <w:r w:rsidRPr="00233CFC">
        <w:tab/>
        <w:t>(d)</w:t>
      </w:r>
      <w:r w:rsidRPr="00233CFC">
        <w:tab/>
        <w:t>such other matters arising out of the statements as the expert considers should be reported;</w:t>
      </w:r>
    </w:p>
    <w:p w:rsidR="00050234" w:rsidRPr="00233CFC" w:rsidRDefault="00050234" w:rsidP="00050234">
      <w:pPr>
        <w:pStyle w:val="paragraph"/>
      </w:pPr>
      <w:r w:rsidRPr="00233CFC">
        <w:tab/>
        <w:t>(e)</w:t>
      </w:r>
      <w:r w:rsidRPr="00233CFC">
        <w:tab/>
        <w:t>any recommendations relating to maintaining or improving the financial viability of the operator that the expert considers desirable.</w:t>
      </w:r>
    </w:p>
    <w:p w:rsidR="00050234" w:rsidRPr="00233CFC" w:rsidRDefault="00050234" w:rsidP="00050234">
      <w:pPr>
        <w:pStyle w:val="ActHead5"/>
      </w:pPr>
      <w:bookmarkStart w:id="602" w:name="_Toc447693222"/>
      <w:r w:rsidRPr="00233CFC">
        <w:rPr>
          <w:rStyle w:val="CharSectno"/>
        </w:rPr>
        <w:t>219KC</w:t>
      </w:r>
      <w:r w:rsidRPr="00233CFC">
        <w:t xml:space="preserve">  Responsibilities of authorised officers</w:t>
      </w:r>
      <w:bookmarkEnd w:id="602"/>
    </w:p>
    <w:p w:rsidR="00050234" w:rsidRPr="00233CFC" w:rsidRDefault="00050234" w:rsidP="00050234">
      <w:pPr>
        <w:pStyle w:val="subsection"/>
      </w:pPr>
      <w:r w:rsidRPr="00233CFC">
        <w:tab/>
        <w:t>(1)</w:t>
      </w:r>
      <w:r w:rsidRPr="00233CFC">
        <w:tab/>
        <w:t>Entering premises under subsection</w:t>
      </w:r>
      <w:r w:rsidR="00233CFC">
        <w:t> </w:t>
      </w:r>
      <w:r w:rsidRPr="00233CFC">
        <w:t>219K(1) or (1A) or section</w:t>
      </w:r>
      <w:r w:rsidR="00233CFC">
        <w:t> </w:t>
      </w:r>
      <w:r w:rsidRPr="00233CFC">
        <w:t>219KA is not authorised unless:</w:t>
      </w:r>
    </w:p>
    <w:p w:rsidR="00050234" w:rsidRPr="00233CFC" w:rsidRDefault="00050234" w:rsidP="00050234">
      <w:pPr>
        <w:pStyle w:val="paragraph"/>
      </w:pPr>
      <w:r w:rsidRPr="00233CFC">
        <w:tab/>
        <w:t>(a)</w:t>
      </w:r>
      <w:r w:rsidRPr="00233CFC">
        <w:tab/>
        <w:t>the occupier of the premises, or another person who apparently represents the occupier, has consented to the entry; and</w:t>
      </w:r>
    </w:p>
    <w:p w:rsidR="00050234" w:rsidRPr="00233CFC" w:rsidRDefault="00050234" w:rsidP="00050234">
      <w:pPr>
        <w:pStyle w:val="paragraph"/>
      </w:pPr>
      <w:r w:rsidRPr="00233CFC">
        <w:tab/>
        <w:t>(b)</w:t>
      </w:r>
      <w:r w:rsidRPr="00233CFC">
        <w:tab/>
        <w:t>the authorised officer concerned has shown his or her identity card to the occupier or person.</w:t>
      </w:r>
    </w:p>
    <w:p w:rsidR="00050234" w:rsidRPr="00233CFC" w:rsidRDefault="00050234" w:rsidP="00050234">
      <w:pPr>
        <w:pStyle w:val="subsection"/>
      </w:pPr>
      <w:r w:rsidRPr="00233CFC">
        <w:tab/>
        <w:t>(2)</w:t>
      </w:r>
      <w:r w:rsidRPr="00233CFC">
        <w:tab/>
        <w:t xml:space="preserve">An authorised officer must, before obtaining the consent of the occupier or another person in accordance with </w:t>
      </w:r>
      <w:r w:rsidR="00233CFC">
        <w:t>subsection (</w:t>
      </w:r>
      <w:r w:rsidRPr="00233CFC">
        <w:t>1), inform that occupier or person that he or she may refuse consent.</w:t>
      </w:r>
    </w:p>
    <w:p w:rsidR="00050234" w:rsidRPr="00233CFC" w:rsidRDefault="00050234" w:rsidP="00050234">
      <w:pPr>
        <w:pStyle w:val="subsection"/>
      </w:pPr>
      <w:r w:rsidRPr="00233CFC">
        <w:tab/>
        <w:t>(3)</w:t>
      </w:r>
      <w:r w:rsidRPr="00233CFC">
        <w:tab/>
        <w:t>A consent has no effect unless the consent is voluntary.</w:t>
      </w:r>
    </w:p>
    <w:p w:rsidR="00050234" w:rsidRPr="00233CFC" w:rsidRDefault="00050234" w:rsidP="00050234">
      <w:pPr>
        <w:pStyle w:val="subsection"/>
      </w:pPr>
      <w:r w:rsidRPr="00233CFC">
        <w:tab/>
        <w:t>(4)</w:t>
      </w:r>
      <w:r w:rsidRPr="00233CFC">
        <w:tab/>
        <w:t>A consent may be expressed to be limited to entry during a particular period. If so, the consent has effect for that period unless the consent is withdrawn before the end of that period.</w:t>
      </w:r>
    </w:p>
    <w:p w:rsidR="00050234" w:rsidRPr="00233CFC" w:rsidRDefault="00050234" w:rsidP="00050234">
      <w:pPr>
        <w:pStyle w:val="subsection"/>
      </w:pPr>
      <w:r w:rsidRPr="00233CFC">
        <w:tab/>
        <w:t>(5)</w:t>
      </w:r>
      <w:r w:rsidRPr="00233CFC">
        <w:tab/>
        <w:t xml:space="preserve">A consent that is not limited as mentioned in </w:t>
      </w:r>
      <w:r w:rsidR="00233CFC">
        <w:t>subsection (</w:t>
      </w:r>
      <w:r w:rsidRPr="00233CFC">
        <w:t>4) has effect until the consent is withdrawn.</w:t>
      </w:r>
    </w:p>
    <w:p w:rsidR="00050234" w:rsidRPr="00233CFC" w:rsidRDefault="00050234" w:rsidP="00050234">
      <w:pPr>
        <w:pStyle w:val="subsection"/>
      </w:pPr>
      <w:r w:rsidRPr="00233CFC">
        <w:tab/>
        <w:t>(6)</w:t>
      </w:r>
      <w:r w:rsidRPr="00233CFC">
        <w:tab/>
        <w:t>The authorised officer must leave the premises if the consent ceases to have effect.</w:t>
      </w:r>
    </w:p>
    <w:p w:rsidR="00050234" w:rsidRPr="00233CFC" w:rsidRDefault="00050234" w:rsidP="00050234">
      <w:pPr>
        <w:pStyle w:val="SubsectionHead"/>
      </w:pPr>
      <w:r w:rsidRPr="00233CFC">
        <w:t>Cooperation</w:t>
      </w:r>
    </w:p>
    <w:p w:rsidR="00050234" w:rsidRPr="00233CFC" w:rsidRDefault="00050234" w:rsidP="00050234">
      <w:pPr>
        <w:pStyle w:val="subsection"/>
      </w:pPr>
      <w:r w:rsidRPr="00233CFC">
        <w:tab/>
        <w:t>(7)</w:t>
      </w:r>
      <w:r w:rsidRPr="00233CFC">
        <w:tab/>
        <w:t>Approved child care services have a responsibility under subsection</w:t>
      </w:r>
      <w:r w:rsidR="00233CFC">
        <w:t> </w:t>
      </w:r>
      <w:r w:rsidRPr="00233CFC">
        <w:t>196(2A) to cooperate with a person exercising powers under section</w:t>
      </w:r>
      <w:r w:rsidR="00233CFC">
        <w:t> </w:t>
      </w:r>
      <w:r w:rsidRPr="00233CFC">
        <w:t>219K or 219KA. An approved child care service that:</w:t>
      </w:r>
    </w:p>
    <w:p w:rsidR="00050234" w:rsidRPr="00233CFC" w:rsidRDefault="00050234" w:rsidP="00050234">
      <w:pPr>
        <w:pStyle w:val="paragraph"/>
      </w:pPr>
      <w:r w:rsidRPr="00233CFC">
        <w:tab/>
        <w:t>(a)</w:t>
      </w:r>
      <w:r w:rsidRPr="00233CFC">
        <w:tab/>
        <w:t>refuses to consent to the entry of a person (after the person shows his or her identity card in the case of an authorised officer); or</w:t>
      </w:r>
    </w:p>
    <w:p w:rsidR="00050234" w:rsidRPr="00233CFC" w:rsidRDefault="00050234" w:rsidP="00050234">
      <w:pPr>
        <w:pStyle w:val="paragraph"/>
      </w:pPr>
      <w:r w:rsidRPr="00233CFC">
        <w:tab/>
        <w:t>(b)</w:t>
      </w:r>
      <w:r w:rsidRPr="00233CFC">
        <w:tab/>
        <w:t>withdraws consent for the person to enter the premises;</w:t>
      </w:r>
    </w:p>
    <w:p w:rsidR="00050234" w:rsidRPr="00233CFC" w:rsidRDefault="00050234" w:rsidP="00050234">
      <w:pPr>
        <w:pStyle w:val="subsection2"/>
      </w:pPr>
      <w:r w:rsidRPr="00233CFC">
        <w:t>is not complying with the responsibility.</w:t>
      </w:r>
    </w:p>
    <w:p w:rsidR="00050234" w:rsidRPr="00233CFC" w:rsidRDefault="00050234" w:rsidP="00050234">
      <w:pPr>
        <w:pStyle w:val="subsection"/>
      </w:pPr>
      <w:r w:rsidRPr="00233CFC">
        <w:tab/>
        <w:t>(8)</w:t>
      </w:r>
      <w:r w:rsidRPr="00233CFC">
        <w:tab/>
        <w:t>Operators of approved child care services have a responsibility under subsection</w:t>
      </w:r>
      <w:r w:rsidR="00233CFC">
        <w:t> </w:t>
      </w:r>
      <w:r w:rsidRPr="00233CFC">
        <w:t>196(2B) to cooperate with a person exercising powers under section</w:t>
      </w:r>
      <w:r w:rsidR="00233CFC">
        <w:t> </w:t>
      </w:r>
      <w:r w:rsidRPr="00233CFC">
        <w:t>219KA. An operator of an approved child care service that:</w:t>
      </w:r>
    </w:p>
    <w:p w:rsidR="00050234" w:rsidRPr="00233CFC" w:rsidRDefault="00050234" w:rsidP="00050234">
      <w:pPr>
        <w:pStyle w:val="paragraph"/>
      </w:pPr>
      <w:r w:rsidRPr="00233CFC">
        <w:tab/>
        <w:t>(a)</w:t>
      </w:r>
      <w:r w:rsidRPr="00233CFC">
        <w:tab/>
        <w:t>refuses to consent to the entry of a person (after the person shows his or her identity card in the case of an authorised officer); or</w:t>
      </w:r>
    </w:p>
    <w:p w:rsidR="00050234" w:rsidRPr="00233CFC" w:rsidRDefault="00050234" w:rsidP="00050234">
      <w:pPr>
        <w:pStyle w:val="paragraph"/>
      </w:pPr>
      <w:r w:rsidRPr="00233CFC">
        <w:tab/>
        <w:t>(b)</w:t>
      </w:r>
      <w:r w:rsidRPr="00233CFC">
        <w:tab/>
        <w:t>withdraws consent for the person to enter the premises;</w:t>
      </w:r>
    </w:p>
    <w:p w:rsidR="00050234" w:rsidRPr="00233CFC" w:rsidRDefault="00050234" w:rsidP="00050234">
      <w:pPr>
        <w:pStyle w:val="subsection2"/>
      </w:pPr>
      <w:r w:rsidRPr="00233CFC">
        <w:t>is not complying with the responsibility.</w:t>
      </w:r>
    </w:p>
    <w:p w:rsidR="00050234" w:rsidRPr="00233CFC" w:rsidRDefault="00050234" w:rsidP="00050234">
      <w:pPr>
        <w:pStyle w:val="subsection"/>
      </w:pPr>
      <w:r w:rsidRPr="00233CFC">
        <w:tab/>
        <w:t>(9)</w:t>
      </w:r>
      <w:r w:rsidRPr="00233CFC">
        <w:tab/>
        <w:t xml:space="preserve">Failure to comply with the responsibility mentioned in </w:t>
      </w:r>
      <w:r w:rsidR="00233CFC">
        <w:t>subsection (</w:t>
      </w:r>
      <w:r w:rsidRPr="00233CFC">
        <w:t>7) or (8) can result in a sanction being imposed under section</w:t>
      </w:r>
      <w:r w:rsidR="00233CFC">
        <w:t> </w:t>
      </w:r>
      <w:r w:rsidRPr="00233CFC">
        <w:t>200.</w:t>
      </w:r>
    </w:p>
    <w:p w:rsidR="00F01773" w:rsidRPr="00233CFC" w:rsidRDefault="00F01773" w:rsidP="00DD0C8D">
      <w:pPr>
        <w:pStyle w:val="ActHead5"/>
      </w:pPr>
      <w:bookmarkStart w:id="603" w:name="_Toc447693223"/>
      <w:r w:rsidRPr="00233CFC">
        <w:rPr>
          <w:rStyle w:val="CharSectno"/>
        </w:rPr>
        <w:t>219L</w:t>
      </w:r>
      <w:r w:rsidRPr="00233CFC">
        <w:t xml:space="preserve">  Occupier to provide authorised officer with access to records and assistance</w:t>
      </w:r>
      <w:bookmarkEnd w:id="603"/>
    </w:p>
    <w:p w:rsidR="00802B77" w:rsidRPr="00233CFC" w:rsidRDefault="00802B77" w:rsidP="00DD0C8D">
      <w:pPr>
        <w:pStyle w:val="SubsectionHead"/>
      </w:pPr>
      <w:r w:rsidRPr="00233CFC">
        <w:t>Obligation to produce records referred to in subsection</w:t>
      </w:r>
      <w:r w:rsidR="00233CFC">
        <w:t> </w:t>
      </w:r>
      <w:r w:rsidRPr="00233CFC">
        <w:t>219F(1)</w:t>
      </w:r>
    </w:p>
    <w:p w:rsidR="00F01773" w:rsidRPr="00233CFC" w:rsidRDefault="00F01773" w:rsidP="00DD0C8D">
      <w:pPr>
        <w:pStyle w:val="subsection"/>
        <w:keepNext/>
        <w:keepLines/>
      </w:pPr>
      <w:r w:rsidRPr="00233CFC">
        <w:tab/>
        <w:t>(1)</w:t>
      </w:r>
      <w:r w:rsidRPr="00233CFC">
        <w:tab/>
        <w:t>The occupier of premises referred to in paragraph</w:t>
      </w:r>
      <w:r w:rsidR="00233CFC">
        <w:t> </w:t>
      </w:r>
      <w:r w:rsidRPr="00233CFC">
        <w:t>219K(1)(a), or another person who apparently represents the occupier, must produce to an authorised officer, or any other person assisting the officer, who has entered premises under section</w:t>
      </w:r>
      <w:r w:rsidR="00233CFC">
        <w:t> </w:t>
      </w:r>
      <w:r w:rsidRPr="00233CFC">
        <w:t>219K, the records referred to in subsection</w:t>
      </w:r>
      <w:r w:rsidR="00233CFC">
        <w:t> </w:t>
      </w:r>
      <w:r w:rsidRPr="00233CFC">
        <w:t>219F(1).</w:t>
      </w:r>
    </w:p>
    <w:p w:rsidR="00F12B69" w:rsidRPr="00233CFC" w:rsidRDefault="00F12B69" w:rsidP="00F12B69">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472DFB" w:rsidRPr="00233CFC" w:rsidRDefault="00472DFB" w:rsidP="00472DFB">
      <w:pPr>
        <w:pStyle w:val="subsection"/>
      </w:pPr>
      <w:r w:rsidRPr="00233CFC">
        <w:tab/>
        <w:t>(1A)</w:t>
      </w:r>
      <w:r w:rsidRPr="00233CFC">
        <w:tab/>
        <w:t xml:space="preserve">A person commits an offence if the person contravenes </w:t>
      </w:r>
      <w:r w:rsidR="00233CFC">
        <w:t>subsection (</w:t>
      </w:r>
      <w:r w:rsidRPr="00233CFC">
        <w:t>1).</w:t>
      </w:r>
    </w:p>
    <w:p w:rsidR="00472DFB" w:rsidRPr="00233CFC" w:rsidRDefault="00472DFB" w:rsidP="00472DFB">
      <w:pPr>
        <w:pStyle w:val="Penalty"/>
      </w:pPr>
      <w:r w:rsidRPr="00233CFC">
        <w:t>Penalty:</w:t>
      </w:r>
      <w:r w:rsidRPr="00233CFC">
        <w:tab/>
        <w:t>60 penalty units.</w:t>
      </w:r>
    </w:p>
    <w:p w:rsidR="00472DFB" w:rsidRPr="00233CFC" w:rsidRDefault="00472DFB" w:rsidP="00472DFB">
      <w:pPr>
        <w:pStyle w:val="subsection"/>
      </w:pPr>
      <w:r w:rsidRPr="00233CFC">
        <w:tab/>
        <w:t>(1B)</w:t>
      </w:r>
      <w:r w:rsidRPr="00233CFC">
        <w:tab/>
      </w:r>
      <w:r w:rsidR="00233CFC">
        <w:t>Subsection (</w:t>
      </w:r>
      <w:r w:rsidRPr="00233CFC">
        <w:t>1A) is an offence of strict liability.</w:t>
      </w:r>
    </w:p>
    <w:p w:rsidR="00472DFB" w:rsidRPr="00233CFC" w:rsidRDefault="00472DFB" w:rsidP="00472DFB">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6F14DF" w:rsidRPr="00233CFC" w:rsidRDefault="006F14DF" w:rsidP="006F14DF">
      <w:pPr>
        <w:pStyle w:val="SubsectionHead"/>
      </w:pPr>
      <w:r w:rsidRPr="00233CFC">
        <w:t>Obligation to produce records referred to in subsection</w:t>
      </w:r>
      <w:r w:rsidR="00233CFC">
        <w:t> </w:t>
      </w:r>
      <w:r w:rsidRPr="00233CFC">
        <w:t>219G(2)</w:t>
      </w:r>
    </w:p>
    <w:p w:rsidR="00F01773" w:rsidRPr="00233CFC" w:rsidRDefault="00F01773" w:rsidP="00F01773">
      <w:pPr>
        <w:pStyle w:val="subsection"/>
      </w:pPr>
      <w:r w:rsidRPr="00233CFC">
        <w:tab/>
        <w:t>(2)</w:t>
      </w:r>
      <w:r w:rsidRPr="00233CFC">
        <w:tab/>
        <w:t>The occupier of premises referred to in paragraph</w:t>
      </w:r>
      <w:r w:rsidR="00233CFC">
        <w:t> </w:t>
      </w:r>
      <w:r w:rsidRPr="00233CFC">
        <w:t>219K(1)(b), or another person who apparently represents the occupier, must produce to an authorised officer, or any other person assisting the officer, who has entered premises under section</w:t>
      </w:r>
      <w:r w:rsidR="00233CFC">
        <w:t> </w:t>
      </w:r>
      <w:r w:rsidRPr="00233CFC">
        <w:t>219K, the records referred to in subsection</w:t>
      </w:r>
      <w:r w:rsidR="00233CFC">
        <w:t> </w:t>
      </w:r>
      <w:r w:rsidRPr="00233CFC">
        <w:t>219G(2).</w:t>
      </w:r>
    </w:p>
    <w:p w:rsidR="00707D06" w:rsidRPr="00233CFC" w:rsidRDefault="00707D06" w:rsidP="00707D06">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7F4367" w:rsidRPr="00233CFC" w:rsidRDefault="007F4367" w:rsidP="007F4367">
      <w:pPr>
        <w:pStyle w:val="subsection"/>
      </w:pPr>
      <w:r w:rsidRPr="00233CFC">
        <w:tab/>
        <w:t>(2A)</w:t>
      </w:r>
      <w:r w:rsidRPr="00233CFC">
        <w:tab/>
        <w:t xml:space="preserve">A person commits an offence if the person contravenes </w:t>
      </w:r>
      <w:r w:rsidR="00233CFC">
        <w:t>subsection (</w:t>
      </w:r>
      <w:r w:rsidRPr="00233CFC">
        <w:t>2).</w:t>
      </w:r>
    </w:p>
    <w:p w:rsidR="007F4367" w:rsidRPr="00233CFC" w:rsidRDefault="007F4367" w:rsidP="007F4367">
      <w:pPr>
        <w:pStyle w:val="Penalty"/>
      </w:pPr>
      <w:r w:rsidRPr="00233CFC">
        <w:t>Penalty:</w:t>
      </w:r>
      <w:r w:rsidRPr="00233CFC">
        <w:tab/>
        <w:t>60 penalty units.</w:t>
      </w:r>
    </w:p>
    <w:p w:rsidR="007F4367" w:rsidRPr="00233CFC" w:rsidRDefault="007F4367" w:rsidP="007F4367">
      <w:pPr>
        <w:pStyle w:val="subsection"/>
      </w:pPr>
      <w:r w:rsidRPr="00233CFC">
        <w:tab/>
        <w:t>(2B)</w:t>
      </w:r>
      <w:r w:rsidRPr="00233CFC">
        <w:tab/>
      </w:r>
      <w:r w:rsidR="00233CFC">
        <w:t>Subsection (</w:t>
      </w:r>
      <w:r w:rsidRPr="00233CFC">
        <w:t>2A) is an offence of strict liability.</w:t>
      </w:r>
    </w:p>
    <w:p w:rsidR="007F4367" w:rsidRPr="00233CFC" w:rsidRDefault="007F4367" w:rsidP="007F4367">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7021D4" w:rsidRPr="00233CFC" w:rsidRDefault="007021D4" w:rsidP="007021D4">
      <w:pPr>
        <w:pStyle w:val="SubsectionHead"/>
      </w:pPr>
      <w:r w:rsidRPr="00233CFC">
        <w:t>Obligation to provide reasonable facilities and assistance</w:t>
      </w:r>
    </w:p>
    <w:p w:rsidR="00F01773" w:rsidRPr="00233CFC" w:rsidRDefault="00F01773" w:rsidP="00F01773">
      <w:pPr>
        <w:pStyle w:val="subsection"/>
      </w:pPr>
      <w:r w:rsidRPr="00233CFC">
        <w:tab/>
        <w:t>(3)</w:t>
      </w:r>
      <w:r w:rsidRPr="00233CFC">
        <w:tab/>
        <w:t xml:space="preserve">The occupier, or another person who apparently represents the occupier, must assist the officer with all reasonable facilities and assistance for the effective exercise of the officer’s </w:t>
      </w:r>
      <w:r w:rsidR="00BE2DA5" w:rsidRPr="00233CFC">
        <w:t>powers under section</w:t>
      </w:r>
      <w:r w:rsidR="00233CFC">
        <w:t> </w:t>
      </w:r>
      <w:r w:rsidR="00BE2DA5" w:rsidRPr="00233CFC">
        <w:t>219K</w:t>
      </w:r>
      <w:r w:rsidRPr="00233CFC">
        <w:t>.</w:t>
      </w:r>
    </w:p>
    <w:p w:rsidR="00562741" w:rsidRPr="00233CFC" w:rsidRDefault="00562741" w:rsidP="00562741">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562741" w:rsidRPr="00233CFC" w:rsidRDefault="00562741" w:rsidP="00562741">
      <w:pPr>
        <w:pStyle w:val="subsection"/>
      </w:pPr>
      <w:r w:rsidRPr="00233CFC">
        <w:tab/>
        <w:t>(3A)</w:t>
      </w:r>
      <w:r w:rsidRPr="00233CFC">
        <w:tab/>
        <w:t xml:space="preserve">A person commits an offence if the person contravenes </w:t>
      </w:r>
      <w:r w:rsidR="00233CFC">
        <w:t>subsection (</w:t>
      </w:r>
      <w:r w:rsidRPr="00233CFC">
        <w:t>3).</w:t>
      </w:r>
    </w:p>
    <w:p w:rsidR="00562741" w:rsidRPr="00233CFC" w:rsidRDefault="00562741" w:rsidP="00562741">
      <w:pPr>
        <w:pStyle w:val="Penalty"/>
      </w:pPr>
      <w:r w:rsidRPr="00233CFC">
        <w:t>Penalty:</w:t>
      </w:r>
      <w:r w:rsidRPr="00233CFC">
        <w:tab/>
        <w:t>10 penalty units.</w:t>
      </w:r>
    </w:p>
    <w:p w:rsidR="00562741" w:rsidRPr="00233CFC" w:rsidRDefault="00562741" w:rsidP="00562741">
      <w:pPr>
        <w:pStyle w:val="subsection"/>
      </w:pPr>
      <w:r w:rsidRPr="00233CFC">
        <w:tab/>
        <w:t>(3B)</w:t>
      </w:r>
      <w:r w:rsidRPr="00233CFC">
        <w:tab/>
      </w:r>
      <w:r w:rsidR="00233CFC">
        <w:t>Subsection (</w:t>
      </w:r>
      <w:r w:rsidRPr="00233CFC">
        <w:t>3A) is an offence of strict liability.</w:t>
      </w:r>
    </w:p>
    <w:p w:rsidR="00562741" w:rsidRPr="00233CFC" w:rsidRDefault="00562741" w:rsidP="00562741">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F01773" w:rsidRPr="00233CFC" w:rsidRDefault="00F01773" w:rsidP="00F01773">
      <w:pPr>
        <w:pStyle w:val="subsection"/>
      </w:pPr>
      <w:r w:rsidRPr="00233CFC">
        <w:tab/>
        <w:t>(4)</w:t>
      </w:r>
      <w:r w:rsidRPr="00233CFC">
        <w:tab/>
        <w:t>Approved child care services have a responsibility under subsection</w:t>
      </w:r>
      <w:r w:rsidR="00233CFC">
        <w:t> </w:t>
      </w:r>
      <w:r w:rsidRPr="00233CFC">
        <w:t xml:space="preserve">196(2A) to cooperate with a person exercising powers under </w:t>
      </w:r>
      <w:r w:rsidR="00233CFC">
        <w:t>subsection (</w:t>
      </w:r>
      <w:r w:rsidRPr="00233CFC">
        <w:t>1) or (3). An approved child care service that does not produce records or assist as provided for in those subsections is not complying with the responsibility. Failure to comply with the responsibility can result in a sanction being imposed under section</w:t>
      </w:r>
      <w:r w:rsidR="00233CFC">
        <w:t> </w:t>
      </w:r>
      <w:r w:rsidRPr="00233CFC">
        <w:t>200.</w:t>
      </w:r>
    </w:p>
    <w:p w:rsidR="00050234" w:rsidRPr="00233CFC" w:rsidRDefault="00050234" w:rsidP="00050234">
      <w:pPr>
        <w:pStyle w:val="ActHead5"/>
      </w:pPr>
      <w:bookmarkStart w:id="604" w:name="_Toc447693224"/>
      <w:r w:rsidRPr="00233CFC">
        <w:rPr>
          <w:rStyle w:val="CharSectno"/>
        </w:rPr>
        <w:t>219LA</w:t>
      </w:r>
      <w:r w:rsidRPr="00233CFC">
        <w:t xml:space="preserve">  Occupier to provide audit team with access to records and assistance</w:t>
      </w:r>
      <w:bookmarkEnd w:id="604"/>
    </w:p>
    <w:p w:rsidR="00050234" w:rsidRPr="00233CFC" w:rsidRDefault="00050234" w:rsidP="00050234">
      <w:pPr>
        <w:pStyle w:val="subsection"/>
      </w:pPr>
      <w:r w:rsidRPr="00233CFC">
        <w:tab/>
        <w:t>(1)</w:t>
      </w:r>
      <w:r w:rsidRPr="00233CFC">
        <w:tab/>
        <w:t>This section applies if a member of an audit team enters premises to carry out an audit.</w:t>
      </w:r>
    </w:p>
    <w:p w:rsidR="00050234" w:rsidRPr="00233CFC" w:rsidRDefault="00050234" w:rsidP="00050234">
      <w:pPr>
        <w:pStyle w:val="subsection"/>
      </w:pPr>
      <w:r w:rsidRPr="00233CFC">
        <w:tab/>
        <w:t>(2)</w:t>
      </w:r>
      <w:r w:rsidRPr="00233CFC">
        <w:tab/>
        <w:t>The occupier of premises referred to in section</w:t>
      </w:r>
      <w:r w:rsidR="00233CFC">
        <w:t> </w:t>
      </w:r>
      <w:r w:rsidRPr="00233CFC">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233CFC" w:rsidRDefault="00050234" w:rsidP="00050234">
      <w:pPr>
        <w:pStyle w:val="notetext"/>
      </w:pPr>
      <w:r w:rsidRPr="00233CFC">
        <w:t>Note 1:</w:t>
      </w:r>
      <w:r w:rsidRPr="00233CFC">
        <w:tab/>
        <w:t>This is a civil penalty provision. Part</w:t>
      </w:r>
      <w:r w:rsidR="00233CFC">
        <w:t> </w:t>
      </w:r>
      <w:r w:rsidRPr="00233CFC">
        <w:t>8C provides for pecuniary penalties for breaches of civil penalty provisions.</w:t>
      </w:r>
    </w:p>
    <w:p w:rsidR="00050234" w:rsidRPr="00233CFC" w:rsidRDefault="00050234" w:rsidP="00050234">
      <w:pPr>
        <w:pStyle w:val="notetext"/>
      </w:pPr>
      <w:r w:rsidRPr="00233CFC">
        <w:t>Note 2:</w:t>
      </w:r>
      <w:r w:rsidRPr="00233CFC">
        <w:tab/>
        <w:t>Section</w:t>
      </w:r>
      <w:r w:rsidR="00233CFC">
        <w:t> </w:t>
      </w:r>
      <w:r w:rsidRPr="00233CFC">
        <w:t xml:space="preserve">137.2 of the </w:t>
      </w:r>
      <w:r w:rsidRPr="00233CFC">
        <w:rPr>
          <w:i/>
        </w:rPr>
        <w:t>Criminal Code</w:t>
      </w:r>
      <w:r w:rsidRPr="00233CFC">
        <w:t xml:space="preserve"> creates an offence for providing false or misleading documents.</w:t>
      </w:r>
    </w:p>
    <w:p w:rsidR="00050234" w:rsidRPr="00233CFC" w:rsidRDefault="00050234" w:rsidP="00050234">
      <w:pPr>
        <w:pStyle w:val="subsection"/>
      </w:pPr>
      <w:r w:rsidRPr="00233CFC">
        <w:tab/>
        <w:t>(3)</w:t>
      </w:r>
      <w:r w:rsidRPr="00233CFC">
        <w:tab/>
        <w:t xml:space="preserve">A person commits an offence if the person contravenes </w:t>
      </w:r>
      <w:r w:rsidR="00233CFC">
        <w:t>subsection (</w:t>
      </w:r>
      <w:r w:rsidRPr="00233CFC">
        <w:t>2).</w:t>
      </w:r>
    </w:p>
    <w:p w:rsidR="00050234" w:rsidRPr="00233CFC" w:rsidRDefault="00050234" w:rsidP="00050234">
      <w:pPr>
        <w:pStyle w:val="Penalty"/>
      </w:pPr>
      <w:r w:rsidRPr="00233CFC">
        <w:t>Penalty:</w:t>
      </w:r>
      <w:r w:rsidRPr="00233CFC">
        <w:tab/>
        <w:t>60 penalty units.</w:t>
      </w:r>
    </w:p>
    <w:p w:rsidR="00050234" w:rsidRPr="00233CFC" w:rsidRDefault="00050234" w:rsidP="00050234">
      <w:pPr>
        <w:pStyle w:val="subsection"/>
      </w:pPr>
      <w:r w:rsidRPr="00233CFC">
        <w:tab/>
        <w:t>(4)</w:t>
      </w:r>
      <w:r w:rsidRPr="00233CFC">
        <w:tab/>
      </w:r>
      <w:r w:rsidR="00233CFC">
        <w:t>Subsection (</w:t>
      </w:r>
      <w:r w:rsidRPr="00233CFC">
        <w:t>3) is an offence of strict liability.</w:t>
      </w:r>
    </w:p>
    <w:p w:rsidR="00050234" w:rsidRPr="00233CFC" w:rsidRDefault="00050234" w:rsidP="00050234">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050234" w:rsidRPr="00233CFC" w:rsidRDefault="00050234" w:rsidP="00050234">
      <w:pPr>
        <w:pStyle w:val="subsection"/>
      </w:pPr>
      <w:r w:rsidRPr="00233CFC">
        <w:tab/>
        <w:t>(5)</w:t>
      </w:r>
      <w:r w:rsidRPr="00233CFC">
        <w:tab/>
        <w:t>The occupier of premises referred to in section</w:t>
      </w:r>
      <w:r w:rsidR="00233CFC">
        <w:t> </w:t>
      </w:r>
      <w:r w:rsidRPr="00233CFC">
        <w:t>219KA, or another person who apparently represents the occupier, must provide a member of the audit team, and an authorised officer accompanying the member, with all reasonable facilities and assistance for the effective exercise of powers under section</w:t>
      </w:r>
      <w:r w:rsidR="00233CFC">
        <w:t> </w:t>
      </w:r>
      <w:r w:rsidRPr="00233CFC">
        <w:t>219KA.</w:t>
      </w:r>
    </w:p>
    <w:p w:rsidR="00050234" w:rsidRPr="00233CFC" w:rsidRDefault="00050234" w:rsidP="00050234">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050234" w:rsidRPr="00233CFC" w:rsidRDefault="00050234" w:rsidP="00050234">
      <w:pPr>
        <w:pStyle w:val="subsection"/>
      </w:pPr>
      <w:r w:rsidRPr="00233CFC">
        <w:tab/>
        <w:t>(6)</w:t>
      </w:r>
      <w:r w:rsidRPr="00233CFC">
        <w:tab/>
        <w:t xml:space="preserve">A person commits an offence if the person contravenes </w:t>
      </w:r>
      <w:r w:rsidR="00233CFC">
        <w:t>subsection (</w:t>
      </w:r>
      <w:r w:rsidRPr="00233CFC">
        <w:t>5).</w:t>
      </w:r>
    </w:p>
    <w:p w:rsidR="00050234" w:rsidRPr="00233CFC" w:rsidRDefault="00050234" w:rsidP="00050234">
      <w:pPr>
        <w:pStyle w:val="Penalty"/>
      </w:pPr>
      <w:r w:rsidRPr="00233CFC">
        <w:t>Penalty:</w:t>
      </w:r>
      <w:r w:rsidRPr="00233CFC">
        <w:tab/>
        <w:t>10 penalty units.</w:t>
      </w:r>
    </w:p>
    <w:p w:rsidR="00050234" w:rsidRPr="00233CFC" w:rsidRDefault="00050234" w:rsidP="00050234">
      <w:pPr>
        <w:pStyle w:val="subsection"/>
      </w:pPr>
      <w:r w:rsidRPr="00233CFC">
        <w:tab/>
        <w:t>(7)</w:t>
      </w:r>
      <w:r w:rsidRPr="00233CFC">
        <w:tab/>
      </w:r>
      <w:r w:rsidR="00233CFC">
        <w:t>Subsection (</w:t>
      </w:r>
      <w:r w:rsidRPr="00233CFC">
        <w:t>6) is an offence of strict liability.</w:t>
      </w:r>
    </w:p>
    <w:p w:rsidR="00050234" w:rsidRPr="00233CFC" w:rsidRDefault="00050234" w:rsidP="00050234">
      <w:pPr>
        <w:pStyle w:val="notetext"/>
      </w:pPr>
      <w:r w:rsidRPr="00233CFC">
        <w:t>Note:</w:t>
      </w:r>
      <w:r w:rsidRPr="00233CFC">
        <w:tab/>
        <w:t>For strict liability, see section</w:t>
      </w:r>
      <w:r w:rsidR="00233CFC">
        <w:t> </w:t>
      </w:r>
      <w:r w:rsidRPr="00233CFC">
        <w:t xml:space="preserve">6.1 of the </w:t>
      </w:r>
      <w:r w:rsidRPr="00233CFC">
        <w:rPr>
          <w:i/>
        </w:rPr>
        <w:t>Criminal Code</w:t>
      </w:r>
      <w:r w:rsidRPr="00233CFC">
        <w:t>.</w:t>
      </w:r>
    </w:p>
    <w:p w:rsidR="00050234" w:rsidRPr="00233CFC" w:rsidRDefault="00050234" w:rsidP="00050234">
      <w:pPr>
        <w:pStyle w:val="subsection"/>
      </w:pPr>
      <w:r w:rsidRPr="00233CFC">
        <w:tab/>
        <w:t>(8)</w:t>
      </w:r>
      <w:r w:rsidRPr="00233CFC">
        <w:tab/>
        <w:t>Approved child care services have a responsibility under subsection</w:t>
      </w:r>
      <w:r w:rsidR="00233CFC">
        <w:t> </w:t>
      </w:r>
      <w:r w:rsidRPr="00233CFC">
        <w:t xml:space="preserve">196(2A) to cooperate with a member of an audit team and an authorised officer accompanying a member. An approved child care service that does not produce documents, records or things, or provide facilities and assistance, as provided for in </w:t>
      </w:r>
      <w:r w:rsidR="00233CFC">
        <w:t>subsections (</w:t>
      </w:r>
      <w:r w:rsidRPr="00233CFC">
        <w:t>2) and (5) is not complying with the responsibility.</w:t>
      </w:r>
    </w:p>
    <w:p w:rsidR="00050234" w:rsidRPr="00233CFC" w:rsidRDefault="00050234" w:rsidP="00050234">
      <w:pPr>
        <w:pStyle w:val="subsection"/>
      </w:pPr>
      <w:r w:rsidRPr="00233CFC">
        <w:tab/>
        <w:t>(9)</w:t>
      </w:r>
      <w:r w:rsidRPr="00233CFC">
        <w:tab/>
        <w:t>Operators of approved child care services have a responsibility under subsection</w:t>
      </w:r>
      <w:r w:rsidR="00233CFC">
        <w:t> </w:t>
      </w:r>
      <w:r w:rsidRPr="00233CFC">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233CFC">
        <w:t>subsections (</w:t>
      </w:r>
      <w:r w:rsidRPr="00233CFC">
        <w:t>2) and (5) is not complying with the responsibility.</w:t>
      </w:r>
    </w:p>
    <w:p w:rsidR="00050234" w:rsidRPr="00233CFC" w:rsidRDefault="00050234" w:rsidP="00050234">
      <w:pPr>
        <w:pStyle w:val="subsection"/>
      </w:pPr>
      <w:r w:rsidRPr="00233CFC">
        <w:tab/>
        <w:t>(10)</w:t>
      </w:r>
      <w:r w:rsidRPr="00233CFC">
        <w:tab/>
        <w:t xml:space="preserve">Failure to comply with the responsibility mentioned in </w:t>
      </w:r>
      <w:r w:rsidR="00233CFC">
        <w:t>subsection (</w:t>
      </w:r>
      <w:r w:rsidRPr="00233CFC">
        <w:t>8) or (9) can result in a sanction being imposed under section</w:t>
      </w:r>
      <w:r w:rsidR="00233CFC">
        <w:t> </w:t>
      </w:r>
      <w:r w:rsidRPr="00233CFC">
        <w:t>200.</w:t>
      </w:r>
    </w:p>
    <w:p w:rsidR="00050234" w:rsidRPr="00233CFC" w:rsidRDefault="00127CA2" w:rsidP="00050234">
      <w:pPr>
        <w:pStyle w:val="ActHead4"/>
      </w:pPr>
      <w:bookmarkStart w:id="605" w:name="_Toc447693225"/>
      <w:r w:rsidRPr="00233CFC">
        <w:rPr>
          <w:rStyle w:val="CharSubdNo"/>
        </w:rPr>
        <w:t>Subdivision</w:t>
      </w:r>
      <w:r w:rsidR="00753CFA" w:rsidRPr="00233CFC">
        <w:rPr>
          <w:rStyle w:val="CharSubdNo"/>
        </w:rPr>
        <w:t xml:space="preserve"> </w:t>
      </w:r>
      <w:r w:rsidR="00050234" w:rsidRPr="00233CFC">
        <w:rPr>
          <w:rStyle w:val="CharSubdNo"/>
        </w:rPr>
        <w:t>E</w:t>
      </w:r>
      <w:r w:rsidR="00050234" w:rsidRPr="00233CFC">
        <w:t>—</w:t>
      </w:r>
      <w:r w:rsidR="00050234" w:rsidRPr="00233CFC">
        <w:rPr>
          <w:rStyle w:val="CharSubdText"/>
        </w:rPr>
        <w:t>Obligations to provide information and reports</w:t>
      </w:r>
      <w:bookmarkEnd w:id="605"/>
    </w:p>
    <w:p w:rsidR="00F01773" w:rsidRPr="00233CFC" w:rsidRDefault="00F01773" w:rsidP="00F01773">
      <w:pPr>
        <w:pStyle w:val="ActHead5"/>
      </w:pPr>
      <w:bookmarkStart w:id="606" w:name="_Toc447693226"/>
      <w:r w:rsidRPr="00233CFC">
        <w:rPr>
          <w:rStyle w:val="CharSectno"/>
        </w:rPr>
        <w:t>219M</w:t>
      </w:r>
      <w:r w:rsidRPr="00233CFC">
        <w:t xml:space="preserve">  </w:t>
      </w:r>
      <w:r w:rsidR="000B794C" w:rsidRPr="00233CFC">
        <w:t>Obligations</w:t>
      </w:r>
      <w:r w:rsidRPr="00233CFC">
        <w:t xml:space="preserve"> if operator </w:t>
      </w:r>
      <w:r w:rsidR="00663601" w:rsidRPr="00233CFC">
        <w:t>decides</w:t>
      </w:r>
      <w:r w:rsidRPr="00233CFC">
        <w:t xml:space="preserve"> to stop operating an approved child care service</w:t>
      </w:r>
      <w:bookmarkEnd w:id="606"/>
    </w:p>
    <w:p w:rsidR="00663601" w:rsidRPr="00233CFC" w:rsidRDefault="00663601" w:rsidP="00663601">
      <w:pPr>
        <w:pStyle w:val="SubsectionHead"/>
      </w:pPr>
      <w:r w:rsidRPr="00233CFC">
        <w:t>Obligation to notify Secretary</w:t>
      </w:r>
    </w:p>
    <w:p w:rsidR="00663601" w:rsidRPr="00233CFC" w:rsidRDefault="00663601" w:rsidP="00663601">
      <w:pPr>
        <w:pStyle w:val="subsection"/>
      </w:pPr>
      <w:r w:rsidRPr="00233CFC">
        <w:tab/>
        <w:t>(1)</w:t>
      </w:r>
      <w:r w:rsidRPr="00233CFC">
        <w:tab/>
        <w:t xml:space="preserve">If a person who operates an approved child care service decides to cease operating the service, the operator must, in the manner provided for in </w:t>
      </w:r>
      <w:r w:rsidR="00233CFC">
        <w:t>subsection (</w:t>
      </w:r>
      <w:r w:rsidRPr="00233CFC">
        <w:t>2), notify the Secretary of that decision:</w:t>
      </w:r>
    </w:p>
    <w:p w:rsidR="00663601" w:rsidRPr="00233CFC" w:rsidRDefault="00663601" w:rsidP="00663601">
      <w:pPr>
        <w:pStyle w:val="paragraph"/>
      </w:pPr>
      <w:r w:rsidRPr="00233CFC">
        <w:tab/>
        <w:t>(a)</w:t>
      </w:r>
      <w:r w:rsidRPr="00233CFC">
        <w:tab/>
        <w:t xml:space="preserve">unless </w:t>
      </w:r>
      <w:r w:rsidR="00233CFC">
        <w:t>paragraph (</w:t>
      </w:r>
      <w:r w:rsidRPr="00233CFC">
        <w:t>b) applies—at least 42 days before the operator ceases to operate the service; or</w:t>
      </w:r>
    </w:p>
    <w:p w:rsidR="00663601" w:rsidRPr="00233CFC" w:rsidRDefault="00663601" w:rsidP="00663601">
      <w:pPr>
        <w:pStyle w:val="paragraph"/>
      </w:pPr>
      <w:r w:rsidRPr="00233CFC">
        <w:tab/>
        <w:t>(b)</w:t>
      </w:r>
      <w:r w:rsidRPr="00233CFC">
        <w:tab/>
        <w:t>if the operator decides to cease operating the service:</w:t>
      </w:r>
    </w:p>
    <w:p w:rsidR="00663601" w:rsidRPr="00233CFC" w:rsidRDefault="00663601" w:rsidP="00663601">
      <w:pPr>
        <w:pStyle w:val="paragraphsub"/>
      </w:pPr>
      <w:r w:rsidRPr="00233CFC">
        <w:tab/>
        <w:t>(i)</w:t>
      </w:r>
      <w:r w:rsidRPr="00233CFC">
        <w:tab/>
        <w:t>to avoid being in breach of a law of the Commonwealth, a State or a Territory; or</w:t>
      </w:r>
    </w:p>
    <w:p w:rsidR="00663601" w:rsidRPr="00233CFC" w:rsidRDefault="00663601" w:rsidP="00663601">
      <w:pPr>
        <w:pStyle w:val="paragraphsub"/>
      </w:pPr>
      <w:r w:rsidRPr="00233CFC">
        <w:tab/>
        <w:t>(ii)</w:t>
      </w:r>
      <w:r w:rsidRPr="00233CFC">
        <w:tab/>
        <w:t>due to circumstances beyond the operator’s control;</w:t>
      </w:r>
    </w:p>
    <w:p w:rsidR="00663601" w:rsidRPr="00233CFC" w:rsidRDefault="00663601" w:rsidP="00663601">
      <w:pPr>
        <w:pStyle w:val="paragraph"/>
      </w:pPr>
      <w:r w:rsidRPr="00233CFC">
        <w:tab/>
      </w:r>
      <w:r w:rsidRPr="00233CFC">
        <w:tab/>
        <w:t>as soon as possible after that decision.</w:t>
      </w:r>
    </w:p>
    <w:p w:rsidR="00663601" w:rsidRPr="00233CFC" w:rsidRDefault="00663601" w:rsidP="00663601">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0B794C" w:rsidRPr="00233CFC" w:rsidRDefault="000B794C" w:rsidP="000B794C">
      <w:pPr>
        <w:pStyle w:val="subsection"/>
      </w:pPr>
      <w:r w:rsidRPr="00233CFC">
        <w:tab/>
        <w:t>(2)</w:t>
      </w:r>
      <w:r w:rsidRPr="00233CFC">
        <w:tab/>
        <w:t>The notice must be given in the form, and in the manner or way, approved by the Secretary.</w:t>
      </w:r>
    </w:p>
    <w:p w:rsidR="00F0113A" w:rsidRPr="00233CFC" w:rsidRDefault="00F0113A" w:rsidP="00F0113A">
      <w:pPr>
        <w:pStyle w:val="subsection"/>
      </w:pPr>
      <w:r w:rsidRPr="00233CFC">
        <w:tab/>
        <w:t>(3)</w:t>
      </w:r>
      <w:r w:rsidRPr="00233CFC">
        <w:tab/>
        <w:t xml:space="preserve">A person commits an offence if the person contravenes </w:t>
      </w:r>
      <w:r w:rsidR="00233CFC">
        <w:t>subsection (</w:t>
      </w:r>
      <w:r w:rsidRPr="00233CFC">
        <w:t>1).</w:t>
      </w:r>
    </w:p>
    <w:p w:rsidR="00F0113A" w:rsidRPr="00233CFC" w:rsidRDefault="00F0113A" w:rsidP="00F0113A">
      <w:pPr>
        <w:pStyle w:val="Penalty"/>
      </w:pPr>
      <w:r w:rsidRPr="00233CFC">
        <w:t>Penalty:  60 penalty units.</w:t>
      </w:r>
    </w:p>
    <w:p w:rsidR="00EA71C8" w:rsidRPr="00233CFC" w:rsidRDefault="00EA71C8" w:rsidP="00EA71C8">
      <w:pPr>
        <w:pStyle w:val="SubsectionHead"/>
      </w:pPr>
      <w:r w:rsidRPr="00233CFC">
        <w:t>Obligation to give further information on request</w:t>
      </w:r>
    </w:p>
    <w:p w:rsidR="00EA71C8" w:rsidRPr="00233CFC" w:rsidRDefault="00EA71C8" w:rsidP="00EA71C8">
      <w:pPr>
        <w:pStyle w:val="subsection"/>
      </w:pPr>
      <w:r w:rsidRPr="00233CFC">
        <w:tab/>
        <w:t>(4)</w:t>
      </w:r>
      <w:r w:rsidRPr="00233CFC">
        <w:tab/>
        <w:t>An operator of an approved child care service contravenes this subsection if:</w:t>
      </w:r>
    </w:p>
    <w:p w:rsidR="00EA71C8" w:rsidRPr="00233CFC" w:rsidRDefault="00EA71C8" w:rsidP="00EA71C8">
      <w:pPr>
        <w:pStyle w:val="paragraph"/>
      </w:pPr>
      <w:r w:rsidRPr="00233CFC">
        <w:tab/>
        <w:t>(a)</w:t>
      </w:r>
      <w:r w:rsidRPr="00233CFC">
        <w:tab/>
        <w:t xml:space="preserve">the operator notifies the Secretary under </w:t>
      </w:r>
      <w:r w:rsidR="00233CFC">
        <w:t>subsection (</w:t>
      </w:r>
      <w:r w:rsidRPr="00233CFC">
        <w:t xml:space="preserve">1) of the operator’s </w:t>
      </w:r>
      <w:r w:rsidR="00663601" w:rsidRPr="00233CFC">
        <w:t>decision</w:t>
      </w:r>
      <w:r w:rsidRPr="00233CFC">
        <w:t xml:space="preserve"> to cease operating the service; and</w:t>
      </w:r>
    </w:p>
    <w:p w:rsidR="00EA71C8" w:rsidRPr="00233CFC" w:rsidRDefault="00EA71C8" w:rsidP="00EA71C8">
      <w:pPr>
        <w:pStyle w:val="paragraph"/>
      </w:pPr>
      <w:r w:rsidRPr="00233CFC">
        <w:tab/>
        <w:t>(b)</w:t>
      </w:r>
      <w:r w:rsidRPr="00233CFC">
        <w:tab/>
        <w:t xml:space="preserve">the Secretary requests the operator, in writing, to give the Secretary specified information about the </w:t>
      </w:r>
      <w:r w:rsidR="00663601" w:rsidRPr="00233CFC">
        <w:t>decision</w:t>
      </w:r>
      <w:r w:rsidRPr="00233CFC">
        <w:t>; and</w:t>
      </w:r>
    </w:p>
    <w:p w:rsidR="00EA71C8" w:rsidRPr="00233CFC" w:rsidRDefault="00EA71C8" w:rsidP="00EA71C8">
      <w:pPr>
        <w:pStyle w:val="paragraph"/>
      </w:pPr>
      <w:r w:rsidRPr="00233CFC">
        <w:tab/>
        <w:t>(c)</w:t>
      </w:r>
      <w:r w:rsidRPr="00233CFC">
        <w:tab/>
        <w:t xml:space="preserve">the operator fails to comply with the request in accordance with </w:t>
      </w:r>
      <w:r w:rsidR="00233CFC">
        <w:t>subsection (</w:t>
      </w:r>
      <w:r w:rsidRPr="00233CFC">
        <w:t>6).</w:t>
      </w:r>
    </w:p>
    <w:p w:rsidR="00EA71C8" w:rsidRPr="00233CFC" w:rsidRDefault="00EA71C8" w:rsidP="00EA71C8">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EA71C8" w:rsidRPr="00233CFC" w:rsidRDefault="00EA71C8" w:rsidP="00EA71C8">
      <w:pPr>
        <w:pStyle w:val="subsection"/>
      </w:pPr>
      <w:r w:rsidRPr="00233CFC">
        <w:tab/>
        <w:t>(5)</w:t>
      </w:r>
      <w:r w:rsidRPr="00233CFC">
        <w:tab/>
        <w:t xml:space="preserve">A person commits an offence if the person contravenes </w:t>
      </w:r>
      <w:r w:rsidR="00233CFC">
        <w:t>subsection (</w:t>
      </w:r>
      <w:r w:rsidRPr="00233CFC">
        <w:t>4).</w:t>
      </w:r>
    </w:p>
    <w:p w:rsidR="00EA71C8" w:rsidRPr="00233CFC" w:rsidRDefault="00EA71C8" w:rsidP="00EA71C8">
      <w:pPr>
        <w:pStyle w:val="Penalty"/>
      </w:pPr>
      <w:r w:rsidRPr="00233CFC">
        <w:t>Penalty:</w:t>
      </w:r>
      <w:r w:rsidRPr="00233CFC">
        <w:tab/>
        <w:t>60 penalty units.</w:t>
      </w:r>
    </w:p>
    <w:p w:rsidR="00EA71C8" w:rsidRPr="00233CFC" w:rsidRDefault="00EA71C8" w:rsidP="00EA71C8">
      <w:pPr>
        <w:pStyle w:val="subsection"/>
      </w:pPr>
      <w:r w:rsidRPr="00233CFC">
        <w:tab/>
        <w:t>(6)</w:t>
      </w:r>
      <w:r w:rsidRPr="00233CFC">
        <w:tab/>
        <w:t xml:space="preserve">Information requested under </w:t>
      </w:r>
      <w:r w:rsidR="00233CFC">
        <w:t>subsection (</w:t>
      </w:r>
      <w:r w:rsidRPr="00233CFC">
        <w:t>4) must be given:</w:t>
      </w:r>
    </w:p>
    <w:p w:rsidR="00EA71C8" w:rsidRPr="00233CFC" w:rsidRDefault="00EA71C8" w:rsidP="00EA71C8">
      <w:pPr>
        <w:pStyle w:val="paragraph"/>
      </w:pPr>
      <w:r w:rsidRPr="00233CFC">
        <w:tab/>
        <w:t>(a)</w:t>
      </w:r>
      <w:r w:rsidRPr="00233CFC">
        <w:tab/>
        <w:t>in the form, and in the manner or way, approved by the Secretary; and</w:t>
      </w:r>
    </w:p>
    <w:p w:rsidR="00663601" w:rsidRPr="00233CFC" w:rsidRDefault="00663601" w:rsidP="00663601">
      <w:pPr>
        <w:pStyle w:val="paragraph"/>
      </w:pPr>
      <w:r w:rsidRPr="00233CFC">
        <w:tab/>
        <w:t>(b)</w:t>
      </w:r>
      <w:r w:rsidRPr="00233CFC">
        <w:tab/>
        <w:t>within:</w:t>
      </w:r>
    </w:p>
    <w:p w:rsidR="00663601" w:rsidRPr="00233CFC" w:rsidRDefault="00663601" w:rsidP="00663601">
      <w:pPr>
        <w:pStyle w:val="paragraphsub"/>
      </w:pPr>
      <w:r w:rsidRPr="00233CFC">
        <w:tab/>
        <w:t>(i)</w:t>
      </w:r>
      <w:r w:rsidRPr="00233CFC">
        <w:tab/>
        <w:t xml:space="preserve">if </w:t>
      </w:r>
      <w:r w:rsidR="00233CFC">
        <w:t>paragraph (</w:t>
      </w:r>
      <w:r w:rsidRPr="00233CFC">
        <w:t>1)(a) applies—7 days after the day on which the request was given; or</w:t>
      </w:r>
    </w:p>
    <w:p w:rsidR="00663601" w:rsidRPr="00233CFC" w:rsidRDefault="00663601" w:rsidP="00663601">
      <w:pPr>
        <w:pStyle w:val="paragraphsub"/>
      </w:pPr>
      <w:r w:rsidRPr="00233CFC">
        <w:tab/>
        <w:t>(ii)</w:t>
      </w:r>
      <w:r w:rsidRPr="00233CFC">
        <w:tab/>
        <w:t>otherwise—the period specified in the request.</w:t>
      </w:r>
    </w:p>
    <w:p w:rsidR="0001044B" w:rsidRPr="00233CFC" w:rsidRDefault="0001044B" w:rsidP="0001044B">
      <w:pPr>
        <w:pStyle w:val="ActHead5"/>
      </w:pPr>
      <w:bookmarkStart w:id="607" w:name="_Toc447693227"/>
      <w:r w:rsidRPr="00233CFC">
        <w:rPr>
          <w:rStyle w:val="CharSectno"/>
        </w:rPr>
        <w:t>219N</w:t>
      </w:r>
      <w:r w:rsidRPr="00233CFC">
        <w:t xml:space="preserve">  Obligation to give reports to Secretary</w:t>
      </w:r>
      <w:bookmarkEnd w:id="607"/>
    </w:p>
    <w:p w:rsidR="0001044B" w:rsidRPr="00233CFC" w:rsidRDefault="0001044B" w:rsidP="0001044B">
      <w:pPr>
        <w:pStyle w:val="subsection"/>
      </w:pPr>
      <w:r w:rsidRPr="00233CFC">
        <w:tab/>
        <w:t>(1)</w:t>
      </w:r>
      <w:r w:rsidRPr="00233CFC">
        <w:tab/>
        <w:t>For each week in which a session of care is provided by an approved child care service to a child in relation to whom an enrolment has been:</w:t>
      </w:r>
    </w:p>
    <w:p w:rsidR="0001044B" w:rsidRPr="00233CFC" w:rsidRDefault="0001044B" w:rsidP="0001044B">
      <w:pPr>
        <w:pStyle w:val="paragraph"/>
      </w:pPr>
      <w:r w:rsidRPr="00233CFC">
        <w:tab/>
        <w:t>(a)</w:t>
      </w:r>
      <w:r w:rsidRPr="00233CFC">
        <w:tab/>
        <w:t>notified to the Secretary in accordance with sections</w:t>
      </w:r>
      <w:r w:rsidR="00233CFC">
        <w:t> </w:t>
      </w:r>
      <w:r w:rsidRPr="00233CFC">
        <w:t>219A and 219AB; and</w:t>
      </w:r>
    </w:p>
    <w:p w:rsidR="0001044B" w:rsidRPr="00233CFC" w:rsidRDefault="0001044B" w:rsidP="0001044B">
      <w:pPr>
        <w:pStyle w:val="paragraph"/>
      </w:pPr>
      <w:r w:rsidRPr="00233CFC">
        <w:tab/>
        <w:t>(b)</w:t>
      </w:r>
      <w:r w:rsidRPr="00233CFC">
        <w:tab/>
        <w:t>confirmed by the Secretary in accordance with section</w:t>
      </w:r>
      <w:r w:rsidR="00233CFC">
        <w:t> </w:t>
      </w:r>
      <w:r w:rsidRPr="00233CFC">
        <w:t>219AE;</w:t>
      </w:r>
    </w:p>
    <w:p w:rsidR="0001044B" w:rsidRPr="00233CFC" w:rsidRDefault="0001044B" w:rsidP="0001044B">
      <w:pPr>
        <w:pStyle w:val="subsection2"/>
      </w:pPr>
      <w:r w:rsidRPr="00233CFC">
        <w:t>the service must give the Secretary a report in accordance with this section.</w:t>
      </w:r>
    </w:p>
    <w:p w:rsidR="0001044B" w:rsidRPr="00233CFC" w:rsidRDefault="0001044B" w:rsidP="0001044B">
      <w:pPr>
        <w:pStyle w:val="subsection"/>
      </w:pPr>
      <w:r w:rsidRPr="00233CFC">
        <w:tab/>
        <w:t>(2)</w:t>
      </w:r>
      <w:r w:rsidRPr="00233CFC">
        <w:tab/>
        <w:t>For each week in which a session of care is provided by an approved child care service to a child in relation to whom an enrolment has been:</w:t>
      </w:r>
    </w:p>
    <w:p w:rsidR="0001044B" w:rsidRPr="00233CFC" w:rsidRDefault="0001044B" w:rsidP="0001044B">
      <w:pPr>
        <w:pStyle w:val="paragraph"/>
      </w:pPr>
      <w:r w:rsidRPr="00233CFC">
        <w:tab/>
        <w:t>(a)</w:t>
      </w:r>
      <w:r w:rsidRPr="00233CFC">
        <w:tab/>
        <w:t>notified to the Secretary in accordance with sections</w:t>
      </w:r>
      <w:r w:rsidR="00233CFC">
        <w:t> </w:t>
      </w:r>
      <w:r w:rsidRPr="00233CFC">
        <w:t>219AA and 219AB; and</w:t>
      </w:r>
    </w:p>
    <w:p w:rsidR="0001044B" w:rsidRPr="00233CFC" w:rsidRDefault="0001044B" w:rsidP="0001044B">
      <w:pPr>
        <w:pStyle w:val="paragraph"/>
      </w:pPr>
      <w:r w:rsidRPr="00233CFC">
        <w:tab/>
        <w:t>(b)</w:t>
      </w:r>
      <w:r w:rsidRPr="00233CFC">
        <w:tab/>
        <w:t>confirmed by the Secretary in accordance with section</w:t>
      </w:r>
      <w:r w:rsidR="00233CFC">
        <w:t> </w:t>
      </w:r>
      <w:r w:rsidRPr="00233CFC">
        <w:t>219AE;</w:t>
      </w:r>
    </w:p>
    <w:p w:rsidR="0001044B" w:rsidRPr="00233CFC" w:rsidRDefault="0001044B" w:rsidP="0001044B">
      <w:pPr>
        <w:pStyle w:val="subsection2"/>
      </w:pPr>
      <w:r w:rsidRPr="00233CFC">
        <w:t>the service must give the Secretary a report in accordance with this section.</w:t>
      </w:r>
    </w:p>
    <w:p w:rsidR="0001044B" w:rsidRPr="00233CFC" w:rsidRDefault="0001044B" w:rsidP="0001044B">
      <w:pPr>
        <w:pStyle w:val="subsection"/>
      </w:pPr>
      <w:r w:rsidRPr="00233CFC">
        <w:tab/>
        <w:t>(3)</w:t>
      </w:r>
      <w:r w:rsidRPr="00233CFC">
        <w:tab/>
        <w:t>The report must be made in the form, and in the manner or way, approved by the Secretary.</w:t>
      </w:r>
    </w:p>
    <w:p w:rsidR="0001044B" w:rsidRPr="00233CFC" w:rsidRDefault="0001044B" w:rsidP="0001044B">
      <w:pPr>
        <w:pStyle w:val="subsection"/>
      </w:pPr>
      <w:r w:rsidRPr="00233CFC">
        <w:tab/>
        <w:t>(4)</w:t>
      </w:r>
      <w:r w:rsidRPr="00233CFC">
        <w:tab/>
        <w:t>The report must include:</w:t>
      </w:r>
    </w:p>
    <w:p w:rsidR="0001044B" w:rsidRPr="00233CFC" w:rsidRDefault="0001044B" w:rsidP="0001044B">
      <w:pPr>
        <w:pStyle w:val="paragraph"/>
      </w:pPr>
      <w:r w:rsidRPr="00233CFC">
        <w:tab/>
        <w:t>(a)</w:t>
      </w:r>
      <w:r w:rsidRPr="00233CFC">
        <w:tab/>
        <w:t>any information required by the Secretary that is relevant to:</w:t>
      </w:r>
    </w:p>
    <w:p w:rsidR="0001044B" w:rsidRPr="00233CFC" w:rsidRDefault="0001044B" w:rsidP="0001044B">
      <w:pPr>
        <w:pStyle w:val="paragraphsub"/>
      </w:pPr>
      <w:r w:rsidRPr="00233CFC">
        <w:tab/>
        <w:t>(i)</w:t>
      </w:r>
      <w:r w:rsidRPr="00233CFC">
        <w:tab/>
        <w:t>determining whether a fee reduction is applicable in relation to the care and, if so, the rate and amount of that fee reduction; or</w:t>
      </w:r>
    </w:p>
    <w:p w:rsidR="0001044B" w:rsidRPr="00233CFC" w:rsidRDefault="0001044B" w:rsidP="0001044B">
      <w:pPr>
        <w:pStyle w:val="paragraphsub"/>
      </w:pPr>
      <w:r w:rsidRPr="00233CFC">
        <w:tab/>
        <w:t>(ii)</w:t>
      </w:r>
      <w:r w:rsidRPr="00233CFC">
        <w:tab/>
        <w:t>making a determination of entitlement, or no entitlement, in relation to the care under Division</w:t>
      </w:r>
      <w:r w:rsidR="00233CFC">
        <w:t> </w:t>
      </w:r>
      <w:r w:rsidRPr="00233CFC">
        <w:t>4 of Part</w:t>
      </w:r>
      <w:r w:rsidR="00233CFC">
        <w:t> </w:t>
      </w:r>
      <w:r w:rsidRPr="00233CFC">
        <w:t>3; and</w:t>
      </w:r>
    </w:p>
    <w:p w:rsidR="00C54BA9" w:rsidRPr="00233CFC" w:rsidRDefault="00C54BA9" w:rsidP="00C54BA9">
      <w:pPr>
        <w:pStyle w:val="paragraph"/>
      </w:pPr>
      <w:r w:rsidRPr="00233CFC">
        <w:tab/>
        <w:t>(aa)</w:t>
      </w:r>
      <w:r w:rsidRPr="00233CFC">
        <w:tab/>
        <w:t>any information required by the Secretary that is relevant to:</w:t>
      </w:r>
    </w:p>
    <w:p w:rsidR="00C54BA9" w:rsidRPr="00233CFC" w:rsidRDefault="00C54BA9" w:rsidP="00C54BA9">
      <w:pPr>
        <w:pStyle w:val="paragraphsub"/>
      </w:pPr>
      <w:r w:rsidRPr="00233CFC">
        <w:tab/>
        <w:t>(i)</w:t>
      </w:r>
      <w:r w:rsidRPr="00233CFC">
        <w:tab/>
        <w:t>determining whether an individual is eligible to receive child care rebate; or</w:t>
      </w:r>
    </w:p>
    <w:p w:rsidR="00C54BA9" w:rsidRPr="00233CFC" w:rsidRDefault="00C54BA9" w:rsidP="00C54BA9">
      <w:pPr>
        <w:pStyle w:val="paragraphsub"/>
      </w:pPr>
      <w:r w:rsidRPr="00233CFC">
        <w:tab/>
        <w:t>(ii)</w:t>
      </w:r>
      <w:r w:rsidRPr="00233CFC">
        <w:tab/>
        <w:t>determining the amount in which child care rebate is applicable in respect of an individual and a child for care provided for the child by an approved child care service in a week, a quarter or an income year; or</w:t>
      </w:r>
    </w:p>
    <w:p w:rsidR="00C54BA9" w:rsidRPr="00233CFC" w:rsidRDefault="00C54BA9" w:rsidP="00C54BA9">
      <w:pPr>
        <w:pStyle w:val="paragraphsub"/>
      </w:pPr>
      <w:r w:rsidRPr="00233CFC">
        <w:tab/>
        <w:t>(iii)</w:t>
      </w:r>
      <w:r w:rsidRPr="00233CFC">
        <w:tab/>
        <w:t>making a determination of entitlement in relation to the care under Division</w:t>
      </w:r>
      <w:r w:rsidR="00233CFC">
        <w:t> </w:t>
      </w:r>
      <w:r w:rsidRPr="00233CFC">
        <w:t>4AA of Part</w:t>
      </w:r>
      <w:r w:rsidR="00233CFC">
        <w:t> </w:t>
      </w:r>
      <w:r w:rsidRPr="00233CFC">
        <w:t>3; or</w:t>
      </w:r>
    </w:p>
    <w:p w:rsidR="00C54BA9" w:rsidRPr="00233CFC" w:rsidRDefault="00C54BA9" w:rsidP="00C54BA9">
      <w:pPr>
        <w:pStyle w:val="paragraphsub"/>
      </w:pPr>
      <w:r w:rsidRPr="00233CFC">
        <w:tab/>
        <w:t>(iv)</w:t>
      </w:r>
      <w:r w:rsidRPr="00233CFC">
        <w:tab/>
        <w:t>determining any other matter in relation to the payment of child care rebate to an individual; and</w:t>
      </w:r>
    </w:p>
    <w:p w:rsidR="0001044B" w:rsidRPr="00233CFC" w:rsidRDefault="0001044B" w:rsidP="0001044B">
      <w:pPr>
        <w:pStyle w:val="paragraph"/>
      </w:pPr>
      <w:r w:rsidRPr="00233CFC">
        <w:tab/>
        <w:t>(b)</w:t>
      </w:r>
      <w:r w:rsidRPr="00233CFC">
        <w:tab/>
        <w:t>any other information required by the Secretary.</w:t>
      </w:r>
    </w:p>
    <w:p w:rsidR="0001044B" w:rsidRPr="00233CFC" w:rsidRDefault="0001044B" w:rsidP="0001044B">
      <w:pPr>
        <w:pStyle w:val="subsection"/>
      </w:pPr>
      <w:r w:rsidRPr="00233CFC">
        <w:tab/>
        <w:t>(5)</w:t>
      </w:r>
      <w:r w:rsidRPr="00233CFC">
        <w:tab/>
      </w:r>
      <w:r w:rsidR="00AA7186" w:rsidRPr="00233CFC">
        <w:t xml:space="preserve">Subject to </w:t>
      </w:r>
      <w:r w:rsidR="00233CFC">
        <w:t>subsection (</w:t>
      </w:r>
      <w:r w:rsidR="00AA7186" w:rsidRPr="00233CFC">
        <w:t>5AA), the</w:t>
      </w:r>
      <w:r w:rsidRPr="00233CFC">
        <w:t xml:space="preserve"> report must be given no later than:</w:t>
      </w:r>
    </w:p>
    <w:p w:rsidR="0001044B" w:rsidRPr="00233CFC" w:rsidRDefault="0001044B" w:rsidP="0001044B">
      <w:pPr>
        <w:pStyle w:val="paragraph"/>
      </w:pPr>
      <w:r w:rsidRPr="00233CFC">
        <w:tab/>
        <w:t>(a)</w:t>
      </w:r>
      <w:r w:rsidRPr="00233CFC">
        <w:tab/>
        <w:t>if the week in which the session of care was provided fell wholly before the day on which the enrolment was confirmed—the period of 7 days after the day on which the enrolment was confirmed; and</w:t>
      </w:r>
    </w:p>
    <w:p w:rsidR="0001044B" w:rsidRPr="00233CFC" w:rsidRDefault="0001044B" w:rsidP="0001044B">
      <w:pPr>
        <w:pStyle w:val="paragraph"/>
      </w:pPr>
      <w:r w:rsidRPr="00233CFC">
        <w:tab/>
        <w:t>(b)</w:t>
      </w:r>
      <w:r w:rsidRPr="00233CFC">
        <w:tab/>
        <w:t>otherwise—the end of the second week immediately following the week.</w:t>
      </w:r>
    </w:p>
    <w:p w:rsidR="00AA7186" w:rsidRPr="00233CFC" w:rsidRDefault="00AA7186" w:rsidP="00AA7186">
      <w:pPr>
        <w:pStyle w:val="subsection"/>
      </w:pPr>
      <w:r w:rsidRPr="00233CFC">
        <w:tab/>
        <w:t>(5AA)</w:t>
      </w:r>
      <w:r w:rsidRPr="00233CFC">
        <w:tab/>
        <w:t>If:</w:t>
      </w:r>
    </w:p>
    <w:p w:rsidR="00AA7186" w:rsidRPr="00233CFC" w:rsidRDefault="00AA7186" w:rsidP="00AA7186">
      <w:pPr>
        <w:pStyle w:val="paragraph"/>
      </w:pPr>
      <w:r w:rsidRPr="00233CFC">
        <w:tab/>
        <w:t>(a)</w:t>
      </w:r>
      <w:r w:rsidRPr="00233CFC">
        <w:tab/>
        <w:t>a payment is made to the service under section</w:t>
      </w:r>
      <w:r w:rsidR="00233CFC">
        <w:t> </w:t>
      </w:r>
      <w:r w:rsidRPr="00233CFC">
        <w:t xml:space="preserve">219RD in relation to a period (the </w:t>
      </w:r>
      <w:r w:rsidRPr="00233CFC">
        <w:rPr>
          <w:b/>
          <w:i/>
        </w:rPr>
        <w:t>initial period</w:t>
      </w:r>
      <w:r w:rsidRPr="00233CFC">
        <w:t>) notified to the service under subsection</w:t>
      </w:r>
      <w:r w:rsidR="00233CFC">
        <w:t> </w:t>
      </w:r>
      <w:r w:rsidRPr="00233CFC">
        <w:t>219R</w:t>
      </w:r>
      <w:r w:rsidR="00B55454" w:rsidRPr="00233CFC">
        <w:t>D</w:t>
      </w:r>
      <w:r w:rsidR="00753CFA" w:rsidRPr="00233CFC">
        <w:t>(</w:t>
      </w:r>
      <w:r w:rsidRPr="00233CFC">
        <w:t>4); and</w:t>
      </w:r>
    </w:p>
    <w:p w:rsidR="00AA7186" w:rsidRPr="00233CFC" w:rsidRDefault="00AA7186" w:rsidP="00AA7186">
      <w:pPr>
        <w:pStyle w:val="paragraph"/>
      </w:pPr>
      <w:r w:rsidRPr="00233CFC">
        <w:tab/>
        <w:t>(b)</w:t>
      </w:r>
      <w:r w:rsidRPr="00233CFC">
        <w:tab/>
        <w:t xml:space="preserve">the payment is made because of the service’s failure to give a report under </w:t>
      </w:r>
      <w:r w:rsidR="00233CFC">
        <w:t>subsection (</w:t>
      </w:r>
      <w:r w:rsidRPr="00233CFC">
        <w:t xml:space="preserve">1) or (2) of this section within the period applicable under </w:t>
      </w:r>
      <w:r w:rsidR="00233CFC">
        <w:t>subsection (</w:t>
      </w:r>
      <w:r w:rsidRPr="00233CFC">
        <w:t>5) of this section;</w:t>
      </w:r>
    </w:p>
    <w:p w:rsidR="00AA7186" w:rsidRPr="00233CFC" w:rsidRDefault="00AA7186" w:rsidP="00AA7186">
      <w:pPr>
        <w:pStyle w:val="subsection2"/>
      </w:pPr>
      <w:r w:rsidRPr="00233CFC">
        <w:t>the report must be given no later than:</w:t>
      </w:r>
    </w:p>
    <w:p w:rsidR="00AA7186" w:rsidRPr="00233CFC" w:rsidRDefault="00AA7186" w:rsidP="00AA7186">
      <w:pPr>
        <w:pStyle w:val="paragraph"/>
      </w:pPr>
      <w:r w:rsidRPr="00233CFC">
        <w:tab/>
        <w:t>(c)</w:t>
      </w:r>
      <w:r w:rsidRPr="00233CFC">
        <w:tab/>
        <w:t>7 days after the end of the initial period; or</w:t>
      </w:r>
    </w:p>
    <w:p w:rsidR="00AA7186" w:rsidRPr="00233CFC" w:rsidRDefault="00AA7186" w:rsidP="00AA7186">
      <w:pPr>
        <w:pStyle w:val="paragraph"/>
      </w:pPr>
      <w:r w:rsidRPr="00233CFC">
        <w:tab/>
        <w:t>(d)</w:t>
      </w:r>
      <w:r w:rsidRPr="00233CFC">
        <w:tab/>
        <w:t>if one or more other periods (that are consecutive with the initial period) are notified to the service under subsection</w:t>
      </w:r>
      <w:r w:rsidR="00233CFC">
        <w:t> </w:t>
      </w:r>
      <w:r w:rsidRPr="00233CFC">
        <w:t>219R</w:t>
      </w:r>
      <w:r w:rsidR="00B55454" w:rsidRPr="00233CFC">
        <w:t>D</w:t>
      </w:r>
      <w:r w:rsidR="00753CFA" w:rsidRPr="00233CFC">
        <w:t>(</w:t>
      </w:r>
      <w:r w:rsidRPr="00233CFC">
        <w:t>4)—7 days after the end of the last of those periods.</w:t>
      </w:r>
    </w:p>
    <w:p w:rsidR="00DF394F" w:rsidRPr="00233CFC" w:rsidRDefault="00DF394F" w:rsidP="00DF394F">
      <w:pPr>
        <w:pStyle w:val="subsection"/>
      </w:pPr>
      <w:r w:rsidRPr="00233CFC">
        <w:tab/>
        <w:t>(5A)</w:t>
      </w:r>
      <w:r w:rsidRPr="00233CFC">
        <w:tab/>
        <w:t>An approved child care service contravenes this subsection if:</w:t>
      </w:r>
    </w:p>
    <w:p w:rsidR="00DF394F" w:rsidRPr="00233CFC" w:rsidRDefault="00DF394F" w:rsidP="00DF394F">
      <w:pPr>
        <w:pStyle w:val="paragraph"/>
      </w:pPr>
      <w:r w:rsidRPr="00233CFC">
        <w:tab/>
        <w:t>(a)</w:t>
      </w:r>
      <w:r w:rsidRPr="00233CFC">
        <w:tab/>
        <w:t xml:space="preserve">the service is required to give a report under </w:t>
      </w:r>
      <w:r w:rsidR="00233CFC">
        <w:t>subsection (</w:t>
      </w:r>
      <w:r w:rsidRPr="00233CFC">
        <w:t>1) or (2); and</w:t>
      </w:r>
    </w:p>
    <w:p w:rsidR="00DF394F" w:rsidRPr="00233CFC" w:rsidRDefault="00DF394F" w:rsidP="00DF394F">
      <w:pPr>
        <w:pStyle w:val="paragraph"/>
      </w:pPr>
      <w:r w:rsidRPr="00233CFC">
        <w:tab/>
        <w:t>(b)</w:t>
      </w:r>
      <w:r w:rsidRPr="00233CFC">
        <w:tab/>
        <w:t>the service does not give the report in accordance with this section.</w:t>
      </w:r>
    </w:p>
    <w:p w:rsidR="00DF394F" w:rsidRPr="00233CFC" w:rsidRDefault="00DF394F" w:rsidP="00DF394F">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01044B" w:rsidRPr="00233CFC" w:rsidRDefault="0001044B" w:rsidP="0001044B">
      <w:pPr>
        <w:pStyle w:val="subsection"/>
      </w:pPr>
      <w:r w:rsidRPr="00233CFC">
        <w:tab/>
        <w:t>(6)</w:t>
      </w:r>
      <w:r w:rsidRPr="00233CFC">
        <w:tab/>
        <w:t>An approved child care service commits an offence if:</w:t>
      </w:r>
    </w:p>
    <w:p w:rsidR="0001044B" w:rsidRPr="00233CFC" w:rsidRDefault="0001044B" w:rsidP="0001044B">
      <w:pPr>
        <w:pStyle w:val="paragraph"/>
      </w:pPr>
      <w:r w:rsidRPr="00233CFC">
        <w:tab/>
        <w:t>(a)</w:t>
      </w:r>
      <w:r w:rsidRPr="00233CFC">
        <w:tab/>
        <w:t xml:space="preserve">the service is required to give a report under </w:t>
      </w:r>
      <w:r w:rsidR="00233CFC">
        <w:t>subsection (</w:t>
      </w:r>
      <w:r w:rsidRPr="00233CFC">
        <w:t>1) or (2); and</w:t>
      </w:r>
    </w:p>
    <w:p w:rsidR="0001044B" w:rsidRPr="00233CFC" w:rsidRDefault="0001044B" w:rsidP="0001044B">
      <w:pPr>
        <w:pStyle w:val="paragraph"/>
      </w:pPr>
      <w:r w:rsidRPr="00233CFC">
        <w:tab/>
        <w:t>(b)</w:t>
      </w:r>
      <w:r w:rsidRPr="00233CFC">
        <w:tab/>
        <w:t>the service does not give the report in accordance with this section.</w:t>
      </w:r>
    </w:p>
    <w:p w:rsidR="0001044B" w:rsidRPr="00233CFC" w:rsidRDefault="0001044B" w:rsidP="0001044B">
      <w:pPr>
        <w:pStyle w:val="Penalty"/>
      </w:pPr>
      <w:r w:rsidRPr="00233CFC">
        <w:t>Penalty:</w:t>
      </w:r>
      <w:r w:rsidRPr="00233CFC">
        <w:tab/>
        <w:t>60 penalty units.</w:t>
      </w:r>
    </w:p>
    <w:p w:rsidR="0001044B" w:rsidRPr="00233CFC" w:rsidRDefault="0001044B" w:rsidP="0001044B">
      <w:pPr>
        <w:pStyle w:val="subsection"/>
      </w:pPr>
      <w:r w:rsidRPr="00233CFC">
        <w:tab/>
        <w:t>(7)</w:t>
      </w:r>
      <w:r w:rsidRPr="00233CFC">
        <w:tab/>
        <w:t>An approved child care service may:</w:t>
      </w:r>
    </w:p>
    <w:p w:rsidR="0001044B" w:rsidRPr="00233CFC" w:rsidRDefault="0001044B" w:rsidP="0001044B">
      <w:pPr>
        <w:pStyle w:val="paragraph"/>
      </w:pPr>
      <w:r w:rsidRPr="00233CFC">
        <w:tab/>
        <w:t>(a)</w:t>
      </w:r>
      <w:r w:rsidRPr="00233CFC">
        <w:tab/>
        <w:t>substitute the report with an updated report at any time; or</w:t>
      </w:r>
    </w:p>
    <w:p w:rsidR="0001044B" w:rsidRPr="00233CFC" w:rsidRDefault="0001044B" w:rsidP="0001044B">
      <w:pPr>
        <w:pStyle w:val="paragraph"/>
      </w:pPr>
      <w:r w:rsidRPr="00233CFC">
        <w:tab/>
        <w:t>(b)</w:t>
      </w:r>
      <w:r w:rsidRPr="00233CFC">
        <w:tab/>
        <w:t>if the report was given in circumstances where it was not required to be given—withdraw the report.</w:t>
      </w:r>
    </w:p>
    <w:p w:rsidR="00D33004" w:rsidRPr="00233CFC" w:rsidRDefault="00D33004" w:rsidP="00D33004">
      <w:pPr>
        <w:pStyle w:val="subsection"/>
      </w:pPr>
      <w:r w:rsidRPr="00233CFC">
        <w:tab/>
        <w:t>(8)</w:t>
      </w:r>
      <w:r w:rsidRPr="00233CFC">
        <w:tab/>
      </w:r>
      <w:r w:rsidR="00233CFC">
        <w:t>Subsection (</w:t>
      </w:r>
      <w:r w:rsidRPr="00233CFC">
        <w:t>7) does not prevent rules under paragraph</w:t>
      </w:r>
      <w:r w:rsidR="00233CFC">
        <w:t> </w:t>
      </w:r>
      <w:r w:rsidRPr="00233CFC">
        <w:t>205(1)(b) making provision for, and in relation to, child care services doing either or both of the following:</w:t>
      </w:r>
    </w:p>
    <w:p w:rsidR="00D33004" w:rsidRPr="00233CFC" w:rsidRDefault="00D33004" w:rsidP="00D33004">
      <w:pPr>
        <w:pStyle w:val="paragraph"/>
      </w:pPr>
      <w:r w:rsidRPr="00233CFC">
        <w:tab/>
        <w:t>(a)</w:t>
      </w:r>
      <w:r w:rsidRPr="00233CFC">
        <w:tab/>
        <w:t>substituting reports given by the services under this section;</w:t>
      </w:r>
    </w:p>
    <w:p w:rsidR="00D33004" w:rsidRPr="00233CFC" w:rsidRDefault="00D33004" w:rsidP="00D33004">
      <w:pPr>
        <w:pStyle w:val="paragraph"/>
      </w:pPr>
      <w:r w:rsidRPr="00233CFC">
        <w:tab/>
        <w:t>(b)</w:t>
      </w:r>
      <w:r w:rsidRPr="00233CFC">
        <w:tab/>
        <w:t>withdrawing reports given by the services under this section.</w:t>
      </w:r>
    </w:p>
    <w:p w:rsidR="007B60A9" w:rsidRPr="00233CFC" w:rsidRDefault="007B60A9" w:rsidP="007B60A9">
      <w:pPr>
        <w:pStyle w:val="ActHead5"/>
      </w:pPr>
      <w:bookmarkStart w:id="608" w:name="_Toc447693228"/>
      <w:r w:rsidRPr="00233CFC">
        <w:rPr>
          <w:rStyle w:val="CharSectno"/>
        </w:rPr>
        <w:t>219NA</w:t>
      </w:r>
      <w:r w:rsidRPr="00233CFC">
        <w:t xml:space="preserve">  Obligation to provide information to Secretary about number of child care places</w:t>
      </w:r>
      <w:bookmarkEnd w:id="608"/>
    </w:p>
    <w:p w:rsidR="007B60A9" w:rsidRPr="00233CFC" w:rsidRDefault="007B60A9" w:rsidP="007B60A9">
      <w:pPr>
        <w:pStyle w:val="subsection"/>
      </w:pPr>
      <w:r w:rsidRPr="00233CFC">
        <w:tab/>
        <w:t>(1)</w:t>
      </w:r>
      <w:r w:rsidRPr="00233CFC">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233CFC" w:rsidRDefault="007B60A9" w:rsidP="007B60A9">
      <w:pPr>
        <w:pStyle w:val="subsection"/>
      </w:pPr>
      <w:r w:rsidRPr="00233CFC">
        <w:tab/>
        <w:t>(2)</w:t>
      </w:r>
      <w:r w:rsidRPr="00233CFC">
        <w:tab/>
        <w:t>The notice must specify all of these:</w:t>
      </w:r>
    </w:p>
    <w:p w:rsidR="007B60A9" w:rsidRPr="00233CFC" w:rsidRDefault="007B60A9" w:rsidP="007B60A9">
      <w:pPr>
        <w:pStyle w:val="paragraph"/>
      </w:pPr>
      <w:r w:rsidRPr="00233CFC">
        <w:tab/>
        <w:t>(a)</w:t>
      </w:r>
      <w:r w:rsidRPr="00233CFC">
        <w:tab/>
        <w:t>the information required by the Secretary;</w:t>
      </w:r>
    </w:p>
    <w:p w:rsidR="007B60A9" w:rsidRPr="00233CFC" w:rsidRDefault="007B60A9" w:rsidP="007B60A9">
      <w:pPr>
        <w:pStyle w:val="paragraph"/>
      </w:pPr>
      <w:r w:rsidRPr="00233CFC">
        <w:tab/>
        <w:t>(b)</w:t>
      </w:r>
      <w:r w:rsidRPr="00233CFC">
        <w:tab/>
        <w:t>the period, or each of the periods, in relation to which the information is required;</w:t>
      </w:r>
    </w:p>
    <w:p w:rsidR="007B60A9" w:rsidRPr="00233CFC" w:rsidRDefault="007B60A9" w:rsidP="007B60A9">
      <w:pPr>
        <w:pStyle w:val="paragraph"/>
      </w:pPr>
      <w:r w:rsidRPr="00233CFC">
        <w:tab/>
        <w:t>(c)</w:t>
      </w:r>
      <w:r w:rsidRPr="00233CFC">
        <w:tab/>
        <w:t>when the information in relation to the period, or each of the periods, is required.</w:t>
      </w:r>
    </w:p>
    <w:p w:rsidR="007B60A9" w:rsidRPr="00233CFC" w:rsidRDefault="007B60A9" w:rsidP="007B60A9">
      <w:pPr>
        <w:pStyle w:val="subsection"/>
      </w:pPr>
      <w:r w:rsidRPr="00233CFC">
        <w:tab/>
        <w:t>(3)</w:t>
      </w:r>
      <w:r w:rsidRPr="00233CFC">
        <w:tab/>
        <w:t>The notice may specify either or both of these:</w:t>
      </w:r>
    </w:p>
    <w:p w:rsidR="007B60A9" w:rsidRPr="00233CFC" w:rsidRDefault="007B60A9" w:rsidP="007B60A9">
      <w:pPr>
        <w:pStyle w:val="paragraph"/>
      </w:pPr>
      <w:r w:rsidRPr="00233CFC">
        <w:tab/>
        <w:t>(a)</w:t>
      </w:r>
      <w:r w:rsidRPr="00233CFC">
        <w:tab/>
        <w:t>the form and manner in which the information is to be provided to the Secretary;</w:t>
      </w:r>
    </w:p>
    <w:p w:rsidR="007B60A9" w:rsidRPr="00233CFC" w:rsidRDefault="007B60A9" w:rsidP="007B60A9">
      <w:pPr>
        <w:pStyle w:val="paragraph"/>
      </w:pPr>
      <w:r w:rsidRPr="00233CFC">
        <w:tab/>
        <w:t>(b)</w:t>
      </w:r>
      <w:r w:rsidRPr="00233CFC">
        <w:tab/>
        <w:t>the length of time for which the service must continue to comply with the notice.</w:t>
      </w:r>
    </w:p>
    <w:p w:rsidR="007B60A9" w:rsidRPr="00233CFC" w:rsidRDefault="007B60A9" w:rsidP="007B60A9">
      <w:pPr>
        <w:pStyle w:val="subsection"/>
      </w:pPr>
      <w:r w:rsidRPr="00233CFC">
        <w:tab/>
        <w:t>(4)</w:t>
      </w:r>
      <w:r w:rsidRPr="00233CFC">
        <w:tab/>
        <w:t>The service must provide the required information to the Secretary, in relation to the period, or each of the periods, specified in the notice, at the time specified in the notice and in the form and manner (if any) specified in the notice.</w:t>
      </w:r>
    </w:p>
    <w:p w:rsidR="00A8709F" w:rsidRPr="00233CFC" w:rsidRDefault="00A8709F" w:rsidP="00A8709F">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7B60A9" w:rsidRPr="00233CFC" w:rsidRDefault="007B60A9" w:rsidP="007B60A9">
      <w:pPr>
        <w:pStyle w:val="subsection"/>
      </w:pPr>
      <w:r w:rsidRPr="00233CFC">
        <w:tab/>
        <w:t>(5)</w:t>
      </w:r>
      <w:r w:rsidRPr="00233CFC">
        <w:tab/>
        <w:t xml:space="preserve">The Secretary may give the service a written notice terminating the effect of the notice under </w:t>
      </w:r>
      <w:r w:rsidR="00233CFC">
        <w:t>subsection (</w:t>
      </w:r>
      <w:r w:rsidRPr="00233CFC">
        <w:t>1).</w:t>
      </w:r>
    </w:p>
    <w:p w:rsidR="0001044B" w:rsidRPr="00233CFC" w:rsidRDefault="0001044B" w:rsidP="0001044B">
      <w:pPr>
        <w:pStyle w:val="ActHead5"/>
      </w:pPr>
      <w:bookmarkStart w:id="609" w:name="_Toc447693229"/>
      <w:r w:rsidRPr="00233CFC">
        <w:rPr>
          <w:rStyle w:val="CharSectno"/>
        </w:rPr>
        <w:t>219NB</w:t>
      </w:r>
      <w:r w:rsidRPr="00233CFC">
        <w:t xml:space="preserve">  Obligation to provide further information to Secretary about enrolled children</w:t>
      </w:r>
      <w:bookmarkEnd w:id="609"/>
    </w:p>
    <w:p w:rsidR="0001044B" w:rsidRPr="00233CFC" w:rsidRDefault="0001044B" w:rsidP="0001044B">
      <w:pPr>
        <w:pStyle w:val="subsection"/>
      </w:pPr>
      <w:r w:rsidRPr="00233CFC">
        <w:tab/>
      </w:r>
      <w:r w:rsidR="00D83002" w:rsidRPr="00233CFC">
        <w:t>(1)</w:t>
      </w:r>
      <w:r w:rsidRPr="00233CFC">
        <w:tab/>
        <w:t>If the Secretary, by notice under section</w:t>
      </w:r>
      <w:r w:rsidR="00233CFC">
        <w:t> </w:t>
      </w:r>
      <w:r w:rsidRPr="00233CFC">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233CFC" w:rsidRDefault="00D83002" w:rsidP="00D83002">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D83002" w:rsidRPr="00233CFC" w:rsidRDefault="00D83002" w:rsidP="00D83002">
      <w:pPr>
        <w:pStyle w:val="subsection"/>
      </w:pPr>
      <w:r w:rsidRPr="00233CFC">
        <w:tab/>
        <w:t>(2)</w:t>
      </w:r>
      <w:r w:rsidRPr="00233CFC">
        <w:tab/>
        <w:t xml:space="preserve">An approved child care service commits an offence if the service contravenes </w:t>
      </w:r>
      <w:r w:rsidR="00233CFC">
        <w:t>subsection (</w:t>
      </w:r>
      <w:r w:rsidRPr="00233CFC">
        <w:t>1).</w:t>
      </w:r>
    </w:p>
    <w:p w:rsidR="00D83002" w:rsidRPr="00233CFC" w:rsidRDefault="00D83002" w:rsidP="00D83002">
      <w:pPr>
        <w:pStyle w:val="Penalty"/>
      </w:pPr>
      <w:r w:rsidRPr="00233CFC">
        <w:t>Penalty:</w:t>
      </w:r>
      <w:r w:rsidRPr="00233CFC">
        <w:tab/>
        <w:t>60 penalty units.</w:t>
      </w:r>
    </w:p>
    <w:p w:rsidR="00D33ACB" w:rsidRPr="00233CFC" w:rsidRDefault="00D33ACB" w:rsidP="00D33ACB">
      <w:pPr>
        <w:pStyle w:val="ActHead5"/>
      </w:pPr>
      <w:bookmarkStart w:id="610" w:name="_Toc447693230"/>
      <w:r w:rsidRPr="00233CFC">
        <w:rPr>
          <w:rStyle w:val="CharSectno"/>
        </w:rPr>
        <w:t>219P</w:t>
      </w:r>
      <w:r w:rsidRPr="00233CFC">
        <w:t xml:space="preserve">  Obligations of operators of former approved child care services</w:t>
      </w:r>
      <w:bookmarkEnd w:id="610"/>
    </w:p>
    <w:p w:rsidR="00D33ACB" w:rsidRPr="00233CFC" w:rsidRDefault="00D33ACB" w:rsidP="00D33ACB">
      <w:pPr>
        <w:pStyle w:val="subsection"/>
      </w:pPr>
      <w:r w:rsidRPr="00233CFC">
        <w:tab/>
      </w:r>
      <w:r w:rsidR="001C0423" w:rsidRPr="00233CFC">
        <w:t>(1)</w:t>
      </w:r>
      <w:r w:rsidRPr="00233CFC">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233CFC" w:rsidRDefault="00D33ACB" w:rsidP="00D33ACB">
      <w:pPr>
        <w:pStyle w:val="paragraph"/>
      </w:pPr>
      <w:r w:rsidRPr="00233CFC">
        <w:tab/>
        <w:t>(a)</w:t>
      </w:r>
      <w:r w:rsidRPr="00233CFC">
        <w:tab/>
        <w:t>section</w:t>
      </w:r>
      <w:r w:rsidR="00233CFC">
        <w:t> </w:t>
      </w:r>
      <w:r w:rsidRPr="00233CFC">
        <w:t>219A;</w:t>
      </w:r>
    </w:p>
    <w:p w:rsidR="00D33ACB" w:rsidRPr="00233CFC" w:rsidRDefault="00D33ACB" w:rsidP="00D33ACB">
      <w:pPr>
        <w:pStyle w:val="paragraph"/>
      </w:pPr>
      <w:r w:rsidRPr="00233CFC">
        <w:tab/>
        <w:t>(b)</w:t>
      </w:r>
      <w:r w:rsidRPr="00233CFC">
        <w:tab/>
        <w:t>section</w:t>
      </w:r>
      <w:r w:rsidR="00233CFC">
        <w:t> </w:t>
      </w:r>
      <w:r w:rsidRPr="00233CFC">
        <w:t>219AA;</w:t>
      </w:r>
    </w:p>
    <w:p w:rsidR="00D33ACB" w:rsidRPr="00233CFC" w:rsidRDefault="00D33ACB" w:rsidP="00D33ACB">
      <w:pPr>
        <w:pStyle w:val="paragraph"/>
      </w:pPr>
      <w:r w:rsidRPr="00233CFC">
        <w:tab/>
        <w:t>(c)</w:t>
      </w:r>
      <w:r w:rsidRPr="00233CFC">
        <w:tab/>
        <w:t>section</w:t>
      </w:r>
      <w:r w:rsidR="00233CFC">
        <w:t> </w:t>
      </w:r>
      <w:r w:rsidRPr="00233CFC">
        <w:t>219AF;</w:t>
      </w:r>
    </w:p>
    <w:p w:rsidR="00D33ACB" w:rsidRPr="00233CFC" w:rsidRDefault="00D33ACB" w:rsidP="00D33ACB">
      <w:pPr>
        <w:pStyle w:val="paragraph"/>
      </w:pPr>
      <w:r w:rsidRPr="00233CFC">
        <w:tab/>
        <w:t>(d)</w:t>
      </w:r>
      <w:r w:rsidRPr="00233CFC">
        <w:tab/>
        <w:t>section</w:t>
      </w:r>
      <w:r w:rsidR="00233CFC">
        <w:t> </w:t>
      </w:r>
      <w:r w:rsidRPr="00233CFC">
        <w:t>219B;</w:t>
      </w:r>
    </w:p>
    <w:p w:rsidR="00D33ACB" w:rsidRPr="00233CFC" w:rsidRDefault="00D33ACB" w:rsidP="00D33ACB">
      <w:pPr>
        <w:pStyle w:val="paragraph"/>
      </w:pPr>
      <w:r w:rsidRPr="00233CFC">
        <w:tab/>
        <w:t>(e)</w:t>
      </w:r>
      <w:r w:rsidRPr="00233CFC">
        <w:tab/>
        <w:t>section</w:t>
      </w:r>
      <w:r w:rsidR="00233CFC">
        <w:t> </w:t>
      </w:r>
      <w:r w:rsidRPr="00233CFC">
        <w:t>219BA;</w:t>
      </w:r>
    </w:p>
    <w:p w:rsidR="00D33ACB" w:rsidRPr="00233CFC" w:rsidRDefault="00D33ACB" w:rsidP="00D33ACB">
      <w:pPr>
        <w:pStyle w:val="paragraph"/>
      </w:pPr>
      <w:r w:rsidRPr="00233CFC">
        <w:tab/>
        <w:t>(f)</w:t>
      </w:r>
      <w:r w:rsidRPr="00233CFC">
        <w:tab/>
        <w:t>section</w:t>
      </w:r>
      <w:r w:rsidR="00233CFC">
        <w:t> </w:t>
      </w:r>
      <w:r w:rsidRPr="00233CFC">
        <w:t>219BB;</w:t>
      </w:r>
    </w:p>
    <w:p w:rsidR="00D33ACB" w:rsidRPr="00233CFC" w:rsidRDefault="00D33ACB" w:rsidP="00D33ACB">
      <w:pPr>
        <w:pStyle w:val="paragraph"/>
      </w:pPr>
      <w:r w:rsidRPr="00233CFC">
        <w:tab/>
        <w:t>(g)</w:t>
      </w:r>
      <w:r w:rsidRPr="00233CFC">
        <w:tab/>
        <w:t>section</w:t>
      </w:r>
      <w:r w:rsidR="00233CFC">
        <w:t> </w:t>
      </w:r>
      <w:r w:rsidRPr="00233CFC">
        <w:t>219BC;</w:t>
      </w:r>
    </w:p>
    <w:p w:rsidR="00D33ACB" w:rsidRPr="00233CFC" w:rsidRDefault="00D33ACB" w:rsidP="00D33ACB">
      <w:pPr>
        <w:pStyle w:val="paragraph"/>
      </w:pPr>
      <w:r w:rsidRPr="00233CFC">
        <w:tab/>
        <w:t>(h)</w:t>
      </w:r>
      <w:r w:rsidRPr="00233CFC">
        <w:tab/>
        <w:t>section</w:t>
      </w:r>
      <w:r w:rsidR="00233CFC">
        <w:t> </w:t>
      </w:r>
      <w:r w:rsidRPr="00233CFC">
        <w:t>219BD;</w:t>
      </w:r>
    </w:p>
    <w:p w:rsidR="00D33ACB" w:rsidRPr="00233CFC" w:rsidRDefault="00D33ACB" w:rsidP="00D33ACB">
      <w:pPr>
        <w:pStyle w:val="paragraph"/>
      </w:pPr>
      <w:r w:rsidRPr="00233CFC">
        <w:tab/>
        <w:t>(i)</w:t>
      </w:r>
      <w:r w:rsidRPr="00233CFC">
        <w:tab/>
        <w:t>section</w:t>
      </w:r>
      <w:r w:rsidR="00233CFC">
        <w:t> </w:t>
      </w:r>
      <w:r w:rsidRPr="00233CFC">
        <w:t>219E;</w:t>
      </w:r>
    </w:p>
    <w:p w:rsidR="00D33ACB" w:rsidRPr="00233CFC" w:rsidRDefault="00D33ACB" w:rsidP="00D33ACB">
      <w:pPr>
        <w:pStyle w:val="paragraph"/>
      </w:pPr>
      <w:r w:rsidRPr="00233CFC">
        <w:tab/>
        <w:t>(j)</w:t>
      </w:r>
      <w:r w:rsidRPr="00233CFC">
        <w:tab/>
        <w:t>section</w:t>
      </w:r>
      <w:r w:rsidR="00233CFC">
        <w:t> </w:t>
      </w:r>
      <w:r w:rsidRPr="00233CFC">
        <w:t>219N;</w:t>
      </w:r>
    </w:p>
    <w:p w:rsidR="00D33ACB" w:rsidRPr="00233CFC" w:rsidRDefault="00D33ACB" w:rsidP="00D33ACB">
      <w:pPr>
        <w:pStyle w:val="paragraph"/>
      </w:pPr>
      <w:r w:rsidRPr="00233CFC">
        <w:tab/>
        <w:t>(k)</w:t>
      </w:r>
      <w:r w:rsidRPr="00233CFC">
        <w:tab/>
        <w:t>section</w:t>
      </w:r>
      <w:r w:rsidR="00233CFC">
        <w:t> </w:t>
      </w:r>
      <w:r w:rsidRPr="00233CFC">
        <w:t>219QB.</w:t>
      </w:r>
    </w:p>
    <w:p w:rsidR="001C0423" w:rsidRPr="00233CFC" w:rsidRDefault="001C0423" w:rsidP="001C0423">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2965E6" w:rsidRPr="00233CFC" w:rsidRDefault="002965E6" w:rsidP="002965E6">
      <w:pPr>
        <w:pStyle w:val="subsection"/>
      </w:pPr>
      <w:r w:rsidRPr="00233CFC">
        <w:tab/>
        <w:t>(1A)</w:t>
      </w:r>
      <w:r w:rsidRPr="00233CFC">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233CFC" w:rsidRDefault="002965E6" w:rsidP="002965E6">
      <w:pPr>
        <w:pStyle w:val="paragraph"/>
      </w:pPr>
      <w:r w:rsidRPr="00233CFC">
        <w:tab/>
        <w:t>(a)</w:t>
      </w:r>
      <w:r w:rsidRPr="00233CFC">
        <w:tab/>
        <w:t>section</w:t>
      </w:r>
      <w:r w:rsidR="00233CFC">
        <w:t> </w:t>
      </w:r>
      <w:r w:rsidRPr="00233CFC">
        <w:t>219EA;</w:t>
      </w:r>
    </w:p>
    <w:p w:rsidR="002965E6" w:rsidRPr="00233CFC" w:rsidRDefault="002965E6" w:rsidP="002965E6">
      <w:pPr>
        <w:pStyle w:val="paragraph"/>
      </w:pPr>
      <w:r w:rsidRPr="00233CFC">
        <w:tab/>
        <w:t>(b)</w:t>
      </w:r>
      <w:r w:rsidRPr="00233CFC">
        <w:tab/>
        <w:t>section</w:t>
      </w:r>
      <w:r w:rsidR="00233CFC">
        <w:t> </w:t>
      </w:r>
      <w:r w:rsidRPr="00233CFC">
        <w:t>219QE.</w:t>
      </w:r>
    </w:p>
    <w:p w:rsidR="001C0423" w:rsidRPr="00233CFC" w:rsidRDefault="001C0423" w:rsidP="00C90FDE">
      <w:pPr>
        <w:pStyle w:val="subsection"/>
        <w:keepNext/>
      </w:pPr>
      <w:r w:rsidRPr="00233CFC">
        <w:tab/>
        <w:t>(2)</w:t>
      </w:r>
      <w:r w:rsidRPr="00233CFC">
        <w:tab/>
        <w:t xml:space="preserve">A person commits an offence if the person contravenes </w:t>
      </w:r>
      <w:r w:rsidR="00233CFC">
        <w:t>subsection (</w:t>
      </w:r>
      <w:r w:rsidRPr="00233CFC">
        <w:t>1)</w:t>
      </w:r>
      <w:r w:rsidR="002965E6" w:rsidRPr="00233CFC">
        <w:t xml:space="preserve"> or (1A)</w:t>
      </w:r>
      <w:r w:rsidRPr="00233CFC">
        <w:t>.</w:t>
      </w:r>
    </w:p>
    <w:p w:rsidR="001C0423" w:rsidRPr="00233CFC" w:rsidRDefault="001C0423" w:rsidP="001C0423">
      <w:pPr>
        <w:pStyle w:val="Penalty"/>
      </w:pPr>
      <w:r w:rsidRPr="00233CFC">
        <w:t>Penalty:</w:t>
      </w:r>
      <w:r w:rsidRPr="00233CFC">
        <w:tab/>
        <w:t>60 penalty units.</w:t>
      </w:r>
    </w:p>
    <w:p w:rsidR="0058271D" w:rsidRPr="00233CFC" w:rsidRDefault="00127CA2" w:rsidP="0058271D">
      <w:pPr>
        <w:pStyle w:val="ActHead4"/>
      </w:pPr>
      <w:bookmarkStart w:id="611" w:name="_Toc447693231"/>
      <w:r w:rsidRPr="00233CFC">
        <w:rPr>
          <w:rStyle w:val="CharSubdNo"/>
        </w:rPr>
        <w:t>Subdivision</w:t>
      </w:r>
      <w:r w:rsidR="00753CFA" w:rsidRPr="00233CFC">
        <w:rPr>
          <w:rStyle w:val="CharSubdNo"/>
        </w:rPr>
        <w:t xml:space="preserve"> </w:t>
      </w:r>
      <w:r w:rsidR="0058271D" w:rsidRPr="00233CFC">
        <w:rPr>
          <w:rStyle w:val="CharSubdNo"/>
        </w:rPr>
        <w:t>F</w:t>
      </w:r>
      <w:r w:rsidR="0058271D" w:rsidRPr="00233CFC">
        <w:t>—</w:t>
      </w:r>
      <w:r w:rsidR="0058271D" w:rsidRPr="00233CFC">
        <w:rPr>
          <w:rStyle w:val="CharSubdText"/>
        </w:rPr>
        <w:t>Miscellaneous</w:t>
      </w:r>
      <w:bookmarkEnd w:id="611"/>
    </w:p>
    <w:p w:rsidR="0058271D" w:rsidRPr="00233CFC" w:rsidRDefault="0058271D" w:rsidP="0058271D">
      <w:pPr>
        <w:pStyle w:val="ActHead5"/>
      </w:pPr>
      <w:bookmarkStart w:id="612" w:name="_Toc447693232"/>
      <w:r w:rsidRPr="00233CFC">
        <w:rPr>
          <w:rStyle w:val="CharSectno"/>
        </w:rPr>
        <w:t>219PA</w:t>
      </w:r>
      <w:r w:rsidRPr="00233CFC">
        <w:t xml:space="preserve">  Collection, use or disclosure of personal information for financial viability purposes—the </w:t>
      </w:r>
      <w:r w:rsidRPr="00233CFC">
        <w:rPr>
          <w:i/>
        </w:rPr>
        <w:t>Privacy Act 1988</w:t>
      </w:r>
      <w:bookmarkEnd w:id="612"/>
    </w:p>
    <w:p w:rsidR="0058271D" w:rsidRPr="00233CFC" w:rsidRDefault="0058271D" w:rsidP="0058271D">
      <w:pPr>
        <w:pStyle w:val="subsection"/>
      </w:pPr>
      <w:r w:rsidRPr="00233CFC">
        <w:tab/>
      </w:r>
      <w:r w:rsidRPr="00233CFC">
        <w:tab/>
        <w:t xml:space="preserve">The collection, use or disclosure of personal information about an individual is taken to be authorised by </w:t>
      </w:r>
      <w:r w:rsidR="00C0693E" w:rsidRPr="00233CFC">
        <w:t>this Act</w:t>
      </w:r>
      <w:r w:rsidRPr="00233CFC">
        <w:t xml:space="preserve"> for the purposes of the </w:t>
      </w:r>
      <w:r w:rsidRPr="00233CFC">
        <w:rPr>
          <w:i/>
        </w:rPr>
        <w:t>Privacy Act 1988</w:t>
      </w:r>
      <w:r w:rsidRPr="00233CFC">
        <w:t xml:space="preserve"> if the collection, use or disclosure is reasonably necessary for the purposes of determining whether a large long day care centre operator is financially viable, and likely to remain so</w:t>
      </w:r>
      <w:r w:rsidR="00D20513" w:rsidRPr="00233CFC">
        <w:t>.</w:t>
      </w:r>
    </w:p>
    <w:p w:rsidR="00D33ACB" w:rsidRPr="00233CFC" w:rsidRDefault="00D33ACB" w:rsidP="00753CFA">
      <w:pPr>
        <w:pStyle w:val="ActHead3"/>
        <w:pageBreakBefore/>
      </w:pPr>
      <w:bookmarkStart w:id="613" w:name="_Toc447693233"/>
      <w:r w:rsidRPr="00233CFC">
        <w:rPr>
          <w:rStyle w:val="CharDivNo"/>
        </w:rPr>
        <w:t>Division</w:t>
      </w:r>
      <w:r w:rsidR="00233CFC" w:rsidRPr="00233CFC">
        <w:rPr>
          <w:rStyle w:val="CharDivNo"/>
        </w:rPr>
        <w:t> </w:t>
      </w:r>
      <w:r w:rsidRPr="00233CFC">
        <w:rPr>
          <w:rStyle w:val="CharDivNo"/>
        </w:rPr>
        <w:t>2</w:t>
      </w:r>
      <w:r w:rsidRPr="00233CFC">
        <w:t>—</w:t>
      </w:r>
      <w:r w:rsidRPr="00233CFC">
        <w:rPr>
          <w:rStyle w:val="CharDivText"/>
        </w:rPr>
        <w:t>Weekly payments in respect of fee reduction to approved child care services</w:t>
      </w:r>
      <w:bookmarkEnd w:id="613"/>
    </w:p>
    <w:p w:rsidR="00D33ACB" w:rsidRPr="00233CFC" w:rsidRDefault="00D33ACB" w:rsidP="00D33ACB">
      <w:pPr>
        <w:pStyle w:val="ActHead5"/>
      </w:pPr>
      <w:bookmarkStart w:id="614" w:name="_Toc447693234"/>
      <w:r w:rsidRPr="00233CFC">
        <w:rPr>
          <w:rStyle w:val="CharSectno"/>
        </w:rPr>
        <w:t>219Q</w:t>
      </w:r>
      <w:r w:rsidRPr="00233CFC">
        <w:t xml:space="preserve">  Weekly payments in respect of fee reduction</w:t>
      </w:r>
      <w:bookmarkEnd w:id="614"/>
    </w:p>
    <w:p w:rsidR="00D33ACB" w:rsidRPr="00233CFC" w:rsidRDefault="00D33ACB" w:rsidP="00D33ACB">
      <w:pPr>
        <w:pStyle w:val="subsection"/>
      </w:pPr>
      <w:r w:rsidRPr="00233CFC">
        <w:tab/>
        <w:t>(1)</w:t>
      </w:r>
      <w:r w:rsidRPr="00233CFC">
        <w:tab/>
        <w:t>If the Secretary, under section</w:t>
      </w:r>
      <w:r w:rsidR="00233CFC">
        <w:t> </w:t>
      </w:r>
      <w:r w:rsidRPr="00233CFC">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233CFC" w:rsidRDefault="00D33ACB" w:rsidP="00D33ACB">
      <w:pPr>
        <w:pStyle w:val="subsection"/>
      </w:pPr>
      <w:r w:rsidRPr="00233CFC">
        <w:tab/>
        <w:t>(2)</w:t>
      </w:r>
      <w:r w:rsidRPr="00233CFC">
        <w:tab/>
        <w:t>If the Secretary, on recalculating under section</w:t>
      </w:r>
      <w:r w:rsidR="00233CFC">
        <w:t> </w:t>
      </w:r>
      <w:r w:rsidRPr="00233CFC">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233CFC" w:rsidRDefault="00D33ACB" w:rsidP="00D33ACB">
      <w:pPr>
        <w:pStyle w:val="subsection"/>
      </w:pPr>
      <w:r w:rsidRPr="00233CFC">
        <w:tab/>
        <w:t>(3)</w:t>
      </w:r>
      <w:r w:rsidRPr="00233CFC">
        <w:tab/>
        <w:t>This section is subject to:</w:t>
      </w:r>
    </w:p>
    <w:p w:rsidR="00D33ACB" w:rsidRPr="00233CFC" w:rsidRDefault="00D33ACB" w:rsidP="00D33ACB">
      <w:pPr>
        <w:pStyle w:val="paragraph"/>
      </w:pPr>
      <w:r w:rsidRPr="00233CFC">
        <w:tab/>
        <w:t>(a)</w:t>
      </w:r>
      <w:r w:rsidRPr="00233CFC">
        <w:tab/>
        <w:t>Part</w:t>
      </w:r>
      <w:r w:rsidR="00233CFC">
        <w:t> </w:t>
      </w:r>
      <w:r w:rsidRPr="00233CFC">
        <w:t>4 (overpayments and debt recovery); and</w:t>
      </w:r>
    </w:p>
    <w:p w:rsidR="00D33ACB" w:rsidRPr="00233CFC" w:rsidRDefault="00D33ACB" w:rsidP="00D33ACB">
      <w:pPr>
        <w:pStyle w:val="paragraph"/>
      </w:pPr>
      <w:r w:rsidRPr="00233CFC">
        <w:tab/>
        <w:t>(b)</w:t>
      </w:r>
      <w:r w:rsidRPr="00233CFC">
        <w:tab/>
        <w:t>section</w:t>
      </w:r>
      <w:r w:rsidR="00233CFC">
        <w:t> </w:t>
      </w:r>
      <w:r w:rsidRPr="00233CFC">
        <w:t>219QA (set off where amount of applicable fee reduction reduced on recalculation); and</w:t>
      </w:r>
    </w:p>
    <w:p w:rsidR="002965E6" w:rsidRPr="00233CFC" w:rsidRDefault="002965E6" w:rsidP="002965E6">
      <w:pPr>
        <w:pStyle w:val="paragraph"/>
      </w:pPr>
      <w:r w:rsidRPr="00233CFC">
        <w:tab/>
        <w:t>(ba)</w:t>
      </w:r>
      <w:r w:rsidRPr="00233CFC">
        <w:tab/>
        <w:t>section</w:t>
      </w:r>
      <w:r w:rsidR="00233CFC">
        <w:t> </w:t>
      </w:r>
      <w:r w:rsidRPr="00233CFC">
        <w:t>219QD (set off where amount of applicable child care rebate reduced on recalculation); and</w:t>
      </w:r>
    </w:p>
    <w:p w:rsidR="00D33ACB" w:rsidRPr="00233CFC" w:rsidRDefault="00D33ACB" w:rsidP="00D33ACB">
      <w:pPr>
        <w:pStyle w:val="paragraph"/>
      </w:pPr>
      <w:r w:rsidRPr="00233CFC">
        <w:tab/>
        <w:t>(c)</w:t>
      </w:r>
      <w:r w:rsidRPr="00233CFC">
        <w:tab/>
        <w:t>section</w:t>
      </w:r>
      <w:r w:rsidR="00233CFC">
        <w:t> </w:t>
      </w:r>
      <w:r w:rsidRPr="00233CFC">
        <w:t>219RC (set off where enrolment ceases</w:t>
      </w:r>
      <w:r w:rsidR="00C725C7" w:rsidRPr="00233CFC">
        <w:t xml:space="preserve"> or where notification of decision to cease operating service</w:t>
      </w:r>
      <w:r w:rsidRPr="00233CFC">
        <w:t>); and</w:t>
      </w:r>
    </w:p>
    <w:p w:rsidR="00AA7186" w:rsidRPr="00233CFC" w:rsidRDefault="00AA7186" w:rsidP="00AA7186">
      <w:pPr>
        <w:pStyle w:val="paragraph"/>
      </w:pPr>
      <w:r w:rsidRPr="00233CFC">
        <w:tab/>
        <w:t>(ca)</w:t>
      </w:r>
      <w:r w:rsidRPr="00233CFC">
        <w:tab/>
        <w:t>section</w:t>
      </w:r>
      <w:r w:rsidR="00233CFC">
        <w:t> </w:t>
      </w:r>
      <w:r w:rsidRPr="00233CFC">
        <w:t>219RE (set off where a payment under section</w:t>
      </w:r>
      <w:r w:rsidR="00233CFC">
        <w:t> </w:t>
      </w:r>
      <w:r w:rsidRPr="00233CFC">
        <w:t>219RD is made); and</w:t>
      </w:r>
    </w:p>
    <w:p w:rsidR="00D33ACB" w:rsidRPr="00233CFC" w:rsidRDefault="00D33ACB" w:rsidP="00D33ACB">
      <w:pPr>
        <w:pStyle w:val="paragraph"/>
      </w:pPr>
      <w:r w:rsidRPr="00233CFC">
        <w:tab/>
        <w:t>(d)</w:t>
      </w:r>
      <w:r w:rsidRPr="00233CFC">
        <w:tab/>
        <w:t>paragraph</w:t>
      </w:r>
      <w:r w:rsidR="00233CFC">
        <w:t> </w:t>
      </w:r>
      <w:r w:rsidRPr="00233CFC">
        <w:t>200(1)(h) (suspending payment in respect of fee reduction).</w:t>
      </w:r>
    </w:p>
    <w:p w:rsidR="00D33ACB" w:rsidRPr="00233CFC" w:rsidRDefault="00D33ACB" w:rsidP="003229FB">
      <w:pPr>
        <w:pStyle w:val="ActHead5"/>
      </w:pPr>
      <w:bookmarkStart w:id="615" w:name="_Toc447693235"/>
      <w:r w:rsidRPr="00233CFC">
        <w:rPr>
          <w:rStyle w:val="CharSectno"/>
        </w:rPr>
        <w:t>219QA</w:t>
      </w:r>
      <w:r w:rsidRPr="00233CFC">
        <w:t xml:space="preserve">  Payments and set offs where recalculation results in reduced fee reduction</w:t>
      </w:r>
      <w:bookmarkEnd w:id="615"/>
    </w:p>
    <w:p w:rsidR="00DD594B" w:rsidRPr="00233CFC" w:rsidRDefault="00DD594B" w:rsidP="003229FB">
      <w:pPr>
        <w:pStyle w:val="subsection"/>
        <w:keepNext/>
        <w:keepLines/>
      </w:pPr>
      <w:r w:rsidRPr="00233CFC">
        <w:tab/>
        <w:t>(1)</w:t>
      </w:r>
      <w:r w:rsidRPr="00233CFC">
        <w:tab/>
        <w:t>This section applies if the Secretary, on recalculating under section</w:t>
      </w:r>
      <w:r w:rsidR="00233CFC">
        <w:t> </w:t>
      </w:r>
      <w:r w:rsidRPr="00233CFC">
        <w:t>50ZA or 50ZC the amount in which the Secretary considers fee reduction is applicable in respect of a session or sessions of care provided by an approved child care service to a child in a week, reduces the amount (including to nil).</w:t>
      </w:r>
    </w:p>
    <w:p w:rsidR="00D33ACB" w:rsidRPr="00233CFC" w:rsidRDefault="00D33ACB" w:rsidP="00D33ACB">
      <w:pPr>
        <w:pStyle w:val="subsection"/>
      </w:pPr>
      <w:r w:rsidRPr="00233CFC">
        <w:tab/>
        <w:t>(2)</w:t>
      </w:r>
      <w:r w:rsidRPr="00233CFC">
        <w:tab/>
        <w:t>The Secretary must pay the amount</w:t>
      </w:r>
      <w:r w:rsidR="00DD594B" w:rsidRPr="00233CFC">
        <w:t xml:space="preserve"> (if any)</w:t>
      </w:r>
      <w:r w:rsidRPr="00233CFC">
        <w:t xml:space="preserve"> as last recalculated to the credit of a bank account nominated and maintained by the service.</w:t>
      </w:r>
    </w:p>
    <w:p w:rsidR="00D33ACB" w:rsidRPr="00233CFC" w:rsidRDefault="00D33ACB" w:rsidP="00D33ACB">
      <w:pPr>
        <w:pStyle w:val="subsection"/>
      </w:pPr>
      <w:r w:rsidRPr="00233CFC">
        <w:tab/>
        <w:t>(3)</w:t>
      </w:r>
      <w:r w:rsidRPr="00233CFC">
        <w:tab/>
        <w:t>The amount as calculated, or recalculated, immediately before the last recalculation must be set off against</w:t>
      </w:r>
      <w:r w:rsidR="007455E5" w:rsidRPr="00233CFC">
        <w:t xml:space="preserve"> one or more child care service payments that are to be made to the service (the </w:t>
      </w:r>
      <w:r w:rsidR="007455E5" w:rsidRPr="00233CFC">
        <w:rPr>
          <w:b/>
          <w:i/>
        </w:rPr>
        <w:t>first service</w:t>
      </w:r>
      <w:r w:rsidR="007455E5" w:rsidRPr="00233CFC">
        <w:t>) or to another approved child care service operated by the person who operates the first service.</w:t>
      </w:r>
    </w:p>
    <w:p w:rsidR="007455E5" w:rsidRPr="00233CFC" w:rsidRDefault="007455E5" w:rsidP="007455E5">
      <w:pPr>
        <w:pStyle w:val="notetext"/>
      </w:pPr>
      <w:r w:rsidRPr="00233CFC">
        <w:t>Note:</w:t>
      </w:r>
      <w:r w:rsidRPr="00233CFC">
        <w:tab/>
        <w:t xml:space="preserve">For </w:t>
      </w:r>
      <w:r w:rsidRPr="00233CFC">
        <w:rPr>
          <w:b/>
          <w:i/>
        </w:rPr>
        <w:t>child care service payment</w:t>
      </w:r>
      <w:r w:rsidRPr="00233CFC">
        <w:t xml:space="preserve"> see subsection</w:t>
      </w:r>
      <w:r w:rsidR="00233CFC">
        <w:t> </w:t>
      </w:r>
      <w:r w:rsidRPr="00233CFC">
        <w:t>3(1).</w:t>
      </w:r>
    </w:p>
    <w:p w:rsidR="00D33ACB" w:rsidRPr="00233CFC" w:rsidRDefault="00D33ACB" w:rsidP="00D33ACB">
      <w:pPr>
        <w:pStyle w:val="ActHead5"/>
      </w:pPr>
      <w:bookmarkStart w:id="616" w:name="_Toc447693236"/>
      <w:r w:rsidRPr="00233CFC">
        <w:rPr>
          <w:rStyle w:val="CharSectno"/>
        </w:rPr>
        <w:t>219QB</w:t>
      </w:r>
      <w:r w:rsidRPr="00233CFC">
        <w:t xml:space="preserve">  Remitting amounts that cannot be passed on</w:t>
      </w:r>
      <w:bookmarkEnd w:id="616"/>
    </w:p>
    <w:p w:rsidR="00D33ACB" w:rsidRPr="00233CFC" w:rsidRDefault="00D33ACB" w:rsidP="00D33ACB">
      <w:pPr>
        <w:pStyle w:val="subsection"/>
      </w:pPr>
      <w:r w:rsidRPr="00233CFC">
        <w:tab/>
        <w:t>(1)</w:t>
      </w:r>
      <w:r w:rsidRPr="00233CFC">
        <w:tab/>
        <w:t>If:</w:t>
      </w:r>
    </w:p>
    <w:p w:rsidR="00D33ACB" w:rsidRPr="00233CFC" w:rsidRDefault="00D33ACB" w:rsidP="00D33ACB">
      <w:pPr>
        <w:pStyle w:val="paragraph"/>
      </w:pPr>
      <w:r w:rsidRPr="00233CFC">
        <w:tab/>
        <w:t>(a)</w:t>
      </w:r>
      <w:r w:rsidRPr="00233CFC">
        <w:tab/>
        <w:t>either:</w:t>
      </w:r>
    </w:p>
    <w:p w:rsidR="00D33ACB" w:rsidRPr="00233CFC" w:rsidRDefault="00D33ACB" w:rsidP="00D33ACB">
      <w:pPr>
        <w:pStyle w:val="paragraphsub"/>
      </w:pPr>
      <w:r w:rsidRPr="00233CFC">
        <w:tab/>
        <w:t>(i)</w:t>
      </w:r>
      <w:r w:rsidRPr="00233CFC">
        <w:tab/>
        <w:t>an amount is paid to an approved child care service under section</w:t>
      </w:r>
      <w:r w:rsidR="00233CFC">
        <w:t> </w:t>
      </w:r>
      <w:r w:rsidRPr="00233CFC">
        <w:t>219Q</w:t>
      </w:r>
      <w:r w:rsidR="000C6F79" w:rsidRPr="00233CFC">
        <w:t xml:space="preserve"> or subsection</w:t>
      </w:r>
      <w:r w:rsidR="00233CFC">
        <w:t> </w:t>
      </w:r>
      <w:r w:rsidR="000C6F79" w:rsidRPr="00233CFC">
        <w:t>219Q</w:t>
      </w:r>
      <w:r w:rsidR="00B55454" w:rsidRPr="00233CFC">
        <w:t>A</w:t>
      </w:r>
      <w:r w:rsidR="00753CFA" w:rsidRPr="00233CFC">
        <w:t>(</w:t>
      </w:r>
      <w:r w:rsidR="000C6F79" w:rsidRPr="00233CFC">
        <w:t>2)</w:t>
      </w:r>
      <w:r w:rsidRPr="00233CFC">
        <w:t xml:space="preserve"> in relation to a session of care provided by an approved child care service to a child in a week; or</w:t>
      </w:r>
    </w:p>
    <w:p w:rsidR="00FE54C8" w:rsidRPr="00233CFC" w:rsidRDefault="00FE54C8" w:rsidP="00FE54C8">
      <w:pPr>
        <w:pStyle w:val="paragraphsub"/>
      </w:pPr>
      <w:r w:rsidRPr="00233CFC">
        <w:tab/>
        <w:t>(ii)</w:t>
      </w:r>
      <w:r w:rsidRPr="00233CFC">
        <w:tab/>
        <w:t>such an amount would be paid, but for a set off under subsection</w:t>
      </w:r>
      <w:r w:rsidR="00233CFC">
        <w:t> </w:t>
      </w:r>
      <w:r w:rsidRPr="00233CFC">
        <w:t>82(2) or section</w:t>
      </w:r>
      <w:r w:rsidR="00233CFC">
        <w:t> </w:t>
      </w:r>
      <w:r w:rsidRPr="00233CFC">
        <w:t>219QA, section</w:t>
      </w:r>
      <w:r w:rsidR="00233CFC">
        <w:t> </w:t>
      </w:r>
      <w:r w:rsidRPr="00233CFC">
        <w:t>219QD, section</w:t>
      </w:r>
      <w:r w:rsidR="00233CFC">
        <w:t> </w:t>
      </w:r>
      <w:r w:rsidRPr="00233CFC">
        <w:t>219RC or section</w:t>
      </w:r>
      <w:r w:rsidR="00233CFC">
        <w:t> </w:t>
      </w:r>
      <w:r w:rsidRPr="00233CFC">
        <w:t>219RE, or the imposition of a sanction under paragraph</w:t>
      </w:r>
      <w:r w:rsidR="00233CFC">
        <w:t> </w:t>
      </w:r>
      <w:r w:rsidRPr="00233CFC">
        <w:t>200(1)(h); and</w:t>
      </w:r>
    </w:p>
    <w:p w:rsidR="00D33ACB" w:rsidRPr="00233CFC" w:rsidRDefault="00D33ACB" w:rsidP="00D33ACB">
      <w:pPr>
        <w:pStyle w:val="paragraph"/>
      </w:pPr>
      <w:r w:rsidRPr="00233CFC">
        <w:tab/>
        <w:t>(b)</w:t>
      </w:r>
      <w:r w:rsidRPr="00233CFC">
        <w:tab/>
        <w:t>it is not reasonably practicable for the service to pass on to the claimant or the service itself within the time required under subsection</w:t>
      </w:r>
      <w:r w:rsidR="00233CFC">
        <w:t> </w:t>
      </w:r>
      <w:r w:rsidRPr="00233CFC">
        <w:t>219B(2) or 219B</w:t>
      </w:r>
      <w:r w:rsidR="00753CFA" w:rsidRPr="00233CFC">
        <w:t>A(</w:t>
      </w:r>
      <w:r w:rsidRPr="00233CFC">
        <w:t>2) the fee reduction in respect of which the amount was or would have been paid;</w:t>
      </w:r>
    </w:p>
    <w:p w:rsidR="00D33ACB" w:rsidRPr="00233CFC" w:rsidRDefault="00D33ACB" w:rsidP="00D33ACB">
      <w:pPr>
        <w:pStyle w:val="subsection2"/>
      </w:pPr>
      <w:r w:rsidRPr="00233CFC">
        <w:t>the service must immediately remit to the Secretary an amount equal to the amount that could not be passed on.</w:t>
      </w:r>
    </w:p>
    <w:p w:rsidR="00B86010" w:rsidRPr="00233CFC" w:rsidRDefault="00B86010" w:rsidP="00B86010">
      <w:pPr>
        <w:pStyle w:val="notetext"/>
      </w:pPr>
      <w:r w:rsidRPr="00233CFC">
        <w:t>Note:</w:t>
      </w:r>
      <w:r w:rsidRPr="00233CFC">
        <w:tab/>
        <w:t>This is a civil penalty provision. Part</w:t>
      </w:r>
      <w:r w:rsidR="00233CFC">
        <w:t> </w:t>
      </w:r>
      <w:r w:rsidRPr="00233CFC">
        <w:t>8C provides for pecuniary penalties for breaches of civil penalty provisions.</w:t>
      </w:r>
    </w:p>
    <w:p w:rsidR="00B86010" w:rsidRPr="00233CFC" w:rsidRDefault="00B86010" w:rsidP="00B86010">
      <w:pPr>
        <w:pStyle w:val="subsection"/>
      </w:pPr>
      <w:r w:rsidRPr="00233CFC">
        <w:tab/>
        <w:t>(1A)</w:t>
      </w:r>
      <w:r w:rsidRPr="00233CFC">
        <w:tab/>
        <w:t xml:space="preserve">An approved child care service commits an offence if the service contravenes </w:t>
      </w:r>
      <w:r w:rsidR="00233CFC">
        <w:t>subsection (</w:t>
      </w:r>
      <w:r w:rsidRPr="00233CFC">
        <w:t>1).</w:t>
      </w:r>
    </w:p>
    <w:p w:rsidR="00B86010" w:rsidRPr="00233CFC" w:rsidRDefault="00B86010" w:rsidP="00B86010">
      <w:pPr>
        <w:pStyle w:val="Penalty"/>
      </w:pPr>
      <w:r w:rsidRPr="00233CFC">
        <w:t>Penalty:</w:t>
      </w:r>
      <w:r w:rsidRPr="00233CFC">
        <w:tab/>
        <w:t>60 penalty units.</w:t>
      </w:r>
    </w:p>
    <w:p w:rsidR="00D33ACB" w:rsidRPr="00233CFC" w:rsidRDefault="00D33ACB" w:rsidP="00D33ACB">
      <w:pPr>
        <w:pStyle w:val="subsection"/>
      </w:pPr>
      <w:r w:rsidRPr="00233CFC">
        <w:tab/>
        <w:t>(2)</w:t>
      </w:r>
      <w:r w:rsidRPr="00233CFC">
        <w:tab/>
        <w:t>The amount must be remitted in the manner or way approved by the Secretary.</w:t>
      </w:r>
    </w:p>
    <w:p w:rsidR="00D33ACB" w:rsidRPr="00233CFC" w:rsidRDefault="00D33ACB" w:rsidP="00D33ACB">
      <w:pPr>
        <w:pStyle w:val="subsection"/>
      </w:pPr>
      <w:r w:rsidRPr="00233CFC">
        <w:tab/>
        <w:t>(3)</w:t>
      </w:r>
      <w:r w:rsidRPr="00233CFC">
        <w:tab/>
        <w:t>The service must notify the Secretary of the remittal of the amount.</w:t>
      </w:r>
    </w:p>
    <w:p w:rsidR="00D33ACB" w:rsidRPr="00233CFC" w:rsidRDefault="00D33ACB" w:rsidP="00815E9A">
      <w:pPr>
        <w:pStyle w:val="subsection"/>
        <w:keepNext/>
      </w:pPr>
      <w:r w:rsidRPr="00233CFC">
        <w:tab/>
        <w:t>(4)</w:t>
      </w:r>
      <w:r w:rsidRPr="00233CFC">
        <w:tab/>
        <w:t>The notice must:</w:t>
      </w:r>
    </w:p>
    <w:p w:rsidR="00D33ACB" w:rsidRPr="00233CFC" w:rsidRDefault="00D33ACB" w:rsidP="00D33ACB">
      <w:pPr>
        <w:pStyle w:val="paragraph"/>
      </w:pPr>
      <w:r w:rsidRPr="00233CFC">
        <w:tab/>
        <w:t>(a)</w:t>
      </w:r>
      <w:r w:rsidRPr="00233CFC">
        <w:tab/>
        <w:t>be given in the form, and in the manner or way, approved by the Secretary; and</w:t>
      </w:r>
    </w:p>
    <w:p w:rsidR="00D33ACB" w:rsidRPr="00233CFC" w:rsidRDefault="00D33ACB" w:rsidP="00D33ACB">
      <w:pPr>
        <w:pStyle w:val="paragraph"/>
      </w:pPr>
      <w:r w:rsidRPr="00233CFC">
        <w:tab/>
        <w:t>(b)</w:t>
      </w:r>
      <w:r w:rsidRPr="00233CFC">
        <w:tab/>
        <w:t>include any information required by the Secretary.</w:t>
      </w:r>
    </w:p>
    <w:p w:rsidR="00FE54C8" w:rsidRPr="00233CFC" w:rsidRDefault="00FE54C8" w:rsidP="00753CFA">
      <w:pPr>
        <w:pStyle w:val="ActHead3"/>
        <w:pageBreakBefore/>
      </w:pPr>
      <w:bookmarkStart w:id="617" w:name="_Toc447693237"/>
      <w:r w:rsidRPr="00233CFC">
        <w:rPr>
          <w:rStyle w:val="CharDivNo"/>
        </w:rPr>
        <w:t>Division</w:t>
      </w:r>
      <w:r w:rsidR="00233CFC" w:rsidRPr="00233CFC">
        <w:rPr>
          <w:rStyle w:val="CharDivNo"/>
        </w:rPr>
        <w:t> </w:t>
      </w:r>
      <w:r w:rsidRPr="00233CFC">
        <w:rPr>
          <w:rStyle w:val="CharDivNo"/>
        </w:rPr>
        <w:t>2A</w:t>
      </w:r>
      <w:r w:rsidRPr="00233CFC">
        <w:t>—</w:t>
      </w:r>
      <w:r w:rsidRPr="00233CFC">
        <w:rPr>
          <w:rStyle w:val="CharDivText"/>
        </w:rPr>
        <w:t>Weekly payments in respect of child care rebate to approved child care services</w:t>
      </w:r>
      <w:bookmarkEnd w:id="617"/>
    </w:p>
    <w:p w:rsidR="00FE54C8" w:rsidRPr="00233CFC" w:rsidRDefault="00FE54C8" w:rsidP="00FE54C8">
      <w:pPr>
        <w:pStyle w:val="ActHead5"/>
      </w:pPr>
      <w:bookmarkStart w:id="618" w:name="_Toc447693238"/>
      <w:r w:rsidRPr="00233CFC">
        <w:rPr>
          <w:rStyle w:val="CharSectno"/>
        </w:rPr>
        <w:t>219QC</w:t>
      </w:r>
      <w:r w:rsidRPr="00233CFC">
        <w:t xml:space="preserve">  Weekly payments of child care rebate</w:t>
      </w:r>
      <w:bookmarkEnd w:id="618"/>
    </w:p>
    <w:p w:rsidR="00FE54C8" w:rsidRPr="00233CFC" w:rsidRDefault="00FE54C8" w:rsidP="00FE54C8">
      <w:pPr>
        <w:pStyle w:val="subsection"/>
      </w:pPr>
      <w:r w:rsidRPr="00233CFC">
        <w:tab/>
        <w:t>(1)</w:t>
      </w:r>
      <w:r w:rsidRPr="00233CFC">
        <w:tab/>
        <w:t>If:</w:t>
      </w:r>
    </w:p>
    <w:p w:rsidR="00FE54C8" w:rsidRPr="00233CFC" w:rsidRDefault="00FE54C8" w:rsidP="00FE54C8">
      <w:pPr>
        <w:pStyle w:val="paragraph"/>
      </w:pPr>
      <w:r w:rsidRPr="00233CFC">
        <w:tab/>
        <w:t>(a)</w:t>
      </w:r>
      <w:r w:rsidRPr="00233CFC">
        <w:tab/>
        <w:t>the Secretary, under section</w:t>
      </w:r>
      <w:r w:rsidR="00233CFC">
        <w:t> </w:t>
      </w:r>
      <w:r w:rsidRPr="00233CFC">
        <w:t>65EAAA, calculates the amount in which the Secretary considers child care rebate is applicable in respect of an individual and a child for care provided for the child by an approved child care service in a week; and</w:t>
      </w:r>
    </w:p>
    <w:p w:rsidR="00FE54C8" w:rsidRPr="00233CFC" w:rsidRDefault="00FE54C8" w:rsidP="00FE54C8">
      <w:pPr>
        <w:pStyle w:val="paragraph"/>
      </w:pPr>
      <w:r w:rsidRPr="00233CFC">
        <w:tab/>
        <w:t>(b)</w:t>
      </w:r>
      <w:r w:rsidRPr="00233CFC">
        <w:tab/>
        <w:t>the individual has made an election under paragraph</w:t>
      </w:r>
      <w:r w:rsidR="00233CFC">
        <w:t> </w:t>
      </w:r>
      <w:r w:rsidRPr="00233CFC">
        <w:t>65EAAA</w:t>
      </w:r>
      <w:r w:rsidR="00B55454" w:rsidRPr="00233CFC">
        <w:t>A</w:t>
      </w:r>
      <w:r w:rsidR="00753CFA" w:rsidRPr="00233CFC">
        <w:t>(</w:t>
      </w:r>
      <w:r w:rsidRPr="00233CFC">
        <w:t>1)(b) that is in effect for the week to have child care rebate paid weekly to the approved child care service;</w:t>
      </w:r>
    </w:p>
    <w:p w:rsidR="00FE54C8" w:rsidRPr="00233CFC" w:rsidRDefault="00FE54C8" w:rsidP="00FE54C8">
      <w:pPr>
        <w:pStyle w:val="subsection2"/>
      </w:pPr>
      <w:r w:rsidRPr="00233CFC">
        <w:t>the Secretary must pay the amount calculated to the credit of a bank account nominated and maintained by the service.</w:t>
      </w:r>
    </w:p>
    <w:p w:rsidR="00FE54C8" w:rsidRPr="00233CFC" w:rsidRDefault="00FE54C8" w:rsidP="00FE54C8">
      <w:pPr>
        <w:pStyle w:val="subsection"/>
      </w:pPr>
      <w:r w:rsidRPr="00233CFC">
        <w:tab/>
        <w:t>(2)</w:t>
      </w:r>
      <w:r w:rsidRPr="00233CFC">
        <w:tab/>
        <w:t>If:</w:t>
      </w:r>
    </w:p>
    <w:p w:rsidR="00FE54C8" w:rsidRPr="00233CFC" w:rsidRDefault="00FE54C8" w:rsidP="00FE54C8">
      <w:pPr>
        <w:pStyle w:val="paragraph"/>
      </w:pPr>
      <w:r w:rsidRPr="00233CFC">
        <w:tab/>
        <w:t>(a)</w:t>
      </w:r>
      <w:r w:rsidRPr="00233CFC">
        <w:tab/>
        <w:t>the Secretary, on recalculating under section</w:t>
      </w:r>
      <w:r w:rsidR="00233CFC">
        <w:t> </w:t>
      </w:r>
      <w:r w:rsidRPr="00233CFC">
        <w:t>65EAAD the amount in which the Secretary considers child care rebate is applicable in respect of an individual and a child for care provided for the child by an approved child care service in a week, increases the amount; and</w:t>
      </w:r>
    </w:p>
    <w:p w:rsidR="00FE54C8" w:rsidRPr="00233CFC" w:rsidRDefault="00FE54C8" w:rsidP="00FE54C8">
      <w:pPr>
        <w:pStyle w:val="paragraph"/>
      </w:pPr>
      <w:r w:rsidRPr="00233CFC">
        <w:tab/>
        <w:t>(b)</w:t>
      </w:r>
      <w:r w:rsidRPr="00233CFC">
        <w:tab/>
        <w:t>the individual has made an election under paragraph</w:t>
      </w:r>
      <w:r w:rsidR="00233CFC">
        <w:t> </w:t>
      </w:r>
      <w:r w:rsidRPr="00233CFC">
        <w:t>65EAAA</w:t>
      </w:r>
      <w:r w:rsidR="00753CFA" w:rsidRPr="00233CFC">
        <w:t>A(</w:t>
      </w:r>
      <w:r w:rsidRPr="00233CFC">
        <w:t>1)(b) that is in effect for the week to have child care rebate paid weekly to the approved child care service;</w:t>
      </w:r>
    </w:p>
    <w:p w:rsidR="00FE54C8" w:rsidRPr="00233CFC" w:rsidRDefault="00FE54C8" w:rsidP="00FE54C8">
      <w:pPr>
        <w:pStyle w:val="subsection2"/>
      </w:pPr>
      <w:r w:rsidRPr="00233CFC">
        <w:t>the Secretary must pay to the credit of a bank account nominated and maintained by the service an amount equal to the increase.</w:t>
      </w:r>
    </w:p>
    <w:p w:rsidR="00FE54C8" w:rsidRPr="00233CFC" w:rsidRDefault="00FE54C8" w:rsidP="00FE54C8">
      <w:pPr>
        <w:pStyle w:val="SubsectionHead"/>
      </w:pPr>
      <w:r w:rsidRPr="00233CFC">
        <w:t>Relationship with other provisions</w:t>
      </w:r>
    </w:p>
    <w:p w:rsidR="00FE54C8" w:rsidRPr="00233CFC" w:rsidRDefault="00FE54C8" w:rsidP="00FE54C8">
      <w:pPr>
        <w:pStyle w:val="subsection"/>
      </w:pPr>
      <w:r w:rsidRPr="00233CFC">
        <w:tab/>
        <w:t>(3)</w:t>
      </w:r>
      <w:r w:rsidRPr="00233CFC">
        <w:tab/>
        <w:t>This section is subject to:</w:t>
      </w:r>
    </w:p>
    <w:p w:rsidR="00FE54C8" w:rsidRPr="00233CFC" w:rsidRDefault="00FE54C8" w:rsidP="00FE54C8">
      <w:pPr>
        <w:pStyle w:val="paragraph"/>
      </w:pPr>
      <w:r w:rsidRPr="00233CFC">
        <w:tab/>
        <w:t>(a)</w:t>
      </w:r>
      <w:r w:rsidRPr="00233CFC">
        <w:tab/>
        <w:t>Part</w:t>
      </w:r>
      <w:r w:rsidR="00233CFC">
        <w:t> </w:t>
      </w:r>
      <w:r w:rsidRPr="00233CFC">
        <w:t>4 (overpayments and debt recovery); and</w:t>
      </w:r>
    </w:p>
    <w:p w:rsidR="00FE54C8" w:rsidRPr="00233CFC" w:rsidRDefault="00FE54C8" w:rsidP="00FE54C8">
      <w:pPr>
        <w:pStyle w:val="paragraph"/>
      </w:pPr>
      <w:r w:rsidRPr="00233CFC">
        <w:tab/>
        <w:t>(b)</w:t>
      </w:r>
      <w:r w:rsidRPr="00233CFC">
        <w:tab/>
        <w:t>section</w:t>
      </w:r>
      <w:r w:rsidR="00233CFC">
        <w:t> </w:t>
      </w:r>
      <w:r w:rsidRPr="00233CFC">
        <w:t>219QA (set off where amount of applicable fee reduction reduced on recalculation); and</w:t>
      </w:r>
    </w:p>
    <w:p w:rsidR="00FE54C8" w:rsidRPr="00233CFC" w:rsidRDefault="00FE54C8" w:rsidP="00FE54C8">
      <w:pPr>
        <w:pStyle w:val="paragraph"/>
      </w:pPr>
      <w:r w:rsidRPr="00233CFC">
        <w:tab/>
        <w:t>(c)</w:t>
      </w:r>
      <w:r w:rsidRPr="00233CFC">
        <w:tab/>
        <w:t>section</w:t>
      </w:r>
      <w:r w:rsidR="00233CFC">
        <w:t> </w:t>
      </w:r>
      <w:r w:rsidRPr="00233CFC">
        <w:t>219QD (set off where amount of applicable child care rebate reduced on recalculation); and</w:t>
      </w:r>
    </w:p>
    <w:p w:rsidR="00FE54C8" w:rsidRPr="00233CFC" w:rsidRDefault="00FE54C8" w:rsidP="00FE54C8">
      <w:pPr>
        <w:pStyle w:val="paragraph"/>
      </w:pPr>
      <w:r w:rsidRPr="00233CFC">
        <w:tab/>
        <w:t>(d)</w:t>
      </w:r>
      <w:r w:rsidRPr="00233CFC">
        <w:tab/>
        <w:t>section</w:t>
      </w:r>
      <w:r w:rsidR="00233CFC">
        <w:t> </w:t>
      </w:r>
      <w:r w:rsidRPr="00233CFC">
        <w:t>219RC (set off where enrolment ceases</w:t>
      </w:r>
      <w:r w:rsidR="00F1204C" w:rsidRPr="00233CFC">
        <w:t xml:space="preserve"> or where notification of decision to cease operating service</w:t>
      </w:r>
      <w:r w:rsidRPr="00233CFC">
        <w:t>); and</w:t>
      </w:r>
    </w:p>
    <w:p w:rsidR="00FE54C8" w:rsidRPr="00233CFC" w:rsidRDefault="00FE54C8" w:rsidP="00FE54C8">
      <w:pPr>
        <w:pStyle w:val="paragraph"/>
      </w:pPr>
      <w:r w:rsidRPr="00233CFC">
        <w:tab/>
        <w:t>(e)</w:t>
      </w:r>
      <w:r w:rsidRPr="00233CFC">
        <w:tab/>
        <w:t>section</w:t>
      </w:r>
      <w:r w:rsidR="00233CFC">
        <w:t> </w:t>
      </w:r>
      <w:r w:rsidRPr="00233CFC">
        <w:t>219RE (set off where a payment under section</w:t>
      </w:r>
      <w:r w:rsidR="00233CFC">
        <w:t> </w:t>
      </w:r>
      <w:r w:rsidRPr="00233CFC">
        <w:t>219RD is made); and</w:t>
      </w:r>
    </w:p>
    <w:p w:rsidR="00FE54C8" w:rsidRPr="00233CFC" w:rsidRDefault="00FE54C8" w:rsidP="00FE54C8">
      <w:pPr>
        <w:pStyle w:val="paragraph"/>
      </w:pPr>
      <w:r w:rsidRPr="00233CFC">
        <w:tab/>
        <w:t>(f)</w:t>
      </w:r>
      <w:r w:rsidRPr="00233CFC">
        <w:tab/>
        <w:t>paragraph</w:t>
      </w:r>
      <w:r w:rsidR="00233CFC">
        <w:t> </w:t>
      </w:r>
      <w:r w:rsidRPr="00233CFC">
        <w:t>200(1)(i) (suspending payment in respect of child care rebate).</w:t>
      </w:r>
    </w:p>
    <w:p w:rsidR="00FE54C8" w:rsidRPr="00233CFC" w:rsidRDefault="00FE54C8" w:rsidP="00FE54C8">
      <w:pPr>
        <w:pStyle w:val="ActHead5"/>
      </w:pPr>
      <w:bookmarkStart w:id="619" w:name="_Toc447693239"/>
      <w:r w:rsidRPr="00233CFC">
        <w:rPr>
          <w:rStyle w:val="CharSectno"/>
        </w:rPr>
        <w:t>219QD</w:t>
      </w:r>
      <w:r w:rsidRPr="00233CFC">
        <w:t xml:space="preserve">  Payments and set offs where recalculation results in reduced weekly child care rebate</w:t>
      </w:r>
      <w:bookmarkEnd w:id="619"/>
    </w:p>
    <w:p w:rsidR="002A3CDB" w:rsidRPr="00233CFC" w:rsidRDefault="002A3CDB" w:rsidP="002A3CDB">
      <w:pPr>
        <w:pStyle w:val="subsection"/>
      </w:pPr>
      <w:r w:rsidRPr="00233CFC">
        <w:tab/>
        <w:t>(1)</w:t>
      </w:r>
      <w:r w:rsidRPr="00233CFC">
        <w:tab/>
        <w:t>This section applies if:</w:t>
      </w:r>
    </w:p>
    <w:p w:rsidR="002A3CDB" w:rsidRPr="00233CFC" w:rsidRDefault="002A3CDB" w:rsidP="002A3CDB">
      <w:pPr>
        <w:pStyle w:val="paragraph"/>
      </w:pPr>
      <w:r w:rsidRPr="00233CFC">
        <w:tab/>
        <w:t>(a)</w:t>
      </w:r>
      <w:r w:rsidRPr="00233CFC">
        <w:tab/>
        <w:t>the Secretary, on recalculating under section</w:t>
      </w:r>
      <w:r w:rsidR="00233CFC">
        <w:t> </w:t>
      </w:r>
      <w:r w:rsidRPr="00233CFC">
        <w:t>65EAAD the amount in which the Secretary considers child care rebate is applicable in respect of an individual and a child for care provided for the child by an approved child care service in a week, reduces the amount (including to nil); and</w:t>
      </w:r>
    </w:p>
    <w:p w:rsidR="002A3CDB" w:rsidRPr="00233CFC" w:rsidRDefault="002A3CDB" w:rsidP="002A3CDB">
      <w:pPr>
        <w:pStyle w:val="paragraph"/>
      </w:pPr>
      <w:r w:rsidRPr="00233CFC">
        <w:tab/>
        <w:t>(b)</w:t>
      </w:r>
      <w:r w:rsidRPr="00233CFC">
        <w:tab/>
        <w:t>the individual has made an election under paragraph</w:t>
      </w:r>
      <w:r w:rsidR="00233CFC">
        <w:t> </w:t>
      </w:r>
      <w:r w:rsidRPr="00233CFC">
        <w:t>65EAAA</w:t>
      </w:r>
      <w:r w:rsidR="00753CFA" w:rsidRPr="00233CFC">
        <w:t>A(</w:t>
      </w:r>
      <w:r w:rsidRPr="00233CFC">
        <w:t>1)(b) that is in effect for the week to have child care rebate paid weekly to the approved child care service.</w:t>
      </w:r>
    </w:p>
    <w:p w:rsidR="00FE54C8" w:rsidRPr="00233CFC" w:rsidRDefault="00FE54C8" w:rsidP="00FE54C8">
      <w:pPr>
        <w:pStyle w:val="subsection"/>
      </w:pPr>
      <w:r w:rsidRPr="00233CFC">
        <w:tab/>
        <w:t>(2)</w:t>
      </w:r>
      <w:r w:rsidRPr="00233CFC">
        <w:tab/>
        <w:t xml:space="preserve">The Secretary must pay the amount </w:t>
      </w:r>
      <w:r w:rsidR="002A3CDB" w:rsidRPr="00233CFC">
        <w:t xml:space="preserve">(if any) </w:t>
      </w:r>
      <w:r w:rsidRPr="00233CFC">
        <w:t>as last recalculated to the credit of a bank account nominated and maintained by the service.</w:t>
      </w:r>
    </w:p>
    <w:p w:rsidR="002A3CDB" w:rsidRPr="00233CFC" w:rsidRDefault="00FE54C8" w:rsidP="002A3CDB">
      <w:pPr>
        <w:pStyle w:val="subsection"/>
      </w:pPr>
      <w:r w:rsidRPr="00233CFC">
        <w:tab/>
        <w:t>(3)</w:t>
      </w:r>
      <w:r w:rsidRPr="00233CFC">
        <w:tab/>
        <w:t>The amount as calculated, or recalculated, immediately before the last recalculation must be set off against</w:t>
      </w:r>
      <w:r w:rsidR="002A3CDB" w:rsidRPr="00233CFC">
        <w:t xml:space="preserve"> one or more child care service payments that are to be made to the service (the </w:t>
      </w:r>
      <w:r w:rsidR="002A3CDB" w:rsidRPr="00233CFC">
        <w:rPr>
          <w:b/>
          <w:i/>
        </w:rPr>
        <w:t>first service</w:t>
      </w:r>
      <w:r w:rsidR="002A3CDB" w:rsidRPr="00233CFC">
        <w:t>) or to another approved child care service operated by the person who operates the first service.</w:t>
      </w:r>
    </w:p>
    <w:p w:rsidR="002A3CDB" w:rsidRPr="00233CFC" w:rsidRDefault="002A3CDB" w:rsidP="002A3CDB">
      <w:pPr>
        <w:pStyle w:val="notetext"/>
      </w:pPr>
      <w:r w:rsidRPr="00233CFC">
        <w:t>Note:</w:t>
      </w:r>
      <w:r w:rsidRPr="00233CFC">
        <w:tab/>
        <w:t xml:space="preserve">For </w:t>
      </w:r>
      <w:r w:rsidRPr="00233CFC">
        <w:rPr>
          <w:b/>
          <w:i/>
        </w:rPr>
        <w:t>child care service payment</w:t>
      </w:r>
      <w:r w:rsidRPr="00233CFC">
        <w:t xml:space="preserve"> see subsection</w:t>
      </w:r>
      <w:r w:rsidR="00233CFC">
        <w:t> </w:t>
      </w:r>
      <w:r w:rsidRPr="00233CFC">
        <w:t>3(1).</w:t>
      </w:r>
    </w:p>
    <w:p w:rsidR="00FE54C8" w:rsidRPr="00233CFC" w:rsidRDefault="00FE54C8" w:rsidP="003229FB">
      <w:pPr>
        <w:pStyle w:val="ActHead5"/>
      </w:pPr>
      <w:bookmarkStart w:id="620" w:name="_Toc447693240"/>
      <w:r w:rsidRPr="00233CFC">
        <w:rPr>
          <w:rStyle w:val="CharSectno"/>
        </w:rPr>
        <w:t>219QE</w:t>
      </w:r>
      <w:r w:rsidRPr="00233CFC">
        <w:t xml:space="preserve">  Remitting amounts that cannot be passed on</w:t>
      </w:r>
      <w:bookmarkEnd w:id="620"/>
    </w:p>
    <w:p w:rsidR="00FE54C8" w:rsidRPr="00233CFC" w:rsidRDefault="00FE54C8" w:rsidP="003229FB">
      <w:pPr>
        <w:pStyle w:val="subsection"/>
        <w:keepNext/>
        <w:keepLines/>
      </w:pPr>
      <w:r w:rsidRPr="00233CFC">
        <w:tab/>
        <w:t>(1)</w:t>
      </w:r>
      <w:r w:rsidRPr="00233CFC">
        <w:tab/>
        <w:t>If:</w:t>
      </w:r>
    </w:p>
    <w:p w:rsidR="00FE54C8" w:rsidRPr="00233CFC" w:rsidRDefault="00FE54C8" w:rsidP="003229FB">
      <w:pPr>
        <w:pStyle w:val="paragraph"/>
        <w:keepNext/>
        <w:keepLines/>
      </w:pPr>
      <w:r w:rsidRPr="00233CFC">
        <w:tab/>
        <w:t>(a)</w:t>
      </w:r>
      <w:r w:rsidRPr="00233CFC">
        <w:tab/>
        <w:t>either:</w:t>
      </w:r>
    </w:p>
    <w:p w:rsidR="00FE54C8" w:rsidRPr="00233CFC" w:rsidRDefault="00FE54C8" w:rsidP="003229FB">
      <w:pPr>
        <w:pStyle w:val="paragraphsub"/>
        <w:keepNext/>
        <w:keepLines/>
      </w:pPr>
      <w:r w:rsidRPr="00233CFC">
        <w:tab/>
        <w:t>(i)</w:t>
      </w:r>
      <w:r w:rsidRPr="00233CFC">
        <w:tab/>
        <w:t>an amount is paid to an approved child care service under section</w:t>
      </w:r>
      <w:r w:rsidR="00233CFC">
        <w:t> </w:t>
      </w:r>
      <w:r w:rsidRPr="00233CFC">
        <w:t>219QC or subsection</w:t>
      </w:r>
      <w:r w:rsidR="00233CFC">
        <w:t> </w:t>
      </w:r>
      <w:r w:rsidRPr="00233CFC">
        <w:t>219Q</w:t>
      </w:r>
      <w:r w:rsidR="00B55454" w:rsidRPr="00233CFC">
        <w:t>D</w:t>
      </w:r>
      <w:r w:rsidR="00753CFA" w:rsidRPr="00233CFC">
        <w:t>(</w:t>
      </w:r>
      <w:r w:rsidRPr="00233CFC">
        <w:t>2) for a week; or</w:t>
      </w:r>
    </w:p>
    <w:p w:rsidR="00FE54C8" w:rsidRPr="00233CFC" w:rsidRDefault="00FE54C8" w:rsidP="00FE54C8">
      <w:pPr>
        <w:pStyle w:val="paragraphsub"/>
      </w:pPr>
      <w:r w:rsidRPr="00233CFC">
        <w:tab/>
        <w:t>(ii)</w:t>
      </w:r>
      <w:r w:rsidRPr="00233CFC">
        <w:tab/>
        <w:t>such an amount would be paid, but for a set off under subsection</w:t>
      </w:r>
      <w:r w:rsidR="00233CFC">
        <w:t> </w:t>
      </w:r>
      <w:r w:rsidRPr="00233CFC">
        <w:t>82(2), section</w:t>
      </w:r>
      <w:r w:rsidR="00233CFC">
        <w:t> </w:t>
      </w:r>
      <w:r w:rsidRPr="00233CFC">
        <w:t>219QA, section</w:t>
      </w:r>
      <w:r w:rsidR="00233CFC">
        <w:t> </w:t>
      </w:r>
      <w:r w:rsidRPr="00233CFC">
        <w:t>219QD, section</w:t>
      </w:r>
      <w:r w:rsidR="00233CFC">
        <w:t> </w:t>
      </w:r>
      <w:r w:rsidRPr="00233CFC">
        <w:t>219RC or section</w:t>
      </w:r>
      <w:r w:rsidR="00233CFC">
        <w:t> </w:t>
      </w:r>
      <w:r w:rsidRPr="00233CFC">
        <w:t>219RE, or the imposition of a sanction under paragraph</w:t>
      </w:r>
      <w:r w:rsidR="00233CFC">
        <w:t> </w:t>
      </w:r>
      <w:r w:rsidRPr="00233CFC">
        <w:t>200(1)(i); and</w:t>
      </w:r>
    </w:p>
    <w:p w:rsidR="00FE54C8" w:rsidRPr="00233CFC" w:rsidRDefault="00FE54C8" w:rsidP="00FE54C8">
      <w:pPr>
        <w:pStyle w:val="paragraph"/>
      </w:pPr>
      <w:r w:rsidRPr="00233CFC">
        <w:tab/>
        <w:t>(b)</w:t>
      </w:r>
      <w:r w:rsidRPr="00233CFC">
        <w:tab/>
        <w:t>it is not reasonably practicable for the service to pass on to the individual within the time required under subsection</w:t>
      </w:r>
      <w:r w:rsidR="00233CFC">
        <w:t> </w:t>
      </w:r>
      <w:r w:rsidRPr="00233CFC">
        <w:t>219E</w:t>
      </w:r>
      <w:r w:rsidR="00753CFA" w:rsidRPr="00233CFC">
        <w:t>A(</w:t>
      </w:r>
      <w:r w:rsidRPr="00233CFC">
        <w:t>2)</w:t>
      </w:r>
      <w:r w:rsidRPr="00233CFC">
        <w:rPr>
          <w:i/>
        </w:rPr>
        <w:t xml:space="preserve"> </w:t>
      </w:r>
      <w:r w:rsidRPr="00233CFC">
        <w:t>the child care rebate in respect of which the amount was or would have been paid;</w:t>
      </w:r>
    </w:p>
    <w:p w:rsidR="00FE54C8" w:rsidRPr="00233CFC" w:rsidRDefault="00FE54C8" w:rsidP="00FE54C8">
      <w:pPr>
        <w:pStyle w:val="subsection2"/>
      </w:pPr>
      <w:r w:rsidRPr="00233CFC">
        <w:t>the service must immediately remit to the Secretary an amount equal to the amount that could not be passed on.</w:t>
      </w:r>
    </w:p>
    <w:p w:rsidR="00FE54C8" w:rsidRPr="00233CFC" w:rsidRDefault="00FE54C8" w:rsidP="00FE54C8">
      <w:pPr>
        <w:pStyle w:val="notetext"/>
      </w:pPr>
      <w:r w:rsidRPr="00233CFC">
        <w:t>Note:</w:t>
      </w:r>
      <w:r w:rsidRPr="00233CFC">
        <w:tab/>
        <w:t>This is a civil penalty provision. Part</w:t>
      </w:r>
      <w:r w:rsidR="00233CFC">
        <w:t> </w:t>
      </w:r>
      <w:r w:rsidRPr="00233CFC">
        <w:t>8C provides for pecuniary penalties for breach of civil penalty provisions.</w:t>
      </w:r>
    </w:p>
    <w:p w:rsidR="00FE54C8" w:rsidRPr="00233CFC" w:rsidRDefault="00FE54C8" w:rsidP="00FE54C8">
      <w:pPr>
        <w:pStyle w:val="subsection"/>
      </w:pPr>
      <w:r w:rsidRPr="00233CFC">
        <w:tab/>
        <w:t>(2)</w:t>
      </w:r>
      <w:r w:rsidRPr="00233CFC">
        <w:tab/>
        <w:t xml:space="preserve">An approved child care service commits an offence if the service contravenes </w:t>
      </w:r>
      <w:r w:rsidR="00233CFC">
        <w:t>subsection (</w:t>
      </w:r>
      <w:r w:rsidRPr="00233CFC">
        <w:t>1).</w:t>
      </w:r>
    </w:p>
    <w:p w:rsidR="00FE54C8" w:rsidRPr="00233CFC" w:rsidRDefault="00FE54C8" w:rsidP="00FE54C8">
      <w:pPr>
        <w:pStyle w:val="Penalty"/>
      </w:pPr>
      <w:r w:rsidRPr="00233CFC">
        <w:t>Penalty:</w:t>
      </w:r>
      <w:r w:rsidRPr="00233CFC">
        <w:tab/>
        <w:t>60 penalty units.</w:t>
      </w:r>
    </w:p>
    <w:p w:rsidR="00FE54C8" w:rsidRPr="00233CFC" w:rsidRDefault="00FE54C8" w:rsidP="00FE54C8">
      <w:pPr>
        <w:pStyle w:val="subsection"/>
      </w:pPr>
      <w:r w:rsidRPr="00233CFC">
        <w:tab/>
        <w:t>(3)</w:t>
      </w:r>
      <w:r w:rsidRPr="00233CFC">
        <w:tab/>
        <w:t>The amount must be remitted in the manner or way approved by the Secretary.</w:t>
      </w:r>
    </w:p>
    <w:p w:rsidR="00FE54C8" w:rsidRPr="00233CFC" w:rsidRDefault="00FE54C8" w:rsidP="00FE54C8">
      <w:pPr>
        <w:pStyle w:val="subsection"/>
      </w:pPr>
      <w:r w:rsidRPr="00233CFC">
        <w:tab/>
        <w:t>(4)</w:t>
      </w:r>
      <w:r w:rsidRPr="00233CFC">
        <w:tab/>
        <w:t>The service must notify the Secretary of the remittal of the amount.</w:t>
      </w:r>
    </w:p>
    <w:p w:rsidR="00FE54C8" w:rsidRPr="00233CFC" w:rsidRDefault="00FE54C8" w:rsidP="00FE54C8">
      <w:pPr>
        <w:pStyle w:val="subsection"/>
      </w:pPr>
      <w:r w:rsidRPr="00233CFC">
        <w:tab/>
        <w:t>(5)</w:t>
      </w:r>
      <w:r w:rsidRPr="00233CFC">
        <w:tab/>
        <w:t>The notice must:</w:t>
      </w:r>
    </w:p>
    <w:p w:rsidR="00FE54C8" w:rsidRPr="00233CFC" w:rsidRDefault="00FE54C8" w:rsidP="00FE54C8">
      <w:pPr>
        <w:pStyle w:val="paragraph"/>
      </w:pPr>
      <w:r w:rsidRPr="00233CFC">
        <w:tab/>
        <w:t>(a)</w:t>
      </w:r>
      <w:r w:rsidRPr="00233CFC">
        <w:tab/>
        <w:t>be given in the form, and in the manner or way, approved by the Secretary; and</w:t>
      </w:r>
    </w:p>
    <w:p w:rsidR="00FE54C8" w:rsidRPr="00233CFC" w:rsidRDefault="00FE54C8" w:rsidP="00FE54C8">
      <w:pPr>
        <w:pStyle w:val="paragraph"/>
      </w:pPr>
      <w:r w:rsidRPr="00233CFC">
        <w:tab/>
        <w:t>(b)</w:t>
      </w:r>
      <w:r w:rsidRPr="00233CFC">
        <w:tab/>
        <w:t>include any information required by the Secretary.</w:t>
      </w:r>
    </w:p>
    <w:p w:rsidR="00D33ACB" w:rsidRPr="00233CFC" w:rsidRDefault="00D33ACB" w:rsidP="00753CFA">
      <w:pPr>
        <w:pStyle w:val="ActHead3"/>
        <w:pageBreakBefore/>
      </w:pPr>
      <w:bookmarkStart w:id="621" w:name="_Toc447693241"/>
      <w:r w:rsidRPr="00233CFC">
        <w:rPr>
          <w:rStyle w:val="CharDivNo"/>
        </w:rPr>
        <w:t>Division</w:t>
      </w:r>
      <w:r w:rsidR="00233CFC" w:rsidRPr="00233CFC">
        <w:rPr>
          <w:rStyle w:val="CharDivNo"/>
        </w:rPr>
        <w:t> </w:t>
      </w:r>
      <w:r w:rsidRPr="00233CFC">
        <w:rPr>
          <w:rStyle w:val="CharDivNo"/>
        </w:rPr>
        <w:t>3</w:t>
      </w:r>
      <w:r w:rsidRPr="00233CFC">
        <w:t>—</w:t>
      </w:r>
      <w:r w:rsidRPr="00233CFC">
        <w:rPr>
          <w:rStyle w:val="CharDivText"/>
        </w:rPr>
        <w:t>Enrolment advances</w:t>
      </w:r>
      <w:bookmarkEnd w:id="621"/>
    </w:p>
    <w:p w:rsidR="00D33ACB" w:rsidRPr="00233CFC" w:rsidRDefault="00D33ACB" w:rsidP="00D33ACB">
      <w:pPr>
        <w:pStyle w:val="ActHead5"/>
      </w:pPr>
      <w:bookmarkStart w:id="622" w:name="_Toc447693242"/>
      <w:r w:rsidRPr="00233CFC">
        <w:rPr>
          <w:rStyle w:val="CharSectno"/>
        </w:rPr>
        <w:t>219R</w:t>
      </w:r>
      <w:r w:rsidRPr="00233CFC">
        <w:t xml:space="preserve">  Election to receive enrolment advance</w:t>
      </w:r>
      <w:bookmarkEnd w:id="622"/>
    </w:p>
    <w:p w:rsidR="00D33ACB" w:rsidRPr="00233CFC" w:rsidRDefault="00D33ACB" w:rsidP="00D33ACB">
      <w:pPr>
        <w:pStyle w:val="subsection"/>
      </w:pPr>
      <w:r w:rsidRPr="00233CFC">
        <w:tab/>
        <w:t>(1)</w:t>
      </w:r>
      <w:r w:rsidRPr="00233CFC">
        <w:tab/>
        <w:t>An approved child care service, other than an approved occasional care service, may, when giving notice in accordance with section</w:t>
      </w:r>
      <w:r w:rsidR="00233CFC">
        <w:t> </w:t>
      </w:r>
      <w:r w:rsidRPr="00233CFC">
        <w:t>219A, elect to receive the payment of an enrolment advance in relation to the enrolment.</w:t>
      </w:r>
    </w:p>
    <w:p w:rsidR="00D33ACB" w:rsidRPr="00233CFC" w:rsidRDefault="00D33ACB" w:rsidP="00D33ACB">
      <w:pPr>
        <w:pStyle w:val="subsection"/>
      </w:pPr>
      <w:r w:rsidRPr="00233CFC">
        <w:tab/>
        <w:t>(2)</w:t>
      </w:r>
      <w:r w:rsidRPr="00233CFC">
        <w:tab/>
        <w:t>The election must:</w:t>
      </w:r>
    </w:p>
    <w:p w:rsidR="00D33ACB" w:rsidRPr="00233CFC" w:rsidRDefault="00D33ACB" w:rsidP="00D33ACB">
      <w:pPr>
        <w:pStyle w:val="paragraph"/>
      </w:pPr>
      <w:r w:rsidRPr="00233CFC">
        <w:tab/>
        <w:t>(a)</w:t>
      </w:r>
      <w:r w:rsidRPr="00233CFC">
        <w:tab/>
        <w:t>be given in the form, and in the manner or way, approved by the Secretary; and</w:t>
      </w:r>
    </w:p>
    <w:p w:rsidR="00D33ACB" w:rsidRPr="00233CFC" w:rsidRDefault="00D33ACB" w:rsidP="00D33ACB">
      <w:pPr>
        <w:pStyle w:val="paragraph"/>
      </w:pPr>
      <w:r w:rsidRPr="00233CFC">
        <w:tab/>
        <w:t>(b)</w:t>
      </w:r>
      <w:r w:rsidRPr="00233CFC">
        <w:tab/>
        <w:t>include any information required by the Secretary.</w:t>
      </w:r>
    </w:p>
    <w:p w:rsidR="00D33ACB" w:rsidRPr="00233CFC" w:rsidRDefault="00D33ACB" w:rsidP="00D33ACB">
      <w:pPr>
        <w:pStyle w:val="ActHead5"/>
      </w:pPr>
      <w:bookmarkStart w:id="623" w:name="_Toc447693243"/>
      <w:r w:rsidRPr="00233CFC">
        <w:rPr>
          <w:rStyle w:val="CharSectno"/>
        </w:rPr>
        <w:t>219RA</w:t>
      </w:r>
      <w:r w:rsidRPr="00233CFC">
        <w:t xml:space="preserve">  </w:t>
      </w:r>
      <w:r w:rsidR="00380C36" w:rsidRPr="00233CFC">
        <w:t>Payment of enrolment advance</w:t>
      </w:r>
      <w:bookmarkEnd w:id="623"/>
    </w:p>
    <w:p w:rsidR="00D33ACB" w:rsidRPr="00233CFC" w:rsidRDefault="00D33ACB" w:rsidP="00D33ACB">
      <w:pPr>
        <w:pStyle w:val="subsection"/>
      </w:pPr>
      <w:r w:rsidRPr="00233CFC">
        <w:tab/>
        <w:t>(1)</w:t>
      </w:r>
      <w:r w:rsidRPr="00233CFC">
        <w:tab/>
        <w:t>If an approved child care service, other than an approved occasional care service:</w:t>
      </w:r>
    </w:p>
    <w:p w:rsidR="00D33ACB" w:rsidRPr="00233CFC" w:rsidRDefault="00D33ACB" w:rsidP="00D33ACB">
      <w:pPr>
        <w:pStyle w:val="paragraph"/>
      </w:pPr>
      <w:r w:rsidRPr="00233CFC">
        <w:tab/>
        <w:t>(a)</w:t>
      </w:r>
      <w:r w:rsidRPr="00233CFC">
        <w:tab/>
        <w:t>makes an election in accordance with section</w:t>
      </w:r>
      <w:r w:rsidR="00233CFC">
        <w:t> </w:t>
      </w:r>
      <w:r w:rsidRPr="00233CFC">
        <w:t>219R in respect of an enrolment; and</w:t>
      </w:r>
    </w:p>
    <w:p w:rsidR="00D33ACB" w:rsidRPr="00233CFC" w:rsidRDefault="00D33ACB" w:rsidP="00D33ACB">
      <w:pPr>
        <w:pStyle w:val="paragraph"/>
      </w:pPr>
      <w:r w:rsidRPr="00233CFC">
        <w:tab/>
        <w:t>(b)</w:t>
      </w:r>
      <w:r w:rsidRPr="00233CFC">
        <w:tab/>
        <w:t>the Secretary confirms the enrolment under section</w:t>
      </w:r>
      <w:r w:rsidR="00233CFC">
        <w:t> </w:t>
      </w:r>
      <w:r w:rsidRPr="00233CFC">
        <w:t>219AE;</w:t>
      </w:r>
    </w:p>
    <w:p w:rsidR="00D33ACB" w:rsidRPr="00233CFC" w:rsidRDefault="00D33ACB" w:rsidP="00D33ACB">
      <w:pPr>
        <w:pStyle w:val="subsection2"/>
      </w:pPr>
      <w:r w:rsidRPr="00233CFC">
        <w:t>the Secretary must pay the amount of the advance to the credit of a bank account nominated and maintained by the service.</w:t>
      </w:r>
    </w:p>
    <w:p w:rsidR="00380C36" w:rsidRPr="00233CFC" w:rsidRDefault="00380C36" w:rsidP="00380C36">
      <w:pPr>
        <w:pStyle w:val="SubsectionHead"/>
      </w:pPr>
      <w:r w:rsidRPr="00233CFC">
        <w:t>Effect of notification of decision to cease operating service</w:t>
      </w:r>
    </w:p>
    <w:p w:rsidR="00380C36" w:rsidRPr="00233CFC" w:rsidRDefault="00380C36" w:rsidP="00380C36">
      <w:pPr>
        <w:pStyle w:val="subsection"/>
      </w:pPr>
      <w:r w:rsidRPr="00233CFC">
        <w:tab/>
        <w:t>(1A)</w:t>
      </w:r>
      <w:r w:rsidRPr="00233CFC">
        <w:tab/>
        <w:t xml:space="preserve">However, the Secretary may decide not to pay the advance to the service under </w:t>
      </w:r>
      <w:r w:rsidR="00233CFC">
        <w:t>subsection (</w:t>
      </w:r>
      <w:r w:rsidRPr="00233CFC">
        <w:t>1) if:</w:t>
      </w:r>
    </w:p>
    <w:p w:rsidR="00380C36" w:rsidRPr="00233CFC" w:rsidRDefault="00380C36" w:rsidP="00380C36">
      <w:pPr>
        <w:pStyle w:val="paragraph"/>
      </w:pPr>
      <w:r w:rsidRPr="00233CFC">
        <w:tab/>
        <w:t>(a)</w:t>
      </w:r>
      <w:r w:rsidRPr="00233CFC">
        <w:tab/>
        <w:t>before the day the Secretary proposes to pay the advance, the operator of the service notified the Secretary under subsection</w:t>
      </w:r>
      <w:r w:rsidR="00233CFC">
        <w:t> </w:t>
      </w:r>
      <w:r w:rsidRPr="00233CFC">
        <w:t>219M(1) of the operator’s decision to cease operating the service; and</w:t>
      </w:r>
    </w:p>
    <w:p w:rsidR="00380C36" w:rsidRPr="00233CFC" w:rsidRDefault="00380C36" w:rsidP="00380C36">
      <w:pPr>
        <w:pStyle w:val="paragraph"/>
      </w:pPr>
      <w:r w:rsidRPr="00233CFC">
        <w:tab/>
        <w:t>(b)</w:t>
      </w:r>
      <w:r w:rsidRPr="00233CFC">
        <w:tab/>
        <w:t>before that day, the operator has not notified the Secretary (in the form, and in the manner or way, approved by the Secretary) of a decision by the operator to continue operating the service.</w:t>
      </w:r>
    </w:p>
    <w:p w:rsidR="00380C36" w:rsidRPr="00233CFC" w:rsidRDefault="00380C36" w:rsidP="00380C36">
      <w:pPr>
        <w:pStyle w:val="subsection"/>
      </w:pPr>
      <w:r w:rsidRPr="00233CFC">
        <w:tab/>
        <w:t>(1B)</w:t>
      </w:r>
      <w:r w:rsidRPr="00233CFC">
        <w:tab/>
        <w:t>If:</w:t>
      </w:r>
    </w:p>
    <w:p w:rsidR="00380C36" w:rsidRPr="00233CFC" w:rsidRDefault="00380C36" w:rsidP="00380C36">
      <w:pPr>
        <w:pStyle w:val="paragraph"/>
      </w:pPr>
      <w:r w:rsidRPr="00233CFC">
        <w:tab/>
        <w:t>(a)</w:t>
      </w:r>
      <w:r w:rsidRPr="00233CFC">
        <w:tab/>
        <w:t xml:space="preserve">the Secretary does not pay the advance to the service because of </w:t>
      </w:r>
      <w:r w:rsidR="00233CFC">
        <w:t>subsection (</w:t>
      </w:r>
      <w:r w:rsidRPr="00233CFC">
        <w:t>1A); and</w:t>
      </w:r>
    </w:p>
    <w:p w:rsidR="00380C36" w:rsidRPr="00233CFC" w:rsidRDefault="00380C36" w:rsidP="00380C36">
      <w:pPr>
        <w:pStyle w:val="paragraph"/>
      </w:pPr>
      <w:r w:rsidRPr="00233CFC">
        <w:tab/>
        <w:t>(b)</w:t>
      </w:r>
      <w:r w:rsidRPr="00233CFC">
        <w:tab/>
        <w:t>the operator of the service notifies the Secretary (in the form, and in the manner or way, approved by the Secretary) of a decision by the operator to continue operating the service; and</w:t>
      </w:r>
    </w:p>
    <w:p w:rsidR="00380C36" w:rsidRPr="00233CFC" w:rsidRDefault="00380C36" w:rsidP="00380C36">
      <w:pPr>
        <w:pStyle w:val="paragraph"/>
      </w:pPr>
      <w:r w:rsidRPr="00233CFC">
        <w:tab/>
        <w:t>(c)</w:t>
      </w:r>
      <w:r w:rsidRPr="00233CFC">
        <w:tab/>
        <w:t>the enrolment concerned has not ceased before that notification;</w:t>
      </w:r>
    </w:p>
    <w:p w:rsidR="00380C36" w:rsidRPr="00233CFC" w:rsidRDefault="00380C36" w:rsidP="00380C36">
      <w:pPr>
        <w:pStyle w:val="subsection2"/>
      </w:pPr>
      <w:r w:rsidRPr="00233CFC">
        <w:t>the Secretary must pay the amount of the advance to the credit of a bank account nominated and maintained by the service.</w:t>
      </w:r>
    </w:p>
    <w:p w:rsidR="00380C36" w:rsidRPr="00233CFC" w:rsidRDefault="00380C36" w:rsidP="00380C36">
      <w:pPr>
        <w:pStyle w:val="subsection"/>
      </w:pPr>
      <w:r w:rsidRPr="00233CFC">
        <w:tab/>
        <w:t>(1C)</w:t>
      </w:r>
      <w:r w:rsidRPr="00233CFC">
        <w:tab/>
        <w:t>If:</w:t>
      </w:r>
    </w:p>
    <w:p w:rsidR="00380C36" w:rsidRPr="00233CFC" w:rsidRDefault="00380C36" w:rsidP="00380C36">
      <w:pPr>
        <w:pStyle w:val="paragraph"/>
      </w:pPr>
      <w:r w:rsidRPr="00233CFC">
        <w:tab/>
        <w:t>(a)</w:t>
      </w:r>
      <w:r w:rsidRPr="00233CFC">
        <w:tab/>
        <w:t>in respect of an enrolment, the Secretary sets off an amount under subsection</w:t>
      </w:r>
      <w:r w:rsidR="00233CFC">
        <w:t> </w:t>
      </w:r>
      <w:r w:rsidRPr="00233CFC">
        <w:t>219R</w:t>
      </w:r>
      <w:r w:rsidR="00B55454" w:rsidRPr="00233CFC">
        <w:t>C</w:t>
      </w:r>
      <w:r w:rsidR="00753CFA" w:rsidRPr="00233CFC">
        <w:t>(</w:t>
      </w:r>
      <w:r w:rsidRPr="00233CFC">
        <w:t>3) against a payment to an approved child care service; and</w:t>
      </w:r>
    </w:p>
    <w:p w:rsidR="00380C36" w:rsidRPr="00233CFC" w:rsidRDefault="00380C36" w:rsidP="00380C36">
      <w:pPr>
        <w:pStyle w:val="paragraph"/>
      </w:pPr>
      <w:r w:rsidRPr="00233CFC">
        <w:tab/>
        <w:t>(b)</w:t>
      </w:r>
      <w:r w:rsidRPr="00233CFC">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233CFC" w:rsidRDefault="00380C36" w:rsidP="00380C36">
      <w:pPr>
        <w:pStyle w:val="paragraph"/>
      </w:pPr>
      <w:r w:rsidRPr="00233CFC">
        <w:tab/>
        <w:t>(c)</w:t>
      </w:r>
      <w:r w:rsidRPr="00233CFC">
        <w:tab/>
        <w:t>the enrolment has not ceased before that notification;</w:t>
      </w:r>
    </w:p>
    <w:p w:rsidR="00380C36" w:rsidRPr="00233CFC" w:rsidRDefault="00380C36" w:rsidP="00380C36">
      <w:pPr>
        <w:pStyle w:val="subsection2"/>
      </w:pPr>
      <w:r w:rsidRPr="00233CFC">
        <w:t>then the Secretary may pay an enrolment advance (in respect of the enrolment) equal to the amount worked out in accordance with section</w:t>
      </w:r>
      <w:r w:rsidR="00233CFC">
        <w:t> </w:t>
      </w:r>
      <w:r w:rsidRPr="00233CFC">
        <w:t>219RB to the credit of a bank account nominated and maintained by that applicable service.</w:t>
      </w:r>
    </w:p>
    <w:p w:rsidR="005E217F" w:rsidRPr="00233CFC" w:rsidRDefault="005E217F" w:rsidP="005E217F">
      <w:pPr>
        <w:pStyle w:val="SubsectionHead"/>
      </w:pPr>
      <w:r w:rsidRPr="00233CFC">
        <w:t>Interpretation</w:t>
      </w:r>
    </w:p>
    <w:p w:rsidR="00D33ACB" w:rsidRPr="00233CFC" w:rsidRDefault="00D33ACB" w:rsidP="00D33ACB">
      <w:pPr>
        <w:pStyle w:val="subsection"/>
      </w:pPr>
      <w:r w:rsidRPr="00233CFC">
        <w:tab/>
        <w:t>(2)</w:t>
      </w:r>
      <w:r w:rsidRPr="00233CFC">
        <w:tab/>
        <w:t>This section is subject to:</w:t>
      </w:r>
    </w:p>
    <w:p w:rsidR="00D33ACB" w:rsidRPr="00233CFC" w:rsidRDefault="00D33ACB" w:rsidP="00D33ACB">
      <w:pPr>
        <w:pStyle w:val="paragraph"/>
      </w:pPr>
      <w:r w:rsidRPr="00233CFC">
        <w:tab/>
        <w:t>(a)</w:t>
      </w:r>
      <w:r w:rsidRPr="00233CFC">
        <w:tab/>
        <w:t>Part</w:t>
      </w:r>
      <w:r w:rsidR="00233CFC">
        <w:t> </w:t>
      </w:r>
      <w:r w:rsidRPr="00233CFC">
        <w:t>4 (overpayments and debt recovery); and</w:t>
      </w:r>
    </w:p>
    <w:p w:rsidR="00D33ACB" w:rsidRPr="00233CFC" w:rsidRDefault="00D33ACB" w:rsidP="00D33ACB">
      <w:pPr>
        <w:pStyle w:val="paragraph"/>
      </w:pPr>
      <w:r w:rsidRPr="00233CFC">
        <w:tab/>
        <w:t>(b)</w:t>
      </w:r>
      <w:r w:rsidRPr="00233CFC">
        <w:tab/>
        <w:t>section</w:t>
      </w:r>
      <w:r w:rsidR="00233CFC">
        <w:t> </w:t>
      </w:r>
      <w:r w:rsidRPr="00233CFC">
        <w:t>219QA (set off where amount of applicable fee reduction reduced on recalculation); and</w:t>
      </w:r>
    </w:p>
    <w:p w:rsidR="00FE54C8" w:rsidRPr="00233CFC" w:rsidRDefault="00FE54C8" w:rsidP="00FE54C8">
      <w:pPr>
        <w:pStyle w:val="paragraph"/>
      </w:pPr>
      <w:r w:rsidRPr="00233CFC">
        <w:tab/>
        <w:t>(ba)</w:t>
      </w:r>
      <w:r w:rsidRPr="00233CFC">
        <w:tab/>
        <w:t>section</w:t>
      </w:r>
      <w:r w:rsidR="00233CFC">
        <w:t> </w:t>
      </w:r>
      <w:r w:rsidRPr="00233CFC">
        <w:t>219QD (set off where amount of applicable child care rebate reduced on recalculation); and</w:t>
      </w:r>
    </w:p>
    <w:p w:rsidR="00D33ACB" w:rsidRPr="00233CFC" w:rsidRDefault="00D33ACB" w:rsidP="00D33ACB">
      <w:pPr>
        <w:pStyle w:val="paragraph"/>
      </w:pPr>
      <w:r w:rsidRPr="00233CFC">
        <w:tab/>
        <w:t>(c)</w:t>
      </w:r>
      <w:r w:rsidRPr="00233CFC">
        <w:tab/>
        <w:t>section</w:t>
      </w:r>
      <w:r w:rsidR="00233CFC">
        <w:t> </w:t>
      </w:r>
      <w:r w:rsidRPr="00233CFC">
        <w:t>219RC (set off where enrolment ceases</w:t>
      </w:r>
      <w:r w:rsidR="00380C36" w:rsidRPr="00233CFC">
        <w:t xml:space="preserve"> or where notification of decision to cease operating service</w:t>
      </w:r>
      <w:r w:rsidRPr="00233CFC">
        <w:t>); and</w:t>
      </w:r>
    </w:p>
    <w:p w:rsidR="00AA7186" w:rsidRPr="00233CFC" w:rsidRDefault="00AA7186" w:rsidP="00AA7186">
      <w:pPr>
        <w:pStyle w:val="paragraph"/>
      </w:pPr>
      <w:r w:rsidRPr="00233CFC">
        <w:tab/>
        <w:t>(ca)</w:t>
      </w:r>
      <w:r w:rsidRPr="00233CFC">
        <w:tab/>
        <w:t>section</w:t>
      </w:r>
      <w:r w:rsidR="00233CFC">
        <w:t> </w:t>
      </w:r>
      <w:r w:rsidRPr="00233CFC">
        <w:t>219RE (set off where a payment under section</w:t>
      </w:r>
      <w:r w:rsidR="00233CFC">
        <w:t> </w:t>
      </w:r>
      <w:r w:rsidRPr="00233CFC">
        <w:t>219RD is made); and</w:t>
      </w:r>
    </w:p>
    <w:p w:rsidR="00D33ACB" w:rsidRPr="00233CFC" w:rsidRDefault="00D33ACB" w:rsidP="00D33ACB">
      <w:pPr>
        <w:pStyle w:val="paragraph"/>
        <w:rPr>
          <w:i/>
        </w:rPr>
      </w:pPr>
      <w:r w:rsidRPr="00233CFC">
        <w:tab/>
        <w:t>(d)</w:t>
      </w:r>
      <w:r w:rsidRPr="00233CFC">
        <w:tab/>
        <w:t>paragraph</w:t>
      </w:r>
      <w:r w:rsidR="00233CFC">
        <w:t> </w:t>
      </w:r>
      <w:r w:rsidRPr="00233CFC">
        <w:t>200(1)(f) (withholding enrolment advances).</w:t>
      </w:r>
    </w:p>
    <w:p w:rsidR="005E217F" w:rsidRPr="00233CFC" w:rsidRDefault="005E217F" w:rsidP="005E217F">
      <w:pPr>
        <w:pStyle w:val="SubsectionHead"/>
      </w:pPr>
      <w:r w:rsidRPr="00233CFC">
        <w:t>Notice of payment</w:t>
      </w:r>
    </w:p>
    <w:p w:rsidR="00D33ACB" w:rsidRPr="00233CFC" w:rsidRDefault="00D33ACB" w:rsidP="00D33ACB">
      <w:pPr>
        <w:pStyle w:val="subsection"/>
      </w:pPr>
      <w:r w:rsidRPr="00233CFC">
        <w:tab/>
        <w:t>(3)</w:t>
      </w:r>
      <w:r w:rsidRPr="00233CFC">
        <w:tab/>
        <w:t xml:space="preserve">The Secretary must give the service notice of </w:t>
      </w:r>
      <w:r w:rsidR="005E217F" w:rsidRPr="00233CFC">
        <w:t>a payment under this section</w:t>
      </w:r>
      <w:r w:rsidRPr="00233CFC">
        <w:t>.</w:t>
      </w:r>
    </w:p>
    <w:p w:rsidR="00D33ACB" w:rsidRPr="00233CFC" w:rsidRDefault="00D33ACB" w:rsidP="00D33ACB">
      <w:pPr>
        <w:pStyle w:val="subsection"/>
      </w:pPr>
      <w:r w:rsidRPr="00233CFC">
        <w:tab/>
        <w:t>(4)</w:t>
      </w:r>
      <w:r w:rsidRPr="00233CFC">
        <w:tab/>
        <w:t>Notice of the payment must be given in the form, and in the manner or way, approved by the Secretary.</w:t>
      </w:r>
    </w:p>
    <w:p w:rsidR="00D33ACB" w:rsidRPr="00233CFC" w:rsidRDefault="00D33ACB" w:rsidP="00D33ACB">
      <w:pPr>
        <w:pStyle w:val="ActHead5"/>
      </w:pPr>
      <w:bookmarkStart w:id="624" w:name="_Toc447693244"/>
      <w:r w:rsidRPr="00233CFC">
        <w:rPr>
          <w:rStyle w:val="CharSectno"/>
        </w:rPr>
        <w:t>219RB</w:t>
      </w:r>
      <w:r w:rsidRPr="00233CFC">
        <w:t xml:space="preserve">  Amount of enrolment advances</w:t>
      </w:r>
      <w:bookmarkEnd w:id="624"/>
    </w:p>
    <w:p w:rsidR="00D33ACB" w:rsidRPr="00233CFC" w:rsidRDefault="00D33ACB" w:rsidP="00D33ACB">
      <w:pPr>
        <w:pStyle w:val="subsection"/>
      </w:pPr>
      <w:r w:rsidRPr="00233CFC">
        <w:tab/>
        <w:t>(1)</w:t>
      </w:r>
      <w:r w:rsidRPr="00233CFC">
        <w:tab/>
        <w:t>The Secretary may, by legislative instrument, determine the amount of the enrolment advance that may be paid in respect of enrolments of a specified class.</w:t>
      </w:r>
    </w:p>
    <w:p w:rsidR="00D33ACB" w:rsidRPr="00233CFC" w:rsidRDefault="00D33ACB" w:rsidP="00D33ACB">
      <w:pPr>
        <w:pStyle w:val="subsection"/>
      </w:pPr>
      <w:r w:rsidRPr="00233CFC">
        <w:tab/>
        <w:t>(2)</w:t>
      </w:r>
      <w:r w:rsidRPr="00233CFC">
        <w:tab/>
        <w:t xml:space="preserve">Without limiting </w:t>
      </w:r>
      <w:r w:rsidR="00233CFC">
        <w:t>subsection (</w:t>
      </w:r>
      <w:r w:rsidRPr="00233CFC">
        <w:t>1), the Secretary may provide for the indexation of enrolment advances.</w:t>
      </w:r>
    </w:p>
    <w:p w:rsidR="00D33ACB" w:rsidRPr="00233CFC" w:rsidRDefault="00D33ACB" w:rsidP="00D33ACB">
      <w:pPr>
        <w:pStyle w:val="ActHead5"/>
      </w:pPr>
      <w:bookmarkStart w:id="625" w:name="_Toc447693245"/>
      <w:r w:rsidRPr="00233CFC">
        <w:rPr>
          <w:rStyle w:val="CharSectno"/>
        </w:rPr>
        <w:t>219RC</w:t>
      </w:r>
      <w:r w:rsidRPr="00233CFC">
        <w:t xml:space="preserve">  Setting off enrolment advance when enrolment ceases</w:t>
      </w:r>
      <w:r w:rsidR="00475390" w:rsidRPr="00233CFC">
        <w:t xml:space="preserve"> or decision to cease operating service is notified</w:t>
      </w:r>
      <w:bookmarkEnd w:id="625"/>
    </w:p>
    <w:p w:rsidR="00475390" w:rsidRPr="00233CFC" w:rsidRDefault="00475390" w:rsidP="00475390">
      <w:pPr>
        <w:pStyle w:val="SubsectionHead"/>
        <w:tabs>
          <w:tab w:val="left" w:pos="3140"/>
        </w:tabs>
      </w:pPr>
      <w:r w:rsidRPr="00233CFC">
        <w:t>Enrolment ceases</w:t>
      </w:r>
    </w:p>
    <w:p w:rsidR="00D33ACB" w:rsidRPr="00233CFC" w:rsidRDefault="00D33ACB" w:rsidP="00D33ACB">
      <w:pPr>
        <w:pStyle w:val="subsection"/>
      </w:pPr>
      <w:r w:rsidRPr="00233CFC">
        <w:tab/>
      </w:r>
      <w:r w:rsidR="00475390" w:rsidRPr="00233CFC">
        <w:t>(1)</w:t>
      </w:r>
      <w:r w:rsidRPr="00233CFC">
        <w:tab/>
        <w:t>If an enrolment</w:t>
      </w:r>
      <w:r w:rsidR="00475390" w:rsidRPr="00233CFC">
        <w:t xml:space="preserve"> of a child for care by an approved child care service (the </w:t>
      </w:r>
      <w:r w:rsidR="00475390" w:rsidRPr="00233CFC">
        <w:rPr>
          <w:b/>
          <w:i/>
        </w:rPr>
        <w:t>first service</w:t>
      </w:r>
      <w:r w:rsidR="00475390" w:rsidRPr="00233CFC">
        <w:t>)</w:t>
      </w:r>
      <w:r w:rsidRPr="00233CFC">
        <w:t xml:space="preserve"> ceases in respect of which:</w:t>
      </w:r>
    </w:p>
    <w:p w:rsidR="00D33ACB" w:rsidRPr="00233CFC" w:rsidRDefault="00D33ACB" w:rsidP="00D33ACB">
      <w:pPr>
        <w:pStyle w:val="paragraph"/>
      </w:pPr>
      <w:r w:rsidRPr="00233CFC">
        <w:tab/>
        <w:t>(a)</w:t>
      </w:r>
      <w:r w:rsidRPr="00233CFC">
        <w:tab/>
        <w:t>an enrolment advance was paid; or</w:t>
      </w:r>
    </w:p>
    <w:p w:rsidR="00D33ACB" w:rsidRPr="00233CFC" w:rsidRDefault="00D33ACB" w:rsidP="00D33ACB">
      <w:pPr>
        <w:pStyle w:val="paragraph"/>
      </w:pPr>
      <w:r w:rsidRPr="00233CFC">
        <w:tab/>
        <w:t>(b)</w:t>
      </w:r>
      <w:r w:rsidRPr="00233CFC">
        <w:tab/>
        <w:t>an enrolment advance would have been paid but for a set off under subsection</w:t>
      </w:r>
      <w:r w:rsidR="00233CFC">
        <w:t> </w:t>
      </w:r>
      <w:r w:rsidRPr="00233CFC">
        <w:t>82(2)</w:t>
      </w:r>
      <w:r w:rsidR="00FE54C8" w:rsidRPr="00233CFC">
        <w:t>, section</w:t>
      </w:r>
      <w:r w:rsidR="00233CFC">
        <w:t> </w:t>
      </w:r>
      <w:r w:rsidR="00FE54C8" w:rsidRPr="00233CFC">
        <w:t>219QA or section</w:t>
      </w:r>
      <w:r w:rsidR="00233CFC">
        <w:t> </w:t>
      </w:r>
      <w:r w:rsidR="00FE54C8" w:rsidRPr="00233CFC">
        <w:t>219QD</w:t>
      </w:r>
      <w:r w:rsidR="00D1274A" w:rsidRPr="00233CFC">
        <w:t>, this section or section</w:t>
      </w:r>
      <w:r w:rsidR="00233CFC">
        <w:t> </w:t>
      </w:r>
      <w:r w:rsidR="00D1274A" w:rsidRPr="00233CFC">
        <w:t>219RE</w:t>
      </w:r>
      <w:r w:rsidRPr="00233CFC">
        <w:t xml:space="preserve"> or the imposition of a sanction under paragraph</w:t>
      </w:r>
      <w:r w:rsidR="00233CFC">
        <w:t> </w:t>
      </w:r>
      <w:r w:rsidRPr="00233CFC">
        <w:t>200(1)(f);</w:t>
      </w:r>
    </w:p>
    <w:p w:rsidR="006211AD" w:rsidRPr="00233CFC" w:rsidRDefault="00D33ACB" w:rsidP="006211AD">
      <w:pPr>
        <w:pStyle w:val="subsection2"/>
      </w:pPr>
      <w:r w:rsidRPr="00233CFC">
        <w:t>the Secretary must set off an amount equal to the amount of the enrolment advance</w:t>
      </w:r>
      <w:r w:rsidR="006211AD" w:rsidRPr="00233CFC">
        <w:t xml:space="preserve"> against one or more child care service payments that are to be made to the first service or to another approved child care service operated by the person who operates the first service.</w:t>
      </w:r>
    </w:p>
    <w:p w:rsidR="006211AD" w:rsidRPr="00233CFC" w:rsidRDefault="006211AD" w:rsidP="006211AD">
      <w:pPr>
        <w:pStyle w:val="notetext"/>
      </w:pPr>
      <w:r w:rsidRPr="00233CFC">
        <w:t>Note:</w:t>
      </w:r>
      <w:r w:rsidRPr="00233CFC">
        <w:tab/>
        <w:t xml:space="preserve">For </w:t>
      </w:r>
      <w:r w:rsidRPr="00233CFC">
        <w:rPr>
          <w:b/>
          <w:i/>
        </w:rPr>
        <w:t>child care service payment</w:t>
      </w:r>
      <w:r w:rsidRPr="00233CFC">
        <w:t xml:space="preserve"> see subsection</w:t>
      </w:r>
      <w:r w:rsidR="00233CFC">
        <w:t> </w:t>
      </w:r>
      <w:r w:rsidRPr="00233CFC">
        <w:t>3(1).</w:t>
      </w:r>
    </w:p>
    <w:p w:rsidR="006211AD" w:rsidRPr="00233CFC" w:rsidRDefault="006211AD" w:rsidP="006211AD">
      <w:pPr>
        <w:pStyle w:val="subsection"/>
      </w:pPr>
      <w:r w:rsidRPr="00233CFC">
        <w:tab/>
        <w:t>(2)</w:t>
      </w:r>
      <w:r w:rsidRPr="00233CFC">
        <w:tab/>
      </w:r>
      <w:r w:rsidR="00233CFC">
        <w:t>Subsection (</w:t>
      </w:r>
      <w:r w:rsidRPr="00233CFC">
        <w:t xml:space="preserve">1) does not apply in relation to an enrolment advance if </w:t>
      </w:r>
      <w:r w:rsidR="00233CFC">
        <w:t>subsection (</w:t>
      </w:r>
      <w:r w:rsidRPr="00233CFC">
        <w:t>3) has applied in relation to the advance.</w:t>
      </w:r>
    </w:p>
    <w:p w:rsidR="006211AD" w:rsidRPr="00233CFC" w:rsidRDefault="006211AD" w:rsidP="006211AD">
      <w:pPr>
        <w:pStyle w:val="SubsectionHead"/>
      </w:pPr>
      <w:r w:rsidRPr="00233CFC">
        <w:t>Notification of decision to cease operating service</w:t>
      </w:r>
    </w:p>
    <w:p w:rsidR="006211AD" w:rsidRPr="00233CFC" w:rsidRDefault="006211AD" w:rsidP="006211AD">
      <w:pPr>
        <w:pStyle w:val="subsection"/>
      </w:pPr>
      <w:r w:rsidRPr="00233CFC">
        <w:tab/>
        <w:t>(3)</w:t>
      </w:r>
      <w:r w:rsidRPr="00233CFC">
        <w:tab/>
        <w:t>If:</w:t>
      </w:r>
    </w:p>
    <w:p w:rsidR="006211AD" w:rsidRPr="00233CFC" w:rsidRDefault="006211AD" w:rsidP="006211AD">
      <w:pPr>
        <w:pStyle w:val="paragraph"/>
      </w:pPr>
      <w:r w:rsidRPr="00233CFC">
        <w:tab/>
        <w:t>(a)</w:t>
      </w:r>
      <w:r w:rsidRPr="00233CFC">
        <w:tab/>
        <w:t xml:space="preserve">an operator of an approved child care service (the </w:t>
      </w:r>
      <w:r w:rsidRPr="00233CFC">
        <w:rPr>
          <w:b/>
          <w:i/>
        </w:rPr>
        <w:t>applicable service</w:t>
      </w:r>
      <w:r w:rsidRPr="00233CFC">
        <w:t>) notifies the Secretary under subsection</w:t>
      </w:r>
      <w:r w:rsidR="00233CFC">
        <w:t> </w:t>
      </w:r>
      <w:r w:rsidRPr="00233CFC">
        <w:t>219M(1) of the operator’s decision to cease operating the applicable service; and</w:t>
      </w:r>
    </w:p>
    <w:p w:rsidR="006211AD" w:rsidRPr="00233CFC" w:rsidRDefault="006211AD" w:rsidP="006211AD">
      <w:pPr>
        <w:pStyle w:val="paragraph"/>
      </w:pPr>
      <w:r w:rsidRPr="00233CFC">
        <w:tab/>
        <w:t>(b)</w:t>
      </w:r>
      <w:r w:rsidRPr="00233CFC">
        <w:tab/>
        <w:t>either:</w:t>
      </w:r>
    </w:p>
    <w:p w:rsidR="006211AD" w:rsidRPr="00233CFC" w:rsidRDefault="006211AD" w:rsidP="006211AD">
      <w:pPr>
        <w:pStyle w:val="paragraphsub"/>
      </w:pPr>
      <w:r w:rsidRPr="00233CFC">
        <w:tab/>
        <w:t>(i)</w:t>
      </w:r>
      <w:r w:rsidRPr="00233CFC">
        <w:tab/>
        <w:t>an enrolment advance was paid to the applicable service in respect of an enrolment; or</w:t>
      </w:r>
    </w:p>
    <w:p w:rsidR="006211AD" w:rsidRPr="00233CFC" w:rsidRDefault="006211AD" w:rsidP="006211AD">
      <w:pPr>
        <w:pStyle w:val="paragraphsub"/>
      </w:pPr>
      <w:r w:rsidRPr="00233CFC">
        <w:tab/>
        <w:t>(ii)</w:t>
      </w:r>
      <w:r w:rsidRPr="00233CFC">
        <w:tab/>
        <w:t>an enrolment advance would have been so paid but for a set off under subsection</w:t>
      </w:r>
      <w:r w:rsidR="00233CFC">
        <w:t> </w:t>
      </w:r>
      <w:r w:rsidRPr="00233CFC">
        <w:t>82(2), section</w:t>
      </w:r>
      <w:r w:rsidR="00233CFC">
        <w:t> </w:t>
      </w:r>
      <w:r w:rsidRPr="00233CFC">
        <w:t>219QA</w:t>
      </w:r>
      <w:r w:rsidR="002915B2" w:rsidRPr="00233CFC">
        <w:t xml:space="preserve"> section</w:t>
      </w:r>
      <w:r w:rsidR="00233CFC">
        <w:t> </w:t>
      </w:r>
      <w:r w:rsidR="002915B2" w:rsidRPr="00233CFC">
        <w:t>219QD</w:t>
      </w:r>
      <w:r w:rsidRPr="00233CFC">
        <w:t>, this section or section</w:t>
      </w:r>
      <w:r w:rsidR="00233CFC">
        <w:t> </w:t>
      </w:r>
      <w:r w:rsidRPr="00233CFC">
        <w:t>219RE or the imposition of a sanction under paragraph</w:t>
      </w:r>
      <w:r w:rsidR="00233CFC">
        <w:t> </w:t>
      </w:r>
      <w:r w:rsidRPr="00233CFC">
        <w:t>200(1)(f); and</w:t>
      </w:r>
    </w:p>
    <w:p w:rsidR="006211AD" w:rsidRPr="00233CFC" w:rsidRDefault="006211AD" w:rsidP="006211AD">
      <w:pPr>
        <w:pStyle w:val="paragraph"/>
      </w:pPr>
      <w:r w:rsidRPr="00233CFC">
        <w:tab/>
        <w:t>(c)</w:t>
      </w:r>
      <w:r w:rsidRPr="00233CFC">
        <w:tab/>
      </w:r>
      <w:r w:rsidR="00233CFC">
        <w:t>subsection (</w:t>
      </w:r>
      <w:r w:rsidRPr="00233CFC">
        <w:t>1) has not applied in relation to the advance; and</w:t>
      </w:r>
    </w:p>
    <w:p w:rsidR="006211AD" w:rsidRPr="00233CFC" w:rsidRDefault="006211AD" w:rsidP="006211AD">
      <w:pPr>
        <w:pStyle w:val="paragraph"/>
      </w:pPr>
      <w:r w:rsidRPr="00233CFC">
        <w:tab/>
        <w:t>(d)</w:t>
      </w:r>
      <w:r w:rsidRPr="00233CFC">
        <w:tab/>
        <w:t>the operator has not notified the Secretary (in the form, and in the manner or way, approved by the Secretary) of a decision by the operator to continue operating the applicable service;</w:t>
      </w:r>
    </w:p>
    <w:p w:rsidR="006211AD" w:rsidRPr="00233CFC" w:rsidRDefault="006211AD" w:rsidP="006211AD">
      <w:pPr>
        <w:pStyle w:val="subsection2"/>
      </w:pPr>
      <w:r w:rsidRPr="00233CFC">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233CFC" w:rsidRDefault="006211AD" w:rsidP="006211AD">
      <w:pPr>
        <w:pStyle w:val="notetext"/>
      </w:pPr>
      <w:r w:rsidRPr="00233CFC">
        <w:t>Note:</w:t>
      </w:r>
      <w:r w:rsidRPr="00233CFC">
        <w:tab/>
        <w:t xml:space="preserve">For </w:t>
      </w:r>
      <w:r w:rsidRPr="00233CFC">
        <w:rPr>
          <w:b/>
          <w:i/>
        </w:rPr>
        <w:t>child care service payment</w:t>
      </w:r>
      <w:r w:rsidRPr="00233CFC">
        <w:t xml:space="preserve"> see subsection</w:t>
      </w:r>
      <w:r w:rsidR="00233CFC">
        <w:t> </w:t>
      </w:r>
      <w:r w:rsidRPr="00233CFC">
        <w:t>3(1).</w:t>
      </w:r>
    </w:p>
    <w:p w:rsidR="00D1274A" w:rsidRPr="00233CFC" w:rsidRDefault="00D1274A" w:rsidP="00753CFA">
      <w:pPr>
        <w:pStyle w:val="ActHead3"/>
        <w:pageBreakBefore/>
      </w:pPr>
      <w:bookmarkStart w:id="626" w:name="_Toc447693246"/>
      <w:r w:rsidRPr="00233CFC">
        <w:rPr>
          <w:rStyle w:val="CharDivNo"/>
        </w:rPr>
        <w:t>Division</w:t>
      </w:r>
      <w:r w:rsidR="00233CFC" w:rsidRPr="00233CFC">
        <w:rPr>
          <w:rStyle w:val="CharDivNo"/>
        </w:rPr>
        <w:t> </w:t>
      </w:r>
      <w:r w:rsidRPr="00233CFC">
        <w:rPr>
          <w:rStyle w:val="CharDivNo"/>
        </w:rPr>
        <w:t>4</w:t>
      </w:r>
      <w:r w:rsidRPr="00233CFC">
        <w:t>—</w:t>
      </w:r>
      <w:r w:rsidRPr="00233CFC">
        <w:rPr>
          <w:rStyle w:val="CharDivText"/>
        </w:rPr>
        <w:t>Business continuity payments</w:t>
      </w:r>
      <w:bookmarkEnd w:id="626"/>
    </w:p>
    <w:p w:rsidR="00D1274A" w:rsidRPr="00233CFC" w:rsidRDefault="00D1274A" w:rsidP="00D1274A">
      <w:pPr>
        <w:pStyle w:val="ActHead5"/>
      </w:pPr>
      <w:bookmarkStart w:id="627" w:name="_Toc447693247"/>
      <w:r w:rsidRPr="00233CFC">
        <w:rPr>
          <w:rStyle w:val="CharSectno"/>
        </w:rPr>
        <w:t>219RD</w:t>
      </w:r>
      <w:r w:rsidRPr="00233CFC">
        <w:t xml:space="preserve">  Business continuity payments</w:t>
      </w:r>
      <w:bookmarkEnd w:id="627"/>
    </w:p>
    <w:p w:rsidR="00D1274A" w:rsidRPr="00233CFC" w:rsidRDefault="00D1274A" w:rsidP="00D1274A">
      <w:pPr>
        <w:pStyle w:val="subsection"/>
      </w:pPr>
      <w:r w:rsidRPr="00233CFC">
        <w:tab/>
        <w:t>(1)</w:t>
      </w:r>
      <w:r w:rsidRPr="00233CFC">
        <w:tab/>
        <w:t>The Secretary may determine that a payment is to be made to an approved child care service in relation to a period if:</w:t>
      </w:r>
    </w:p>
    <w:p w:rsidR="00D1274A" w:rsidRPr="00233CFC" w:rsidRDefault="00D1274A" w:rsidP="00D1274A">
      <w:pPr>
        <w:pStyle w:val="paragraph"/>
      </w:pPr>
      <w:r w:rsidRPr="00233CFC">
        <w:tab/>
        <w:t>(a)</w:t>
      </w:r>
      <w:r w:rsidRPr="00233CFC">
        <w:tab/>
        <w:t>the service is required to give a report under subsection</w:t>
      </w:r>
      <w:r w:rsidR="00233CFC">
        <w:t> </w:t>
      </w:r>
      <w:r w:rsidRPr="00233CFC">
        <w:t>219N(1) or (2) for a week in respect of one or more enrolments; and</w:t>
      </w:r>
    </w:p>
    <w:p w:rsidR="00D1274A" w:rsidRPr="00233CFC" w:rsidRDefault="00D1274A" w:rsidP="00D1274A">
      <w:pPr>
        <w:pStyle w:val="paragraph"/>
      </w:pPr>
      <w:r w:rsidRPr="00233CFC">
        <w:tab/>
        <w:t>(b)</w:t>
      </w:r>
      <w:r w:rsidRPr="00233CFC">
        <w:tab/>
        <w:t>the service does not give the report for the week within the period applicable under subsection</w:t>
      </w:r>
      <w:r w:rsidR="00233CFC">
        <w:t> </w:t>
      </w:r>
      <w:r w:rsidRPr="00233CFC">
        <w:t>219N(5); and</w:t>
      </w:r>
    </w:p>
    <w:p w:rsidR="00D1274A" w:rsidRPr="00233CFC" w:rsidRDefault="00D1274A" w:rsidP="00D1274A">
      <w:pPr>
        <w:pStyle w:val="paragraph"/>
      </w:pPr>
      <w:r w:rsidRPr="00233CFC">
        <w:tab/>
        <w:t>(c)</w:t>
      </w:r>
      <w:r w:rsidRPr="00233CFC">
        <w:tab/>
        <w:t xml:space="preserve">the Secretary is satisfied that the failure to give the report is due to circumstances specified in a determination under </w:t>
      </w:r>
      <w:r w:rsidR="00233CFC">
        <w:t>subsection (</w:t>
      </w:r>
      <w:r w:rsidRPr="00233CFC">
        <w:t>2).</w:t>
      </w:r>
    </w:p>
    <w:p w:rsidR="00D1274A" w:rsidRPr="00233CFC" w:rsidRDefault="00D1274A" w:rsidP="00D1274A">
      <w:pPr>
        <w:pStyle w:val="notetext"/>
      </w:pPr>
      <w:r w:rsidRPr="00233CFC">
        <w:t>Note:</w:t>
      </w:r>
      <w:r w:rsidRPr="00233CFC">
        <w:tab/>
        <w:t>Section</w:t>
      </w:r>
      <w:r w:rsidR="00233CFC">
        <w:t> </w:t>
      </w:r>
      <w:r w:rsidRPr="00233CFC">
        <w:t>219RE deals with the setting off of payments made under this section.</w:t>
      </w:r>
    </w:p>
    <w:p w:rsidR="00D1274A" w:rsidRPr="00233CFC" w:rsidRDefault="00D1274A" w:rsidP="00D1274A">
      <w:pPr>
        <w:pStyle w:val="subsection"/>
      </w:pPr>
      <w:r w:rsidRPr="00233CFC">
        <w:tab/>
        <w:t>(2)</w:t>
      </w:r>
      <w:r w:rsidRPr="00233CFC">
        <w:tab/>
        <w:t>The Minister must, by legislative instrument, make a determination:</w:t>
      </w:r>
    </w:p>
    <w:p w:rsidR="00D1274A" w:rsidRPr="00233CFC" w:rsidRDefault="00D1274A" w:rsidP="00D1274A">
      <w:pPr>
        <w:pStyle w:val="paragraph"/>
      </w:pPr>
      <w:r w:rsidRPr="00233CFC">
        <w:tab/>
        <w:t>(a)</w:t>
      </w:r>
      <w:r w:rsidRPr="00233CFC">
        <w:tab/>
        <w:t xml:space="preserve">specifying circumstances for the purposes of </w:t>
      </w:r>
      <w:r w:rsidR="00233CFC">
        <w:t>paragraph (</w:t>
      </w:r>
      <w:r w:rsidRPr="00233CFC">
        <w:t>1)(c); and</w:t>
      </w:r>
    </w:p>
    <w:p w:rsidR="00D1274A" w:rsidRPr="00233CFC" w:rsidRDefault="00D1274A" w:rsidP="00D1274A">
      <w:pPr>
        <w:pStyle w:val="paragraph"/>
      </w:pPr>
      <w:r w:rsidRPr="00233CFC">
        <w:tab/>
        <w:t>(b)</w:t>
      </w:r>
      <w:r w:rsidRPr="00233CFC">
        <w:tab/>
        <w:t>setting out the method of determining the amounts of payments under this section.</w:t>
      </w:r>
    </w:p>
    <w:p w:rsidR="00D1274A" w:rsidRPr="00233CFC" w:rsidRDefault="00D1274A" w:rsidP="00D1274A">
      <w:pPr>
        <w:pStyle w:val="subsection2"/>
      </w:pPr>
      <w:r w:rsidRPr="00233CFC">
        <w:t>The determination may set out any other matters relating to the making of payments under this section that the Minister thinks appropriate.</w:t>
      </w:r>
    </w:p>
    <w:p w:rsidR="00D1274A" w:rsidRPr="00233CFC" w:rsidRDefault="00D1274A" w:rsidP="00D1274A">
      <w:pPr>
        <w:pStyle w:val="subsection"/>
      </w:pPr>
      <w:r w:rsidRPr="00233CFC">
        <w:tab/>
        <w:t>(3)</w:t>
      </w:r>
      <w:r w:rsidRPr="00233CFC">
        <w:tab/>
        <w:t>The Secretary must pay the amount of any payment under this section to the credit of a bank account nominated and maintained by the approved child care service.</w:t>
      </w:r>
    </w:p>
    <w:p w:rsidR="00D1274A" w:rsidRPr="00233CFC" w:rsidRDefault="00D1274A" w:rsidP="00D1274A">
      <w:pPr>
        <w:pStyle w:val="subsection"/>
      </w:pPr>
      <w:r w:rsidRPr="00233CFC">
        <w:tab/>
        <w:t>(4)</w:t>
      </w:r>
      <w:r w:rsidRPr="00233CFC">
        <w:tab/>
        <w:t>The Secretary must give the approved child care service notice of the payment and of the period to which the payment relates.</w:t>
      </w:r>
    </w:p>
    <w:p w:rsidR="00D1274A" w:rsidRPr="00233CFC" w:rsidRDefault="00D1274A" w:rsidP="00D1274A">
      <w:pPr>
        <w:pStyle w:val="subsection"/>
      </w:pPr>
      <w:r w:rsidRPr="00233CFC">
        <w:tab/>
        <w:t>(5)</w:t>
      </w:r>
      <w:r w:rsidRPr="00233CFC">
        <w:tab/>
        <w:t>Notice of the payment must be given in the form, and in the manner or way, approved by the Secretary.</w:t>
      </w:r>
    </w:p>
    <w:p w:rsidR="00D1274A" w:rsidRPr="00233CFC" w:rsidRDefault="00D1274A" w:rsidP="00D1274A">
      <w:pPr>
        <w:pStyle w:val="ActHead5"/>
      </w:pPr>
      <w:bookmarkStart w:id="628" w:name="_Toc447693248"/>
      <w:r w:rsidRPr="00233CFC">
        <w:rPr>
          <w:rStyle w:val="CharSectno"/>
        </w:rPr>
        <w:t>219RE</w:t>
      </w:r>
      <w:r w:rsidRPr="00233CFC">
        <w:t xml:space="preserve">  Setting off business continuity payments</w:t>
      </w:r>
      <w:bookmarkEnd w:id="628"/>
    </w:p>
    <w:p w:rsidR="00D611CE" w:rsidRPr="00233CFC" w:rsidRDefault="00D1274A" w:rsidP="00D611CE">
      <w:pPr>
        <w:pStyle w:val="subsection"/>
      </w:pPr>
      <w:r w:rsidRPr="00233CFC">
        <w:tab/>
      </w:r>
      <w:r w:rsidRPr="00233CFC">
        <w:tab/>
        <w:t>If a payment is made to an approved child care service</w:t>
      </w:r>
      <w:r w:rsidR="00D611CE" w:rsidRPr="00233CFC">
        <w:t xml:space="preserve"> (the </w:t>
      </w:r>
      <w:r w:rsidR="00D611CE" w:rsidRPr="00233CFC">
        <w:rPr>
          <w:b/>
          <w:i/>
        </w:rPr>
        <w:t>first service</w:t>
      </w:r>
      <w:r w:rsidR="00D611CE" w:rsidRPr="00233CFC">
        <w:t>)</w:t>
      </w:r>
      <w:r w:rsidRPr="00233CFC">
        <w:t xml:space="preserve"> under section</w:t>
      </w:r>
      <w:r w:rsidR="00233CFC">
        <w:t> </w:t>
      </w:r>
      <w:r w:rsidRPr="00233CFC">
        <w:t>219RD, the Secretary must set off an amount equal to the payment</w:t>
      </w:r>
      <w:r w:rsidR="00D611CE" w:rsidRPr="00233CFC">
        <w:t xml:space="preserve"> against one or more child care service payments that are to be made to the first service or to another approved child care service operated by the person who operates the first service.</w:t>
      </w:r>
    </w:p>
    <w:p w:rsidR="00D611CE" w:rsidRPr="00233CFC" w:rsidRDefault="00D611CE" w:rsidP="00D611CE">
      <w:pPr>
        <w:pStyle w:val="notetext"/>
      </w:pPr>
      <w:r w:rsidRPr="00233CFC">
        <w:t>Note:</w:t>
      </w:r>
      <w:r w:rsidRPr="00233CFC">
        <w:tab/>
        <w:t xml:space="preserve">For </w:t>
      </w:r>
      <w:r w:rsidRPr="00233CFC">
        <w:rPr>
          <w:b/>
          <w:i/>
        </w:rPr>
        <w:t>child care service payment</w:t>
      </w:r>
      <w:r w:rsidRPr="00233CFC">
        <w:t xml:space="preserve"> see subsection</w:t>
      </w:r>
      <w:r w:rsidR="00233CFC">
        <w:t> </w:t>
      </w:r>
      <w:r w:rsidRPr="00233CFC">
        <w:t>3(1).</w:t>
      </w:r>
    </w:p>
    <w:p w:rsidR="00F01773" w:rsidRPr="00233CFC" w:rsidRDefault="00F01773" w:rsidP="00753CFA">
      <w:pPr>
        <w:pStyle w:val="ActHead2"/>
        <w:pageBreakBefore/>
      </w:pPr>
      <w:bookmarkStart w:id="629" w:name="_Toc447693249"/>
      <w:r w:rsidRPr="00233CFC">
        <w:rPr>
          <w:rStyle w:val="CharPartNo"/>
        </w:rPr>
        <w:t>Part</w:t>
      </w:r>
      <w:r w:rsidR="00233CFC" w:rsidRPr="00233CFC">
        <w:rPr>
          <w:rStyle w:val="CharPartNo"/>
        </w:rPr>
        <w:t> </w:t>
      </w:r>
      <w:r w:rsidRPr="00233CFC">
        <w:rPr>
          <w:rStyle w:val="CharPartNo"/>
        </w:rPr>
        <w:t>8B</w:t>
      </w:r>
      <w:r w:rsidRPr="00233CFC">
        <w:t>—</w:t>
      </w:r>
      <w:r w:rsidRPr="00233CFC">
        <w:rPr>
          <w:rStyle w:val="CharPartText"/>
        </w:rPr>
        <w:t>Nominees</w:t>
      </w:r>
      <w:bookmarkEnd w:id="629"/>
    </w:p>
    <w:p w:rsidR="00F01773" w:rsidRPr="00233CFC" w:rsidRDefault="00F01773" w:rsidP="00F01773">
      <w:pPr>
        <w:pStyle w:val="ActHead3"/>
      </w:pPr>
      <w:bookmarkStart w:id="630" w:name="_Toc447693250"/>
      <w:r w:rsidRPr="00233CFC">
        <w:rPr>
          <w:rStyle w:val="CharDivNo"/>
        </w:rPr>
        <w:t>Division</w:t>
      </w:r>
      <w:r w:rsidR="00233CFC" w:rsidRPr="00233CFC">
        <w:rPr>
          <w:rStyle w:val="CharDivNo"/>
        </w:rPr>
        <w:t> </w:t>
      </w:r>
      <w:r w:rsidRPr="00233CFC">
        <w:rPr>
          <w:rStyle w:val="CharDivNo"/>
        </w:rPr>
        <w:t>1</w:t>
      </w:r>
      <w:r w:rsidRPr="00233CFC">
        <w:t>—</w:t>
      </w:r>
      <w:r w:rsidRPr="00233CFC">
        <w:rPr>
          <w:rStyle w:val="CharDivText"/>
        </w:rPr>
        <w:t>Preliminary</w:t>
      </w:r>
      <w:bookmarkEnd w:id="630"/>
    </w:p>
    <w:p w:rsidR="00F01773" w:rsidRPr="00233CFC" w:rsidRDefault="00F01773" w:rsidP="00F01773">
      <w:pPr>
        <w:pStyle w:val="ActHead5"/>
      </w:pPr>
      <w:bookmarkStart w:id="631" w:name="_Toc447693251"/>
      <w:r w:rsidRPr="00233CFC">
        <w:rPr>
          <w:rStyle w:val="CharSectno"/>
        </w:rPr>
        <w:t>219TA</w:t>
      </w:r>
      <w:r w:rsidRPr="00233CFC">
        <w:t xml:space="preserve">  Definitions</w:t>
      </w:r>
      <w:bookmarkEnd w:id="631"/>
    </w:p>
    <w:p w:rsidR="00F01773" w:rsidRPr="00233CFC" w:rsidRDefault="00F01773" w:rsidP="00F01773">
      <w:pPr>
        <w:pStyle w:val="subsection"/>
      </w:pPr>
      <w:r w:rsidRPr="00233CFC">
        <w:tab/>
      </w:r>
      <w:r w:rsidRPr="00233CFC">
        <w:tab/>
        <w:t>In this Part:</w:t>
      </w:r>
    </w:p>
    <w:p w:rsidR="00F01773" w:rsidRPr="00233CFC" w:rsidRDefault="00F01773" w:rsidP="00F01773">
      <w:pPr>
        <w:pStyle w:val="Definition"/>
      </w:pPr>
      <w:r w:rsidRPr="00233CFC">
        <w:rPr>
          <w:b/>
          <w:i/>
        </w:rPr>
        <w:t>correspondence nominee</w:t>
      </w:r>
      <w:r w:rsidRPr="00233CFC">
        <w:t xml:space="preserve"> means a person who, by virtue of an appointment in force under section</w:t>
      </w:r>
      <w:r w:rsidR="00233CFC">
        <w:t> </w:t>
      </w:r>
      <w:r w:rsidRPr="00233CFC">
        <w:t>219TC, is the correspondence nominee of another person.</w:t>
      </w:r>
    </w:p>
    <w:p w:rsidR="00F01773" w:rsidRPr="00233CFC" w:rsidRDefault="00F01773" w:rsidP="00F01773">
      <w:pPr>
        <w:pStyle w:val="Definition"/>
      </w:pPr>
      <w:r w:rsidRPr="00233CFC">
        <w:rPr>
          <w:b/>
          <w:i/>
        </w:rPr>
        <w:t>nominee</w:t>
      </w:r>
      <w:r w:rsidRPr="00233CFC">
        <w:t xml:space="preserve"> means a correspondence nominee or a payment nominee.</w:t>
      </w:r>
    </w:p>
    <w:p w:rsidR="00F01773" w:rsidRPr="00233CFC" w:rsidRDefault="00F01773" w:rsidP="00F01773">
      <w:pPr>
        <w:pStyle w:val="Definition"/>
      </w:pPr>
      <w:r w:rsidRPr="00233CFC">
        <w:rPr>
          <w:b/>
          <w:i/>
        </w:rPr>
        <w:t>payment nominee</w:t>
      </w:r>
      <w:r w:rsidRPr="00233CFC">
        <w:t xml:space="preserve"> means a person who, by virtue of an appointment in force under section</w:t>
      </w:r>
      <w:r w:rsidR="00233CFC">
        <w:t> </w:t>
      </w:r>
      <w:r w:rsidRPr="00233CFC">
        <w:t>219TB, is the payment nominee of another person.</w:t>
      </w:r>
    </w:p>
    <w:p w:rsidR="00F01773" w:rsidRPr="00233CFC" w:rsidRDefault="00F01773" w:rsidP="00F01773">
      <w:pPr>
        <w:pStyle w:val="Definition"/>
      </w:pPr>
      <w:r w:rsidRPr="00233CFC">
        <w:rPr>
          <w:b/>
          <w:i/>
        </w:rPr>
        <w:t>principal</w:t>
      </w:r>
      <w:r w:rsidRPr="00233CFC">
        <w:t>, in relation to a nominee, means the person in relation to whom the nominee was appointed.</w:t>
      </w:r>
    </w:p>
    <w:p w:rsidR="00F01773" w:rsidRPr="00233CFC" w:rsidRDefault="00F01773" w:rsidP="00F01773">
      <w:pPr>
        <w:pStyle w:val="Definition"/>
      </w:pPr>
      <w:r w:rsidRPr="00233CFC">
        <w:rPr>
          <w:b/>
          <w:i/>
        </w:rPr>
        <w:t>relevant benefit</w:t>
      </w:r>
      <w:r w:rsidRPr="00233CFC">
        <w:t xml:space="preserve"> means:</w:t>
      </w:r>
    </w:p>
    <w:p w:rsidR="00F01773" w:rsidRPr="00233CFC" w:rsidRDefault="00F01773" w:rsidP="00F01773">
      <w:pPr>
        <w:pStyle w:val="paragraph"/>
      </w:pPr>
      <w:r w:rsidRPr="00233CFC">
        <w:tab/>
        <w:t>(a)</w:t>
      </w:r>
      <w:r w:rsidRPr="00233CFC">
        <w:tab/>
        <w:t>family tax benefit by instalment; or</w:t>
      </w:r>
    </w:p>
    <w:p w:rsidR="00F01773" w:rsidRPr="00233CFC" w:rsidRDefault="00F01773" w:rsidP="00F01773">
      <w:pPr>
        <w:pStyle w:val="paragraph"/>
      </w:pPr>
      <w:r w:rsidRPr="00233CFC">
        <w:tab/>
        <w:t>(b)</w:t>
      </w:r>
      <w:r w:rsidRPr="00233CFC">
        <w:tab/>
        <w:t>family tax benefit for a past period; or</w:t>
      </w:r>
    </w:p>
    <w:p w:rsidR="00F01773" w:rsidRPr="00233CFC" w:rsidRDefault="00F01773" w:rsidP="00F01773">
      <w:pPr>
        <w:pStyle w:val="paragraph"/>
      </w:pPr>
      <w:r w:rsidRPr="00233CFC">
        <w:tab/>
        <w:t>(c)</w:t>
      </w:r>
      <w:r w:rsidRPr="00233CFC">
        <w:tab/>
        <w:t>family tax benefit by single payment/in substitution because of the death of another individual; or</w:t>
      </w:r>
    </w:p>
    <w:p w:rsidR="00B10313" w:rsidRPr="00233CFC" w:rsidRDefault="00B10313" w:rsidP="00B10313">
      <w:pPr>
        <w:pStyle w:val="paragraph"/>
      </w:pPr>
      <w:r w:rsidRPr="00233CFC">
        <w:tab/>
        <w:t>(caa)</w:t>
      </w:r>
      <w:r w:rsidRPr="00233CFC">
        <w:tab/>
        <w:t>family tax benefit under section</w:t>
      </w:r>
      <w:r w:rsidR="00233CFC">
        <w:t> </w:t>
      </w:r>
      <w:r w:rsidRPr="00233CFC">
        <w:t>58AA of the Family Assistance Act; or</w:t>
      </w:r>
    </w:p>
    <w:p w:rsidR="000C49D9" w:rsidRPr="00233CFC" w:rsidRDefault="000C49D9" w:rsidP="000C49D9">
      <w:pPr>
        <w:pStyle w:val="paragraph"/>
      </w:pPr>
      <w:r w:rsidRPr="00233CFC">
        <w:tab/>
        <w:t>(ca)</w:t>
      </w:r>
      <w:r w:rsidRPr="00233CFC">
        <w:tab/>
        <w:t>schoolkids bonus; or</w:t>
      </w:r>
    </w:p>
    <w:p w:rsidR="00B10313" w:rsidRPr="00233CFC" w:rsidRDefault="00B10313" w:rsidP="00B10313">
      <w:pPr>
        <w:pStyle w:val="paragraph"/>
      </w:pPr>
      <w:r w:rsidRPr="00233CFC">
        <w:tab/>
        <w:t>(d)</w:t>
      </w:r>
      <w:r w:rsidRPr="00233CFC">
        <w:tab/>
        <w:t>stillborn baby payment; or</w:t>
      </w:r>
    </w:p>
    <w:p w:rsidR="00F01773" w:rsidRPr="00233CFC" w:rsidRDefault="00F01773" w:rsidP="00F01773">
      <w:pPr>
        <w:pStyle w:val="paragraph"/>
      </w:pPr>
      <w:r w:rsidRPr="00233CFC">
        <w:tab/>
        <w:t>(f)</w:t>
      </w:r>
      <w:r w:rsidRPr="00233CFC">
        <w:tab/>
        <w:t>child care benefit by fee reduction; or</w:t>
      </w:r>
    </w:p>
    <w:p w:rsidR="00F01773" w:rsidRPr="00233CFC" w:rsidRDefault="00F01773" w:rsidP="00F01773">
      <w:pPr>
        <w:pStyle w:val="paragraph"/>
      </w:pPr>
      <w:r w:rsidRPr="00233CFC">
        <w:tab/>
        <w:t>(g)</w:t>
      </w:r>
      <w:r w:rsidRPr="00233CFC">
        <w:tab/>
        <w:t>child care benefit for a past period; or</w:t>
      </w:r>
    </w:p>
    <w:p w:rsidR="00F01773" w:rsidRPr="00233CFC" w:rsidRDefault="00F01773" w:rsidP="00F01773">
      <w:pPr>
        <w:pStyle w:val="paragraph"/>
      </w:pPr>
      <w:r w:rsidRPr="00233CFC">
        <w:tab/>
        <w:t>(h)</w:t>
      </w:r>
      <w:r w:rsidRPr="00233CFC">
        <w:tab/>
        <w:t>child care benefit by single payment/in substitution; or</w:t>
      </w:r>
    </w:p>
    <w:p w:rsidR="00922FE0" w:rsidRPr="00233CFC" w:rsidRDefault="00922FE0" w:rsidP="00922FE0">
      <w:pPr>
        <w:pStyle w:val="paragraph"/>
      </w:pPr>
      <w:r w:rsidRPr="00233CFC">
        <w:tab/>
        <w:t>(ha)</w:t>
      </w:r>
      <w:r w:rsidRPr="00233CFC">
        <w:tab/>
      </w:r>
      <w:r w:rsidR="004C45C9" w:rsidRPr="00233CFC">
        <w:t>child care rebate</w:t>
      </w:r>
      <w:r w:rsidRPr="00233CFC">
        <w:t>; or</w:t>
      </w:r>
    </w:p>
    <w:p w:rsidR="003D7F1E" w:rsidRPr="00233CFC" w:rsidRDefault="003D7F1E" w:rsidP="003D7F1E">
      <w:pPr>
        <w:pStyle w:val="paragraph"/>
      </w:pPr>
      <w:r w:rsidRPr="00233CFC">
        <w:tab/>
        <w:t>(hb)</w:t>
      </w:r>
      <w:r w:rsidRPr="00233CFC">
        <w:tab/>
        <w:t>single income family supplement; or</w:t>
      </w:r>
    </w:p>
    <w:p w:rsidR="00F01773" w:rsidRPr="00233CFC" w:rsidRDefault="00F01773" w:rsidP="00F01773">
      <w:pPr>
        <w:pStyle w:val="paragraph"/>
      </w:pPr>
      <w:r w:rsidRPr="00233CFC">
        <w:tab/>
        <w:t>(i)</w:t>
      </w:r>
      <w:r w:rsidRPr="00233CFC">
        <w:tab/>
        <w:t>one</w:t>
      </w:r>
      <w:r w:rsidR="00233CFC">
        <w:noBreakHyphen/>
      </w:r>
      <w:r w:rsidRPr="00233CFC">
        <w:t>off payment to families</w:t>
      </w:r>
      <w:r w:rsidR="00773A21" w:rsidRPr="00233CFC">
        <w:t>; or</w:t>
      </w:r>
    </w:p>
    <w:p w:rsidR="00730AA7" w:rsidRPr="00233CFC" w:rsidRDefault="00773A21" w:rsidP="00773A21">
      <w:pPr>
        <w:pStyle w:val="paragraph"/>
      </w:pPr>
      <w:r w:rsidRPr="00233CFC">
        <w:tab/>
        <w:t>(j)</w:t>
      </w:r>
      <w:r w:rsidRPr="00233CFC">
        <w:tab/>
        <w:t>economic security strategy payment to families</w:t>
      </w:r>
      <w:r w:rsidR="00730AA7" w:rsidRPr="00233CFC">
        <w:t>; or</w:t>
      </w:r>
    </w:p>
    <w:p w:rsidR="00EC182C" w:rsidRPr="00233CFC" w:rsidRDefault="00730AA7" w:rsidP="00EC182C">
      <w:pPr>
        <w:pStyle w:val="paragraph"/>
      </w:pPr>
      <w:r w:rsidRPr="00233CFC">
        <w:tab/>
        <w:t>(k)</w:t>
      </w:r>
      <w:r w:rsidRPr="00233CFC">
        <w:tab/>
        <w:t>back to school bonus or single income family bonus</w:t>
      </w:r>
      <w:r w:rsidR="00EC182C" w:rsidRPr="00233CFC">
        <w:t>; or</w:t>
      </w:r>
    </w:p>
    <w:p w:rsidR="00773A21" w:rsidRPr="00233CFC" w:rsidRDefault="00EC182C" w:rsidP="00773A21">
      <w:pPr>
        <w:pStyle w:val="paragraph"/>
      </w:pPr>
      <w:r w:rsidRPr="00233CFC">
        <w:tab/>
        <w:t>(l)</w:t>
      </w:r>
      <w:r w:rsidRPr="00233CFC">
        <w:tab/>
        <w:t>clean energy advance</w:t>
      </w:r>
      <w:r w:rsidR="005648A7" w:rsidRPr="00233CFC">
        <w:t>; or</w:t>
      </w:r>
    </w:p>
    <w:p w:rsidR="005648A7" w:rsidRPr="00233CFC" w:rsidRDefault="005648A7" w:rsidP="00773A21">
      <w:pPr>
        <w:pStyle w:val="paragraph"/>
      </w:pPr>
      <w:r w:rsidRPr="00233CFC">
        <w:tab/>
        <w:t>(m)</w:t>
      </w:r>
      <w:r w:rsidRPr="00233CFC">
        <w:tab/>
        <w:t>ETR payment.</w:t>
      </w:r>
    </w:p>
    <w:p w:rsidR="00F01773" w:rsidRPr="00233CFC" w:rsidRDefault="00F01773" w:rsidP="00753CFA">
      <w:pPr>
        <w:pStyle w:val="ActHead3"/>
        <w:pageBreakBefore/>
      </w:pPr>
      <w:bookmarkStart w:id="632" w:name="_Toc447693252"/>
      <w:r w:rsidRPr="00233CFC">
        <w:rPr>
          <w:rStyle w:val="CharDivNo"/>
        </w:rPr>
        <w:t>Division</w:t>
      </w:r>
      <w:r w:rsidR="00233CFC" w:rsidRPr="00233CFC">
        <w:rPr>
          <w:rStyle w:val="CharDivNo"/>
        </w:rPr>
        <w:t> </w:t>
      </w:r>
      <w:r w:rsidRPr="00233CFC">
        <w:rPr>
          <w:rStyle w:val="CharDivNo"/>
        </w:rPr>
        <w:t>2</w:t>
      </w:r>
      <w:r w:rsidRPr="00233CFC">
        <w:t>—</w:t>
      </w:r>
      <w:r w:rsidRPr="00233CFC">
        <w:rPr>
          <w:rStyle w:val="CharDivText"/>
        </w:rPr>
        <w:t>Appointment of nominees</w:t>
      </w:r>
      <w:bookmarkEnd w:id="632"/>
    </w:p>
    <w:p w:rsidR="00F01773" w:rsidRPr="00233CFC" w:rsidRDefault="00F01773" w:rsidP="00F01773">
      <w:pPr>
        <w:pStyle w:val="ActHead5"/>
      </w:pPr>
      <w:bookmarkStart w:id="633" w:name="_Toc447693253"/>
      <w:r w:rsidRPr="00233CFC">
        <w:rPr>
          <w:rStyle w:val="CharSectno"/>
        </w:rPr>
        <w:t>219TB</w:t>
      </w:r>
      <w:r w:rsidRPr="00233CFC">
        <w:t xml:space="preserve">  Appointment of payment nominee</w:t>
      </w:r>
      <w:bookmarkEnd w:id="633"/>
    </w:p>
    <w:p w:rsidR="00F01773" w:rsidRPr="00233CFC" w:rsidRDefault="00F01773" w:rsidP="00F01773">
      <w:pPr>
        <w:pStyle w:val="subsection"/>
      </w:pPr>
      <w:r w:rsidRPr="00233CFC">
        <w:tab/>
      </w:r>
      <w:r w:rsidRPr="00233CFC">
        <w:tab/>
        <w:t>Subject to section</w:t>
      </w:r>
      <w:r w:rsidR="00233CFC">
        <w:t> </w:t>
      </w:r>
      <w:r w:rsidRPr="00233CFC">
        <w:t>219TD, the Secretary may, in writing:</w:t>
      </w:r>
    </w:p>
    <w:p w:rsidR="00F01773" w:rsidRPr="00233CFC" w:rsidRDefault="00F01773" w:rsidP="00F01773">
      <w:pPr>
        <w:pStyle w:val="paragraph"/>
      </w:pPr>
      <w:r w:rsidRPr="00233CFC">
        <w:tab/>
        <w:t>(a)</w:t>
      </w:r>
      <w:r w:rsidRPr="00233CFC">
        <w:tab/>
        <w:t>appoint a person (including a body corporate) to be the payment nominee of another person for the purposes of the family assistance law; and</w:t>
      </w:r>
    </w:p>
    <w:p w:rsidR="00F01773" w:rsidRPr="00233CFC" w:rsidRDefault="00F01773" w:rsidP="00F01773">
      <w:pPr>
        <w:pStyle w:val="paragraph"/>
      </w:pPr>
      <w:r w:rsidRPr="00233CFC">
        <w:tab/>
        <w:t>(b)</w:t>
      </w:r>
      <w:r w:rsidRPr="00233CFC">
        <w:tab/>
        <w:t>direct that the whole or a specified part of a specified relevant benefit payable to the nominee’s principal be paid to the nominee.</w:t>
      </w:r>
    </w:p>
    <w:p w:rsidR="00F01773" w:rsidRPr="00233CFC" w:rsidRDefault="00F01773" w:rsidP="00F01773">
      <w:pPr>
        <w:pStyle w:val="ActHead5"/>
      </w:pPr>
      <w:bookmarkStart w:id="634" w:name="_Toc447693254"/>
      <w:r w:rsidRPr="00233CFC">
        <w:rPr>
          <w:rStyle w:val="CharSectno"/>
        </w:rPr>
        <w:t>219TC</w:t>
      </w:r>
      <w:r w:rsidRPr="00233CFC">
        <w:t xml:space="preserve">  Appointment of correspondence nominee</w:t>
      </w:r>
      <w:bookmarkEnd w:id="634"/>
    </w:p>
    <w:p w:rsidR="00F01773" w:rsidRPr="00233CFC" w:rsidRDefault="00F01773" w:rsidP="00F01773">
      <w:pPr>
        <w:pStyle w:val="subsection"/>
      </w:pPr>
      <w:r w:rsidRPr="00233CFC">
        <w:tab/>
      </w:r>
      <w:r w:rsidRPr="00233CFC">
        <w:tab/>
        <w:t>Subject to section</w:t>
      </w:r>
      <w:r w:rsidR="00233CFC">
        <w:t> </w:t>
      </w:r>
      <w:r w:rsidRPr="00233CFC">
        <w:t>219TD, the Secretary may, in writing, appoint a person (including a body corporate) to be the correspondence nominee of another person for the purposes of the family assistance law.</w:t>
      </w:r>
    </w:p>
    <w:p w:rsidR="00F01773" w:rsidRPr="00233CFC" w:rsidRDefault="00F01773" w:rsidP="00F01773">
      <w:pPr>
        <w:pStyle w:val="ActHead5"/>
      </w:pPr>
      <w:bookmarkStart w:id="635" w:name="_Toc447693255"/>
      <w:r w:rsidRPr="00233CFC">
        <w:rPr>
          <w:rStyle w:val="CharSectno"/>
        </w:rPr>
        <w:t>219TD</w:t>
      </w:r>
      <w:r w:rsidRPr="00233CFC">
        <w:t xml:space="preserve">  Provisions relating to appointments</w:t>
      </w:r>
      <w:bookmarkEnd w:id="635"/>
    </w:p>
    <w:p w:rsidR="00F01773" w:rsidRPr="00233CFC" w:rsidRDefault="00F01773" w:rsidP="00F01773">
      <w:pPr>
        <w:pStyle w:val="subsection"/>
      </w:pPr>
      <w:r w:rsidRPr="00233CFC">
        <w:tab/>
        <w:t>(1)</w:t>
      </w:r>
      <w:r w:rsidRPr="00233CFC">
        <w:tab/>
        <w:t>A person may be appointed as the payment nominee and the correspondence nominee of the same person.</w:t>
      </w:r>
    </w:p>
    <w:p w:rsidR="00F01773" w:rsidRPr="00233CFC" w:rsidRDefault="00F01773" w:rsidP="00F01773">
      <w:pPr>
        <w:pStyle w:val="subsection"/>
      </w:pPr>
      <w:r w:rsidRPr="00233CFC">
        <w:tab/>
        <w:t>(2)</w:t>
      </w:r>
      <w:r w:rsidRPr="00233CFC">
        <w:tab/>
        <w:t xml:space="preserve">The Secretary must not appoint a nominee for a person (the </w:t>
      </w:r>
      <w:r w:rsidRPr="00233CFC">
        <w:rPr>
          <w:b/>
          <w:i/>
        </w:rPr>
        <w:t>proposed principal</w:t>
      </w:r>
      <w:r w:rsidRPr="00233CFC">
        <w:t>) under section</w:t>
      </w:r>
      <w:r w:rsidR="00233CFC">
        <w:t> </w:t>
      </w:r>
      <w:r w:rsidRPr="00233CFC">
        <w:t>219TB or 219TC except:</w:t>
      </w:r>
    </w:p>
    <w:p w:rsidR="00F01773" w:rsidRPr="00233CFC" w:rsidRDefault="00F01773" w:rsidP="00F01773">
      <w:pPr>
        <w:pStyle w:val="paragraph"/>
      </w:pPr>
      <w:r w:rsidRPr="00233CFC">
        <w:tab/>
        <w:t>(a)</w:t>
      </w:r>
      <w:r w:rsidRPr="00233CFC">
        <w:tab/>
        <w:t>with the written consent of the person to be appointed; and</w:t>
      </w:r>
    </w:p>
    <w:p w:rsidR="00F01773" w:rsidRPr="00233CFC" w:rsidRDefault="00F01773" w:rsidP="00F01773">
      <w:pPr>
        <w:pStyle w:val="paragraph"/>
      </w:pPr>
      <w:r w:rsidRPr="00233CFC">
        <w:tab/>
        <w:t>(b)</w:t>
      </w:r>
      <w:r w:rsidRPr="00233CFC">
        <w:tab/>
        <w:t>after taking into consideration the wishes (if any) of the proposed principal regarding the making of such an appointment.</w:t>
      </w:r>
    </w:p>
    <w:p w:rsidR="00F01773" w:rsidRPr="00233CFC" w:rsidRDefault="00F01773" w:rsidP="00F01773">
      <w:pPr>
        <w:pStyle w:val="subsection"/>
      </w:pPr>
      <w:r w:rsidRPr="00233CFC">
        <w:tab/>
        <w:t>(3)</w:t>
      </w:r>
      <w:r w:rsidRPr="00233CFC">
        <w:tab/>
        <w:t>The Secretary must cause a copy of an appointment under section</w:t>
      </w:r>
      <w:r w:rsidR="00233CFC">
        <w:t> </w:t>
      </w:r>
      <w:r w:rsidRPr="00233CFC">
        <w:t>219TB or 219TC to be given to:</w:t>
      </w:r>
    </w:p>
    <w:p w:rsidR="00F01773" w:rsidRPr="00233CFC" w:rsidRDefault="00F01773" w:rsidP="00F01773">
      <w:pPr>
        <w:pStyle w:val="paragraph"/>
      </w:pPr>
      <w:r w:rsidRPr="00233CFC">
        <w:tab/>
        <w:t>(a)</w:t>
      </w:r>
      <w:r w:rsidRPr="00233CFC">
        <w:tab/>
        <w:t>the nominee; and</w:t>
      </w:r>
    </w:p>
    <w:p w:rsidR="00F01773" w:rsidRPr="00233CFC" w:rsidRDefault="00F01773" w:rsidP="00F01773">
      <w:pPr>
        <w:pStyle w:val="paragraph"/>
      </w:pPr>
      <w:r w:rsidRPr="00233CFC">
        <w:tab/>
        <w:t>(b)</w:t>
      </w:r>
      <w:r w:rsidRPr="00233CFC">
        <w:tab/>
        <w:t>the principal.</w:t>
      </w:r>
    </w:p>
    <w:p w:rsidR="00F01773" w:rsidRPr="00233CFC" w:rsidRDefault="00F01773" w:rsidP="00F01773">
      <w:pPr>
        <w:pStyle w:val="subsection"/>
      </w:pPr>
      <w:r w:rsidRPr="00233CFC">
        <w:tab/>
        <w:t>(4)</w:t>
      </w:r>
      <w:r w:rsidRPr="00233CFC">
        <w:tab/>
        <w:t>The Secretary must not appoint a payment nominee or correspondence nominee for an approved child care service or for the operator of such a service.</w:t>
      </w:r>
    </w:p>
    <w:p w:rsidR="00F01773" w:rsidRPr="00233CFC" w:rsidRDefault="00F01773" w:rsidP="00F01773">
      <w:pPr>
        <w:pStyle w:val="ActHead5"/>
      </w:pPr>
      <w:bookmarkStart w:id="636" w:name="_Toc447693256"/>
      <w:r w:rsidRPr="00233CFC">
        <w:rPr>
          <w:rStyle w:val="CharSectno"/>
        </w:rPr>
        <w:t>219TE</w:t>
      </w:r>
      <w:r w:rsidRPr="00233CFC">
        <w:t xml:space="preserve">  Suspension and cancellation of nominee appointments</w:t>
      </w:r>
      <w:bookmarkEnd w:id="636"/>
    </w:p>
    <w:p w:rsidR="00F01773" w:rsidRPr="00233CFC" w:rsidRDefault="00F01773" w:rsidP="00F01773">
      <w:pPr>
        <w:pStyle w:val="subsection"/>
      </w:pPr>
      <w:r w:rsidRPr="00233CFC">
        <w:tab/>
        <w:t>(1)</w:t>
      </w:r>
      <w:r w:rsidRPr="00233CFC">
        <w:tab/>
        <w:t>If a person who is a nominee by virtue of an appointment under section</w:t>
      </w:r>
      <w:r w:rsidR="00233CFC">
        <w:t> </w:t>
      </w:r>
      <w:r w:rsidRPr="00233CFC">
        <w:t>219TB or 219TC informs the Secretary in writing that the person no longer wishes to be a nominee under that appointment, the Secretary must, as soon as practicable, cancel the appointment.</w:t>
      </w:r>
    </w:p>
    <w:p w:rsidR="00F01773" w:rsidRPr="00233CFC" w:rsidRDefault="00F01773" w:rsidP="00F01773">
      <w:pPr>
        <w:pStyle w:val="subsection"/>
      </w:pPr>
      <w:r w:rsidRPr="00233CFC">
        <w:tab/>
        <w:t>(2)</w:t>
      </w:r>
      <w:r w:rsidRPr="00233CFC">
        <w:tab/>
        <w:t>If:</w:t>
      </w:r>
    </w:p>
    <w:p w:rsidR="00F01773" w:rsidRPr="00233CFC" w:rsidRDefault="00F01773" w:rsidP="00F01773">
      <w:pPr>
        <w:pStyle w:val="paragraph"/>
      </w:pPr>
      <w:r w:rsidRPr="00233CFC">
        <w:tab/>
        <w:t>(a)</w:t>
      </w:r>
      <w:r w:rsidRPr="00233CFC">
        <w:tab/>
        <w:t>the Secretary gives a person who is a nominee a notice under section</w:t>
      </w:r>
      <w:r w:rsidR="00233CFC">
        <w:t> </w:t>
      </w:r>
      <w:r w:rsidRPr="00233CFC">
        <w:t>219TJ; and</w:t>
      </w:r>
    </w:p>
    <w:p w:rsidR="00F01773" w:rsidRPr="00233CFC" w:rsidRDefault="00F01773" w:rsidP="00F01773">
      <w:pPr>
        <w:pStyle w:val="paragraph"/>
      </w:pPr>
      <w:r w:rsidRPr="00233CFC">
        <w:tab/>
        <w:t>(b)</w:t>
      </w:r>
      <w:r w:rsidRPr="00233CFC">
        <w:tab/>
        <w:t>the person informs the Department that:</w:t>
      </w:r>
    </w:p>
    <w:p w:rsidR="00F01773" w:rsidRPr="00233CFC" w:rsidRDefault="00F01773" w:rsidP="00F01773">
      <w:pPr>
        <w:pStyle w:val="paragraphsub"/>
      </w:pPr>
      <w:r w:rsidRPr="00233CFC">
        <w:tab/>
        <w:t>(i)</w:t>
      </w:r>
      <w:r w:rsidRPr="00233CFC">
        <w:tab/>
        <w:t>an event or change of circumstances has occurred or is likely to occur; and</w:t>
      </w:r>
    </w:p>
    <w:p w:rsidR="00F01773" w:rsidRPr="00233CFC" w:rsidRDefault="00F01773" w:rsidP="00F01773">
      <w:pPr>
        <w:pStyle w:val="paragraphsub"/>
      </w:pPr>
      <w:r w:rsidRPr="00233CFC">
        <w:tab/>
        <w:t>(ii)</w:t>
      </w:r>
      <w:r w:rsidRPr="00233CFC">
        <w:tab/>
        <w:t>the event or change of circumstances is likely to have an effect referred to in paragraph</w:t>
      </w:r>
      <w:r w:rsidR="00233CFC">
        <w:t> </w:t>
      </w:r>
      <w:r w:rsidRPr="00233CFC">
        <w:t>219T</w:t>
      </w:r>
      <w:r w:rsidR="00753CFA" w:rsidRPr="00233CFC">
        <w:t>J(</w:t>
      </w:r>
      <w:r w:rsidRPr="00233CFC">
        <w:t>1)(b);</w:t>
      </w:r>
    </w:p>
    <w:p w:rsidR="00F01773" w:rsidRPr="00233CFC" w:rsidRDefault="00F01773" w:rsidP="00F01773">
      <w:pPr>
        <w:pStyle w:val="subsection2"/>
      </w:pPr>
      <w:r w:rsidRPr="00233CFC">
        <w:t>the Secretary may suspend or cancel the appointment by virtue of which the person is a nominee.</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rPr>
          <w:i/>
          <w:sz w:val="30"/>
        </w:rPr>
      </w:pPr>
      <w:r w:rsidRPr="00233CFC">
        <w:tab/>
        <w:t>(a)</w:t>
      </w:r>
      <w:r w:rsidRPr="00233CFC">
        <w:tab/>
        <w:t>the Secretary gives a person who is a nominee a notice under</w:t>
      </w:r>
      <w:r w:rsidRPr="00233CFC">
        <w:rPr>
          <w:sz w:val="28"/>
        </w:rPr>
        <w:t xml:space="preserve"> </w:t>
      </w:r>
      <w:r w:rsidRPr="00233CFC">
        <w:t>section</w:t>
      </w:r>
      <w:r w:rsidR="00233CFC">
        <w:t> </w:t>
      </w:r>
      <w:r w:rsidRPr="00233CFC">
        <w:t>219TJ or 219TK; and</w:t>
      </w:r>
    </w:p>
    <w:p w:rsidR="00F01773" w:rsidRPr="00233CFC" w:rsidRDefault="00F01773" w:rsidP="00F01773">
      <w:pPr>
        <w:pStyle w:val="paragraph"/>
      </w:pPr>
      <w:r w:rsidRPr="00233CFC">
        <w:tab/>
        <w:t>(b)</w:t>
      </w:r>
      <w:r w:rsidRPr="00233CFC">
        <w:tab/>
        <w:t>the nominee does not comply with the requirement of the notice;</w:t>
      </w:r>
    </w:p>
    <w:p w:rsidR="00F01773" w:rsidRPr="00233CFC" w:rsidRDefault="00F01773" w:rsidP="00F01773">
      <w:pPr>
        <w:pStyle w:val="subsection2"/>
      </w:pPr>
      <w:r w:rsidRPr="00233CFC">
        <w:t>the Secretary may suspend or cancel the appointment, or each appointment, by virtue of which the person is a nominee.</w:t>
      </w:r>
    </w:p>
    <w:p w:rsidR="00F01773" w:rsidRPr="00233CFC" w:rsidRDefault="00F01773" w:rsidP="00F01773">
      <w:pPr>
        <w:pStyle w:val="subsection"/>
      </w:pPr>
      <w:r w:rsidRPr="00233CFC">
        <w:tab/>
        <w:t>(4)</w:t>
      </w:r>
      <w:r w:rsidRPr="00233CFC">
        <w:tab/>
        <w:t>While an appointment is suspended, the appointment has no effect for the purposes of the family assistance law.</w:t>
      </w:r>
    </w:p>
    <w:p w:rsidR="00F01773" w:rsidRPr="00233CFC" w:rsidRDefault="00F01773" w:rsidP="00F01773">
      <w:pPr>
        <w:pStyle w:val="subsection"/>
      </w:pPr>
      <w:r w:rsidRPr="00233CFC">
        <w:tab/>
        <w:t>(5)</w:t>
      </w:r>
      <w:r w:rsidRPr="00233CFC">
        <w:tab/>
        <w:t xml:space="preserve">The Secretary may, at any time, cancel the suspension of an appointment under </w:t>
      </w:r>
      <w:r w:rsidR="00233CFC">
        <w:t>subsection (</w:t>
      </w:r>
      <w:r w:rsidRPr="00233CFC">
        <w:t>2) or (3).</w:t>
      </w:r>
    </w:p>
    <w:p w:rsidR="00F01773" w:rsidRPr="00233CFC" w:rsidRDefault="00F01773" w:rsidP="00F01773">
      <w:pPr>
        <w:pStyle w:val="subsection"/>
      </w:pPr>
      <w:r w:rsidRPr="00233CFC">
        <w:tab/>
        <w:t>(6)</w:t>
      </w:r>
      <w:r w:rsidRPr="00233CFC">
        <w:tab/>
        <w:t>The suspension or cancellation of an appointment, and the cancellation of such a suspension, must be in writing.</w:t>
      </w:r>
    </w:p>
    <w:p w:rsidR="00F01773" w:rsidRPr="00233CFC" w:rsidRDefault="00F01773" w:rsidP="00F01773">
      <w:pPr>
        <w:pStyle w:val="subsection"/>
      </w:pPr>
      <w:r w:rsidRPr="00233CFC">
        <w:tab/>
        <w:t>(7)</w:t>
      </w:r>
      <w:r w:rsidRPr="00233CFC">
        <w:tab/>
        <w:t>The cancellation of an appointment has effect on and from such day, being later than the day of the cancellation, as is specified in the cancellation.</w:t>
      </w:r>
    </w:p>
    <w:p w:rsidR="00F01773" w:rsidRPr="00233CFC" w:rsidRDefault="00F01773" w:rsidP="00F01773">
      <w:pPr>
        <w:pStyle w:val="subsection"/>
      </w:pPr>
      <w:r w:rsidRPr="00233CFC">
        <w:tab/>
        <w:t>(8)</w:t>
      </w:r>
      <w:r w:rsidRPr="00233CFC">
        <w:tab/>
        <w:t>The Secretary must cause a copy of:</w:t>
      </w:r>
    </w:p>
    <w:p w:rsidR="00F01773" w:rsidRPr="00233CFC" w:rsidRDefault="00F01773" w:rsidP="00F01773">
      <w:pPr>
        <w:pStyle w:val="paragraph"/>
      </w:pPr>
      <w:r w:rsidRPr="00233CFC">
        <w:tab/>
        <w:t>(a)</w:t>
      </w:r>
      <w:r w:rsidRPr="00233CFC">
        <w:tab/>
        <w:t>a suspension of an appointment; or</w:t>
      </w:r>
    </w:p>
    <w:p w:rsidR="00F01773" w:rsidRPr="00233CFC" w:rsidRDefault="00F01773" w:rsidP="00F01773">
      <w:pPr>
        <w:pStyle w:val="paragraph"/>
      </w:pPr>
      <w:r w:rsidRPr="00233CFC">
        <w:tab/>
        <w:t>(b)</w:t>
      </w:r>
      <w:r w:rsidRPr="00233CFC">
        <w:tab/>
        <w:t>a cancellation of an appointment; or</w:t>
      </w:r>
    </w:p>
    <w:p w:rsidR="00F01773" w:rsidRPr="00233CFC" w:rsidRDefault="00F01773" w:rsidP="00F01773">
      <w:pPr>
        <w:pStyle w:val="paragraph"/>
      </w:pPr>
      <w:r w:rsidRPr="00233CFC">
        <w:tab/>
        <w:t>(c)</w:t>
      </w:r>
      <w:r w:rsidRPr="00233CFC">
        <w:tab/>
        <w:t>a cancellation of a suspension of an appointment;</w:t>
      </w:r>
    </w:p>
    <w:p w:rsidR="00F01773" w:rsidRPr="00233CFC" w:rsidRDefault="00F01773" w:rsidP="00F01773">
      <w:pPr>
        <w:pStyle w:val="subsection2"/>
      </w:pPr>
      <w:r w:rsidRPr="00233CFC">
        <w:t>to be given to:</w:t>
      </w:r>
    </w:p>
    <w:p w:rsidR="00F01773" w:rsidRPr="00233CFC" w:rsidRDefault="00F01773" w:rsidP="00F01773">
      <w:pPr>
        <w:pStyle w:val="paragraph"/>
      </w:pPr>
      <w:r w:rsidRPr="00233CFC">
        <w:tab/>
        <w:t>(d)</w:t>
      </w:r>
      <w:r w:rsidRPr="00233CFC">
        <w:tab/>
        <w:t>the nominee; and</w:t>
      </w:r>
    </w:p>
    <w:p w:rsidR="00F01773" w:rsidRPr="00233CFC" w:rsidRDefault="00F01773" w:rsidP="00F01773">
      <w:pPr>
        <w:pStyle w:val="paragraph"/>
      </w:pPr>
      <w:r w:rsidRPr="00233CFC">
        <w:tab/>
        <w:t>(e)</w:t>
      </w:r>
      <w:r w:rsidRPr="00233CFC">
        <w:tab/>
        <w:t>the principal.</w:t>
      </w:r>
    </w:p>
    <w:p w:rsidR="00F01773" w:rsidRPr="00233CFC" w:rsidRDefault="00F01773" w:rsidP="00753CFA">
      <w:pPr>
        <w:pStyle w:val="ActHead3"/>
        <w:pageBreakBefore/>
      </w:pPr>
      <w:bookmarkStart w:id="637" w:name="_Toc447693257"/>
      <w:r w:rsidRPr="00233CFC">
        <w:rPr>
          <w:rStyle w:val="CharDivNo"/>
        </w:rPr>
        <w:t>Division</w:t>
      </w:r>
      <w:r w:rsidR="00233CFC" w:rsidRPr="00233CFC">
        <w:rPr>
          <w:rStyle w:val="CharDivNo"/>
        </w:rPr>
        <w:t> </w:t>
      </w:r>
      <w:r w:rsidRPr="00233CFC">
        <w:rPr>
          <w:rStyle w:val="CharDivNo"/>
        </w:rPr>
        <w:t>3</w:t>
      </w:r>
      <w:r w:rsidRPr="00233CFC">
        <w:t>—</w:t>
      </w:r>
      <w:r w:rsidRPr="00233CFC">
        <w:rPr>
          <w:rStyle w:val="CharDivText"/>
        </w:rPr>
        <w:t>Payments to payment nominee</w:t>
      </w:r>
      <w:bookmarkEnd w:id="637"/>
    </w:p>
    <w:p w:rsidR="00F01773" w:rsidRPr="00233CFC" w:rsidRDefault="00F01773" w:rsidP="00F01773">
      <w:pPr>
        <w:pStyle w:val="ActHead5"/>
      </w:pPr>
      <w:bookmarkStart w:id="638" w:name="_Toc447693258"/>
      <w:r w:rsidRPr="00233CFC">
        <w:rPr>
          <w:rStyle w:val="CharSectno"/>
        </w:rPr>
        <w:t>219TF</w:t>
      </w:r>
      <w:r w:rsidRPr="00233CFC">
        <w:t xml:space="preserve">  Payment of amounts to payment nominee</w:t>
      </w:r>
      <w:bookmarkEnd w:id="638"/>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person has a payment nominee; and</w:t>
      </w:r>
    </w:p>
    <w:p w:rsidR="00F01773" w:rsidRPr="00233CFC" w:rsidRDefault="00F01773" w:rsidP="00F01773">
      <w:pPr>
        <w:pStyle w:val="paragraph"/>
      </w:pPr>
      <w:r w:rsidRPr="00233CFC">
        <w:tab/>
        <w:t>(b)</w:t>
      </w:r>
      <w:r w:rsidRPr="00233CFC">
        <w:tab/>
        <w:t>the whole or a part of a relevant benefit is payable to the person; and</w:t>
      </w:r>
    </w:p>
    <w:p w:rsidR="00F01773" w:rsidRPr="00233CFC" w:rsidRDefault="00F01773" w:rsidP="00F01773">
      <w:pPr>
        <w:pStyle w:val="paragraph"/>
      </w:pPr>
      <w:r w:rsidRPr="00233CFC">
        <w:tab/>
        <w:t>(c)</w:t>
      </w:r>
      <w:r w:rsidRPr="00233CFC">
        <w:tab/>
        <w:t>the Secretary has given a direction in relation to the relevant benefit under section</w:t>
      </w:r>
      <w:r w:rsidR="00233CFC">
        <w:t> </w:t>
      </w:r>
      <w:r w:rsidRPr="00233CFC">
        <w:t>219TB;</w:t>
      </w:r>
    </w:p>
    <w:p w:rsidR="00F01773" w:rsidRPr="00233CFC" w:rsidRDefault="00F01773" w:rsidP="00F01773">
      <w:pPr>
        <w:pStyle w:val="subsection2"/>
      </w:pPr>
      <w:r w:rsidRPr="00233CFC">
        <w:t>the relevant benefit is to be paid in accordance with the direction.</w:t>
      </w:r>
    </w:p>
    <w:p w:rsidR="00F01773" w:rsidRPr="00233CFC" w:rsidRDefault="00F01773" w:rsidP="00F01773">
      <w:pPr>
        <w:pStyle w:val="subsection"/>
      </w:pPr>
      <w:r w:rsidRPr="00233CFC">
        <w:tab/>
        <w:t>(2)</w:t>
      </w:r>
      <w:r w:rsidRPr="00233CFC">
        <w:tab/>
        <w:t>An amount paid to the payment nominee of a person:</w:t>
      </w:r>
    </w:p>
    <w:p w:rsidR="00F01773" w:rsidRPr="00233CFC" w:rsidRDefault="00F01773" w:rsidP="00F01773">
      <w:pPr>
        <w:pStyle w:val="paragraph"/>
      </w:pPr>
      <w:r w:rsidRPr="00233CFC">
        <w:tab/>
        <w:t>(a)</w:t>
      </w:r>
      <w:r w:rsidRPr="00233CFC">
        <w:tab/>
        <w:t>is paid to the payment nominee on behalf of the person; and</w:t>
      </w:r>
    </w:p>
    <w:p w:rsidR="00F01773" w:rsidRPr="00233CFC" w:rsidRDefault="00F01773" w:rsidP="00F01773">
      <w:pPr>
        <w:pStyle w:val="paragraph"/>
      </w:pPr>
      <w:r w:rsidRPr="00233CFC">
        <w:tab/>
        <w:t>(b)</w:t>
      </w:r>
      <w:r w:rsidRPr="00233CFC">
        <w:tab/>
        <w:t>is taken, for the purposes of the family assistance law (other than this Part), to have been paid to the person and to have been so paid when it was paid to the nominee.</w:t>
      </w:r>
    </w:p>
    <w:p w:rsidR="00F01773" w:rsidRPr="00233CFC" w:rsidRDefault="00F01773" w:rsidP="00F01773">
      <w:pPr>
        <w:pStyle w:val="subsection"/>
      </w:pPr>
      <w:r w:rsidRPr="00233CFC">
        <w:tab/>
        <w:t>(3)</w:t>
      </w:r>
      <w:r w:rsidRPr="00233CFC">
        <w:tab/>
        <w:t>An amount that is to be paid to the payment nominee of a person must be paid to the credit of a bank account nominated and maintained by the nominee.</w:t>
      </w:r>
    </w:p>
    <w:p w:rsidR="00F01773" w:rsidRPr="00233CFC" w:rsidRDefault="00F01773" w:rsidP="00F01773">
      <w:pPr>
        <w:pStyle w:val="subsection"/>
      </w:pPr>
      <w:r w:rsidRPr="00233CFC">
        <w:tab/>
        <w:t>(4)</w:t>
      </w:r>
      <w:r w:rsidRPr="00233CFC">
        <w:tab/>
        <w:t xml:space="preserve">The Secretary may direct that the whole or a part of an amount that is to be paid to a payment nominee be paid to the payment nominee in a different way from that provided for by </w:t>
      </w:r>
      <w:r w:rsidR="00233CFC">
        <w:t>subsection (</w:t>
      </w:r>
      <w:r w:rsidRPr="00233CFC">
        <w:t>3). If the Secretary gives such a direction, an amount to which the direction relates is to be paid in accordance with the direction.</w:t>
      </w:r>
    </w:p>
    <w:p w:rsidR="00F01773" w:rsidRPr="00233CFC" w:rsidRDefault="00F01773" w:rsidP="00753CFA">
      <w:pPr>
        <w:pStyle w:val="ActHead3"/>
        <w:pageBreakBefore/>
      </w:pPr>
      <w:bookmarkStart w:id="639" w:name="_Toc447693259"/>
      <w:r w:rsidRPr="00233CFC">
        <w:rPr>
          <w:rStyle w:val="CharDivNo"/>
        </w:rPr>
        <w:t>Division</w:t>
      </w:r>
      <w:r w:rsidR="00233CFC" w:rsidRPr="00233CFC">
        <w:rPr>
          <w:rStyle w:val="CharDivNo"/>
        </w:rPr>
        <w:t> </w:t>
      </w:r>
      <w:r w:rsidRPr="00233CFC">
        <w:rPr>
          <w:rStyle w:val="CharDivNo"/>
        </w:rPr>
        <w:t>4</w:t>
      </w:r>
      <w:r w:rsidRPr="00233CFC">
        <w:t>—</w:t>
      </w:r>
      <w:r w:rsidRPr="00233CFC">
        <w:rPr>
          <w:rStyle w:val="CharDivText"/>
        </w:rPr>
        <w:t>Functions and responsibilities of nominees</w:t>
      </w:r>
      <w:bookmarkEnd w:id="639"/>
    </w:p>
    <w:p w:rsidR="00F01773" w:rsidRPr="00233CFC" w:rsidRDefault="00F01773" w:rsidP="00F01773">
      <w:pPr>
        <w:pStyle w:val="ActHead5"/>
      </w:pPr>
      <w:bookmarkStart w:id="640" w:name="_Toc447693260"/>
      <w:r w:rsidRPr="00233CFC">
        <w:rPr>
          <w:rStyle w:val="CharSectno"/>
        </w:rPr>
        <w:t>219TG</w:t>
      </w:r>
      <w:r w:rsidRPr="00233CFC">
        <w:t xml:space="preserve">  Actions of correspondence nominee on behalf of principal</w:t>
      </w:r>
      <w:bookmarkEnd w:id="640"/>
    </w:p>
    <w:p w:rsidR="00F01773" w:rsidRPr="00233CFC" w:rsidRDefault="00F01773" w:rsidP="00F01773">
      <w:pPr>
        <w:pStyle w:val="subsection"/>
      </w:pPr>
      <w:r w:rsidRPr="00233CFC">
        <w:tab/>
        <w:t>(1)</w:t>
      </w:r>
      <w:r w:rsidRPr="00233CFC">
        <w:tab/>
        <w:t>Subject to section</w:t>
      </w:r>
      <w:r w:rsidR="00233CFC">
        <w:t> </w:t>
      </w:r>
      <w:r w:rsidRPr="00233CFC">
        <w:t xml:space="preserve">219TR and </w:t>
      </w:r>
      <w:r w:rsidR="00233CFC">
        <w:t>subsection (</w:t>
      </w:r>
      <w:r w:rsidRPr="00233CFC">
        <w:t>4), any act that may be done by a person under, or for the purposes of, the family assistance law (other than an act for the purposes of Division</w:t>
      </w:r>
      <w:r w:rsidR="00233CFC">
        <w:t> </w:t>
      </w:r>
      <w:r w:rsidRPr="00233CFC">
        <w:t>2 or 3) may be done by the person’s correspondence nominee.</w:t>
      </w:r>
    </w:p>
    <w:p w:rsidR="00F01773" w:rsidRPr="00233CFC" w:rsidRDefault="00F01773" w:rsidP="00F01773">
      <w:pPr>
        <w:pStyle w:val="subsection"/>
      </w:pPr>
      <w:r w:rsidRPr="00233CFC">
        <w:tab/>
        <w:t>(2)</w:t>
      </w:r>
      <w:r w:rsidRPr="00233CFC">
        <w:tab/>
        <w:t xml:space="preserve">Without limiting </w:t>
      </w:r>
      <w:r w:rsidR="00233CFC">
        <w:t>subsection (</w:t>
      </w:r>
      <w:r w:rsidRPr="00233CFC">
        <w:t>1), an application or claim that may be made under the family assistance law by a person may be made by the person’s correspondence nominee on behalf of the person, and an application or claim so made is taken to be made by the person.</w:t>
      </w:r>
    </w:p>
    <w:p w:rsidR="00F01773" w:rsidRPr="00233CFC" w:rsidRDefault="00F01773" w:rsidP="00F01773">
      <w:pPr>
        <w:pStyle w:val="subsection"/>
      </w:pPr>
      <w:r w:rsidRPr="00233CFC">
        <w:tab/>
        <w:t>(3)</w:t>
      </w:r>
      <w:r w:rsidRPr="00233CFC">
        <w:tab/>
        <w:t>An act done by a person’s correspondence nominee under this section has effect, for the purposes of the family assistance law (other than this Part), as if it had been done by the person.</w:t>
      </w:r>
    </w:p>
    <w:p w:rsidR="00F01773" w:rsidRPr="00233CFC" w:rsidRDefault="00F01773" w:rsidP="00F01773">
      <w:pPr>
        <w:pStyle w:val="subsection"/>
      </w:pPr>
      <w:r w:rsidRPr="00233CFC">
        <w:tab/>
        <w:t>(4)</w:t>
      </w:r>
      <w:r w:rsidRPr="00233CFC">
        <w:tab/>
        <w:t xml:space="preserve">If, under a provision of the family assistance law, the Secretary gives a notice to a person who has a correspondence nominee, </w:t>
      </w:r>
      <w:r w:rsidR="00233CFC">
        <w:t>subsection (</w:t>
      </w:r>
      <w:r w:rsidRPr="00233CFC">
        <w:t>1) does not extend to an act that is required by the notice to be done by the person.</w:t>
      </w:r>
    </w:p>
    <w:p w:rsidR="00F01773" w:rsidRPr="00233CFC" w:rsidRDefault="00F01773" w:rsidP="00F01773">
      <w:pPr>
        <w:pStyle w:val="ActHead5"/>
      </w:pPr>
      <w:bookmarkStart w:id="641" w:name="_Toc447693261"/>
      <w:r w:rsidRPr="00233CFC">
        <w:rPr>
          <w:rStyle w:val="CharSectno"/>
        </w:rPr>
        <w:t>219TH</w:t>
      </w:r>
      <w:r w:rsidRPr="00233CFC">
        <w:t xml:space="preserve">  Giving of notices to correspondence nominee</w:t>
      </w:r>
      <w:bookmarkEnd w:id="641"/>
    </w:p>
    <w:p w:rsidR="00F01773" w:rsidRPr="00233CFC" w:rsidRDefault="00F01773" w:rsidP="00F01773">
      <w:pPr>
        <w:pStyle w:val="subsection"/>
      </w:pPr>
      <w:r w:rsidRPr="00233CFC">
        <w:tab/>
        <w:t>(1)</w:t>
      </w:r>
      <w:r w:rsidRPr="00233CFC">
        <w:tab/>
        <w:t>Any notice that the Secretary is authorised or required by the family assistance law to give to a person may be given by the Secretary to the person’s correspondence nominee.</w:t>
      </w:r>
    </w:p>
    <w:p w:rsidR="00F01773" w:rsidRPr="00233CFC" w:rsidRDefault="00F01773" w:rsidP="00F01773">
      <w:pPr>
        <w:pStyle w:val="subsection"/>
      </w:pPr>
      <w:r w:rsidRPr="00233CFC">
        <w:tab/>
        <w:t>(2)</w:t>
      </w:r>
      <w:r w:rsidRPr="00233CFC">
        <w:tab/>
        <w:t>The notice:</w:t>
      </w:r>
    </w:p>
    <w:p w:rsidR="00F01773" w:rsidRPr="00233CFC" w:rsidRDefault="00F01773" w:rsidP="00F01773">
      <w:pPr>
        <w:pStyle w:val="paragraph"/>
      </w:pPr>
      <w:r w:rsidRPr="00233CFC">
        <w:tab/>
        <w:t>(a)</w:t>
      </w:r>
      <w:r w:rsidRPr="00233CFC">
        <w:tab/>
        <w:t>must, in every respect, be in the same form, and in the same terms, as if it were being given to the person; and</w:t>
      </w:r>
    </w:p>
    <w:p w:rsidR="00F01773" w:rsidRPr="00233CFC" w:rsidRDefault="00F01773" w:rsidP="00F01773">
      <w:pPr>
        <w:pStyle w:val="paragraph"/>
      </w:pPr>
      <w:r w:rsidRPr="00233CFC">
        <w:tab/>
        <w:t>(b)</w:t>
      </w:r>
      <w:r w:rsidRPr="00233CFC">
        <w:tab/>
        <w:t>may be given to the correspondence nominee personally or by post or in any other manner approved by the Secretary.</w:t>
      </w:r>
    </w:p>
    <w:p w:rsidR="00F01773" w:rsidRPr="00233CFC" w:rsidRDefault="00F01773" w:rsidP="00F01773">
      <w:pPr>
        <w:pStyle w:val="subsection"/>
      </w:pPr>
      <w:r w:rsidRPr="00233CFC">
        <w:tab/>
        <w:t>(3)</w:t>
      </w:r>
      <w:r w:rsidRPr="00233CFC">
        <w:tab/>
        <w:t>If:</w:t>
      </w:r>
    </w:p>
    <w:p w:rsidR="00F01773" w:rsidRPr="00233CFC" w:rsidRDefault="00F01773" w:rsidP="00F01773">
      <w:pPr>
        <w:pStyle w:val="paragraph"/>
      </w:pPr>
      <w:r w:rsidRPr="00233CFC">
        <w:tab/>
        <w:t>(a)</w:t>
      </w:r>
      <w:r w:rsidRPr="00233CFC">
        <w:tab/>
        <w:t xml:space="preserve">under </w:t>
      </w:r>
      <w:r w:rsidR="00233CFC">
        <w:t>subsection (</w:t>
      </w:r>
      <w:r w:rsidRPr="00233CFC">
        <w:t xml:space="preserve">1), the Secretary gives a notice (the </w:t>
      </w:r>
      <w:r w:rsidRPr="00233CFC">
        <w:rPr>
          <w:b/>
          <w:i/>
        </w:rPr>
        <w:t>nominee notice</w:t>
      </w:r>
      <w:r w:rsidRPr="00233CFC">
        <w:t>) to a person’s correspondence nominee; and</w:t>
      </w:r>
    </w:p>
    <w:p w:rsidR="00F01773" w:rsidRPr="00233CFC" w:rsidRDefault="00F01773" w:rsidP="00F01773">
      <w:pPr>
        <w:pStyle w:val="paragraph"/>
      </w:pPr>
      <w:r w:rsidRPr="00233CFC">
        <w:tab/>
        <w:t>(b)</w:t>
      </w:r>
      <w:r w:rsidRPr="00233CFC">
        <w:tab/>
        <w:t>the Secretary afterwards gives the person a notice that:</w:t>
      </w:r>
    </w:p>
    <w:p w:rsidR="00F01773" w:rsidRPr="00233CFC" w:rsidRDefault="00F01773" w:rsidP="00F01773">
      <w:pPr>
        <w:pStyle w:val="paragraphsub"/>
      </w:pPr>
      <w:r w:rsidRPr="00233CFC">
        <w:tab/>
        <w:t>(i)</w:t>
      </w:r>
      <w:r w:rsidRPr="00233CFC">
        <w:tab/>
        <w:t>is expressed to be given under the same provision of the family assistance law as the nominee notice; and</w:t>
      </w:r>
    </w:p>
    <w:p w:rsidR="00F01773" w:rsidRPr="00233CFC" w:rsidRDefault="00F01773" w:rsidP="00F01773">
      <w:pPr>
        <w:pStyle w:val="paragraphsub"/>
      </w:pPr>
      <w:r w:rsidRPr="00233CFC">
        <w:tab/>
        <w:t>(ii)</w:t>
      </w:r>
      <w:r w:rsidRPr="00233CFC">
        <w:tab/>
        <w:t>makes the same requirement of the person as the nominee notice;</w:t>
      </w:r>
    </w:p>
    <w:p w:rsidR="00F01773" w:rsidRPr="00233CFC" w:rsidRDefault="00F01773" w:rsidP="00F01773">
      <w:pPr>
        <w:pStyle w:val="subsection2"/>
      </w:pPr>
      <w:r w:rsidRPr="00233CFC">
        <w:t>section</w:t>
      </w:r>
      <w:r w:rsidR="00233CFC">
        <w:t> </w:t>
      </w:r>
      <w:r w:rsidRPr="00233CFC">
        <w:t>219TI ceases to have effect in relation to the nominee notice.</w:t>
      </w:r>
    </w:p>
    <w:p w:rsidR="00F01773" w:rsidRPr="00233CFC" w:rsidRDefault="00F01773" w:rsidP="00F01773">
      <w:pPr>
        <w:pStyle w:val="subsection"/>
      </w:pPr>
      <w:r w:rsidRPr="00233CFC">
        <w:tab/>
        <w:t>(4)</w:t>
      </w:r>
      <w:r w:rsidRPr="00233CFC">
        <w:tab/>
        <w:t>If:</w:t>
      </w:r>
    </w:p>
    <w:p w:rsidR="00F01773" w:rsidRPr="00233CFC" w:rsidRDefault="00F01773" w:rsidP="00F01773">
      <w:pPr>
        <w:pStyle w:val="paragraph"/>
      </w:pPr>
      <w:r w:rsidRPr="00233CFC">
        <w:tab/>
        <w:t>(a)</w:t>
      </w:r>
      <w:r w:rsidRPr="00233CFC">
        <w:tab/>
        <w:t xml:space="preserve">under </w:t>
      </w:r>
      <w:r w:rsidR="00233CFC">
        <w:t>subsection (</w:t>
      </w:r>
      <w:r w:rsidRPr="00233CFC">
        <w:t xml:space="preserve">1), the Secretary gives a notice (the </w:t>
      </w:r>
      <w:r w:rsidRPr="00233CFC">
        <w:rPr>
          <w:b/>
          <w:i/>
        </w:rPr>
        <w:t>nominee notice</w:t>
      </w:r>
      <w:r w:rsidRPr="00233CFC">
        <w:t>) to a person’s correspondence nominee; and</w:t>
      </w:r>
    </w:p>
    <w:p w:rsidR="00F01773" w:rsidRPr="00233CFC" w:rsidRDefault="00F01773" w:rsidP="00F01773">
      <w:pPr>
        <w:pStyle w:val="paragraph"/>
      </w:pPr>
      <w:r w:rsidRPr="00233CFC">
        <w:tab/>
        <w:t>(b)</w:t>
      </w:r>
      <w:r w:rsidRPr="00233CFC">
        <w:tab/>
        <w:t>the Secretary has already given to the person a notice that:</w:t>
      </w:r>
    </w:p>
    <w:p w:rsidR="00F01773" w:rsidRPr="00233CFC" w:rsidRDefault="00F01773" w:rsidP="00F01773">
      <w:pPr>
        <w:pStyle w:val="paragraphsub"/>
      </w:pPr>
      <w:r w:rsidRPr="00233CFC">
        <w:tab/>
        <w:t>(i)</w:t>
      </w:r>
      <w:r w:rsidRPr="00233CFC">
        <w:tab/>
        <w:t>is expressed to be given under the same provision of the family assistance law as the nominee notice; and</w:t>
      </w:r>
    </w:p>
    <w:p w:rsidR="00F01773" w:rsidRPr="00233CFC" w:rsidRDefault="00F01773" w:rsidP="00F01773">
      <w:pPr>
        <w:pStyle w:val="paragraphsub"/>
      </w:pPr>
      <w:r w:rsidRPr="00233CFC">
        <w:tab/>
        <w:t>(ii)</w:t>
      </w:r>
      <w:r w:rsidRPr="00233CFC">
        <w:tab/>
        <w:t>makes the same requirement of the person as the nominee notice;</w:t>
      </w:r>
    </w:p>
    <w:p w:rsidR="00F01773" w:rsidRPr="00233CFC" w:rsidRDefault="00F01773" w:rsidP="00F01773">
      <w:pPr>
        <w:pStyle w:val="subsection2"/>
      </w:pPr>
      <w:r w:rsidRPr="00233CFC">
        <w:t>section</w:t>
      </w:r>
      <w:r w:rsidR="00233CFC">
        <w:t> </w:t>
      </w:r>
      <w:r w:rsidRPr="00233CFC">
        <w:t>219TI does not have effect in relation to the nominee notice.</w:t>
      </w:r>
    </w:p>
    <w:p w:rsidR="00F01773" w:rsidRPr="00233CFC" w:rsidRDefault="00F01773" w:rsidP="00F01773">
      <w:pPr>
        <w:pStyle w:val="ActHead5"/>
      </w:pPr>
      <w:bookmarkStart w:id="642" w:name="_Toc447693262"/>
      <w:r w:rsidRPr="00233CFC">
        <w:rPr>
          <w:rStyle w:val="CharSectno"/>
        </w:rPr>
        <w:t>219TI</w:t>
      </w:r>
      <w:r w:rsidRPr="00233CFC">
        <w:t xml:space="preserve">  Compliance by correspondence nominee</w:t>
      </w:r>
      <w:bookmarkEnd w:id="642"/>
    </w:p>
    <w:p w:rsidR="00F01773" w:rsidRPr="00233CFC" w:rsidRDefault="00F01773" w:rsidP="00F01773">
      <w:pPr>
        <w:pStyle w:val="subsection"/>
      </w:pPr>
      <w:r w:rsidRPr="00233CFC">
        <w:tab/>
        <w:t>(1)</w:t>
      </w:r>
      <w:r w:rsidRPr="00233CFC">
        <w:tab/>
        <w:t>In this section:</w:t>
      </w:r>
    </w:p>
    <w:p w:rsidR="00F01773" w:rsidRPr="00233CFC" w:rsidRDefault="00F01773" w:rsidP="00F01773">
      <w:pPr>
        <w:pStyle w:val="Definition"/>
      </w:pPr>
      <w:r w:rsidRPr="00233CFC">
        <w:rPr>
          <w:b/>
          <w:i/>
        </w:rPr>
        <w:t>requirement</w:t>
      </w:r>
      <w:r w:rsidRPr="00233CFC">
        <w:t xml:space="preserve"> means a requirement, made by the Secretary under this Act, to:</w:t>
      </w:r>
    </w:p>
    <w:p w:rsidR="00F01773" w:rsidRPr="00233CFC" w:rsidRDefault="00F01773" w:rsidP="00F01773">
      <w:pPr>
        <w:pStyle w:val="paragraph"/>
      </w:pPr>
      <w:r w:rsidRPr="00233CFC">
        <w:tab/>
        <w:t>(a)</w:t>
      </w:r>
      <w:r w:rsidRPr="00233CFC">
        <w:tab/>
        <w:t>inform the Secretary of a matter; or</w:t>
      </w:r>
    </w:p>
    <w:p w:rsidR="00F01773" w:rsidRPr="00233CFC" w:rsidRDefault="00F01773" w:rsidP="00F01773">
      <w:pPr>
        <w:pStyle w:val="paragraph"/>
      </w:pPr>
      <w:r w:rsidRPr="00233CFC">
        <w:tab/>
        <w:t>(b)</w:t>
      </w:r>
      <w:r w:rsidRPr="00233CFC">
        <w:tab/>
        <w:t>give information, or produce a document, to an officer; or</w:t>
      </w:r>
    </w:p>
    <w:p w:rsidR="00F01773" w:rsidRPr="00233CFC" w:rsidRDefault="00F01773" w:rsidP="00F01773">
      <w:pPr>
        <w:pStyle w:val="paragraph"/>
      </w:pPr>
      <w:r w:rsidRPr="00233CFC">
        <w:tab/>
        <w:t>(c)</w:t>
      </w:r>
      <w:r w:rsidRPr="00233CFC">
        <w:tab/>
        <w:t>give a statement to the Secretary.</w:t>
      </w:r>
    </w:p>
    <w:p w:rsidR="00F01773" w:rsidRPr="00233CFC" w:rsidRDefault="00F01773" w:rsidP="00F01773">
      <w:pPr>
        <w:pStyle w:val="subsection"/>
      </w:pPr>
      <w:r w:rsidRPr="00233CFC">
        <w:tab/>
        <w:t>(2)</w:t>
      </w:r>
      <w:r w:rsidRPr="00233CFC">
        <w:tab/>
        <w:t>If, under section</w:t>
      </w:r>
      <w:r w:rsidR="00233CFC">
        <w:t> </w:t>
      </w:r>
      <w:r w:rsidRPr="00233CFC">
        <w:t>219TH, a notice making a requirement of a person is given to the person’s correspondence nominee, the following paragraphs have effect:</w:t>
      </w:r>
    </w:p>
    <w:p w:rsidR="00F01773" w:rsidRPr="00233CFC" w:rsidRDefault="00F01773" w:rsidP="00F01773">
      <w:pPr>
        <w:pStyle w:val="paragraph"/>
      </w:pPr>
      <w:r w:rsidRPr="00233CFC">
        <w:tab/>
        <w:t>(a)</w:t>
      </w:r>
      <w:r w:rsidRPr="00233CFC">
        <w:tab/>
        <w:t>for the purposes of the family assistance law, other than this Part, the notice is taken:</w:t>
      </w:r>
    </w:p>
    <w:p w:rsidR="00F01773" w:rsidRPr="00233CFC" w:rsidRDefault="00F01773" w:rsidP="00F01773">
      <w:pPr>
        <w:pStyle w:val="paragraphsub"/>
      </w:pPr>
      <w:r w:rsidRPr="00233CFC">
        <w:tab/>
        <w:t>(i)</w:t>
      </w:r>
      <w:r w:rsidRPr="00233CFC">
        <w:tab/>
        <w:t>to have been given to the person; and</w:t>
      </w:r>
    </w:p>
    <w:p w:rsidR="00F01773" w:rsidRPr="00233CFC" w:rsidRDefault="00F01773" w:rsidP="00F01773">
      <w:pPr>
        <w:pStyle w:val="paragraphsub"/>
      </w:pPr>
      <w:r w:rsidRPr="00233CFC">
        <w:tab/>
        <w:t>(ii)</w:t>
      </w:r>
      <w:r w:rsidRPr="00233CFC">
        <w:tab/>
        <w:t>to have been so given on the day on which the notice was given to the correspondence nominee;</w:t>
      </w:r>
    </w:p>
    <w:p w:rsidR="00F01773" w:rsidRPr="00233CFC" w:rsidRDefault="00F01773" w:rsidP="00F01773">
      <w:pPr>
        <w:pStyle w:val="paragraph"/>
      </w:pPr>
      <w:r w:rsidRPr="00233CFC">
        <w:tab/>
        <w:t>(b)</w:t>
      </w:r>
      <w:r w:rsidRPr="00233CFC">
        <w:tab/>
        <w:t>any requirement made of the person may be satisfied by the correspondence nominee;</w:t>
      </w:r>
    </w:p>
    <w:p w:rsidR="00F01773" w:rsidRPr="00233CFC" w:rsidRDefault="00F01773" w:rsidP="00F01773">
      <w:pPr>
        <w:pStyle w:val="paragraph"/>
      </w:pPr>
      <w:r w:rsidRPr="00233CFC">
        <w:tab/>
        <w:t>(c)</w:t>
      </w:r>
      <w:r w:rsidRPr="00233CFC">
        <w:tab/>
        <w:t>any act done by the correspondence nominee for the purpose of satisfying a requirement of the notice has effect, for the purposes of the family assistance law (other than Division</w:t>
      </w:r>
      <w:r w:rsidR="00233CFC">
        <w:t> </w:t>
      </w:r>
      <w:r w:rsidRPr="00233CFC">
        <w:t>3 of Part</w:t>
      </w:r>
      <w:r w:rsidR="00233CFC">
        <w:t> </w:t>
      </w:r>
      <w:r w:rsidRPr="00233CFC">
        <w:t>6 of this Act), as if it had been done by the person;</w:t>
      </w:r>
    </w:p>
    <w:p w:rsidR="00F01773" w:rsidRPr="00233CFC" w:rsidRDefault="00F01773" w:rsidP="00F01773">
      <w:pPr>
        <w:pStyle w:val="paragraph"/>
      </w:pPr>
      <w:r w:rsidRPr="00233CFC">
        <w:tab/>
        <w:t>(d)</w:t>
      </w:r>
      <w:r w:rsidRPr="00233CFC">
        <w:tab/>
        <w:t>if the correspondence nominee fails to satisfy a requirement of the notice, the person is taken, for the purposes of the family assistance law, to have failed to comply with the requirement.</w:t>
      </w:r>
    </w:p>
    <w:p w:rsidR="00F01773" w:rsidRPr="00233CFC" w:rsidRDefault="00F01773" w:rsidP="00F01773">
      <w:pPr>
        <w:pStyle w:val="subsection"/>
      </w:pPr>
      <w:r w:rsidRPr="00233CFC">
        <w:tab/>
        <w:t>(3)</w:t>
      </w:r>
      <w:r w:rsidRPr="00233CFC">
        <w:tab/>
        <w:t>In order to avoid doubt, it is declared as follows:</w:t>
      </w:r>
    </w:p>
    <w:p w:rsidR="00F01773" w:rsidRPr="00233CFC" w:rsidRDefault="00F01773" w:rsidP="00F01773">
      <w:pPr>
        <w:pStyle w:val="paragraph"/>
      </w:pPr>
      <w:r w:rsidRPr="00233CFC">
        <w:tab/>
        <w:t>(a)</w:t>
      </w:r>
      <w:r w:rsidRPr="00233CFC">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233CFC" w:rsidRDefault="00F01773" w:rsidP="00F01773">
      <w:pPr>
        <w:pStyle w:val="paragraph"/>
      </w:pPr>
      <w:r w:rsidRPr="00233CFC">
        <w:tab/>
        <w:t>(b)</w:t>
      </w:r>
      <w:r w:rsidRPr="00233CFC">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233CFC" w:rsidRDefault="00F01773" w:rsidP="00F01773">
      <w:pPr>
        <w:pStyle w:val="paragraph"/>
      </w:pPr>
      <w:r w:rsidRPr="00233CFC">
        <w:tab/>
        <w:t>(c)</w:t>
      </w:r>
      <w:r w:rsidRPr="00233CFC">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233CFC" w:rsidRDefault="00F01773" w:rsidP="00F01773">
      <w:pPr>
        <w:pStyle w:val="paragraph"/>
      </w:pPr>
      <w:r w:rsidRPr="00233CFC">
        <w:tab/>
        <w:t>(d)</w:t>
      </w:r>
      <w:r w:rsidRPr="00233CFC">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233CFC" w:rsidRDefault="00F01773" w:rsidP="00F01773">
      <w:pPr>
        <w:pStyle w:val="ActHead5"/>
      </w:pPr>
      <w:bookmarkStart w:id="643" w:name="_Toc447693263"/>
      <w:r w:rsidRPr="00233CFC">
        <w:rPr>
          <w:rStyle w:val="CharSectno"/>
        </w:rPr>
        <w:t>219TJ</w:t>
      </w:r>
      <w:r w:rsidRPr="00233CFC">
        <w:rPr>
          <w:sz w:val="22"/>
        </w:rPr>
        <w:t xml:space="preserve">  </w:t>
      </w:r>
      <w:r w:rsidRPr="00233CFC">
        <w:rPr>
          <w:szCs w:val="24"/>
        </w:rPr>
        <w:t>Notification by nominee of matters affecting ability to act as nominee</w:t>
      </w:r>
      <w:bookmarkEnd w:id="643"/>
    </w:p>
    <w:p w:rsidR="00F01773" w:rsidRPr="00233CFC" w:rsidRDefault="00F01773" w:rsidP="00F01773">
      <w:pPr>
        <w:pStyle w:val="subsection"/>
        <w:rPr>
          <w:i/>
        </w:rPr>
      </w:pPr>
      <w:r w:rsidRPr="00233CFC">
        <w:tab/>
        <w:t>(1)</w:t>
      </w:r>
      <w:r w:rsidRPr="00233CFC">
        <w:tab/>
        <w:t>The Secretary may give a nominee of a person a notice that requires the nominee to inform the Department if:</w:t>
      </w:r>
    </w:p>
    <w:p w:rsidR="00F01773" w:rsidRPr="00233CFC" w:rsidRDefault="00F01773" w:rsidP="00F01773">
      <w:pPr>
        <w:pStyle w:val="paragraph"/>
      </w:pPr>
      <w:r w:rsidRPr="00233CFC">
        <w:tab/>
        <w:t>(a)</w:t>
      </w:r>
      <w:r w:rsidRPr="00233CFC">
        <w:tab/>
        <w:t>either:</w:t>
      </w:r>
    </w:p>
    <w:p w:rsidR="00F01773" w:rsidRPr="00233CFC" w:rsidRDefault="00F01773" w:rsidP="00F01773">
      <w:pPr>
        <w:pStyle w:val="paragraphsub"/>
      </w:pPr>
      <w:r w:rsidRPr="00233CFC">
        <w:tab/>
        <w:t>(i)</w:t>
      </w:r>
      <w:r w:rsidRPr="00233CFC">
        <w:tab/>
        <w:t>an event or change of circumstances occurs; or</w:t>
      </w:r>
    </w:p>
    <w:p w:rsidR="00F01773" w:rsidRPr="00233CFC" w:rsidRDefault="00F01773" w:rsidP="00F01773">
      <w:pPr>
        <w:pStyle w:val="paragraphsub"/>
      </w:pPr>
      <w:r w:rsidRPr="00233CFC">
        <w:tab/>
        <w:t>(ii)</w:t>
      </w:r>
      <w:r w:rsidRPr="00233CFC">
        <w:tab/>
        <w:t>the nominee becomes aware that an event or change of circumstances is likely to occur; and</w:t>
      </w:r>
    </w:p>
    <w:p w:rsidR="00F01773" w:rsidRPr="00233CFC" w:rsidRDefault="00F01773" w:rsidP="00F01773">
      <w:pPr>
        <w:pStyle w:val="paragraph"/>
      </w:pPr>
      <w:r w:rsidRPr="00233CFC">
        <w:tab/>
        <w:t>(b)</w:t>
      </w:r>
      <w:r w:rsidRPr="00233CFC">
        <w:tab/>
        <w:t>the event or change of circumstances is likely to affect:</w:t>
      </w:r>
    </w:p>
    <w:p w:rsidR="00F01773" w:rsidRPr="00233CFC" w:rsidRDefault="00F01773" w:rsidP="00F01773">
      <w:pPr>
        <w:pStyle w:val="paragraphsub"/>
      </w:pPr>
      <w:r w:rsidRPr="00233CFC">
        <w:tab/>
        <w:t>(i)</w:t>
      </w:r>
      <w:r w:rsidRPr="00233CFC">
        <w:tab/>
        <w:t>the ability of the nominee to act as the payment nominee or correspondence nominee of the person, as the case may be; or</w:t>
      </w:r>
    </w:p>
    <w:p w:rsidR="00F01773" w:rsidRPr="00233CFC" w:rsidRDefault="00F01773" w:rsidP="00F01773">
      <w:pPr>
        <w:pStyle w:val="paragraphsub"/>
      </w:pPr>
      <w:r w:rsidRPr="00233CFC">
        <w:tab/>
        <w:t>(ii)</w:t>
      </w:r>
      <w:r w:rsidRPr="00233CFC">
        <w:tab/>
        <w:t>the ability of the Secretary to give notices to the nominee under this Act; or</w:t>
      </w:r>
    </w:p>
    <w:p w:rsidR="00F01773" w:rsidRPr="00233CFC" w:rsidRDefault="00F01773" w:rsidP="00F01773">
      <w:pPr>
        <w:pStyle w:val="paragraphsub"/>
      </w:pPr>
      <w:r w:rsidRPr="00233CFC">
        <w:tab/>
        <w:t>(iii)</w:t>
      </w:r>
      <w:r w:rsidRPr="00233CFC">
        <w:tab/>
        <w:t>the ability of the nominee to comply with notices given to the nominee by the Secretary under this Act.</w:t>
      </w:r>
    </w:p>
    <w:p w:rsidR="00F01773" w:rsidRPr="00233CFC" w:rsidRDefault="00F01773" w:rsidP="00F01773">
      <w:pPr>
        <w:pStyle w:val="subsection"/>
      </w:pPr>
      <w:r w:rsidRPr="00233CFC">
        <w:tab/>
        <w:t>(2)</w:t>
      </w:r>
      <w:r w:rsidRPr="00233CFC">
        <w:tab/>
        <w:t xml:space="preserve">Subject to </w:t>
      </w:r>
      <w:r w:rsidR="00233CFC">
        <w:t>subsection (</w:t>
      </w:r>
      <w:r w:rsidRPr="00233CFC">
        <w:t xml:space="preserve">3), a notice under </w:t>
      </w:r>
      <w:r w:rsidR="00233CFC">
        <w:t>subsection (</w:t>
      </w:r>
      <w:r w:rsidRPr="00233CFC">
        <w:t>1):</w:t>
      </w:r>
    </w:p>
    <w:p w:rsidR="00F01773" w:rsidRPr="00233CFC" w:rsidRDefault="00F01773" w:rsidP="00F01773">
      <w:pPr>
        <w:pStyle w:val="paragraph"/>
      </w:pPr>
      <w:r w:rsidRPr="00233CFC">
        <w:tab/>
        <w:t>(a)</w:t>
      </w:r>
      <w:r w:rsidRPr="00233CFC">
        <w:tab/>
        <w:t>must be in writing; and</w:t>
      </w:r>
    </w:p>
    <w:p w:rsidR="00F01773" w:rsidRPr="00233CFC" w:rsidRDefault="00F01773" w:rsidP="00F01773">
      <w:pPr>
        <w:pStyle w:val="paragraph"/>
      </w:pPr>
      <w:r w:rsidRPr="00233CFC">
        <w:tab/>
        <w:t>(b)</w:t>
      </w:r>
      <w:r w:rsidRPr="00233CFC">
        <w:tab/>
        <w:t>may be given personally or by post or by any other means approved by the Secretary; and</w:t>
      </w:r>
    </w:p>
    <w:p w:rsidR="00F01773" w:rsidRPr="00233CFC" w:rsidRDefault="00F01773" w:rsidP="00F01773">
      <w:pPr>
        <w:pStyle w:val="paragraph"/>
      </w:pPr>
      <w:r w:rsidRPr="00233CFC">
        <w:tab/>
        <w:t>(c)</w:t>
      </w:r>
      <w:r w:rsidRPr="00233CFC">
        <w:tab/>
        <w:t>must specify how the nominee is to give the information to the Department; and</w:t>
      </w:r>
    </w:p>
    <w:p w:rsidR="00F01773" w:rsidRPr="00233CFC" w:rsidRDefault="00F01773" w:rsidP="00F01773">
      <w:pPr>
        <w:pStyle w:val="paragraph"/>
      </w:pPr>
      <w:r w:rsidRPr="00233CFC">
        <w:tab/>
        <w:t>(d)</w:t>
      </w:r>
      <w:r w:rsidRPr="00233CFC">
        <w:tab/>
        <w:t>must specify the period within which the nominee is to give the information to the Department.</w:t>
      </w:r>
    </w:p>
    <w:p w:rsidR="00F01773" w:rsidRPr="00233CFC" w:rsidRDefault="00F01773" w:rsidP="00F01773">
      <w:pPr>
        <w:pStyle w:val="subsection"/>
      </w:pPr>
      <w:r w:rsidRPr="00233CFC">
        <w:tab/>
        <w:t>(3)</w:t>
      </w:r>
      <w:r w:rsidRPr="00233CFC">
        <w:tab/>
        <w:t xml:space="preserve">A notice under </w:t>
      </w:r>
      <w:r w:rsidR="00233CFC">
        <w:t>subsection (</w:t>
      </w:r>
      <w:r w:rsidRPr="00233CFC">
        <w:t xml:space="preserve">1) is not ineffective merely because it fails to comply with </w:t>
      </w:r>
      <w:r w:rsidR="00233CFC">
        <w:t>paragraph (</w:t>
      </w:r>
      <w:r w:rsidRPr="00233CFC">
        <w:t>2)(c).</w:t>
      </w:r>
    </w:p>
    <w:p w:rsidR="00F01773" w:rsidRPr="00233CFC" w:rsidRDefault="00F01773" w:rsidP="00F01773">
      <w:pPr>
        <w:pStyle w:val="subsection"/>
      </w:pPr>
      <w:r w:rsidRPr="00233CFC">
        <w:tab/>
        <w:t>(4)</w:t>
      </w:r>
      <w:r w:rsidRPr="00233CFC">
        <w:tab/>
        <w:t xml:space="preserve">Subject to </w:t>
      </w:r>
      <w:r w:rsidR="00233CFC">
        <w:t>subsection (</w:t>
      </w:r>
      <w:r w:rsidRPr="00233CFC">
        <w:t xml:space="preserve">5), the period specified under </w:t>
      </w:r>
      <w:r w:rsidR="00233CFC">
        <w:t>paragraph (</w:t>
      </w:r>
      <w:r w:rsidRPr="00233CFC">
        <w:t>2)(d) must not end earlier than 14 days after:</w:t>
      </w:r>
    </w:p>
    <w:p w:rsidR="00F01773" w:rsidRPr="00233CFC" w:rsidRDefault="00F01773" w:rsidP="00F01773">
      <w:pPr>
        <w:pStyle w:val="paragraph"/>
      </w:pPr>
      <w:r w:rsidRPr="00233CFC">
        <w:tab/>
        <w:t>(a)</w:t>
      </w:r>
      <w:r w:rsidRPr="00233CFC">
        <w:tab/>
        <w:t>the day on which the event or change of circumstances occurs; or</w:t>
      </w:r>
    </w:p>
    <w:p w:rsidR="00F01773" w:rsidRPr="00233CFC" w:rsidRDefault="00F01773" w:rsidP="00F01773">
      <w:pPr>
        <w:pStyle w:val="paragraph"/>
      </w:pPr>
      <w:r w:rsidRPr="00233CFC">
        <w:tab/>
        <w:t>(b)</w:t>
      </w:r>
      <w:r w:rsidRPr="00233CFC">
        <w:tab/>
        <w:t>the day on which the nominee becomes aware that the event or change of circumstances is likely to occur.</w:t>
      </w:r>
    </w:p>
    <w:p w:rsidR="00F01773" w:rsidRPr="00233CFC" w:rsidRDefault="00F01773" w:rsidP="00F01773">
      <w:pPr>
        <w:pStyle w:val="subsection"/>
      </w:pPr>
      <w:r w:rsidRPr="00233CFC">
        <w:tab/>
        <w:t>(5)</w:t>
      </w:r>
      <w:r w:rsidRPr="00233CFC">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233CFC">
            <w:t>Australia</w:t>
          </w:r>
        </w:smartTag>
      </w:smartTag>
      <w:r w:rsidRPr="00233CFC">
        <w:t xml:space="preserve">, </w:t>
      </w:r>
      <w:r w:rsidR="00233CFC">
        <w:t>subsection (</w:t>
      </w:r>
      <w:r w:rsidRPr="00233CFC">
        <w:t>4) does not apply to that requirement.</w:t>
      </w:r>
    </w:p>
    <w:p w:rsidR="00F01773" w:rsidRPr="00233CFC" w:rsidRDefault="00F01773" w:rsidP="00F01773">
      <w:pPr>
        <w:pStyle w:val="subsection"/>
      </w:pPr>
      <w:r w:rsidRPr="00233CFC">
        <w:tab/>
        <w:t>(6)</w:t>
      </w:r>
      <w:r w:rsidRPr="00233CFC">
        <w:tab/>
        <w:t>This section extends to:</w:t>
      </w:r>
    </w:p>
    <w:p w:rsidR="00F01773" w:rsidRPr="00233CFC" w:rsidRDefault="00F01773" w:rsidP="00F01773">
      <w:pPr>
        <w:pStyle w:val="paragraph"/>
      </w:pPr>
      <w:r w:rsidRPr="00233CFC">
        <w:tab/>
        <w:t>(a)</w:t>
      </w:r>
      <w:r w:rsidRPr="00233CFC">
        <w:tab/>
        <w:t xml:space="preserve">acts, omissions, matters and things outside </w:t>
      </w:r>
      <w:smartTag w:uri="urn:schemas-microsoft-com:office:smarttags" w:element="country-region">
        <w:smartTag w:uri="urn:schemas-microsoft-com:office:smarttags" w:element="place">
          <w:r w:rsidRPr="00233CFC">
            <w:t>Australia</w:t>
          </w:r>
        </w:smartTag>
      </w:smartTag>
      <w:r w:rsidRPr="00233CFC">
        <w:t>, whether or not in a foreign country; and</w:t>
      </w:r>
    </w:p>
    <w:p w:rsidR="00F01773" w:rsidRPr="00233CFC" w:rsidRDefault="00F01773" w:rsidP="00F01773">
      <w:pPr>
        <w:pStyle w:val="paragraph"/>
      </w:pPr>
      <w:r w:rsidRPr="00233CFC">
        <w:tab/>
        <w:t>(b)</w:t>
      </w:r>
      <w:r w:rsidRPr="00233CFC">
        <w:tab/>
        <w:t>all persons, irrespective of their nationality or citizenship.</w:t>
      </w:r>
    </w:p>
    <w:p w:rsidR="00F01773" w:rsidRPr="00233CFC" w:rsidRDefault="00F01773" w:rsidP="00F01773">
      <w:pPr>
        <w:pStyle w:val="ActHead5"/>
      </w:pPr>
      <w:bookmarkStart w:id="644" w:name="_Toc447693264"/>
      <w:r w:rsidRPr="00233CFC">
        <w:rPr>
          <w:rStyle w:val="CharSectno"/>
        </w:rPr>
        <w:t>219TK</w:t>
      </w:r>
      <w:r w:rsidRPr="00233CFC">
        <w:t xml:space="preserve">  Statement by payment nominee regarding disposal of money</w:t>
      </w:r>
      <w:bookmarkEnd w:id="644"/>
    </w:p>
    <w:p w:rsidR="00F01773" w:rsidRPr="00233CFC" w:rsidRDefault="00F01773" w:rsidP="00F01773">
      <w:pPr>
        <w:pStyle w:val="subsection"/>
      </w:pPr>
      <w:r w:rsidRPr="00233CFC">
        <w:tab/>
        <w:t>(1)</w:t>
      </w:r>
      <w:r w:rsidRPr="00233CFC">
        <w:tab/>
        <w:t>The Secretary may give the payment</w:t>
      </w:r>
      <w:r w:rsidRPr="00233CFC">
        <w:rPr>
          <w:b/>
        </w:rPr>
        <w:t xml:space="preserve"> </w:t>
      </w:r>
      <w:r w:rsidRPr="00233CFC">
        <w:t>nominee of a person a notice that requires the nominee to give the Department a statement about a matter relating to the disposal by the nominee of an amount paid to the nominee on behalf of the person.</w:t>
      </w:r>
    </w:p>
    <w:p w:rsidR="00F01773" w:rsidRPr="00233CFC" w:rsidRDefault="00F01773" w:rsidP="00F01773">
      <w:pPr>
        <w:pStyle w:val="subsection"/>
      </w:pPr>
      <w:r w:rsidRPr="00233CFC">
        <w:tab/>
        <w:t>(2)</w:t>
      </w:r>
      <w:r w:rsidRPr="00233CFC">
        <w:tab/>
        <w:t xml:space="preserve">Subject to </w:t>
      </w:r>
      <w:r w:rsidR="00233CFC">
        <w:t>subsection (</w:t>
      </w:r>
      <w:r w:rsidRPr="00233CFC">
        <w:t xml:space="preserve">3), a notice under </w:t>
      </w:r>
      <w:r w:rsidR="00233CFC">
        <w:t>subsection (</w:t>
      </w:r>
      <w:r w:rsidRPr="00233CFC">
        <w:t>1):</w:t>
      </w:r>
    </w:p>
    <w:p w:rsidR="00F01773" w:rsidRPr="00233CFC" w:rsidRDefault="00F01773" w:rsidP="00F01773">
      <w:pPr>
        <w:pStyle w:val="paragraph"/>
      </w:pPr>
      <w:r w:rsidRPr="00233CFC">
        <w:tab/>
        <w:t>(a)</w:t>
      </w:r>
      <w:r w:rsidRPr="00233CFC">
        <w:tab/>
        <w:t>must be in writing; and</w:t>
      </w:r>
    </w:p>
    <w:p w:rsidR="00F01773" w:rsidRPr="00233CFC" w:rsidRDefault="00F01773" w:rsidP="00F01773">
      <w:pPr>
        <w:pStyle w:val="paragraph"/>
      </w:pPr>
      <w:r w:rsidRPr="00233CFC">
        <w:tab/>
        <w:t>(b)</w:t>
      </w:r>
      <w:r w:rsidRPr="00233CFC">
        <w:tab/>
        <w:t>may be given personally or by post or by any other means approved by the Secretary; and</w:t>
      </w:r>
    </w:p>
    <w:p w:rsidR="00F01773" w:rsidRPr="00233CFC" w:rsidRDefault="00F01773" w:rsidP="00F01773">
      <w:pPr>
        <w:pStyle w:val="paragraph"/>
      </w:pPr>
      <w:r w:rsidRPr="00233CFC">
        <w:tab/>
        <w:t>(c)</w:t>
      </w:r>
      <w:r w:rsidRPr="00233CFC">
        <w:tab/>
        <w:t>must specify how the nominee is to give the statement to the Department; and</w:t>
      </w:r>
    </w:p>
    <w:p w:rsidR="00F01773" w:rsidRPr="00233CFC" w:rsidRDefault="00F01773" w:rsidP="00F01773">
      <w:pPr>
        <w:pStyle w:val="paragraph"/>
      </w:pPr>
      <w:r w:rsidRPr="00233CFC">
        <w:tab/>
        <w:t>(d)</w:t>
      </w:r>
      <w:r w:rsidRPr="00233CFC">
        <w:tab/>
        <w:t>must specify the period within which the nominee is to give the statement to the Department.</w:t>
      </w:r>
    </w:p>
    <w:p w:rsidR="00F01773" w:rsidRPr="00233CFC" w:rsidRDefault="00F01773" w:rsidP="00F01773">
      <w:pPr>
        <w:pStyle w:val="subsection"/>
      </w:pPr>
      <w:r w:rsidRPr="00233CFC">
        <w:tab/>
        <w:t>(3)</w:t>
      </w:r>
      <w:r w:rsidRPr="00233CFC">
        <w:tab/>
        <w:t xml:space="preserve">A notice under </w:t>
      </w:r>
      <w:r w:rsidR="00233CFC">
        <w:t>subsection (</w:t>
      </w:r>
      <w:r w:rsidRPr="00233CFC">
        <w:t xml:space="preserve">1) is not ineffective merely because it fails to comply with </w:t>
      </w:r>
      <w:r w:rsidR="00233CFC">
        <w:t>paragraph (</w:t>
      </w:r>
      <w:r w:rsidRPr="00233CFC">
        <w:t>2)(c).</w:t>
      </w:r>
    </w:p>
    <w:p w:rsidR="00F01773" w:rsidRPr="00233CFC" w:rsidRDefault="00F01773" w:rsidP="00F01773">
      <w:pPr>
        <w:pStyle w:val="subsection"/>
      </w:pPr>
      <w:r w:rsidRPr="00233CFC">
        <w:tab/>
        <w:t>(4)</w:t>
      </w:r>
      <w:r w:rsidRPr="00233CFC">
        <w:tab/>
        <w:t xml:space="preserve">The period specified under </w:t>
      </w:r>
      <w:r w:rsidR="00233CFC">
        <w:t>paragraph (</w:t>
      </w:r>
      <w:r w:rsidRPr="00233CFC">
        <w:t>2)(d) must not end earlier than 14 days after the day on which the notice is given.</w:t>
      </w:r>
    </w:p>
    <w:p w:rsidR="00F01773" w:rsidRPr="00233CFC" w:rsidRDefault="00F01773" w:rsidP="00F01773">
      <w:pPr>
        <w:pStyle w:val="subsection"/>
      </w:pPr>
      <w:r w:rsidRPr="00233CFC">
        <w:tab/>
        <w:t>(5)</w:t>
      </w:r>
      <w:r w:rsidRPr="00233CFC">
        <w:tab/>
        <w:t xml:space="preserve">A statement given in response to a notice under </w:t>
      </w:r>
      <w:r w:rsidR="00233CFC">
        <w:t>subsection (</w:t>
      </w:r>
      <w:r w:rsidRPr="00233CFC">
        <w:t>1) must be in writing and in accordance with a form approved by the Secretary.</w:t>
      </w:r>
    </w:p>
    <w:p w:rsidR="00F01773" w:rsidRPr="00233CFC" w:rsidRDefault="00F01773" w:rsidP="00F01773">
      <w:pPr>
        <w:pStyle w:val="subsection"/>
      </w:pPr>
      <w:r w:rsidRPr="00233CFC">
        <w:tab/>
        <w:t>(6)</w:t>
      </w:r>
      <w:r w:rsidRPr="00233CFC">
        <w:tab/>
        <w:t xml:space="preserve">A nominee must not refuse or fail to comply with a notice under </w:t>
      </w:r>
      <w:r w:rsidR="00233CFC">
        <w:t>subsection (</w:t>
      </w:r>
      <w:r w:rsidRPr="00233CFC">
        <w:t>1).</w:t>
      </w:r>
    </w:p>
    <w:p w:rsidR="00F01773" w:rsidRPr="00233CFC" w:rsidRDefault="00F01773" w:rsidP="00F01773">
      <w:pPr>
        <w:pStyle w:val="Penalty"/>
      </w:pPr>
      <w:r w:rsidRPr="00233CFC">
        <w:t>Penalty:</w:t>
      </w:r>
      <w:r w:rsidRPr="00233CFC">
        <w:tab/>
        <w:t>60 penalty units.</w:t>
      </w:r>
    </w:p>
    <w:p w:rsidR="00F01773" w:rsidRPr="00233CFC" w:rsidRDefault="00F01773" w:rsidP="00F01773">
      <w:pPr>
        <w:pStyle w:val="subsection"/>
      </w:pPr>
      <w:r w:rsidRPr="00233CFC">
        <w:tab/>
        <w:t>(7)</w:t>
      </w:r>
      <w:r w:rsidRPr="00233CFC">
        <w:tab/>
      </w:r>
      <w:r w:rsidR="00233CFC">
        <w:t>Subsection (</w:t>
      </w:r>
      <w:r w:rsidRPr="00233CFC">
        <w:t>6) applies only to the extent to which the person is capable of complying with the notice.</w:t>
      </w:r>
    </w:p>
    <w:p w:rsidR="00F01773" w:rsidRPr="00233CFC" w:rsidRDefault="00F01773" w:rsidP="00F01773">
      <w:pPr>
        <w:pStyle w:val="subsection"/>
      </w:pPr>
      <w:r w:rsidRPr="00233CFC">
        <w:tab/>
        <w:t>(8)</w:t>
      </w:r>
      <w:r w:rsidRPr="00233CFC">
        <w:tab/>
      </w:r>
      <w:r w:rsidR="00233CFC">
        <w:t>Subsection (</w:t>
      </w:r>
      <w:r w:rsidRPr="00233CFC">
        <w:t>6) does not apply if the person has a reasonable excuse.</w:t>
      </w:r>
    </w:p>
    <w:p w:rsidR="00F01773" w:rsidRPr="00233CFC" w:rsidRDefault="00F01773" w:rsidP="00F01773">
      <w:pPr>
        <w:pStyle w:val="subsection"/>
      </w:pPr>
      <w:r w:rsidRPr="00233CFC">
        <w:tab/>
        <w:t>(9)</w:t>
      </w:r>
      <w:r w:rsidRPr="00233CFC">
        <w:tab/>
        <w:t xml:space="preserve">An offence against </w:t>
      </w:r>
      <w:r w:rsidR="00233CFC">
        <w:t>subsection (</w:t>
      </w:r>
      <w:r w:rsidRPr="00233CFC">
        <w:t>6) is an offence of strict liability.</w:t>
      </w:r>
    </w:p>
    <w:p w:rsidR="00F01773" w:rsidRPr="00233CFC" w:rsidRDefault="00F01773" w:rsidP="00F01773">
      <w:pPr>
        <w:pStyle w:val="subsection"/>
      </w:pPr>
      <w:r w:rsidRPr="00233CFC">
        <w:tab/>
        <w:t>(10)</w:t>
      </w:r>
      <w:r w:rsidRPr="00233CFC">
        <w:tab/>
        <w:t>This section extends to:</w:t>
      </w:r>
    </w:p>
    <w:p w:rsidR="00F01773" w:rsidRPr="00233CFC" w:rsidRDefault="00F01773" w:rsidP="00F01773">
      <w:pPr>
        <w:pStyle w:val="paragraph"/>
      </w:pPr>
      <w:r w:rsidRPr="00233CFC">
        <w:tab/>
        <w:t>(a)</w:t>
      </w:r>
      <w:r w:rsidRPr="00233CFC">
        <w:tab/>
        <w:t xml:space="preserve">acts, omissions, matters and things outside </w:t>
      </w:r>
      <w:smartTag w:uri="urn:schemas-microsoft-com:office:smarttags" w:element="country-region">
        <w:smartTag w:uri="urn:schemas-microsoft-com:office:smarttags" w:element="place">
          <w:r w:rsidRPr="00233CFC">
            <w:t>Australia</w:t>
          </w:r>
        </w:smartTag>
      </w:smartTag>
      <w:r w:rsidRPr="00233CFC">
        <w:t>, whether or not in a foreign country; and</w:t>
      </w:r>
    </w:p>
    <w:p w:rsidR="00F01773" w:rsidRPr="00233CFC" w:rsidRDefault="00F01773" w:rsidP="00F01773">
      <w:pPr>
        <w:pStyle w:val="paragraph"/>
      </w:pPr>
      <w:r w:rsidRPr="00233CFC">
        <w:tab/>
        <w:t>(b)</w:t>
      </w:r>
      <w:r w:rsidRPr="00233CFC">
        <w:tab/>
        <w:t>all persons, irrespective of their nationality or citizenship.</w:t>
      </w:r>
    </w:p>
    <w:p w:rsidR="00F01773" w:rsidRPr="00233CFC" w:rsidRDefault="00F01773" w:rsidP="00753CFA">
      <w:pPr>
        <w:pStyle w:val="ActHead3"/>
        <w:pageBreakBefore/>
      </w:pPr>
      <w:bookmarkStart w:id="645" w:name="_Toc447693265"/>
      <w:r w:rsidRPr="00233CFC">
        <w:rPr>
          <w:rStyle w:val="CharDivNo"/>
        </w:rPr>
        <w:t>Division</w:t>
      </w:r>
      <w:r w:rsidR="00233CFC" w:rsidRPr="00233CFC">
        <w:rPr>
          <w:rStyle w:val="CharDivNo"/>
        </w:rPr>
        <w:t> </w:t>
      </w:r>
      <w:r w:rsidRPr="00233CFC">
        <w:rPr>
          <w:rStyle w:val="CharDivNo"/>
        </w:rPr>
        <w:t>5</w:t>
      </w:r>
      <w:r w:rsidRPr="00233CFC">
        <w:t>—</w:t>
      </w:r>
      <w:r w:rsidRPr="00233CFC">
        <w:rPr>
          <w:rStyle w:val="CharDivText"/>
        </w:rPr>
        <w:t>Other matters</w:t>
      </w:r>
      <w:bookmarkEnd w:id="645"/>
    </w:p>
    <w:p w:rsidR="00F01773" w:rsidRPr="00233CFC" w:rsidRDefault="00F01773" w:rsidP="00F01773">
      <w:pPr>
        <w:pStyle w:val="ActHead5"/>
      </w:pPr>
      <w:bookmarkStart w:id="646" w:name="_Toc447693266"/>
      <w:r w:rsidRPr="00233CFC">
        <w:rPr>
          <w:rStyle w:val="CharSectno"/>
        </w:rPr>
        <w:t>219TL</w:t>
      </w:r>
      <w:r w:rsidRPr="00233CFC">
        <w:t xml:space="preserve">  Protection of person against liability for actions of nominee</w:t>
      </w:r>
      <w:bookmarkEnd w:id="646"/>
    </w:p>
    <w:p w:rsidR="00F01773" w:rsidRPr="00233CFC" w:rsidRDefault="00F01773" w:rsidP="00F01773">
      <w:pPr>
        <w:pStyle w:val="subsection"/>
      </w:pPr>
      <w:r w:rsidRPr="00233CFC">
        <w:tab/>
      </w:r>
      <w:r w:rsidRPr="00233CFC">
        <w:tab/>
        <w:t xml:space="preserve">Nothing in this </w:t>
      </w:r>
      <w:r w:rsidR="00127CA2" w:rsidRPr="00233CFC">
        <w:t>Part</w:t>
      </w:r>
      <w:r w:rsidR="00753CFA" w:rsidRPr="00233CFC">
        <w:t xml:space="preserve"> </w:t>
      </w:r>
      <w:r w:rsidRPr="00233CFC">
        <w:t>has the effect of rendering a person guilty of an offence against this Act in respect of any act or omission of the person’s correspondence nominee.</w:t>
      </w:r>
    </w:p>
    <w:p w:rsidR="00F01773" w:rsidRPr="00233CFC" w:rsidRDefault="00F01773" w:rsidP="00F01773">
      <w:pPr>
        <w:pStyle w:val="ActHead5"/>
      </w:pPr>
      <w:bookmarkStart w:id="647" w:name="_Toc447693267"/>
      <w:r w:rsidRPr="00233CFC">
        <w:rPr>
          <w:rStyle w:val="CharSectno"/>
        </w:rPr>
        <w:t>219TM</w:t>
      </w:r>
      <w:r w:rsidRPr="00233CFC">
        <w:t xml:space="preserve">  Protection of nominee against criminal liability</w:t>
      </w:r>
      <w:bookmarkEnd w:id="647"/>
    </w:p>
    <w:p w:rsidR="00F01773" w:rsidRPr="00233CFC" w:rsidRDefault="00F01773" w:rsidP="00F01773">
      <w:pPr>
        <w:pStyle w:val="subsection"/>
      </w:pPr>
      <w:r w:rsidRPr="00233CFC">
        <w:tab/>
        <w:t>(1)</w:t>
      </w:r>
      <w:r w:rsidRPr="00233CFC">
        <w:tab/>
        <w:t>A nominee of a person is not subject to any criminal liability under the family assistance law in respect of:</w:t>
      </w:r>
    </w:p>
    <w:p w:rsidR="00F01773" w:rsidRPr="00233CFC" w:rsidRDefault="00F01773" w:rsidP="00F01773">
      <w:pPr>
        <w:pStyle w:val="paragraph"/>
      </w:pPr>
      <w:r w:rsidRPr="00233CFC">
        <w:tab/>
        <w:t>(a)</w:t>
      </w:r>
      <w:r w:rsidRPr="00233CFC">
        <w:tab/>
        <w:t>any act or omission of the person; or</w:t>
      </w:r>
    </w:p>
    <w:p w:rsidR="00F01773" w:rsidRPr="00233CFC" w:rsidRDefault="00F01773" w:rsidP="00F01773">
      <w:pPr>
        <w:pStyle w:val="paragraph"/>
      </w:pPr>
      <w:r w:rsidRPr="00233CFC">
        <w:tab/>
        <w:t>(b)</w:t>
      </w:r>
      <w:r w:rsidRPr="00233CFC">
        <w:tab/>
        <w:t>anything done, in good faith, by the nominee in his or her capacity as nominee.</w:t>
      </w:r>
    </w:p>
    <w:p w:rsidR="00F01773" w:rsidRPr="00233CFC" w:rsidRDefault="00F01773" w:rsidP="00F01773">
      <w:pPr>
        <w:pStyle w:val="subsection"/>
      </w:pPr>
      <w:r w:rsidRPr="00233CFC">
        <w:tab/>
        <w:t>(2)</w:t>
      </w:r>
      <w:r w:rsidRPr="00233CFC">
        <w:tab/>
        <w:t>This section has effect subject to section</w:t>
      </w:r>
      <w:r w:rsidR="00233CFC">
        <w:t> </w:t>
      </w:r>
      <w:r w:rsidRPr="00233CFC">
        <w:t>219TK.</w:t>
      </w:r>
    </w:p>
    <w:p w:rsidR="00F01773" w:rsidRPr="00233CFC" w:rsidRDefault="00F01773" w:rsidP="00F01773">
      <w:pPr>
        <w:pStyle w:val="ActHead5"/>
      </w:pPr>
      <w:bookmarkStart w:id="648" w:name="_Toc447693268"/>
      <w:r w:rsidRPr="00233CFC">
        <w:rPr>
          <w:rStyle w:val="CharSectno"/>
        </w:rPr>
        <w:t>219TN</w:t>
      </w:r>
      <w:r w:rsidRPr="00233CFC">
        <w:t xml:space="preserve">  Duty of nominee to principal</w:t>
      </w:r>
      <w:bookmarkEnd w:id="648"/>
    </w:p>
    <w:p w:rsidR="00F01773" w:rsidRPr="00233CFC" w:rsidRDefault="00F01773" w:rsidP="00F01773">
      <w:pPr>
        <w:pStyle w:val="subsection"/>
      </w:pPr>
      <w:r w:rsidRPr="00233CFC">
        <w:tab/>
        <w:t>(1)</w:t>
      </w:r>
      <w:r w:rsidRPr="00233CFC">
        <w:tab/>
        <w:t>It is the duty of a person who is the payment or correspondence nominee of another person at all times to act in the best interests of the principal.</w:t>
      </w:r>
    </w:p>
    <w:p w:rsidR="00F01773" w:rsidRPr="00233CFC" w:rsidRDefault="00F01773" w:rsidP="00F01773">
      <w:pPr>
        <w:pStyle w:val="subsection"/>
      </w:pPr>
      <w:r w:rsidRPr="00233CFC">
        <w:tab/>
        <w:t>(2)</w:t>
      </w:r>
      <w:r w:rsidRPr="00233CFC">
        <w:tab/>
        <w:t xml:space="preserve">A nominee does not commit a breach of the duty imposed by </w:t>
      </w:r>
      <w:r w:rsidR="00233CFC">
        <w:t>subsection (</w:t>
      </w:r>
      <w:r w:rsidRPr="00233CFC">
        <w:t>1) by doing an act if, when the act is done, there are reasonable grounds for believing that it is in the best interests of the principal that the act be done.</w:t>
      </w:r>
    </w:p>
    <w:p w:rsidR="00F01773" w:rsidRPr="00233CFC" w:rsidRDefault="00F01773" w:rsidP="00F01773">
      <w:pPr>
        <w:pStyle w:val="subsection"/>
      </w:pPr>
      <w:r w:rsidRPr="00233CFC">
        <w:tab/>
        <w:t>(3)</w:t>
      </w:r>
      <w:r w:rsidRPr="00233CFC">
        <w:tab/>
        <w:t xml:space="preserve">A nominee does not commit a breach of the duty imposed by </w:t>
      </w:r>
      <w:r w:rsidR="00233CFC">
        <w:t>subsection (</w:t>
      </w:r>
      <w:r w:rsidRPr="00233CFC">
        <w:t>1) by refraining from doing an act if, at the relevant time, there are reasonable grounds for believing that it is in the best interests of the principal that the act be not done.</w:t>
      </w:r>
    </w:p>
    <w:p w:rsidR="00F01773" w:rsidRPr="00233CFC" w:rsidRDefault="00F01773" w:rsidP="003229FB">
      <w:pPr>
        <w:pStyle w:val="ActHead5"/>
      </w:pPr>
      <w:bookmarkStart w:id="649" w:name="_Toc447693269"/>
      <w:r w:rsidRPr="00233CFC">
        <w:rPr>
          <w:rStyle w:val="CharSectno"/>
        </w:rPr>
        <w:t>219TO</w:t>
      </w:r>
      <w:r w:rsidRPr="00233CFC">
        <w:t xml:space="preserve">  Saving of Secretary’s powers of revocation</w:t>
      </w:r>
      <w:bookmarkEnd w:id="649"/>
    </w:p>
    <w:p w:rsidR="00F01773" w:rsidRPr="00233CFC" w:rsidRDefault="00F01773" w:rsidP="003229FB">
      <w:pPr>
        <w:pStyle w:val="subsection"/>
        <w:keepNext/>
        <w:keepLines/>
      </w:pPr>
      <w:r w:rsidRPr="00233CFC">
        <w:tab/>
      </w:r>
      <w:r w:rsidRPr="00233CFC">
        <w:tab/>
        <w:t xml:space="preserve">Nothing in this </w:t>
      </w:r>
      <w:r w:rsidR="00127CA2" w:rsidRPr="00233CFC">
        <w:t>Part</w:t>
      </w:r>
      <w:r w:rsidR="00753CFA" w:rsidRPr="00233CFC">
        <w:t xml:space="preserve"> </w:t>
      </w:r>
      <w:r w:rsidRPr="00233CFC">
        <w:t>is to be taken to be an expression of a contrary intention for the purposes of subsection</w:t>
      </w:r>
      <w:r w:rsidR="00233CFC">
        <w:t> </w:t>
      </w:r>
      <w:r w:rsidRPr="00233CFC">
        <w:t xml:space="preserve">33(3) of the </w:t>
      </w:r>
      <w:r w:rsidRPr="00233CFC">
        <w:rPr>
          <w:i/>
        </w:rPr>
        <w:t>Acts Interpretation Act 1901</w:t>
      </w:r>
      <w:r w:rsidRPr="00233CFC">
        <w:t>.</w:t>
      </w:r>
    </w:p>
    <w:p w:rsidR="00F01773" w:rsidRPr="00233CFC" w:rsidRDefault="00F01773" w:rsidP="00F01773">
      <w:pPr>
        <w:pStyle w:val="ActHead5"/>
      </w:pPr>
      <w:bookmarkStart w:id="650" w:name="_Toc447693270"/>
      <w:r w:rsidRPr="00233CFC">
        <w:rPr>
          <w:rStyle w:val="CharSectno"/>
        </w:rPr>
        <w:t>219TP</w:t>
      </w:r>
      <w:r w:rsidRPr="00233CFC">
        <w:t xml:space="preserve">  Saving of Secretary’s powers to give notices to principal</w:t>
      </w:r>
      <w:bookmarkEnd w:id="650"/>
    </w:p>
    <w:p w:rsidR="00F01773" w:rsidRPr="00233CFC" w:rsidRDefault="00F01773" w:rsidP="00F01773">
      <w:pPr>
        <w:pStyle w:val="subsection"/>
      </w:pPr>
      <w:r w:rsidRPr="00233CFC">
        <w:tab/>
      </w:r>
      <w:r w:rsidRPr="00233CFC">
        <w:tab/>
        <w:t xml:space="preserve">Nothing in this </w:t>
      </w:r>
      <w:r w:rsidR="00127CA2" w:rsidRPr="00233CFC">
        <w:t>Part</w:t>
      </w:r>
      <w:r w:rsidR="00753CFA" w:rsidRPr="00233CFC">
        <w:t xml:space="preserve"> </w:t>
      </w:r>
      <w:r w:rsidRPr="00233CFC">
        <w:t>is intended in any way to limit or affect the Secretary’s powers under other provisions of the family assistance law to give notices to, or make requirements of, a person who has a nominee.</w:t>
      </w:r>
    </w:p>
    <w:p w:rsidR="00F01773" w:rsidRPr="00233CFC" w:rsidRDefault="00F01773" w:rsidP="00F01773">
      <w:pPr>
        <w:pStyle w:val="ActHead5"/>
      </w:pPr>
      <w:bookmarkStart w:id="651" w:name="_Toc447693271"/>
      <w:r w:rsidRPr="00233CFC">
        <w:rPr>
          <w:rStyle w:val="CharSectno"/>
        </w:rPr>
        <w:t>219TQ</w:t>
      </w:r>
      <w:r w:rsidRPr="00233CFC">
        <w:t xml:space="preserve">  Notification of nominee where notice given to principal</w:t>
      </w:r>
      <w:bookmarkEnd w:id="651"/>
    </w:p>
    <w:p w:rsidR="00F01773" w:rsidRPr="00233CFC" w:rsidRDefault="00F01773" w:rsidP="00F01773">
      <w:pPr>
        <w:pStyle w:val="subsection"/>
      </w:pPr>
      <w:r w:rsidRPr="00233CFC">
        <w:tab/>
      </w:r>
      <w:r w:rsidRPr="00233CFC">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233CFC" w:rsidRDefault="00F01773" w:rsidP="00F01773">
      <w:pPr>
        <w:pStyle w:val="ActHead5"/>
      </w:pPr>
      <w:bookmarkStart w:id="652" w:name="_Toc447693272"/>
      <w:r w:rsidRPr="00233CFC">
        <w:rPr>
          <w:rStyle w:val="CharSectno"/>
        </w:rPr>
        <w:t>219TR</w:t>
      </w:r>
      <w:r w:rsidRPr="00233CFC">
        <w:t xml:space="preserve">  Right of nominee to attend with principal</w:t>
      </w:r>
      <w:bookmarkEnd w:id="652"/>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under a provision of the family assistance law (other than a provision of this Part), the Secretary gives a notice to a person who has a correspondence nominee; and</w:t>
      </w:r>
    </w:p>
    <w:p w:rsidR="00F01773" w:rsidRPr="00233CFC" w:rsidRDefault="00F01773" w:rsidP="00F01773">
      <w:pPr>
        <w:pStyle w:val="paragraph"/>
      </w:pPr>
      <w:r w:rsidRPr="00233CFC">
        <w:tab/>
        <w:t>(b)</w:t>
      </w:r>
      <w:r w:rsidRPr="00233CFC">
        <w:tab/>
        <w:t>the notice requires the person:</w:t>
      </w:r>
    </w:p>
    <w:p w:rsidR="00F01773" w:rsidRPr="00233CFC" w:rsidRDefault="00F01773" w:rsidP="00F01773">
      <w:pPr>
        <w:pStyle w:val="paragraphsub"/>
      </w:pPr>
      <w:r w:rsidRPr="00233CFC">
        <w:tab/>
        <w:t>(i)</w:t>
      </w:r>
      <w:r w:rsidRPr="00233CFC">
        <w:tab/>
        <w:t>to attend the Department; or</w:t>
      </w:r>
    </w:p>
    <w:p w:rsidR="00F01773" w:rsidRPr="00233CFC" w:rsidRDefault="00F01773" w:rsidP="00F01773">
      <w:pPr>
        <w:pStyle w:val="paragraphsub"/>
      </w:pPr>
      <w:r w:rsidRPr="00233CFC">
        <w:tab/>
        <w:t>(ii)</w:t>
      </w:r>
      <w:r w:rsidRPr="00233CFC">
        <w:tab/>
        <w:t>to attend a particular place; and</w:t>
      </w:r>
    </w:p>
    <w:p w:rsidR="00F01773" w:rsidRPr="00233CFC" w:rsidRDefault="00F01773" w:rsidP="00F01773">
      <w:pPr>
        <w:pStyle w:val="paragraph"/>
      </w:pPr>
      <w:r w:rsidRPr="00233CFC">
        <w:tab/>
        <w:t>(c)</w:t>
      </w:r>
      <w:r w:rsidRPr="00233CFC">
        <w:tab/>
        <w:t>the Secretary informs the person’s correspondence nominee of the giving of the notice;</w:t>
      </w:r>
    </w:p>
    <w:p w:rsidR="00F01773" w:rsidRPr="00233CFC" w:rsidRDefault="00F01773" w:rsidP="00F01773">
      <w:pPr>
        <w:pStyle w:val="subsection2"/>
      </w:pPr>
      <w:r w:rsidRPr="00233CFC">
        <w:t>the correspondence nominee may attend the Department or place, as the case may be, with the person if the person so wishes.</w:t>
      </w:r>
    </w:p>
    <w:p w:rsidR="00F01773" w:rsidRPr="00233CFC" w:rsidRDefault="00F01773" w:rsidP="003229FB">
      <w:pPr>
        <w:pStyle w:val="subsection"/>
        <w:keepNext/>
        <w:keepLines/>
      </w:pPr>
      <w:r w:rsidRPr="00233CFC">
        <w:tab/>
        <w:t>(2)</w:t>
      </w:r>
      <w:r w:rsidRPr="00233CFC">
        <w:tab/>
        <w:t xml:space="preserve">If a person’s correspondence nominee is a body corporate, the last reference in </w:t>
      </w:r>
      <w:r w:rsidR="00233CFC">
        <w:t>subsection (</w:t>
      </w:r>
      <w:r w:rsidRPr="00233CFC">
        <w:t>1) to the correspondence nominee is to be read as a reference to an officer or employee of the correspondence nominee.</w:t>
      </w:r>
    </w:p>
    <w:p w:rsidR="0010405C" w:rsidRPr="00233CFC" w:rsidRDefault="0010405C" w:rsidP="00753CFA">
      <w:pPr>
        <w:pStyle w:val="ActHead2"/>
        <w:pageBreakBefore/>
      </w:pPr>
      <w:bookmarkStart w:id="653" w:name="_Toc447693273"/>
      <w:r w:rsidRPr="00233CFC">
        <w:rPr>
          <w:rStyle w:val="CharPartNo"/>
        </w:rPr>
        <w:t>Part</w:t>
      </w:r>
      <w:r w:rsidR="00233CFC" w:rsidRPr="00233CFC">
        <w:rPr>
          <w:rStyle w:val="CharPartNo"/>
        </w:rPr>
        <w:t> </w:t>
      </w:r>
      <w:r w:rsidRPr="00233CFC">
        <w:rPr>
          <w:rStyle w:val="CharPartNo"/>
        </w:rPr>
        <w:t>8C</w:t>
      </w:r>
      <w:r w:rsidRPr="00233CFC">
        <w:t>—</w:t>
      </w:r>
      <w:r w:rsidRPr="00233CFC">
        <w:rPr>
          <w:rStyle w:val="CharPartText"/>
        </w:rPr>
        <w:t>Civil penalties</w:t>
      </w:r>
      <w:bookmarkEnd w:id="653"/>
    </w:p>
    <w:p w:rsidR="0010405C" w:rsidRPr="00233CFC" w:rsidRDefault="0010405C" w:rsidP="0010405C">
      <w:pPr>
        <w:pStyle w:val="ActHead3"/>
      </w:pPr>
      <w:bookmarkStart w:id="654" w:name="_Toc447693274"/>
      <w:r w:rsidRPr="00233CFC">
        <w:rPr>
          <w:rStyle w:val="CharDivNo"/>
        </w:rPr>
        <w:t>Division</w:t>
      </w:r>
      <w:r w:rsidR="00233CFC" w:rsidRPr="00233CFC">
        <w:rPr>
          <w:rStyle w:val="CharDivNo"/>
        </w:rPr>
        <w:t> </w:t>
      </w:r>
      <w:r w:rsidRPr="00233CFC">
        <w:rPr>
          <w:rStyle w:val="CharDivNo"/>
        </w:rPr>
        <w:t>1</w:t>
      </w:r>
      <w:r w:rsidRPr="00233CFC">
        <w:t>—</w:t>
      </w:r>
      <w:r w:rsidRPr="00233CFC">
        <w:rPr>
          <w:rStyle w:val="CharDivText"/>
        </w:rPr>
        <w:t>Civil penalty orders</w:t>
      </w:r>
      <w:bookmarkEnd w:id="654"/>
    </w:p>
    <w:p w:rsidR="0010405C" w:rsidRPr="00233CFC" w:rsidRDefault="0010405C" w:rsidP="0010405C">
      <w:pPr>
        <w:pStyle w:val="ActHead5"/>
      </w:pPr>
      <w:bookmarkStart w:id="655" w:name="_Toc447693275"/>
      <w:r w:rsidRPr="00233CFC">
        <w:rPr>
          <w:rStyle w:val="CharSectno"/>
        </w:rPr>
        <w:t>219TSB</w:t>
      </w:r>
      <w:r w:rsidRPr="00233CFC">
        <w:t xml:space="preserve">  Ancillary contravention of civil penalty provision</w:t>
      </w:r>
      <w:bookmarkEnd w:id="655"/>
    </w:p>
    <w:p w:rsidR="0010405C" w:rsidRPr="00233CFC" w:rsidRDefault="0010405C" w:rsidP="0010405C">
      <w:pPr>
        <w:pStyle w:val="subsection"/>
      </w:pPr>
      <w:r w:rsidRPr="00233CFC">
        <w:tab/>
      </w:r>
      <w:r w:rsidRPr="00233CFC">
        <w:tab/>
        <w:t>A person must not:</w:t>
      </w:r>
    </w:p>
    <w:p w:rsidR="0010405C" w:rsidRPr="00233CFC" w:rsidRDefault="0010405C" w:rsidP="0010405C">
      <w:pPr>
        <w:pStyle w:val="paragraph"/>
      </w:pPr>
      <w:r w:rsidRPr="00233CFC">
        <w:tab/>
        <w:t>(a)</w:t>
      </w:r>
      <w:r w:rsidRPr="00233CFC">
        <w:tab/>
        <w:t>attempt to contravene a civil penalty provision (other than this subsection); or</w:t>
      </w:r>
    </w:p>
    <w:p w:rsidR="0010405C" w:rsidRPr="00233CFC" w:rsidRDefault="0010405C" w:rsidP="0010405C">
      <w:pPr>
        <w:pStyle w:val="paragraph"/>
      </w:pPr>
      <w:r w:rsidRPr="00233CFC">
        <w:tab/>
        <w:t>(b)</w:t>
      </w:r>
      <w:r w:rsidRPr="00233CFC">
        <w:tab/>
        <w:t>aid, abet, counsel or procure a contravention of a civil penalty provision (other than this subsection); or</w:t>
      </w:r>
    </w:p>
    <w:p w:rsidR="0010405C" w:rsidRPr="00233CFC" w:rsidRDefault="0010405C" w:rsidP="0010405C">
      <w:pPr>
        <w:pStyle w:val="paragraph"/>
      </w:pPr>
      <w:r w:rsidRPr="00233CFC">
        <w:tab/>
        <w:t>(c)</w:t>
      </w:r>
      <w:r w:rsidRPr="00233CFC">
        <w:tab/>
        <w:t>induce, whether by threats or promises or otherwise, a contravention of a civil penalty provision (other than this subsection); or</w:t>
      </w:r>
    </w:p>
    <w:p w:rsidR="0010405C" w:rsidRPr="00233CFC" w:rsidRDefault="0010405C" w:rsidP="0010405C">
      <w:pPr>
        <w:pStyle w:val="paragraph"/>
      </w:pPr>
      <w:r w:rsidRPr="00233CFC">
        <w:tab/>
        <w:t>(d)</w:t>
      </w:r>
      <w:r w:rsidRPr="00233CFC">
        <w:tab/>
        <w:t>be in any way, directly or indirectly, knowingly concerned in, or party to, a contravention of a civil penalty provision (other than this subsection); or</w:t>
      </w:r>
    </w:p>
    <w:p w:rsidR="0010405C" w:rsidRPr="00233CFC" w:rsidRDefault="0010405C" w:rsidP="0010405C">
      <w:pPr>
        <w:pStyle w:val="paragraph"/>
      </w:pPr>
      <w:r w:rsidRPr="00233CFC">
        <w:tab/>
        <w:t>(e)</w:t>
      </w:r>
      <w:r w:rsidRPr="00233CFC">
        <w:tab/>
        <w:t>conspire with others to effect a contravention of a civil penalty provision (other than this subsection).</w:t>
      </w:r>
    </w:p>
    <w:p w:rsidR="00976233" w:rsidRPr="00233CFC" w:rsidRDefault="00976233" w:rsidP="00976233">
      <w:pPr>
        <w:pStyle w:val="notetext"/>
      </w:pPr>
      <w:r w:rsidRPr="00233CFC">
        <w:t>Note:</w:t>
      </w:r>
      <w:r w:rsidRPr="00233CFC">
        <w:tab/>
        <w:t xml:space="preserve">This is a civil penalty provision. This </w:t>
      </w:r>
      <w:r w:rsidR="00127CA2" w:rsidRPr="00233CFC">
        <w:t>Part</w:t>
      </w:r>
      <w:r w:rsidR="00753CFA" w:rsidRPr="00233CFC">
        <w:t xml:space="preserve"> </w:t>
      </w:r>
      <w:r w:rsidRPr="00233CFC">
        <w:t>provides for pecuniary penalties for breaches of civil penalty provisions.</w:t>
      </w:r>
    </w:p>
    <w:p w:rsidR="0010405C" w:rsidRPr="00233CFC" w:rsidRDefault="0010405C" w:rsidP="0010405C">
      <w:pPr>
        <w:pStyle w:val="ActHead5"/>
      </w:pPr>
      <w:bookmarkStart w:id="656" w:name="_Toc447693276"/>
      <w:r w:rsidRPr="00233CFC">
        <w:rPr>
          <w:rStyle w:val="CharSectno"/>
        </w:rPr>
        <w:t>219TSC</w:t>
      </w:r>
      <w:r w:rsidRPr="00233CFC">
        <w:t xml:space="preserve">  Civil penalty orders</w:t>
      </w:r>
      <w:bookmarkEnd w:id="656"/>
    </w:p>
    <w:p w:rsidR="0010405C" w:rsidRPr="00233CFC" w:rsidRDefault="0010405C" w:rsidP="0010405C">
      <w:pPr>
        <w:pStyle w:val="subsection"/>
      </w:pPr>
      <w:r w:rsidRPr="00233CFC">
        <w:tab/>
        <w:t>(1)</w:t>
      </w:r>
      <w:r w:rsidRPr="00233CFC">
        <w:tab/>
        <w:t xml:space="preserve">If the Federal Court of Australia or the </w:t>
      </w:r>
      <w:r w:rsidR="00836A48" w:rsidRPr="00233CFC">
        <w:t>Federal Circuit Court of Australia</w:t>
      </w:r>
      <w:r w:rsidRPr="00233CFC">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233CFC" w:rsidRDefault="00976233" w:rsidP="00976233">
      <w:pPr>
        <w:pStyle w:val="notetext"/>
      </w:pPr>
      <w:r w:rsidRPr="00233CFC">
        <w:t>Note:</w:t>
      </w:r>
      <w:r w:rsidRPr="00233CFC">
        <w:tab/>
        <w:t>These proceedings before the court do not limit, nor are they affected by, other compliance measures in this Act (for example, sanctions under section</w:t>
      </w:r>
      <w:r w:rsidR="00233CFC">
        <w:t> </w:t>
      </w:r>
      <w:r w:rsidRPr="00233CFC">
        <w:t>200).</w:t>
      </w:r>
    </w:p>
    <w:p w:rsidR="0010405C" w:rsidRPr="00233CFC" w:rsidRDefault="0010405C" w:rsidP="0010405C">
      <w:pPr>
        <w:pStyle w:val="subsection"/>
      </w:pPr>
      <w:r w:rsidRPr="00233CFC">
        <w:tab/>
        <w:t>(2)</w:t>
      </w:r>
      <w:r w:rsidRPr="00233CFC">
        <w:tab/>
        <w:t xml:space="preserve">An order under </w:t>
      </w:r>
      <w:r w:rsidR="00233CFC">
        <w:t>subsection (</w:t>
      </w:r>
      <w:r w:rsidRPr="00233CFC">
        <w:t xml:space="preserve">1) is to be known as a </w:t>
      </w:r>
      <w:r w:rsidRPr="00233CFC">
        <w:rPr>
          <w:b/>
          <w:i/>
        </w:rPr>
        <w:t>civil penalty order</w:t>
      </w:r>
      <w:r w:rsidRPr="00233CFC">
        <w:t>.</w:t>
      </w:r>
    </w:p>
    <w:p w:rsidR="0010405C" w:rsidRPr="00233CFC" w:rsidRDefault="0010405C" w:rsidP="0010405C">
      <w:pPr>
        <w:pStyle w:val="SubsectionHead"/>
      </w:pPr>
      <w:r w:rsidRPr="00233CFC">
        <w:t>Determining pecuniary penalty</w:t>
      </w:r>
    </w:p>
    <w:p w:rsidR="0010405C" w:rsidRPr="00233CFC" w:rsidRDefault="0010405C" w:rsidP="0010405C">
      <w:pPr>
        <w:pStyle w:val="subsection"/>
      </w:pPr>
      <w:r w:rsidRPr="00233CFC">
        <w:tab/>
        <w:t>(3)</w:t>
      </w:r>
      <w:r w:rsidRPr="00233CFC">
        <w:tab/>
        <w:t>In determining the pecuniary penalty, the court must have regard to all relevant matters, including:</w:t>
      </w:r>
    </w:p>
    <w:p w:rsidR="0010405C" w:rsidRPr="00233CFC" w:rsidRDefault="0010405C" w:rsidP="0010405C">
      <w:pPr>
        <w:pStyle w:val="paragraph"/>
      </w:pPr>
      <w:r w:rsidRPr="00233CFC">
        <w:tab/>
        <w:t>(a)</w:t>
      </w:r>
      <w:r w:rsidRPr="00233CFC">
        <w:tab/>
        <w:t>the nature and extent of the contravention; and</w:t>
      </w:r>
    </w:p>
    <w:p w:rsidR="0010405C" w:rsidRPr="00233CFC" w:rsidRDefault="0010405C" w:rsidP="0010405C">
      <w:pPr>
        <w:pStyle w:val="paragraph"/>
      </w:pPr>
      <w:r w:rsidRPr="00233CFC">
        <w:tab/>
        <w:t>(b)</w:t>
      </w:r>
      <w:r w:rsidRPr="00233CFC">
        <w:tab/>
        <w:t>the nature and extent of any loss or damage suffered as a result of the contravention; and</w:t>
      </w:r>
    </w:p>
    <w:p w:rsidR="0010405C" w:rsidRPr="00233CFC" w:rsidRDefault="0010405C" w:rsidP="0010405C">
      <w:pPr>
        <w:pStyle w:val="paragraph"/>
      </w:pPr>
      <w:r w:rsidRPr="00233CFC">
        <w:tab/>
        <w:t>(c)</w:t>
      </w:r>
      <w:r w:rsidRPr="00233CFC">
        <w:tab/>
        <w:t>the circumstances in which the contravention took place; and</w:t>
      </w:r>
    </w:p>
    <w:p w:rsidR="0010405C" w:rsidRPr="00233CFC" w:rsidRDefault="0010405C" w:rsidP="0010405C">
      <w:pPr>
        <w:pStyle w:val="paragraph"/>
      </w:pPr>
      <w:r w:rsidRPr="00233CFC">
        <w:tab/>
        <w:t>(d)</w:t>
      </w:r>
      <w:r w:rsidRPr="00233CFC">
        <w:tab/>
        <w:t>whether the person has previously been found by a court in proceedings under this Act to have engaged in any similar conduct</w:t>
      </w:r>
      <w:r w:rsidR="00EA7C27" w:rsidRPr="00233CFC">
        <w:t>; and</w:t>
      </w:r>
    </w:p>
    <w:p w:rsidR="00EA7C27" w:rsidRPr="00233CFC" w:rsidRDefault="00EA7C27" w:rsidP="00EA7C27">
      <w:pPr>
        <w:pStyle w:val="paragraph"/>
      </w:pPr>
      <w:r w:rsidRPr="00233CFC">
        <w:tab/>
        <w:t>(e)</w:t>
      </w:r>
      <w:r w:rsidRPr="00233CFC">
        <w:tab/>
        <w:t>the likely impact of the penalty on:</w:t>
      </w:r>
    </w:p>
    <w:p w:rsidR="00EA7C27" w:rsidRPr="00233CFC" w:rsidRDefault="00EA7C27" w:rsidP="00EA7C27">
      <w:pPr>
        <w:pStyle w:val="paragraphsub"/>
      </w:pPr>
      <w:r w:rsidRPr="00233CFC">
        <w:tab/>
        <w:t>(i)</w:t>
      </w:r>
      <w:r w:rsidRPr="00233CFC">
        <w:tab/>
        <w:t>the person; and</w:t>
      </w:r>
    </w:p>
    <w:p w:rsidR="00EA7C27" w:rsidRPr="00233CFC" w:rsidRDefault="00EA7C27" w:rsidP="00EA7C27">
      <w:pPr>
        <w:pStyle w:val="paragraphsub"/>
      </w:pPr>
      <w:r w:rsidRPr="00233CFC">
        <w:tab/>
        <w:t>(ii)</w:t>
      </w:r>
      <w:r w:rsidRPr="00233CFC">
        <w:tab/>
        <w:t>if the person is an approved child care service—the continued operation of the service.</w:t>
      </w:r>
    </w:p>
    <w:p w:rsidR="0010405C" w:rsidRPr="00233CFC" w:rsidRDefault="0010405C" w:rsidP="0010405C">
      <w:pPr>
        <w:pStyle w:val="SubsectionHead"/>
      </w:pPr>
      <w:r w:rsidRPr="00233CFC">
        <w:t>Civil enforcement of penalty</w:t>
      </w:r>
    </w:p>
    <w:p w:rsidR="0010405C" w:rsidRPr="00233CFC" w:rsidRDefault="0010405C" w:rsidP="0010405C">
      <w:pPr>
        <w:pStyle w:val="subsection"/>
      </w:pPr>
      <w:r w:rsidRPr="00233CFC">
        <w:tab/>
        <w:t>(4)</w:t>
      </w:r>
      <w:r w:rsidRPr="00233CFC">
        <w:tab/>
        <w:t>The pecuniary penalty is a civil debt payable to the Commonwealth.</w:t>
      </w:r>
    </w:p>
    <w:p w:rsidR="0010405C" w:rsidRPr="00233CFC" w:rsidRDefault="0010405C" w:rsidP="0010405C">
      <w:pPr>
        <w:pStyle w:val="subsection"/>
      </w:pPr>
      <w:r w:rsidRPr="00233CFC">
        <w:tab/>
        <w:t>(5)</w:t>
      </w:r>
      <w:r w:rsidRPr="00233CFC">
        <w:tab/>
        <w:t xml:space="preserve">The Commonwealth may enforce the order under </w:t>
      </w:r>
      <w:r w:rsidR="00233CFC">
        <w:t>subsection (</w:t>
      </w:r>
      <w:r w:rsidRPr="00233CFC">
        <w:t>1) as if it were an order made in civil proceedings against the person to recover a debt due by the person. The debt arising from the order is taken to be a judgment debt.</w:t>
      </w:r>
    </w:p>
    <w:p w:rsidR="0010405C" w:rsidRPr="00233CFC" w:rsidRDefault="0010405C" w:rsidP="0010405C">
      <w:pPr>
        <w:pStyle w:val="notetext"/>
      </w:pPr>
      <w:r w:rsidRPr="00233CFC">
        <w:t>Note:</w:t>
      </w:r>
      <w:r w:rsidRPr="00233CFC">
        <w:tab/>
        <w:t>If a civil penalty order is made in relation to a person who operates an approved child care service, the Secretary may be able to take further action against the service under section</w:t>
      </w:r>
      <w:r w:rsidR="00233CFC">
        <w:t> </w:t>
      </w:r>
      <w:r w:rsidRPr="00233CFC">
        <w:t>200.</w:t>
      </w:r>
    </w:p>
    <w:p w:rsidR="00A86D96" w:rsidRPr="00233CFC" w:rsidRDefault="00A86D96" w:rsidP="00A86D96">
      <w:pPr>
        <w:pStyle w:val="ActHead5"/>
      </w:pPr>
      <w:bookmarkStart w:id="657" w:name="_Toc447693277"/>
      <w:r w:rsidRPr="00233CFC">
        <w:rPr>
          <w:rStyle w:val="CharSectno"/>
        </w:rPr>
        <w:t>219TSD</w:t>
      </w:r>
      <w:r w:rsidRPr="00233CFC">
        <w:t xml:space="preserve">  Maximum penalties for civil penalty provisions</w:t>
      </w:r>
      <w:bookmarkEnd w:id="657"/>
    </w:p>
    <w:p w:rsidR="00A86D96" w:rsidRPr="00233CFC" w:rsidRDefault="00A86D96" w:rsidP="00A86D96">
      <w:pPr>
        <w:pStyle w:val="SubsectionHead"/>
      </w:pPr>
      <w:r w:rsidRPr="00233CFC">
        <w:t>General rule</w:t>
      </w:r>
    </w:p>
    <w:p w:rsidR="00A86D96" w:rsidRPr="00233CFC" w:rsidRDefault="00A86D96" w:rsidP="00A86D96">
      <w:pPr>
        <w:pStyle w:val="subsection"/>
      </w:pPr>
      <w:r w:rsidRPr="00233CFC">
        <w:tab/>
        <w:t>(1)</w:t>
      </w:r>
      <w:r w:rsidRPr="00233CFC">
        <w:tab/>
        <w:t>The pecuniary penalty payable by a person, in respect of the person’s contravention of a civil penalty provision, must not exceed:</w:t>
      </w:r>
    </w:p>
    <w:p w:rsidR="00A86D96" w:rsidRPr="00233CFC" w:rsidRDefault="00A86D96" w:rsidP="00A86D96">
      <w:pPr>
        <w:pStyle w:val="paragraph"/>
      </w:pPr>
      <w:r w:rsidRPr="00233CFC">
        <w:tab/>
        <w:t>(a)</w:t>
      </w:r>
      <w:r w:rsidRPr="00233CFC">
        <w:tab/>
        <w:t>if the person is not a body corporate—200 penalty units; or</w:t>
      </w:r>
    </w:p>
    <w:p w:rsidR="00A86D96" w:rsidRPr="00233CFC" w:rsidRDefault="00A86D96" w:rsidP="00A86D96">
      <w:pPr>
        <w:pStyle w:val="paragraph"/>
      </w:pPr>
      <w:r w:rsidRPr="00233CFC">
        <w:tab/>
        <w:t>(b)</w:t>
      </w:r>
      <w:r w:rsidRPr="00233CFC">
        <w:tab/>
        <w:t>if the person is a body corporate—400 penalty units.</w:t>
      </w:r>
    </w:p>
    <w:p w:rsidR="00D27E90" w:rsidRPr="00233CFC" w:rsidRDefault="00D27E90" w:rsidP="00D27E90">
      <w:pPr>
        <w:pStyle w:val="SubsectionHead"/>
      </w:pPr>
      <w:r w:rsidRPr="00233CFC">
        <w:t>Exception for certain civil penalty provisions</w:t>
      </w:r>
    </w:p>
    <w:p w:rsidR="00D27E90" w:rsidRPr="00233CFC" w:rsidRDefault="00D27E90" w:rsidP="00D27E90">
      <w:pPr>
        <w:pStyle w:val="subsection"/>
      </w:pPr>
      <w:r w:rsidRPr="00233CFC">
        <w:tab/>
        <w:t>(2)</w:t>
      </w:r>
      <w:r w:rsidRPr="00233CFC">
        <w:tab/>
      </w:r>
      <w:r w:rsidR="00233CFC">
        <w:t>Subsection (</w:t>
      </w:r>
      <w:r w:rsidRPr="00233CFC">
        <w:t xml:space="preserve">1) does not apply to </w:t>
      </w:r>
      <w:r w:rsidR="00C818B3" w:rsidRPr="00233CFC">
        <w:t>subsection</w:t>
      </w:r>
      <w:r w:rsidR="00233CFC">
        <w:t> </w:t>
      </w:r>
      <w:r w:rsidR="00C818B3" w:rsidRPr="00233CFC">
        <w:t>219L(3)</w:t>
      </w:r>
      <w:r w:rsidRPr="00233CFC">
        <w:t xml:space="preserve"> or to a provision of the regulations declared to be a civil penalty provision. The pecuniary penalty payable by a person, in respect of the person’s contravention of </w:t>
      </w:r>
      <w:r w:rsidR="00C818B3" w:rsidRPr="00233CFC">
        <w:t>subsection</w:t>
      </w:r>
      <w:r w:rsidR="00233CFC">
        <w:t> </w:t>
      </w:r>
      <w:r w:rsidR="00C818B3" w:rsidRPr="00233CFC">
        <w:t>219L(3)</w:t>
      </w:r>
      <w:r w:rsidRPr="00233CFC">
        <w:t>, must not exceed:</w:t>
      </w:r>
    </w:p>
    <w:p w:rsidR="00D27E90" w:rsidRPr="00233CFC" w:rsidRDefault="00D27E90" w:rsidP="00D27E90">
      <w:pPr>
        <w:pStyle w:val="paragraph"/>
      </w:pPr>
      <w:r w:rsidRPr="00233CFC">
        <w:tab/>
        <w:t>(a)</w:t>
      </w:r>
      <w:r w:rsidRPr="00233CFC">
        <w:tab/>
        <w:t>if the person is not a body corporate—30 penalty units; or</w:t>
      </w:r>
    </w:p>
    <w:p w:rsidR="00D27E90" w:rsidRPr="00233CFC" w:rsidRDefault="00D27E90" w:rsidP="00D27E90">
      <w:pPr>
        <w:pStyle w:val="paragraph"/>
      </w:pPr>
      <w:r w:rsidRPr="00233CFC">
        <w:tab/>
        <w:t>(b)</w:t>
      </w:r>
      <w:r w:rsidRPr="00233CFC">
        <w:tab/>
        <w:t>if the person is a body corporate—60 penalty units.</w:t>
      </w:r>
    </w:p>
    <w:p w:rsidR="00D27E90" w:rsidRPr="00233CFC" w:rsidRDefault="00D27E90" w:rsidP="00D27E90">
      <w:pPr>
        <w:pStyle w:val="notetext"/>
      </w:pPr>
      <w:r w:rsidRPr="00233CFC">
        <w:t>Note:</w:t>
      </w:r>
      <w:r w:rsidRPr="00233CFC">
        <w:tab/>
        <w:t>The penalties for contraventions of provisions of the regulations declared to be civil penalty provisions must not exceed 250 penalty units for bodies corporate and 50 penalty units for other persons (see subsection</w:t>
      </w:r>
      <w:r w:rsidR="00233CFC">
        <w:t> </w:t>
      </w:r>
      <w:r w:rsidRPr="00233CFC">
        <w:t>235(1A)).</w:t>
      </w:r>
    </w:p>
    <w:p w:rsidR="0010405C" w:rsidRPr="00233CFC" w:rsidRDefault="0010405C" w:rsidP="0010405C">
      <w:pPr>
        <w:pStyle w:val="ActHead5"/>
      </w:pPr>
      <w:bookmarkStart w:id="658" w:name="_Toc447693278"/>
      <w:r w:rsidRPr="00233CFC">
        <w:rPr>
          <w:rStyle w:val="CharSectno"/>
        </w:rPr>
        <w:t>219TSE</w:t>
      </w:r>
      <w:r w:rsidRPr="00233CFC">
        <w:t xml:space="preserve">  Proceedings may be heard together</w:t>
      </w:r>
      <w:bookmarkEnd w:id="658"/>
    </w:p>
    <w:p w:rsidR="0010405C" w:rsidRPr="00233CFC" w:rsidRDefault="0010405C" w:rsidP="0010405C">
      <w:pPr>
        <w:pStyle w:val="subsection"/>
      </w:pPr>
      <w:r w:rsidRPr="00233CFC">
        <w:tab/>
      </w:r>
      <w:r w:rsidRPr="00233CFC">
        <w:tab/>
        <w:t xml:space="preserve">The Federal Court of Australia or the </w:t>
      </w:r>
      <w:r w:rsidR="00836A48" w:rsidRPr="00233CFC">
        <w:t>Federal Circuit Court of Australia</w:t>
      </w:r>
      <w:r w:rsidRPr="00233CFC">
        <w:t xml:space="preserve"> may direct that 2 or more proceedings for civil penalty orders are to be heard together.</w:t>
      </w:r>
    </w:p>
    <w:p w:rsidR="0010405C" w:rsidRPr="00233CFC" w:rsidRDefault="0010405C" w:rsidP="0010405C">
      <w:pPr>
        <w:pStyle w:val="ActHead5"/>
      </w:pPr>
      <w:bookmarkStart w:id="659" w:name="_Toc447693279"/>
      <w:r w:rsidRPr="00233CFC">
        <w:rPr>
          <w:rStyle w:val="CharSectno"/>
        </w:rPr>
        <w:t>219TSF</w:t>
      </w:r>
      <w:r w:rsidRPr="00233CFC">
        <w:t xml:space="preserve">  Time limit for application for an order</w:t>
      </w:r>
      <w:bookmarkEnd w:id="659"/>
    </w:p>
    <w:p w:rsidR="0010405C" w:rsidRPr="00233CFC" w:rsidRDefault="0010405C" w:rsidP="0010405C">
      <w:pPr>
        <w:pStyle w:val="subsection"/>
      </w:pPr>
      <w:r w:rsidRPr="00233CFC">
        <w:tab/>
      </w:r>
      <w:r w:rsidRPr="00233CFC">
        <w:tab/>
        <w:t>Proceedings for a civil penalty order may be started no later than 4 years after the contravention.</w:t>
      </w:r>
    </w:p>
    <w:p w:rsidR="0010405C" w:rsidRPr="00233CFC" w:rsidRDefault="0010405C" w:rsidP="0010405C">
      <w:pPr>
        <w:pStyle w:val="ActHead5"/>
      </w:pPr>
      <w:bookmarkStart w:id="660" w:name="_Toc447693280"/>
      <w:r w:rsidRPr="00233CFC">
        <w:rPr>
          <w:rStyle w:val="CharSectno"/>
        </w:rPr>
        <w:t>219TSG</w:t>
      </w:r>
      <w:r w:rsidRPr="00233CFC">
        <w:t xml:space="preserve">  Civil evidence and procedure rules for civil penalty orders</w:t>
      </w:r>
      <w:bookmarkEnd w:id="660"/>
    </w:p>
    <w:p w:rsidR="0010405C" w:rsidRPr="00233CFC" w:rsidRDefault="0010405C" w:rsidP="0010405C">
      <w:pPr>
        <w:pStyle w:val="subsection"/>
      </w:pPr>
      <w:r w:rsidRPr="00233CFC">
        <w:tab/>
      </w:r>
      <w:r w:rsidRPr="00233CFC">
        <w:tab/>
        <w:t xml:space="preserve">The Federal Court of Australia or the </w:t>
      </w:r>
      <w:r w:rsidR="00836A48" w:rsidRPr="00233CFC">
        <w:t>Federal Circuit Court of Australia</w:t>
      </w:r>
      <w:r w:rsidRPr="00233CFC">
        <w:t xml:space="preserve"> must apply the rules of evidence and procedure for civil matters when hearing proceedings for a civil penalty order.</w:t>
      </w:r>
    </w:p>
    <w:p w:rsidR="005E16D1" w:rsidRPr="00233CFC" w:rsidRDefault="005E16D1" w:rsidP="005E16D1">
      <w:pPr>
        <w:pStyle w:val="ActHead5"/>
      </w:pPr>
      <w:bookmarkStart w:id="661" w:name="_Toc447693281"/>
      <w:r w:rsidRPr="00233CFC">
        <w:rPr>
          <w:rStyle w:val="CharSectno"/>
        </w:rPr>
        <w:t>219TSGA</w:t>
      </w:r>
      <w:r w:rsidRPr="00233CFC">
        <w:t xml:space="preserve">  Conduct contravening more than one civil penalty provision</w:t>
      </w:r>
      <w:bookmarkEnd w:id="661"/>
    </w:p>
    <w:p w:rsidR="005E16D1" w:rsidRPr="00233CFC" w:rsidRDefault="005E16D1" w:rsidP="005E16D1">
      <w:pPr>
        <w:pStyle w:val="subsection"/>
      </w:pPr>
      <w:r w:rsidRPr="00233CFC">
        <w:tab/>
        <w:t>(1)</w:t>
      </w:r>
      <w:r w:rsidRPr="00233CFC">
        <w:tab/>
        <w:t>If conduct constitutes a contravention of 2 or more civil penalty provisions, proceedings may be instituted under this Act against a person in relation to the contravention of any one or more of those provisions.</w:t>
      </w:r>
    </w:p>
    <w:p w:rsidR="005E16D1" w:rsidRPr="00233CFC" w:rsidRDefault="005E16D1" w:rsidP="005E16D1">
      <w:pPr>
        <w:pStyle w:val="subsection"/>
      </w:pPr>
      <w:r w:rsidRPr="00233CFC">
        <w:tab/>
        <w:t>(2)</w:t>
      </w:r>
      <w:r w:rsidRPr="00233CFC">
        <w:tab/>
        <w:t>However, the person is not liable to more than one pecuniary penalty under this Act in respect of the same conduct.</w:t>
      </w:r>
    </w:p>
    <w:p w:rsidR="005E16D1" w:rsidRPr="00233CFC" w:rsidRDefault="005E16D1" w:rsidP="005E16D1">
      <w:pPr>
        <w:pStyle w:val="notetext"/>
      </w:pPr>
      <w:r w:rsidRPr="00233CFC">
        <w:t>Note:</w:t>
      </w:r>
      <w:r w:rsidRPr="00233CFC">
        <w:tab/>
        <w:t>This subsection does not prevent other compliance measures under this Act (for example, sanctions under section</w:t>
      </w:r>
      <w:r w:rsidR="00233CFC">
        <w:t> </w:t>
      </w:r>
      <w:r w:rsidRPr="00233CFC">
        <w:t>200) from being imposed in respect of the same conduct.</w:t>
      </w:r>
    </w:p>
    <w:p w:rsidR="005E16D1" w:rsidRPr="00233CFC" w:rsidRDefault="005E16D1" w:rsidP="005E16D1">
      <w:pPr>
        <w:pStyle w:val="ActHead5"/>
      </w:pPr>
      <w:bookmarkStart w:id="662" w:name="_Toc447693282"/>
      <w:r w:rsidRPr="00233CFC">
        <w:rPr>
          <w:rStyle w:val="CharSectno"/>
        </w:rPr>
        <w:t>219TSGB</w:t>
      </w:r>
      <w:r w:rsidRPr="00233CFC">
        <w:t xml:space="preserve">  Civil proceedings after criminal proceedings</w:t>
      </w:r>
      <w:bookmarkEnd w:id="662"/>
    </w:p>
    <w:p w:rsidR="005E16D1" w:rsidRPr="00233CFC" w:rsidRDefault="005E16D1" w:rsidP="005E16D1">
      <w:pPr>
        <w:pStyle w:val="subsection"/>
      </w:pPr>
      <w:r w:rsidRPr="00233CFC">
        <w:tab/>
      </w:r>
      <w:r w:rsidRPr="00233CFC">
        <w:tab/>
        <w:t xml:space="preserve">Neither the Federal Court of Australia nor the </w:t>
      </w:r>
      <w:r w:rsidR="00836A48" w:rsidRPr="00233CFC">
        <w:t>Federal Circuit Court of Australia</w:t>
      </w:r>
      <w:r w:rsidRPr="00233CFC">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233CFC" w:rsidRDefault="005E16D1" w:rsidP="005E16D1">
      <w:pPr>
        <w:pStyle w:val="ActHead5"/>
      </w:pPr>
      <w:bookmarkStart w:id="663" w:name="_Toc447693283"/>
      <w:r w:rsidRPr="00233CFC">
        <w:rPr>
          <w:rStyle w:val="CharSectno"/>
        </w:rPr>
        <w:t>219TSGC</w:t>
      </w:r>
      <w:r w:rsidRPr="00233CFC">
        <w:t xml:space="preserve">  Criminal proceedings during civil proceedings</w:t>
      </w:r>
      <w:bookmarkEnd w:id="663"/>
    </w:p>
    <w:p w:rsidR="005E16D1" w:rsidRPr="00233CFC" w:rsidRDefault="005E16D1" w:rsidP="005E16D1">
      <w:pPr>
        <w:pStyle w:val="subsection"/>
      </w:pPr>
      <w:r w:rsidRPr="00233CFC">
        <w:tab/>
        <w:t>(1)</w:t>
      </w:r>
      <w:r w:rsidRPr="00233CFC">
        <w:tab/>
        <w:t>Proceedings for a civil penalty order against a person for a contravention of a civil penalty provision are stayed if:</w:t>
      </w:r>
    </w:p>
    <w:p w:rsidR="005E16D1" w:rsidRPr="00233CFC" w:rsidRDefault="005E16D1" w:rsidP="005E16D1">
      <w:pPr>
        <w:pStyle w:val="paragraph"/>
      </w:pPr>
      <w:r w:rsidRPr="00233CFC">
        <w:tab/>
        <w:t>(a)</w:t>
      </w:r>
      <w:r w:rsidRPr="00233CFC">
        <w:tab/>
        <w:t>criminal proceedings are started or have already been started against the person for an offence; and</w:t>
      </w:r>
    </w:p>
    <w:p w:rsidR="005E16D1" w:rsidRPr="00233CFC" w:rsidRDefault="005E16D1" w:rsidP="005E16D1">
      <w:pPr>
        <w:pStyle w:val="paragraph"/>
      </w:pPr>
      <w:r w:rsidRPr="00233CFC">
        <w:tab/>
        <w:t>(b)</w:t>
      </w:r>
      <w:r w:rsidRPr="00233CFC">
        <w:tab/>
        <w:t>the offence is constituted by conduct that is the same, or substantially the same, as the conduct alleged to constitute the contravention.</w:t>
      </w:r>
    </w:p>
    <w:p w:rsidR="005E16D1" w:rsidRPr="00233CFC" w:rsidRDefault="005E16D1" w:rsidP="005E16D1">
      <w:pPr>
        <w:pStyle w:val="subsection"/>
      </w:pPr>
      <w:r w:rsidRPr="00233CFC">
        <w:tab/>
        <w:t>(2)</w:t>
      </w:r>
      <w:r w:rsidRPr="00233CFC">
        <w:tab/>
        <w:t xml:space="preserve">The proceedings for the order (the </w:t>
      </w:r>
      <w:r w:rsidRPr="00233CFC">
        <w:rPr>
          <w:b/>
          <w:i/>
        </w:rPr>
        <w:t>civil proceedings</w:t>
      </w:r>
      <w:r w:rsidRPr="00233CFC">
        <w:t>) may be resumed if the person is not convicted of the offence. Otherwise:</w:t>
      </w:r>
    </w:p>
    <w:p w:rsidR="005E16D1" w:rsidRPr="00233CFC" w:rsidRDefault="005E16D1" w:rsidP="005E16D1">
      <w:pPr>
        <w:pStyle w:val="paragraph"/>
      </w:pPr>
      <w:r w:rsidRPr="00233CFC">
        <w:tab/>
        <w:t>(a)</w:t>
      </w:r>
      <w:r w:rsidRPr="00233CFC">
        <w:tab/>
        <w:t>the civil proceedings are dismissed; and</w:t>
      </w:r>
    </w:p>
    <w:p w:rsidR="005E16D1" w:rsidRPr="00233CFC" w:rsidRDefault="005E16D1" w:rsidP="005E16D1">
      <w:pPr>
        <w:pStyle w:val="paragraph"/>
      </w:pPr>
      <w:r w:rsidRPr="00233CFC">
        <w:tab/>
        <w:t>(b)</w:t>
      </w:r>
      <w:r w:rsidRPr="00233CFC">
        <w:tab/>
        <w:t>costs must not be awarded in relation to the civil proceedings.</w:t>
      </w:r>
    </w:p>
    <w:p w:rsidR="005E16D1" w:rsidRPr="00233CFC" w:rsidRDefault="005E16D1" w:rsidP="005E16D1">
      <w:pPr>
        <w:pStyle w:val="ActHead5"/>
      </w:pPr>
      <w:bookmarkStart w:id="664" w:name="_Toc447693284"/>
      <w:r w:rsidRPr="00233CFC">
        <w:rPr>
          <w:rStyle w:val="CharSectno"/>
        </w:rPr>
        <w:t>219TSGD</w:t>
      </w:r>
      <w:r w:rsidRPr="00233CFC">
        <w:t xml:space="preserve">  Criminal proceedings after civil proceedings</w:t>
      </w:r>
      <w:bookmarkEnd w:id="664"/>
    </w:p>
    <w:p w:rsidR="005E16D1" w:rsidRPr="00233CFC" w:rsidRDefault="005E16D1" w:rsidP="005E16D1">
      <w:pPr>
        <w:pStyle w:val="subsection"/>
      </w:pPr>
      <w:r w:rsidRPr="00233CFC">
        <w:tab/>
      </w:r>
      <w:r w:rsidRPr="00233CFC">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233CFC" w:rsidRDefault="005E16D1" w:rsidP="003229FB">
      <w:pPr>
        <w:pStyle w:val="ActHead5"/>
      </w:pPr>
      <w:bookmarkStart w:id="665" w:name="_Toc447693285"/>
      <w:r w:rsidRPr="00233CFC">
        <w:rPr>
          <w:rStyle w:val="CharSectno"/>
        </w:rPr>
        <w:t>219TSGE</w:t>
      </w:r>
      <w:r w:rsidRPr="00233CFC">
        <w:t xml:space="preserve">  Evidence given in proceedings for penalty not admissible in criminal proceedings</w:t>
      </w:r>
      <w:bookmarkEnd w:id="665"/>
    </w:p>
    <w:p w:rsidR="005E16D1" w:rsidRPr="00233CFC" w:rsidRDefault="005E16D1" w:rsidP="003229FB">
      <w:pPr>
        <w:pStyle w:val="subsection"/>
        <w:keepNext/>
        <w:keepLines/>
      </w:pPr>
      <w:r w:rsidRPr="00233CFC">
        <w:tab/>
      </w:r>
      <w:r w:rsidRPr="00233CFC">
        <w:tab/>
        <w:t>Evidence of information given or evidence of production of documents by an individual is not admissible in criminal proceedings against the individual if:</w:t>
      </w:r>
    </w:p>
    <w:p w:rsidR="005E16D1" w:rsidRPr="00233CFC" w:rsidRDefault="005E16D1" w:rsidP="005E16D1">
      <w:pPr>
        <w:pStyle w:val="paragraph"/>
      </w:pPr>
      <w:r w:rsidRPr="00233CFC">
        <w:tab/>
        <w:t>(a)</w:t>
      </w:r>
      <w:r w:rsidRPr="00233CFC">
        <w:tab/>
        <w:t>the individual previously gave the evidence or produced the documents in proceedings for a civil penalty order against the individual for a contravention of a civil penalty provision (whether or not the order was made); and</w:t>
      </w:r>
    </w:p>
    <w:p w:rsidR="005E16D1" w:rsidRPr="00233CFC" w:rsidRDefault="005E16D1" w:rsidP="005E16D1">
      <w:pPr>
        <w:pStyle w:val="paragraph"/>
      </w:pPr>
      <w:r w:rsidRPr="00233CFC">
        <w:tab/>
        <w:t>(b)</w:t>
      </w:r>
      <w:r w:rsidRPr="00233CFC">
        <w:tab/>
        <w:t>the conduct alleged to constitute the offence is the same, or substantially the same, as the conduct alleged to constitute the contravention.</w:t>
      </w:r>
    </w:p>
    <w:p w:rsidR="005E16D1" w:rsidRPr="00233CFC" w:rsidRDefault="005E16D1" w:rsidP="005E16D1">
      <w:pPr>
        <w:pStyle w:val="subsection2"/>
      </w:pPr>
      <w:r w:rsidRPr="00233CFC">
        <w:t>However, this does not apply to criminal proceedings in respect of the falsity of the evidence given by the individual in the proceedings for the civil penalty order.</w:t>
      </w:r>
    </w:p>
    <w:p w:rsidR="005E16D1" w:rsidRPr="00233CFC" w:rsidRDefault="005E16D1" w:rsidP="005E16D1">
      <w:pPr>
        <w:pStyle w:val="ActHead5"/>
      </w:pPr>
      <w:bookmarkStart w:id="666" w:name="_Toc447693286"/>
      <w:r w:rsidRPr="00233CFC">
        <w:rPr>
          <w:rStyle w:val="CharSectno"/>
        </w:rPr>
        <w:t>219TSGF</w:t>
      </w:r>
      <w:r w:rsidRPr="00233CFC">
        <w:t xml:space="preserve">  Minister requiring person to assist in applications for civil penalty orders</w:t>
      </w:r>
      <w:bookmarkEnd w:id="666"/>
    </w:p>
    <w:p w:rsidR="005E16D1" w:rsidRPr="00233CFC" w:rsidRDefault="005E16D1" w:rsidP="005E16D1">
      <w:pPr>
        <w:pStyle w:val="subsection"/>
      </w:pPr>
      <w:r w:rsidRPr="00233CFC">
        <w:tab/>
        <w:t>(1)</w:t>
      </w:r>
      <w:r w:rsidRPr="00233CFC">
        <w:tab/>
        <w:t>A person commits an offence if:</w:t>
      </w:r>
    </w:p>
    <w:p w:rsidR="005E16D1" w:rsidRPr="00233CFC" w:rsidRDefault="005E16D1" w:rsidP="005E16D1">
      <w:pPr>
        <w:pStyle w:val="paragraph"/>
      </w:pPr>
      <w:r w:rsidRPr="00233CFC">
        <w:tab/>
        <w:t>(a)</w:t>
      </w:r>
      <w:r w:rsidRPr="00233CFC">
        <w:tab/>
        <w:t>the Minister requests, in writing, the person to give all reasonable assistance in connection with an application for a civil penalty order; and</w:t>
      </w:r>
    </w:p>
    <w:p w:rsidR="005E16D1" w:rsidRPr="00233CFC" w:rsidRDefault="005E16D1" w:rsidP="005E16D1">
      <w:pPr>
        <w:pStyle w:val="paragraph"/>
      </w:pPr>
      <w:r w:rsidRPr="00233CFC">
        <w:tab/>
        <w:t>(b)</w:t>
      </w:r>
      <w:r w:rsidRPr="00233CFC">
        <w:tab/>
        <w:t>the person fails to comply with the request.</w:t>
      </w:r>
    </w:p>
    <w:p w:rsidR="005E16D1" w:rsidRPr="00233CFC" w:rsidRDefault="005E16D1" w:rsidP="005E16D1">
      <w:pPr>
        <w:pStyle w:val="Penalty"/>
      </w:pPr>
      <w:r w:rsidRPr="00233CFC">
        <w:t>Penalty:</w:t>
      </w:r>
      <w:r w:rsidRPr="00233CFC">
        <w:tab/>
        <w:t>10 penalty units.</w:t>
      </w:r>
    </w:p>
    <w:p w:rsidR="005E16D1" w:rsidRPr="00233CFC" w:rsidRDefault="005E16D1" w:rsidP="005E16D1">
      <w:pPr>
        <w:pStyle w:val="notetext"/>
      </w:pPr>
      <w:r w:rsidRPr="00233CFC">
        <w:t>Note:</w:t>
      </w:r>
      <w:r w:rsidRPr="00233CFC">
        <w:tab/>
        <w:t>This section does not abrogate or affect the law relating to legal professional privilege, or any other immunity, privilege or restriction that applies to the disclosure of information, document or other things.</w:t>
      </w:r>
    </w:p>
    <w:p w:rsidR="005E16D1" w:rsidRPr="00233CFC" w:rsidRDefault="005E16D1" w:rsidP="005E16D1">
      <w:pPr>
        <w:pStyle w:val="subsection"/>
      </w:pPr>
      <w:r w:rsidRPr="00233CFC">
        <w:tab/>
        <w:t>(2)</w:t>
      </w:r>
      <w:r w:rsidRPr="00233CFC">
        <w:tab/>
        <w:t xml:space="preserve">A request under </w:t>
      </w:r>
      <w:r w:rsidR="00233CFC">
        <w:t>subsection (</w:t>
      </w:r>
      <w:r w:rsidRPr="00233CFC">
        <w:t>1) is not a legislative instrument.</w:t>
      </w:r>
    </w:p>
    <w:p w:rsidR="005E16D1" w:rsidRPr="00233CFC" w:rsidRDefault="005E16D1" w:rsidP="005E16D1">
      <w:pPr>
        <w:pStyle w:val="subsection"/>
      </w:pPr>
      <w:r w:rsidRPr="00233CFC">
        <w:tab/>
        <w:t>(3)</w:t>
      </w:r>
      <w:r w:rsidRPr="00233CFC">
        <w:tab/>
        <w:t xml:space="preserve">The Minister can request a person to assist under </w:t>
      </w:r>
      <w:r w:rsidR="00233CFC">
        <w:t>subsection (</w:t>
      </w:r>
      <w:r w:rsidRPr="00233CFC">
        <w:t>1) if, and only if:</w:t>
      </w:r>
    </w:p>
    <w:p w:rsidR="005E16D1" w:rsidRPr="00233CFC" w:rsidRDefault="005E16D1" w:rsidP="005E16D1">
      <w:pPr>
        <w:pStyle w:val="paragraph"/>
      </w:pPr>
      <w:r w:rsidRPr="00233CFC">
        <w:tab/>
        <w:t>(a)</w:t>
      </w:r>
      <w:r w:rsidRPr="00233CFC">
        <w:tab/>
        <w:t>it appears to the Minister that the person is unlikely to have:</w:t>
      </w:r>
    </w:p>
    <w:p w:rsidR="005E16D1" w:rsidRPr="00233CFC" w:rsidRDefault="005E16D1" w:rsidP="005E16D1">
      <w:pPr>
        <w:pStyle w:val="paragraphsub"/>
      </w:pPr>
      <w:r w:rsidRPr="00233CFC">
        <w:tab/>
        <w:t>(i)</w:t>
      </w:r>
      <w:r w:rsidRPr="00233CFC">
        <w:tab/>
        <w:t>contravened the civil penalty provision to which the application relates; or</w:t>
      </w:r>
    </w:p>
    <w:p w:rsidR="005E16D1" w:rsidRPr="00233CFC" w:rsidRDefault="005E16D1" w:rsidP="005E16D1">
      <w:pPr>
        <w:pStyle w:val="paragraphsub"/>
      </w:pPr>
      <w:r w:rsidRPr="00233CFC">
        <w:tab/>
        <w:t>(ii)</w:t>
      </w:r>
      <w:r w:rsidRPr="00233CFC">
        <w:tab/>
        <w:t>committed an offence constituted by the same, or substantially the same, conduct as the conduct to which the application relates; and</w:t>
      </w:r>
    </w:p>
    <w:p w:rsidR="005E16D1" w:rsidRPr="00233CFC" w:rsidRDefault="005E16D1" w:rsidP="005E16D1">
      <w:pPr>
        <w:pStyle w:val="paragraph"/>
      </w:pPr>
      <w:r w:rsidRPr="00233CFC">
        <w:tab/>
        <w:t>(b)</w:t>
      </w:r>
      <w:r w:rsidRPr="00233CFC">
        <w:tab/>
        <w:t>the Minister suspects or believes that the person can give information relevant to the application.</w:t>
      </w:r>
    </w:p>
    <w:p w:rsidR="005E16D1" w:rsidRPr="00233CFC" w:rsidRDefault="005E16D1" w:rsidP="005E16D1">
      <w:pPr>
        <w:pStyle w:val="subsection"/>
      </w:pPr>
      <w:r w:rsidRPr="00233CFC">
        <w:tab/>
        <w:t>(4)</w:t>
      </w:r>
      <w:r w:rsidRPr="00233CFC">
        <w:tab/>
        <w:t xml:space="preserve">The Minister cannot request a person to assist under </w:t>
      </w:r>
      <w:r w:rsidR="00233CFC">
        <w:t>subsection (</w:t>
      </w:r>
      <w:r w:rsidRPr="00233CFC">
        <w:t>1) if the person is or has been a lawyer for the person suspected of contravening the civil penalty provision to which the application relates.</w:t>
      </w:r>
    </w:p>
    <w:p w:rsidR="005E16D1" w:rsidRPr="00233CFC" w:rsidRDefault="005E16D1" w:rsidP="005E16D1">
      <w:pPr>
        <w:pStyle w:val="subsection"/>
        <w:rPr>
          <w:i/>
        </w:rPr>
      </w:pPr>
      <w:r w:rsidRPr="00233CFC">
        <w:tab/>
        <w:t>(5)</w:t>
      </w:r>
      <w:r w:rsidRPr="00233CFC">
        <w:tab/>
        <w:t xml:space="preserve">The Federal Court of Australia or the </w:t>
      </w:r>
      <w:r w:rsidR="00836A48" w:rsidRPr="00233CFC">
        <w:t>Federal Circuit Court of Australia</w:t>
      </w:r>
      <w:r w:rsidRPr="00233CFC">
        <w:t xml:space="preserve"> may order a person to comply with a request under </w:t>
      </w:r>
      <w:r w:rsidR="00233CFC">
        <w:t>subsection (</w:t>
      </w:r>
      <w:r w:rsidRPr="00233CFC">
        <w:t>1) in a specified way. Only the Minister may apply to the court for an order under this subsection</w:t>
      </w:r>
      <w:r w:rsidRPr="00233CFC">
        <w:rPr>
          <w:i/>
        </w:rPr>
        <w:t>.</w:t>
      </w:r>
    </w:p>
    <w:p w:rsidR="005E16D1" w:rsidRPr="00233CFC" w:rsidRDefault="005E16D1" w:rsidP="005E16D1">
      <w:pPr>
        <w:pStyle w:val="subsection"/>
      </w:pPr>
      <w:r w:rsidRPr="00233CFC">
        <w:tab/>
        <w:t>(6)</w:t>
      </w:r>
      <w:r w:rsidRPr="00233CFC">
        <w:tab/>
        <w:t>For the purposes of this section, it does not matter whether the application for the civil penalty order has actually been made.</w:t>
      </w:r>
    </w:p>
    <w:p w:rsidR="0010405C" w:rsidRPr="00233CFC" w:rsidRDefault="0010405C" w:rsidP="00753CFA">
      <w:pPr>
        <w:pStyle w:val="ActHead3"/>
        <w:pageBreakBefore/>
      </w:pPr>
      <w:bookmarkStart w:id="667" w:name="_Toc447693287"/>
      <w:r w:rsidRPr="00233CFC">
        <w:rPr>
          <w:rStyle w:val="CharDivNo"/>
        </w:rPr>
        <w:t>Division</w:t>
      </w:r>
      <w:r w:rsidR="00233CFC" w:rsidRPr="00233CFC">
        <w:rPr>
          <w:rStyle w:val="CharDivNo"/>
        </w:rPr>
        <w:t> </w:t>
      </w:r>
      <w:r w:rsidRPr="00233CFC">
        <w:rPr>
          <w:rStyle w:val="CharDivNo"/>
        </w:rPr>
        <w:t>2</w:t>
      </w:r>
      <w:r w:rsidRPr="00233CFC">
        <w:t>—</w:t>
      </w:r>
      <w:r w:rsidRPr="00233CFC">
        <w:rPr>
          <w:rStyle w:val="CharDivText"/>
        </w:rPr>
        <w:t>Infringement notices</w:t>
      </w:r>
      <w:bookmarkEnd w:id="667"/>
    </w:p>
    <w:p w:rsidR="0010405C" w:rsidRPr="00233CFC" w:rsidRDefault="0010405C" w:rsidP="0010405C">
      <w:pPr>
        <w:pStyle w:val="ActHead5"/>
      </w:pPr>
      <w:bookmarkStart w:id="668" w:name="_Toc447693288"/>
      <w:r w:rsidRPr="00233CFC">
        <w:rPr>
          <w:rStyle w:val="CharSectno"/>
        </w:rPr>
        <w:t>219TSH</w:t>
      </w:r>
      <w:r w:rsidRPr="00233CFC">
        <w:t xml:space="preserve">  Definitions</w:t>
      </w:r>
      <w:bookmarkEnd w:id="668"/>
    </w:p>
    <w:p w:rsidR="0010405C" w:rsidRPr="00233CFC" w:rsidRDefault="0010405C" w:rsidP="0010405C">
      <w:pPr>
        <w:pStyle w:val="subsection"/>
      </w:pPr>
      <w:r w:rsidRPr="00233CFC">
        <w:tab/>
      </w:r>
      <w:r w:rsidRPr="00233CFC">
        <w:tab/>
        <w:t>In this Division:</w:t>
      </w:r>
    </w:p>
    <w:p w:rsidR="0010405C" w:rsidRPr="00233CFC" w:rsidRDefault="0010405C" w:rsidP="0010405C">
      <w:pPr>
        <w:pStyle w:val="Definition"/>
      </w:pPr>
      <w:r w:rsidRPr="00233CFC">
        <w:rPr>
          <w:b/>
          <w:i/>
        </w:rPr>
        <w:t>authorised person</w:t>
      </w:r>
      <w:r w:rsidRPr="00233CFC">
        <w:t xml:space="preserve"> means:</w:t>
      </w:r>
    </w:p>
    <w:p w:rsidR="0010405C" w:rsidRPr="00233CFC" w:rsidRDefault="0010405C" w:rsidP="0010405C">
      <w:pPr>
        <w:pStyle w:val="paragraph"/>
      </w:pPr>
      <w:r w:rsidRPr="00233CFC">
        <w:tab/>
        <w:t>(a)</w:t>
      </w:r>
      <w:r w:rsidRPr="00233CFC">
        <w:tab/>
        <w:t>the Secretary; or</w:t>
      </w:r>
    </w:p>
    <w:p w:rsidR="0010405C" w:rsidRPr="00233CFC" w:rsidRDefault="0010405C" w:rsidP="0010405C">
      <w:pPr>
        <w:pStyle w:val="paragraph"/>
      </w:pPr>
      <w:r w:rsidRPr="00233CFC">
        <w:tab/>
        <w:t>(b)</w:t>
      </w:r>
      <w:r w:rsidRPr="00233CFC">
        <w:tab/>
        <w:t>an officer appointed under section</w:t>
      </w:r>
      <w:r w:rsidR="00233CFC">
        <w:t> </w:t>
      </w:r>
      <w:r w:rsidRPr="00233CFC">
        <w:t>219TSO.</w:t>
      </w:r>
    </w:p>
    <w:p w:rsidR="0010405C" w:rsidRPr="00233CFC" w:rsidRDefault="0010405C" w:rsidP="0010405C">
      <w:pPr>
        <w:pStyle w:val="Definition"/>
      </w:pPr>
      <w:r w:rsidRPr="00233CFC">
        <w:rPr>
          <w:b/>
          <w:i/>
        </w:rPr>
        <w:t>civil contravention</w:t>
      </w:r>
      <w:r w:rsidRPr="00233CFC">
        <w:t xml:space="preserve"> means a contravention of a civil penalty provision.</w:t>
      </w:r>
    </w:p>
    <w:p w:rsidR="0010405C" w:rsidRPr="00233CFC" w:rsidRDefault="0010405C" w:rsidP="0010405C">
      <w:pPr>
        <w:pStyle w:val="Definition"/>
      </w:pPr>
      <w:r w:rsidRPr="00233CFC">
        <w:rPr>
          <w:b/>
          <w:i/>
        </w:rPr>
        <w:t>infringement notice</w:t>
      </w:r>
      <w:r w:rsidRPr="00233CFC">
        <w:t xml:space="preserve"> means an infringement notice under section</w:t>
      </w:r>
      <w:r w:rsidR="00233CFC">
        <w:t> </w:t>
      </w:r>
      <w:r w:rsidRPr="00233CFC">
        <w:t>219TSI.</w:t>
      </w:r>
    </w:p>
    <w:p w:rsidR="0010405C" w:rsidRPr="00233CFC" w:rsidRDefault="0010405C" w:rsidP="0010405C">
      <w:pPr>
        <w:pStyle w:val="ActHead5"/>
      </w:pPr>
      <w:bookmarkStart w:id="669" w:name="_Toc447693289"/>
      <w:r w:rsidRPr="00233CFC">
        <w:rPr>
          <w:rStyle w:val="CharSectno"/>
        </w:rPr>
        <w:t>219TSI</w:t>
      </w:r>
      <w:r w:rsidRPr="00233CFC">
        <w:t xml:space="preserve">  When an infringement notice can be given</w:t>
      </w:r>
      <w:bookmarkEnd w:id="669"/>
    </w:p>
    <w:p w:rsidR="0010405C" w:rsidRPr="00233CFC" w:rsidRDefault="0010405C" w:rsidP="0010405C">
      <w:pPr>
        <w:pStyle w:val="subsection"/>
      </w:pPr>
      <w:r w:rsidRPr="00233CFC">
        <w:tab/>
        <w:t>(1)</w:t>
      </w:r>
      <w:r w:rsidRPr="00233CFC">
        <w:tab/>
        <w:t>If an authorised person has reasonable grounds to believe that a person has,</w:t>
      </w:r>
      <w:r w:rsidRPr="00233CFC">
        <w:rPr>
          <w:i/>
        </w:rPr>
        <w:t xml:space="preserve"> </w:t>
      </w:r>
      <w:r w:rsidRPr="00233CFC">
        <w:t>on a particular day, committed one or more contraventions of a particular civil penalty provision, the authorised person may give to the person an infringement notice relating to those contraventions.</w:t>
      </w:r>
    </w:p>
    <w:p w:rsidR="0010405C" w:rsidRPr="00233CFC" w:rsidRDefault="0010405C" w:rsidP="0010405C">
      <w:pPr>
        <w:pStyle w:val="subsection"/>
      </w:pPr>
      <w:r w:rsidRPr="00233CFC">
        <w:tab/>
        <w:t>(2)</w:t>
      </w:r>
      <w:r w:rsidRPr="00233CFC">
        <w:tab/>
        <w:t>An infringement notice must be given within 12 months after the day on which the civil contraventions are alleged to have taken place.</w:t>
      </w:r>
    </w:p>
    <w:p w:rsidR="0010405C" w:rsidRPr="00233CFC" w:rsidRDefault="0010405C" w:rsidP="0010405C">
      <w:pPr>
        <w:pStyle w:val="ActHead5"/>
      </w:pPr>
      <w:bookmarkStart w:id="670" w:name="_Toc447693290"/>
      <w:r w:rsidRPr="00233CFC">
        <w:rPr>
          <w:rStyle w:val="CharSectno"/>
        </w:rPr>
        <w:t>219TSJ</w:t>
      </w:r>
      <w:r w:rsidRPr="00233CFC">
        <w:t xml:space="preserve">  Matters to be included in an infringement notice</w:t>
      </w:r>
      <w:bookmarkEnd w:id="670"/>
    </w:p>
    <w:p w:rsidR="0010405C" w:rsidRPr="00233CFC" w:rsidRDefault="0010405C" w:rsidP="0010405C">
      <w:pPr>
        <w:pStyle w:val="subsection"/>
      </w:pPr>
      <w:r w:rsidRPr="00233CFC">
        <w:tab/>
        <w:t>(1)</w:t>
      </w:r>
      <w:r w:rsidRPr="00233CFC">
        <w:tab/>
        <w:t>An infringement notice must:</w:t>
      </w:r>
    </w:p>
    <w:p w:rsidR="0010405C" w:rsidRPr="00233CFC" w:rsidRDefault="0010405C" w:rsidP="0010405C">
      <w:pPr>
        <w:pStyle w:val="paragraph"/>
      </w:pPr>
      <w:r w:rsidRPr="00233CFC">
        <w:tab/>
        <w:t>(a)</w:t>
      </w:r>
      <w:r w:rsidRPr="00233CFC">
        <w:tab/>
        <w:t>set out the name of the person to whom the notice is given; and</w:t>
      </w:r>
    </w:p>
    <w:p w:rsidR="0010405C" w:rsidRPr="00233CFC" w:rsidRDefault="0010405C" w:rsidP="0010405C">
      <w:pPr>
        <w:pStyle w:val="paragraph"/>
      </w:pPr>
      <w:r w:rsidRPr="00233CFC">
        <w:tab/>
        <w:t>(b)</w:t>
      </w:r>
      <w:r w:rsidRPr="00233CFC">
        <w:tab/>
        <w:t>set out the name of the approved child care service concerned; and</w:t>
      </w:r>
    </w:p>
    <w:p w:rsidR="0010405C" w:rsidRPr="00233CFC" w:rsidRDefault="0010405C" w:rsidP="0010405C">
      <w:pPr>
        <w:pStyle w:val="paragraph"/>
      </w:pPr>
      <w:r w:rsidRPr="00233CFC">
        <w:tab/>
        <w:t>(c)</w:t>
      </w:r>
      <w:r w:rsidRPr="00233CFC">
        <w:tab/>
        <w:t>set out the name of the authorised person who gave the notice; and</w:t>
      </w:r>
    </w:p>
    <w:p w:rsidR="0010405C" w:rsidRPr="00233CFC" w:rsidRDefault="0010405C" w:rsidP="0010405C">
      <w:pPr>
        <w:pStyle w:val="paragraph"/>
      </w:pPr>
      <w:r w:rsidRPr="00233CFC">
        <w:tab/>
        <w:t>(d)</w:t>
      </w:r>
      <w:r w:rsidRPr="00233CFC">
        <w:tab/>
        <w:t>set out brief details of each of the alleged civil contraventions; and</w:t>
      </w:r>
    </w:p>
    <w:p w:rsidR="0010405C" w:rsidRPr="00233CFC" w:rsidRDefault="0010405C" w:rsidP="0010405C">
      <w:pPr>
        <w:pStyle w:val="paragraph"/>
      </w:pPr>
      <w:r w:rsidRPr="00233CFC">
        <w:tab/>
        <w:t>(e)</w:t>
      </w:r>
      <w:r w:rsidRPr="00233CFC">
        <w:tab/>
        <w:t xml:space="preserve">contain a statement to the effect that the matter or matters will not be dealt with by the Federal Court of Australia or the </w:t>
      </w:r>
      <w:r w:rsidR="00836A48" w:rsidRPr="00233CFC">
        <w:t>Federal Circuit Court of Australia</w:t>
      </w:r>
      <w:r w:rsidRPr="00233CFC">
        <w:t xml:space="preserve"> if the penalty specified in the notice is paid to the Commonwealth, within:</w:t>
      </w:r>
    </w:p>
    <w:p w:rsidR="0010405C" w:rsidRPr="00233CFC" w:rsidRDefault="0010405C" w:rsidP="0010405C">
      <w:pPr>
        <w:pStyle w:val="paragraphsub"/>
      </w:pPr>
      <w:r w:rsidRPr="00233CFC">
        <w:tab/>
        <w:t>(i)</w:t>
      </w:r>
      <w:r w:rsidRPr="00233CFC">
        <w:tab/>
        <w:t>28 days after the notice is given; or</w:t>
      </w:r>
    </w:p>
    <w:p w:rsidR="0010405C" w:rsidRPr="00233CFC" w:rsidRDefault="0010405C" w:rsidP="0010405C">
      <w:pPr>
        <w:pStyle w:val="paragraphsub"/>
      </w:pPr>
      <w:r w:rsidRPr="00233CFC">
        <w:tab/>
        <w:t>(ii)</w:t>
      </w:r>
      <w:r w:rsidRPr="00233CFC">
        <w:tab/>
        <w:t>if the Secretary allows a longer period—that longer period; and</w:t>
      </w:r>
    </w:p>
    <w:p w:rsidR="0010405C" w:rsidRPr="00233CFC" w:rsidRDefault="0010405C" w:rsidP="0010405C">
      <w:pPr>
        <w:pStyle w:val="paragraph"/>
      </w:pPr>
      <w:r w:rsidRPr="00233CFC">
        <w:tab/>
        <w:t>(f)</w:t>
      </w:r>
      <w:r w:rsidRPr="00233CFC">
        <w:tab/>
        <w:t>give an explanation of how payment of the penalty is to be made; and</w:t>
      </w:r>
    </w:p>
    <w:p w:rsidR="0010405C" w:rsidRPr="00233CFC" w:rsidRDefault="0010405C" w:rsidP="0010405C">
      <w:pPr>
        <w:pStyle w:val="paragraph"/>
      </w:pPr>
      <w:r w:rsidRPr="00233CFC">
        <w:tab/>
        <w:t>(g)</w:t>
      </w:r>
      <w:r w:rsidRPr="00233CFC">
        <w:tab/>
        <w:t>set out such other matters (if any) as are specified by the regulations.</w:t>
      </w:r>
    </w:p>
    <w:p w:rsidR="0010405C" w:rsidRPr="00233CFC" w:rsidRDefault="0010405C" w:rsidP="0010405C">
      <w:pPr>
        <w:pStyle w:val="subsection"/>
      </w:pPr>
      <w:r w:rsidRPr="00233CFC">
        <w:tab/>
        <w:t>(2)</w:t>
      </w:r>
      <w:r w:rsidRPr="00233CFC">
        <w:tab/>
        <w:t xml:space="preserve">For the purposes of </w:t>
      </w:r>
      <w:r w:rsidR="00233CFC">
        <w:t>paragraph (</w:t>
      </w:r>
      <w:r w:rsidRPr="00233CFC">
        <w:t>1)(d), the brief details must include the following information in relation to each alleged civil contravention:</w:t>
      </w:r>
    </w:p>
    <w:p w:rsidR="0010405C" w:rsidRPr="00233CFC" w:rsidRDefault="0010405C" w:rsidP="0010405C">
      <w:pPr>
        <w:pStyle w:val="paragraph"/>
      </w:pPr>
      <w:r w:rsidRPr="00233CFC">
        <w:tab/>
        <w:t>(a)</w:t>
      </w:r>
      <w:r w:rsidRPr="00233CFC">
        <w:tab/>
        <w:t>the date of the alleged contravention;</w:t>
      </w:r>
    </w:p>
    <w:p w:rsidR="0010405C" w:rsidRPr="00233CFC" w:rsidRDefault="0010405C" w:rsidP="0010405C">
      <w:pPr>
        <w:pStyle w:val="paragraph"/>
      </w:pPr>
      <w:r w:rsidRPr="00233CFC">
        <w:tab/>
        <w:t>(b)</w:t>
      </w:r>
      <w:r w:rsidRPr="00233CFC">
        <w:tab/>
        <w:t>the civil penalty provision that was allegedly contravened.</w:t>
      </w:r>
    </w:p>
    <w:p w:rsidR="0010405C" w:rsidRPr="00233CFC" w:rsidRDefault="0010405C" w:rsidP="0010405C">
      <w:pPr>
        <w:pStyle w:val="ActHead5"/>
      </w:pPr>
      <w:bookmarkStart w:id="671" w:name="_Toc447693291"/>
      <w:r w:rsidRPr="00233CFC">
        <w:rPr>
          <w:rStyle w:val="CharSectno"/>
        </w:rPr>
        <w:t>219TSK</w:t>
      </w:r>
      <w:r w:rsidRPr="00233CFC">
        <w:t xml:space="preserve">  Amount of penalty</w:t>
      </w:r>
      <w:bookmarkEnd w:id="671"/>
    </w:p>
    <w:p w:rsidR="0010405C" w:rsidRPr="00233CFC" w:rsidRDefault="0010405C" w:rsidP="0010405C">
      <w:pPr>
        <w:pStyle w:val="SubsectionHead"/>
      </w:pPr>
      <w:r w:rsidRPr="00233CFC">
        <w:t>Infringement notice given to a body corporate</w:t>
      </w:r>
    </w:p>
    <w:p w:rsidR="0010405C" w:rsidRPr="00233CFC" w:rsidRDefault="0010405C" w:rsidP="0010405C">
      <w:pPr>
        <w:pStyle w:val="subsection"/>
      </w:pPr>
      <w:r w:rsidRPr="00233CFC">
        <w:tab/>
        <w:t>(1)</w:t>
      </w:r>
      <w:r w:rsidRPr="00233CFC">
        <w:tab/>
        <w:t>The penalty to be specified in an infringement notice given to a body corporate must be a pecuniary penalty equal to the number of penalty units worked out using the table:</w:t>
      </w:r>
    </w:p>
    <w:p w:rsidR="000E109D" w:rsidRPr="00233CFC"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233CFC">
        <w:trPr>
          <w:tblHeader/>
        </w:trPr>
        <w:tc>
          <w:tcPr>
            <w:tcW w:w="7086" w:type="dxa"/>
            <w:gridSpan w:val="3"/>
            <w:tcBorders>
              <w:top w:val="single" w:sz="12" w:space="0" w:color="auto"/>
              <w:bottom w:val="single" w:sz="6" w:space="0" w:color="auto"/>
            </w:tcBorders>
            <w:shd w:val="clear" w:color="auto" w:fill="auto"/>
          </w:tcPr>
          <w:p w:rsidR="000E109D" w:rsidRPr="00233CFC" w:rsidRDefault="000E109D" w:rsidP="000E109D">
            <w:pPr>
              <w:pStyle w:val="Tabletext"/>
              <w:keepNext/>
              <w:rPr>
                <w:b/>
              </w:rPr>
            </w:pPr>
            <w:r w:rsidRPr="00233CFC">
              <w:rPr>
                <w:b/>
              </w:rPr>
              <w:t>Number of penalty units</w:t>
            </w:r>
          </w:p>
        </w:tc>
      </w:tr>
      <w:tr w:rsidR="000E109D" w:rsidRPr="00233CFC">
        <w:trPr>
          <w:tblHeader/>
        </w:trPr>
        <w:tc>
          <w:tcPr>
            <w:tcW w:w="655" w:type="dxa"/>
            <w:tcBorders>
              <w:top w:val="single" w:sz="6" w:space="0" w:color="auto"/>
              <w:bottom w:val="single" w:sz="12" w:space="0" w:color="auto"/>
            </w:tcBorders>
            <w:shd w:val="clear" w:color="auto" w:fill="auto"/>
          </w:tcPr>
          <w:p w:rsidR="000E109D" w:rsidRPr="00233CFC" w:rsidRDefault="000E109D" w:rsidP="000E109D">
            <w:pPr>
              <w:pStyle w:val="Tabletext"/>
              <w:keepNext/>
              <w:rPr>
                <w:b/>
              </w:rPr>
            </w:pPr>
            <w:r w:rsidRPr="00233CFC">
              <w:rPr>
                <w:b/>
              </w:rPr>
              <w:t>Item</w:t>
            </w:r>
          </w:p>
        </w:tc>
        <w:tc>
          <w:tcPr>
            <w:tcW w:w="3190" w:type="dxa"/>
            <w:tcBorders>
              <w:top w:val="single" w:sz="6" w:space="0" w:color="auto"/>
              <w:bottom w:val="single" w:sz="12" w:space="0" w:color="auto"/>
            </w:tcBorders>
            <w:shd w:val="clear" w:color="auto" w:fill="auto"/>
          </w:tcPr>
          <w:p w:rsidR="000E109D" w:rsidRPr="00233CFC" w:rsidRDefault="000E109D" w:rsidP="000E109D">
            <w:pPr>
              <w:pStyle w:val="Tabletext"/>
              <w:keepNext/>
              <w:rPr>
                <w:b/>
              </w:rPr>
            </w:pPr>
            <w:r w:rsidRPr="00233CFC">
              <w:rPr>
                <w:b/>
              </w:rPr>
              <w:t>In this case ...</w:t>
            </w:r>
          </w:p>
        </w:tc>
        <w:tc>
          <w:tcPr>
            <w:tcW w:w="3241" w:type="dxa"/>
            <w:tcBorders>
              <w:top w:val="single" w:sz="6" w:space="0" w:color="auto"/>
              <w:bottom w:val="single" w:sz="12" w:space="0" w:color="auto"/>
            </w:tcBorders>
            <w:shd w:val="clear" w:color="auto" w:fill="auto"/>
          </w:tcPr>
          <w:p w:rsidR="000E109D" w:rsidRPr="00233CFC" w:rsidRDefault="000E109D" w:rsidP="000E109D">
            <w:pPr>
              <w:pStyle w:val="Tabletext"/>
              <w:keepNext/>
              <w:rPr>
                <w:b/>
              </w:rPr>
            </w:pPr>
            <w:r w:rsidRPr="00233CFC">
              <w:rPr>
                <w:b/>
              </w:rPr>
              <w:t>the number of penalty units is ...</w:t>
            </w:r>
          </w:p>
        </w:tc>
      </w:tr>
      <w:tr w:rsidR="000E109D" w:rsidRPr="00233CFC">
        <w:tc>
          <w:tcPr>
            <w:tcW w:w="655" w:type="dxa"/>
            <w:tcBorders>
              <w:top w:val="single" w:sz="12" w:space="0" w:color="auto"/>
              <w:bottom w:val="single" w:sz="2" w:space="0" w:color="auto"/>
            </w:tcBorders>
            <w:shd w:val="clear" w:color="auto" w:fill="auto"/>
          </w:tcPr>
          <w:p w:rsidR="000E109D" w:rsidRPr="00233CFC" w:rsidRDefault="000E109D" w:rsidP="000E109D">
            <w:pPr>
              <w:pStyle w:val="Tabletext"/>
            </w:pPr>
            <w:r w:rsidRPr="00233CFC">
              <w:t>1</w:t>
            </w:r>
          </w:p>
        </w:tc>
        <w:tc>
          <w:tcPr>
            <w:tcW w:w="3190" w:type="dxa"/>
            <w:tcBorders>
              <w:top w:val="single" w:sz="12" w:space="0" w:color="auto"/>
              <w:bottom w:val="single" w:sz="2" w:space="0" w:color="auto"/>
            </w:tcBorders>
            <w:shd w:val="clear" w:color="auto" w:fill="auto"/>
          </w:tcPr>
          <w:p w:rsidR="000E109D" w:rsidRPr="00233CFC" w:rsidRDefault="000E109D" w:rsidP="000E109D">
            <w:pPr>
              <w:pStyle w:val="Tabletext"/>
            </w:pPr>
            <w:r w:rsidRPr="00233CFC">
              <w:t xml:space="preserve">The notice relates to a single alleged contravention of a civil penalty provision (other than </w:t>
            </w:r>
            <w:r w:rsidR="00EB3A50" w:rsidRPr="00233CFC">
              <w:t>a provision mentioned in item</w:t>
            </w:r>
            <w:r w:rsidR="00233CFC">
              <w:t> </w:t>
            </w:r>
            <w:r w:rsidR="00EB3A50" w:rsidRPr="00233CFC">
              <w:t>3, 5 or 7</w:t>
            </w:r>
            <w:r w:rsidRPr="00233CFC">
              <w:t>)</w:t>
            </w:r>
          </w:p>
        </w:tc>
        <w:tc>
          <w:tcPr>
            <w:tcW w:w="3241" w:type="dxa"/>
            <w:tcBorders>
              <w:top w:val="single" w:sz="12" w:space="0" w:color="auto"/>
              <w:bottom w:val="single" w:sz="2" w:space="0" w:color="auto"/>
            </w:tcBorders>
            <w:shd w:val="clear" w:color="auto" w:fill="auto"/>
          </w:tcPr>
          <w:p w:rsidR="000E109D" w:rsidRPr="00233CFC" w:rsidRDefault="000E109D" w:rsidP="000E109D">
            <w:pPr>
              <w:pStyle w:val="Tabletext"/>
            </w:pPr>
            <w:r w:rsidRPr="00233CFC">
              <w:t>30.</w:t>
            </w:r>
          </w:p>
        </w:tc>
      </w:tr>
      <w:tr w:rsidR="000E109D" w:rsidRPr="00233CFC" w:rsidTr="003229FB">
        <w:trPr>
          <w:cantSplit/>
        </w:trPr>
        <w:tc>
          <w:tcPr>
            <w:tcW w:w="655" w:type="dxa"/>
            <w:tcBorders>
              <w:top w:val="single" w:sz="2" w:space="0" w:color="auto"/>
              <w:bottom w:val="single" w:sz="2" w:space="0" w:color="auto"/>
            </w:tcBorders>
            <w:shd w:val="clear" w:color="auto" w:fill="auto"/>
          </w:tcPr>
          <w:p w:rsidR="000E109D" w:rsidRPr="00233CFC" w:rsidRDefault="000E109D" w:rsidP="000E109D">
            <w:pPr>
              <w:pStyle w:val="Tabletext"/>
            </w:pPr>
            <w:r w:rsidRPr="00233CFC">
              <w:t>2</w:t>
            </w:r>
          </w:p>
        </w:tc>
        <w:tc>
          <w:tcPr>
            <w:tcW w:w="3190" w:type="dxa"/>
            <w:tcBorders>
              <w:top w:val="single" w:sz="2" w:space="0" w:color="auto"/>
              <w:bottom w:val="single" w:sz="2" w:space="0" w:color="auto"/>
            </w:tcBorders>
            <w:shd w:val="clear" w:color="auto" w:fill="auto"/>
          </w:tcPr>
          <w:p w:rsidR="000E109D" w:rsidRPr="00233CFC" w:rsidRDefault="000E109D" w:rsidP="000E109D">
            <w:pPr>
              <w:pStyle w:val="Tabletext"/>
            </w:pPr>
            <w:r w:rsidRPr="00233CFC">
              <w:t xml:space="preserve">The notice relates to more than 1 alleged contravention of a civil penalty provision (other than </w:t>
            </w:r>
            <w:r w:rsidR="00EB3A50" w:rsidRPr="00233CFC">
              <w:t>a provision mentioned in item</w:t>
            </w:r>
            <w:r w:rsidR="00233CFC">
              <w:t> </w:t>
            </w:r>
            <w:r w:rsidR="00EB3A50" w:rsidRPr="00233CFC">
              <w:t>3, 5 or 7</w:t>
            </w:r>
            <w:r w:rsidRPr="00233CFC">
              <w:t>)</w:t>
            </w:r>
          </w:p>
        </w:tc>
        <w:tc>
          <w:tcPr>
            <w:tcW w:w="3241" w:type="dxa"/>
            <w:tcBorders>
              <w:top w:val="single" w:sz="2" w:space="0" w:color="auto"/>
              <w:bottom w:val="single" w:sz="2" w:space="0" w:color="auto"/>
            </w:tcBorders>
            <w:shd w:val="clear" w:color="auto" w:fill="auto"/>
          </w:tcPr>
          <w:p w:rsidR="000E109D" w:rsidRPr="00233CFC" w:rsidRDefault="000E109D" w:rsidP="000E109D">
            <w:pPr>
              <w:pStyle w:val="Tabletext"/>
            </w:pPr>
            <w:r w:rsidRPr="00233CFC">
              <w:t>the number obtained by multiplying 30 by:</w:t>
            </w:r>
          </w:p>
          <w:p w:rsidR="000E109D" w:rsidRPr="00233CFC" w:rsidRDefault="000E109D" w:rsidP="000E109D">
            <w:pPr>
              <w:pStyle w:val="Tablea"/>
            </w:pPr>
            <w:r w:rsidRPr="00233CFC">
              <w:t>(a) if the number of alleged contraventions is less than 8</w:t>
            </w:r>
            <w:r w:rsidR="001B3584" w:rsidRPr="00233CFC">
              <w:t>—</w:t>
            </w:r>
            <w:r w:rsidRPr="00233CFC">
              <w:t>that number; or</w:t>
            </w:r>
          </w:p>
          <w:p w:rsidR="000E109D" w:rsidRPr="00233CFC" w:rsidRDefault="000E109D" w:rsidP="000E109D">
            <w:pPr>
              <w:pStyle w:val="Tablea"/>
            </w:pPr>
            <w:r w:rsidRPr="00233CFC">
              <w:t>(b) otherwise</w:t>
            </w:r>
            <w:r w:rsidR="001B3584" w:rsidRPr="00233CFC">
              <w:t>—</w:t>
            </w:r>
            <w:r w:rsidRPr="00233CFC">
              <w:t>8.</w:t>
            </w:r>
          </w:p>
        </w:tc>
      </w:tr>
      <w:tr w:rsidR="000E109D" w:rsidRPr="00233CFC">
        <w:tc>
          <w:tcPr>
            <w:tcW w:w="655" w:type="dxa"/>
            <w:tcBorders>
              <w:top w:val="single" w:sz="2" w:space="0" w:color="auto"/>
              <w:bottom w:val="single" w:sz="2" w:space="0" w:color="auto"/>
            </w:tcBorders>
            <w:shd w:val="clear" w:color="auto" w:fill="auto"/>
          </w:tcPr>
          <w:p w:rsidR="000E109D" w:rsidRPr="00233CFC" w:rsidRDefault="000E109D" w:rsidP="000E109D">
            <w:pPr>
              <w:pStyle w:val="Tabletext"/>
            </w:pPr>
            <w:r w:rsidRPr="00233CFC">
              <w:t>3</w:t>
            </w:r>
          </w:p>
        </w:tc>
        <w:tc>
          <w:tcPr>
            <w:tcW w:w="3190" w:type="dxa"/>
            <w:tcBorders>
              <w:top w:val="single" w:sz="2" w:space="0" w:color="auto"/>
              <w:bottom w:val="single" w:sz="2" w:space="0" w:color="auto"/>
            </w:tcBorders>
            <w:shd w:val="clear" w:color="auto" w:fill="auto"/>
          </w:tcPr>
          <w:p w:rsidR="000E109D" w:rsidRPr="00233CFC" w:rsidRDefault="000E109D" w:rsidP="000E109D">
            <w:pPr>
              <w:pStyle w:val="Tabletext"/>
            </w:pPr>
            <w:r w:rsidRPr="00233CFC">
              <w:t xml:space="preserve">The notice relates to a single alleged contravention of </w:t>
            </w:r>
            <w:r w:rsidR="00C818B3" w:rsidRPr="00233CFC">
              <w:t>subsection</w:t>
            </w:r>
            <w:r w:rsidR="00233CFC">
              <w:t> </w:t>
            </w:r>
            <w:r w:rsidR="00C818B3" w:rsidRPr="00233CFC">
              <w:t>219L(3)</w:t>
            </w:r>
          </w:p>
        </w:tc>
        <w:tc>
          <w:tcPr>
            <w:tcW w:w="3241" w:type="dxa"/>
            <w:tcBorders>
              <w:top w:val="single" w:sz="2" w:space="0" w:color="auto"/>
              <w:bottom w:val="single" w:sz="2" w:space="0" w:color="auto"/>
            </w:tcBorders>
            <w:shd w:val="clear" w:color="auto" w:fill="auto"/>
          </w:tcPr>
          <w:p w:rsidR="000E109D" w:rsidRPr="00233CFC" w:rsidRDefault="000E109D" w:rsidP="000E109D">
            <w:pPr>
              <w:pStyle w:val="Tabletext"/>
            </w:pPr>
            <w:r w:rsidRPr="00233CFC">
              <w:t>4.</w:t>
            </w:r>
          </w:p>
        </w:tc>
      </w:tr>
      <w:tr w:rsidR="000E109D" w:rsidRPr="00233CFC">
        <w:tc>
          <w:tcPr>
            <w:tcW w:w="655" w:type="dxa"/>
            <w:tcBorders>
              <w:top w:val="single" w:sz="2" w:space="0" w:color="auto"/>
              <w:bottom w:val="single" w:sz="2" w:space="0" w:color="auto"/>
            </w:tcBorders>
            <w:shd w:val="clear" w:color="auto" w:fill="auto"/>
          </w:tcPr>
          <w:p w:rsidR="000E109D" w:rsidRPr="00233CFC" w:rsidRDefault="000E109D" w:rsidP="00BB7C03">
            <w:pPr>
              <w:pStyle w:val="Tabletext"/>
            </w:pPr>
            <w:r w:rsidRPr="00233CFC">
              <w:t>4</w:t>
            </w:r>
          </w:p>
        </w:tc>
        <w:tc>
          <w:tcPr>
            <w:tcW w:w="3190" w:type="dxa"/>
            <w:tcBorders>
              <w:top w:val="single" w:sz="2" w:space="0" w:color="auto"/>
              <w:bottom w:val="single" w:sz="2" w:space="0" w:color="auto"/>
            </w:tcBorders>
            <w:shd w:val="clear" w:color="auto" w:fill="auto"/>
          </w:tcPr>
          <w:p w:rsidR="000E109D" w:rsidRPr="00233CFC" w:rsidRDefault="000E109D" w:rsidP="00815E9A">
            <w:pPr>
              <w:pStyle w:val="Tabletext"/>
              <w:keepNext/>
            </w:pPr>
            <w:r w:rsidRPr="00233CFC">
              <w:t xml:space="preserve">The notice relates to more than 1 alleged contravention of </w:t>
            </w:r>
            <w:r w:rsidR="00C818B3" w:rsidRPr="00233CFC">
              <w:t>subsection</w:t>
            </w:r>
            <w:r w:rsidR="00233CFC">
              <w:t> </w:t>
            </w:r>
            <w:r w:rsidR="00C818B3" w:rsidRPr="00233CFC">
              <w:t>219L(3)</w:t>
            </w:r>
          </w:p>
        </w:tc>
        <w:tc>
          <w:tcPr>
            <w:tcW w:w="3241" w:type="dxa"/>
            <w:tcBorders>
              <w:top w:val="single" w:sz="2" w:space="0" w:color="auto"/>
              <w:bottom w:val="single" w:sz="2" w:space="0" w:color="auto"/>
            </w:tcBorders>
            <w:shd w:val="clear" w:color="auto" w:fill="auto"/>
          </w:tcPr>
          <w:p w:rsidR="000E109D" w:rsidRPr="00233CFC" w:rsidRDefault="000E109D" w:rsidP="00815E9A">
            <w:pPr>
              <w:pStyle w:val="Tabletext"/>
              <w:keepNext/>
            </w:pPr>
            <w:r w:rsidRPr="00233CFC">
              <w:t>the number obtained by multiplying 4 by:</w:t>
            </w:r>
          </w:p>
          <w:p w:rsidR="000E109D" w:rsidRPr="00233CFC" w:rsidRDefault="000E109D" w:rsidP="00815E9A">
            <w:pPr>
              <w:pStyle w:val="Tablea"/>
              <w:keepNext/>
            </w:pPr>
            <w:r w:rsidRPr="00233CFC">
              <w:t>(a) if the number of alleged contraventions is less than 8</w:t>
            </w:r>
            <w:r w:rsidR="001B3584" w:rsidRPr="00233CFC">
              <w:t>—</w:t>
            </w:r>
            <w:r w:rsidRPr="00233CFC">
              <w:t>that number; or</w:t>
            </w:r>
          </w:p>
          <w:p w:rsidR="000E109D" w:rsidRPr="00233CFC" w:rsidRDefault="000E109D" w:rsidP="00815E9A">
            <w:pPr>
              <w:pStyle w:val="Tablea"/>
              <w:keepNext/>
            </w:pPr>
            <w:r w:rsidRPr="00233CFC">
              <w:t>(b) otherwise</w:t>
            </w:r>
            <w:r w:rsidR="001B3584" w:rsidRPr="00233CFC">
              <w:t>—</w:t>
            </w:r>
            <w:r w:rsidRPr="00233CFC">
              <w:t>8.</w:t>
            </w:r>
          </w:p>
        </w:tc>
      </w:tr>
      <w:tr w:rsidR="000E109D" w:rsidRPr="00233CFC">
        <w:tc>
          <w:tcPr>
            <w:tcW w:w="655" w:type="dxa"/>
            <w:tcBorders>
              <w:top w:val="single" w:sz="2" w:space="0" w:color="auto"/>
              <w:bottom w:val="single" w:sz="2" w:space="0" w:color="auto"/>
            </w:tcBorders>
            <w:shd w:val="clear" w:color="auto" w:fill="auto"/>
          </w:tcPr>
          <w:p w:rsidR="000E109D" w:rsidRPr="00233CFC" w:rsidRDefault="000E109D" w:rsidP="000E109D">
            <w:pPr>
              <w:pStyle w:val="Tabletext"/>
            </w:pPr>
            <w:r w:rsidRPr="00233CFC">
              <w:t>5</w:t>
            </w:r>
          </w:p>
        </w:tc>
        <w:tc>
          <w:tcPr>
            <w:tcW w:w="3190" w:type="dxa"/>
            <w:tcBorders>
              <w:top w:val="single" w:sz="2" w:space="0" w:color="auto"/>
              <w:bottom w:val="single" w:sz="2" w:space="0" w:color="auto"/>
            </w:tcBorders>
            <w:shd w:val="clear" w:color="auto" w:fill="auto"/>
          </w:tcPr>
          <w:p w:rsidR="000E109D" w:rsidRPr="00233CFC" w:rsidRDefault="000E109D" w:rsidP="000E109D">
            <w:pPr>
              <w:pStyle w:val="Tabletext"/>
            </w:pPr>
            <w:r w:rsidRPr="00233CFC">
              <w:t>The notice relates to a single alleged contravention of subsection</w:t>
            </w:r>
            <w:r w:rsidR="00233CFC">
              <w:t> </w:t>
            </w:r>
            <w:r w:rsidRPr="00233CFC">
              <w:t>219M(1)</w:t>
            </w:r>
            <w:r w:rsidR="00EA71C8" w:rsidRPr="00233CFC">
              <w:t xml:space="preserve"> or (4)</w:t>
            </w:r>
          </w:p>
        </w:tc>
        <w:tc>
          <w:tcPr>
            <w:tcW w:w="3241" w:type="dxa"/>
            <w:tcBorders>
              <w:top w:val="single" w:sz="2" w:space="0" w:color="auto"/>
              <w:bottom w:val="single" w:sz="2" w:space="0" w:color="auto"/>
            </w:tcBorders>
            <w:shd w:val="clear" w:color="auto" w:fill="auto"/>
          </w:tcPr>
          <w:p w:rsidR="000E109D" w:rsidRPr="00233CFC" w:rsidRDefault="000E109D" w:rsidP="000E109D">
            <w:pPr>
              <w:pStyle w:val="Tabletext"/>
            </w:pPr>
            <w:r w:rsidRPr="00233CFC">
              <w:t>80.</w:t>
            </w:r>
          </w:p>
        </w:tc>
      </w:tr>
      <w:tr w:rsidR="000E109D" w:rsidRPr="00233CFC" w:rsidTr="005F30E5">
        <w:tc>
          <w:tcPr>
            <w:tcW w:w="655" w:type="dxa"/>
            <w:tcBorders>
              <w:top w:val="single" w:sz="2" w:space="0" w:color="auto"/>
              <w:bottom w:val="single" w:sz="2" w:space="0" w:color="auto"/>
            </w:tcBorders>
            <w:shd w:val="clear" w:color="auto" w:fill="auto"/>
          </w:tcPr>
          <w:p w:rsidR="000E109D" w:rsidRPr="00233CFC" w:rsidRDefault="000E109D" w:rsidP="000E109D">
            <w:pPr>
              <w:pStyle w:val="Tabletext"/>
            </w:pPr>
            <w:r w:rsidRPr="00233CFC">
              <w:t>6</w:t>
            </w:r>
          </w:p>
        </w:tc>
        <w:tc>
          <w:tcPr>
            <w:tcW w:w="3190" w:type="dxa"/>
            <w:tcBorders>
              <w:top w:val="single" w:sz="2" w:space="0" w:color="auto"/>
              <w:bottom w:val="single" w:sz="2" w:space="0" w:color="auto"/>
            </w:tcBorders>
            <w:shd w:val="clear" w:color="auto" w:fill="auto"/>
          </w:tcPr>
          <w:p w:rsidR="000E109D" w:rsidRPr="00233CFC" w:rsidRDefault="000E109D" w:rsidP="000E109D">
            <w:pPr>
              <w:pStyle w:val="Tabletext"/>
            </w:pPr>
            <w:r w:rsidRPr="00233CFC">
              <w:t>The notice relates to more than 1 alleged contravention of subsection</w:t>
            </w:r>
            <w:r w:rsidR="00233CFC">
              <w:t> </w:t>
            </w:r>
            <w:r w:rsidRPr="00233CFC">
              <w:t>219M(1)</w:t>
            </w:r>
            <w:r w:rsidR="00EA71C8" w:rsidRPr="00233CFC">
              <w:t xml:space="preserve"> or (4)</w:t>
            </w:r>
          </w:p>
        </w:tc>
        <w:tc>
          <w:tcPr>
            <w:tcW w:w="3241" w:type="dxa"/>
            <w:tcBorders>
              <w:top w:val="single" w:sz="2" w:space="0" w:color="auto"/>
              <w:bottom w:val="single" w:sz="2" w:space="0" w:color="auto"/>
            </w:tcBorders>
            <w:shd w:val="clear" w:color="auto" w:fill="auto"/>
          </w:tcPr>
          <w:p w:rsidR="000E109D" w:rsidRPr="00233CFC" w:rsidRDefault="000E109D" w:rsidP="000E109D">
            <w:pPr>
              <w:pStyle w:val="Tabletext"/>
            </w:pPr>
            <w:r w:rsidRPr="00233CFC">
              <w:t>the number obtained by multiplying 80 by:</w:t>
            </w:r>
          </w:p>
          <w:p w:rsidR="000E109D" w:rsidRPr="00233CFC" w:rsidRDefault="000E109D" w:rsidP="000E109D">
            <w:pPr>
              <w:pStyle w:val="Tablea"/>
            </w:pPr>
            <w:r w:rsidRPr="00233CFC">
              <w:t>(a) if the number of alleged contraventions is less than 8</w:t>
            </w:r>
            <w:r w:rsidR="001B3584" w:rsidRPr="00233CFC">
              <w:t>—</w:t>
            </w:r>
            <w:r w:rsidRPr="00233CFC">
              <w:t>that number; or</w:t>
            </w:r>
          </w:p>
          <w:p w:rsidR="000E109D" w:rsidRPr="00233CFC" w:rsidRDefault="000E109D" w:rsidP="000E109D">
            <w:pPr>
              <w:pStyle w:val="Tablea"/>
            </w:pPr>
            <w:r w:rsidRPr="00233CFC">
              <w:t>(b) otherwise</w:t>
            </w:r>
            <w:r w:rsidR="001B3584" w:rsidRPr="00233CFC">
              <w:t>—</w:t>
            </w:r>
            <w:r w:rsidRPr="00233CFC">
              <w:t>8.</w:t>
            </w:r>
          </w:p>
        </w:tc>
      </w:tr>
      <w:tr w:rsidR="005F30E5" w:rsidRPr="00233CFC" w:rsidTr="00DB6F0A">
        <w:tblPrEx>
          <w:tblBorders>
            <w:insideH w:val="single" w:sz="2" w:space="0" w:color="auto"/>
          </w:tblBorders>
        </w:tblPrEx>
        <w:tc>
          <w:tcPr>
            <w:tcW w:w="655" w:type="dxa"/>
            <w:shd w:val="clear" w:color="auto" w:fill="auto"/>
          </w:tcPr>
          <w:p w:rsidR="005F30E5" w:rsidRPr="00233CFC" w:rsidRDefault="005F30E5" w:rsidP="00DB6F0A">
            <w:pPr>
              <w:pStyle w:val="Tabletext"/>
            </w:pPr>
            <w:r w:rsidRPr="00233CFC">
              <w:t>7</w:t>
            </w:r>
          </w:p>
        </w:tc>
        <w:tc>
          <w:tcPr>
            <w:tcW w:w="3190" w:type="dxa"/>
            <w:shd w:val="clear" w:color="auto" w:fill="auto"/>
          </w:tcPr>
          <w:p w:rsidR="005F30E5" w:rsidRPr="00233CFC" w:rsidRDefault="005F30E5" w:rsidP="00DB6F0A">
            <w:pPr>
              <w:pStyle w:val="Tabletext"/>
            </w:pPr>
            <w:r w:rsidRPr="00233CFC">
              <w:t>The notice relates to a single alleged contravention of a civil penalty provision that is a provision of the regulations</w:t>
            </w:r>
          </w:p>
        </w:tc>
        <w:tc>
          <w:tcPr>
            <w:tcW w:w="3241" w:type="dxa"/>
            <w:shd w:val="clear" w:color="auto" w:fill="auto"/>
          </w:tcPr>
          <w:p w:rsidR="005F30E5" w:rsidRPr="00233CFC" w:rsidRDefault="005F30E5" w:rsidP="00DB6F0A">
            <w:pPr>
              <w:pStyle w:val="Tabletext"/>
              <w:rPr>
                <w:position w:val="4"/>
              </w:rPr>
            </w:pPr>
            <w:r w:rsidRPr="00233CFC">
              <w:rPr>
                <w:position w:val="4"/>
              </w:rPr>
              <w:t>24.</w:t>
            </w:r>
          </w:p>
        </w:tc>
      </w:tr>
      <w:tr w:rsidR="005F30E5" w:rsidRPr="00233CFC">
        <w:tc>
          <w:tcPr>
            <w:tcW w:w="655" w:type="dxa"/>
            <w:tcBorders>
              <w:top w:val="single" w:sz="2" w:space="0" w:color="auto"/>
              <w:bottom w:val="single" w:sz="12" w:space="0" w:color="auto"/>
            </w:tcBorders>
            <w:shd w:val="clear" w:color="auto" w:fill="auto"/>
          </w:tcPr>
          <w:p w:rsidR="005F30E5" w:rsidRPr="00233CFC" w:rsidRDefault="005F30E5" w:rsidP="000E109D">
            <w:pPr>
              <w:pStyle w:val="Tabletext"/>
            </w:pPr>
            <w:r w:rsidRPr="00233CFC">
              <w:t>8</w:t>
            </w:r>
          </w:p>
        </w:tc>
        <w:tc>
          <w:tcPr>
            <w:tcW w:w="3190" w:type="dxa"/>
            <w:tcBorders>
              <w:top w:val="single" w:sz="2" w:space="0" w:color="auto"/>
              <w:bottom w:val="single" w:sz="12" w:space="0" w:color="auto"/>
            </w:tcBorders>
            <w:shd w:val="clear" w:color="auto" w:fill="auto"/>
          </w:tcPr>
          <w:p w:rsidR="005F30E5" w:rsidRPr="00233CFC" w:rsidRDefault="005F30E5" w:rsidP="000E109D">
            <w:pPr>
              <w:pStyle w:val="Tabletext"/>
            </w:pPr>
            <w:r w:rsidRPr="00233CFC">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233CFC" w:rsidRDefault="005F30E5" w:rsidP="005F30E5">
            <w:pPr>
              <w:pStyle w:val="Tabletext"/>
            </w:pPr>
            <w:r w:rsidRPr="00233CFC">
              <w:t>the number obtained by multiplying 24 by:</w:t>
            </w:r>
          </w:p>
          <w:p w:rsidR="005F30E5" w:rsidRPr="00233CFC" w:rsidRDefault="005F30E5" w:rsidP="005F30E5">
            <w:pPr>
              <w:pStyle w:val="Tablea"/>
            </w:pPr>
            <w:r w:rsidRPr="00233CFC">
              <w:t>(a) if the number of alleged contraventions is less than 8</w:t>
            </w:r>
            <w:r w:rsidR="001B3584" w:rsidRPr="00233CFC">
              <w:t>—</w:t>
            </w:r>
            <w:r w:rsidRPr="00233CFC">
              <w:t>that number; or</w:t>
            </w:r>
          </w:p>
          <w:p w:rsidR="005F30E5" w:rsidRPr="00233CFC" w:rsidRDefault="005F30E5" w:rsidP="00145B8D">
            <w:pPr>
              <w:pStyle w:val="Tablea"/>
            </w:pPr>
            <w:r w:rsidRPr="00233CFC">
              <w:t>(b) otherwise</w:t>
            </w:r>
            <w:r w:rsidR="001B3584" w:rsidRPr="00233CFC">
              <w:t>—</w:t>
            </w:r>
            <w:r w:rsidRPr="00233CFC">
              <w:t>8.</w:t>
            </w:r>
          </w:p>
        </w:tc>
      </w:tr>
    </w:tbl>
    <w:p w:rsidR="0010405C" w:rsidRPr="00233CFC" w:rsidRDefault="0010405C" w:rsidP="0010405C">
      <w:pPr>
        <w:pStyle w:val="SubsectionHead"/>
      </w:pPr>
      <w:r w:rsidRPr="00233CFC">
        <w:t>Infringement notice given to a person other than a body corporate</w:t>
      </w:r>
    </w:p>
    <w:p w:rsidR="0010405C" w:rsidRPr="00233CFC" w:rsidRDefault="0010405C" w:rsidP="0010405C">
      <w:pPr>
        <w:pStyle w:val="subsection"/>
      </w:pPr>
      <w:r w:rsidRPr="00233CFC">
        <w:tab/>
        <w:t>(2)</w:t>
      </w:r>
      <w:r w:rsidRPr="00233CFC">
        <w:tab/>
        <w:t>The penalty to be specified in an infringement notice given to a person other than a body corporate must be a pecuniary penalty equal to the number of penalty units worked out using the table:</w:t>
      </w:r>
    </w:p>
    <w:p w:rsidR="00C215C9" w:rsidRPr="00233CFC"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233CFC">
        <w:trPr>
          <w:tblHeader/>
        </w:trPr>
        <w:tc>
          <w:tcPr>
            <w:tcW w:w="7086" w:type="dxa"/>
            <w:gridSpan w:val="3"/>
            <w:tcBorders>
              <w:top w:val="single" w:sz="12" w:space="0" w:color="auto"/>
              <w:bottom w:val="single" w:sz="6" w:space="0" w:color="auto"/>
            </w:tcBorders>
            <w:shd w:val="clear" w:color="auto" w:fill="auto"/>
          </w:tcPr>
          <w:p w:rsidR="00C215C9" w:rsidRPr="00233CFC" w:rsidRDefault="00C215C9" w:rsidP="00C215C9">
            <w:pPr>
              <w:pStyle w:val="Tabletext"/>
              <w:keepNext/>
              <w:rPr>
                <w:b/>
              </w:rPr>
            </w:pPr>
            <w:r w:rsidRPr="00233CFC">
              <w:rPr>
                <w:b/>
              </w:rPr>
              <w:t>Number of penalty units</w:t>
            </w:r>
          </w:p>
        </w:tc>
      </w:tr>
      <w:tr w:rsidR="00C215C9" w:rsidRPr="00233CFC">
        <w:trPr>
          <w:tblHeader/>
        </w:trPr>
        <w:tc>
          <w:tcPr>
            <w:tcW w:w="655" w:type="dxa"/>
            <w:tcBorders>
              <w:top w:val="single" w:sz="6" w:space="0" w:color="auto"/>
              <w:bottom w:val="single" w:sz="12" w:space="0" w:color="auto"/>
            </w:tcBorders>
            <w:shd w:val="clear" w:color="auto" w:fill="auto"/>
          </w:tcPr>
          <w:p w:rsidR="00C215C9" w:rsidRPr="00233CFC" w:rsidRDefault="00C215C9" w:rsidP="00C215C9">
            <w:pPr>
              <w:pStyle w:val="Tabletext"/>
              <w:keepNext/>
              <w:rPr>
                <w:b/>
              </w:rPr>
            </w:pPr>
            <w:r w:rsidRPr="00233CFC">
              <w:rPr>
                <w:b/>
              </w:rPr>
              <w:t>Item</w:t>
            </w:r>
          </w:p>
        </w:tc>
        <w:tc>
          <w:tcPr>
            <w:tcW w:w="3190" w:type="dxa"/>
            <w:tcBorders>
              <w:top w:val="single" w:sz="6" w:space="0" w:color="auto"/>
              <w:bottom w:val="single" w:sz="12" w:space="0" w:color="auto"/>
            </w:tcBorders>
            <w:shd w:val="clear" w:color="auto" w:fill="auto"/>
          </w:tcPr>
          <w:p w:rsidR="00C215C9" w:rsidRPr="00233CFC" w:rsidRDefault="00C215C9" w:rsidP="00C215C9">
            <w:pPr>
              <w:pStyle w:val="Tabletext"/>
              <w:keepNext/>
              <w:rPr>
                <w:b/>
              </w:rPr>
            </w:pPr>
            <w:r w:rsidRPr="00233CFC">
              <w:rPr>
                <w:b/>
              </w:rPr>
              <w:t>In this case ...</w:t>
            </w:r>
          </w:p>
        </w:tc>
        <w:tc>
          <w:tcPr>
            <w:tcW w:w="3241" w:type="dxa"/>
            <w:tcBorders>
              <w:top w:val="single" w:sz="6" w:space="0" w:color="auto"/>
              <w:bottom w:val="single" w:sz="12" w:space="0" w:color="auto"/>
            </w:tcBorders>
            <w:shd w:val="clear" w:color="auto" w:fill="auto"/>
          </w:tcPr>
          <w:p w:rsidR="00C215C9" w:rsidRPr="00233CFC" w:rsidRDefault="00C215C9" w:rsidP="00C215C9">
            <w:pPr>
              <w:pStyle w:val="Tabletext"/>
              <w:keepNext/>
              <w:rPr>
                <w:b/>
              </w:rPr>
            </w:pPr>
            <w:r w:rsidRPr="00233CFC">
              <w:rPr>
                <w:b/>
              </w:rPr>
              <w:t>the number of penalty units is ...</w:t>
            </w:r>
          </w:p>
        </w:tc>
      </w:tr>
      <w:tr w:rsidR="00C215C9" w:rsidRPr="00233CFC">
        <w:tc>
          <w:tcPr>
            <w:tcW w:w="655" w:type="dxa"/>
            <w:tcBorders>
              <w:top w:val="single" w:sz="12" w:space="0" w:color="auto"/>
              <w:bottom w:val="single" w:sz="2" w:space="0" w:color="auto"/>
            </w:tcBorders>
            <w:shd w:val="clear" w:color="auto" w:fill="auto"/>
          </w:tcPr>
          <w:p w:rsidR="00C215C9" w:rsidRPr="00233CFC" w:rsidRDefault="00C215C9" w:rsidP="00C215C9">
            <w:pPr>
              <w:pStyle w:val="Tabletext"/>
            </w:pPr>
            <w:r w:rsidRPr="00233CFC">
              <w:t>1</w:t>
            </w:r>
          </w:p>
        </w:tc>
        <w:tc>
          <w:tcPr>
            <w:tcW w:w="3190" w:type="dxa"/>
            <w:tcBorders>
              <w:top w:val="single" w:sz="12" w:space="0" w:color="auto"/>
              <w:bottom w:val="single" w:sz="2" w:space="0" w:color="auto"/>
            </w:tcBorders>
            <w:shd w:val="clear" w:color="auto" w:fill="auto"/>
          </w:tcPr>
          <w:p w:rsidR="00C215C9" w:rsidRPr="00233CFC" w:rsidRDefault="00C215C9" w:rsidP="00C215C9">
            <w:pPr>
              <w:pStyle w:val="Tabletext"/>
            </w:pPr>
            <w:r w:rsidRPr="00233CFC">
              <w:t xml:space="preserve">The notice relates to a single alleged contravention of a civil penalty provision (other than </w:t>
            </w:r>
            <w:r w:rsidR="005F30E5" w:rsidRPr="00233CFC">
              <w:t>a provision mentioned in item</w:t>
            </w:r>
            <w:r w:rsidR="00233CFC">
              <w:t> </w:t>
            </w:r>
            <w:r w:rsidR="005F30E5" w:rsidRPr="00233CFC">
              <w:t>3, 5 or 7</w:t>
            </w:r>
            <w:r w:rsidRPr="00233CFC">
              <w:t>)</w:t>
            </w:r>
          </w:p>
        </w:tc>
        <w:tc>
          <w:tcPr>
            <w:tcW w:w="3241" w:type="dxa"/>
            <w:tcBorders>
              <w:top w:val="single" w:sz="12" w:space="0" w:color="auto"/>
              <w:bottom w:val="single" w:sz="2" w:space="0" w:color="auto"/>
            </w:tcBorders>
            <w:shd w:val="clear" w:color="auto" w:fill="auto"/>
          </w:tcPr>
          <w:p w:rsidR="00C215C9" w:rsidRPr="00233CFC" w:rsidRDefault="00C215C9" w:rsidP="00C215C9">
            <w:pPr>
              <w:pStyle w:val="Tabletext"/>
            </w:pPr>
            <w:r w:rsidRPr="00233CFC">
              <w:t>15.</w:t>
            </w:r>
          </w:p>
        </w:tc>
      </w:tr>
      <w:tr w:rsidR="00C215C9" w:rsidRPr="00233CFC">
        <w:tc>
          <w:tcPr>
            <w:tcW w:w="655" w:type="dxa"/>
            <w:tcBorders>
              <w:top w:val="single" w:sz="2" w:space="0" w:color="auto"/>
              <w:bottom w:val="single" w:sz="2" w:space="0" w:color="auto"/>
            </w:tcBorders>
            <w:shd w:val="clear" w:color="auto" w:fill="auto"/>
          </w:tcPr>
          <w:p w:rsidR="00C215C9" w:rsidRPr="00233CFC" w:rsidRDefault="00C215C9" w:rsidP="00C215C9">
            <w:pPr>
              <w:pStyle w:val="Tabletext"/>
            </w:pPr>
            <w:r w:rsidRPr="00233CFC">
              <w:t>2</w:t>
            </w:r>
          </w:p>
        </w:tc>
        <w:tc>
          <w:tcPr>
            <w:tcW w:w="3190" w:type="dxa"/>
            <w:tcBorders>
              <w:top w:val="single" w:sz="2" w:space="0" w:color="auto"/>
              <w:bottom w:val="single" w:sz="2" w:space="0" w:color="auto"/>
            </w:tcBorders>
            <w:shd w:val="clear" w:color="auto" w:fill="auto"/>
          </w:tcPr>
          <w:p w:rsidR="00C215C9" w:rsidRPr="00233CFC" w:rsidRDefault="00C215C9" w:rsidP="00C215C9">
            <w:pPr>
              <w:pStyle w:val="Tabletext"/>
            </w:pPr>
            <w:r w:rsidRPr="00233CFC">
              <w:t xml:space="preserve">The notice relates to more than 1 alleged contravention of a civil penalty provision (other than </w:t>
            </w:r>
            <w:r w:rsidR="005F30E5" w:rsidRPr="00233CFC">
              <w:t>a provision mentioned in item</w:t>
            </w:r>
            <w:r w:rsidR="00233CFC">
              <w:t> </w:t>
            </w:r>
            <w:r w:rsidR="005F30E5" w:rsidRPr="00233CFC">
              <w:t>3, 5 or 7</w:t>
            </w:r>
            <w:r w:rsidRPr="00233CFC">
              <w:t>)</w:t>
            </w:r>
          </w:p>
        </w:tc>
        <w:tc>
          <w:tcPr>
            <w:tcW w:w="3241" w:type="dxa"/>
            <w:tcBorders>
              <w:top w:val="single" w:sz="2" w:space="0" w:color="auto"/>
              <w:bottom w:val="single" w:sz="2" w:space="0" w:color="auto"/>
            </w:tcBorders>
            <w:shd w:val="clear" w:color="auto" w:fill="auto"/>
          </w:tcPr>
          <w:p w:rsidR="00C215C9" w:rsidRPr="00233CFC" w:rsidRDefault="00C215C9" w:rsidP="00C215C9">
            <w:pPr>
              <w:pStyle w:val="Tabletext"/>
            </w:pPr>
            <w:r w:rsidRPr="00233CFC">
              <w:t>the number obtained by multiplying 15 by:</w:t>
            </w:r>
          </w:p>
          <w:p w:rsidR="00C215C9" w:rsidRPr="00233CFC" w:rsidRDefault="00C215C9" w:rsidP="00C215C9">
            <w:pPr>
              <w:pStyle w:val="Tablea"/>
            </w:pPr>
            <w:r w:rsidRPr="00233CFC">
              <w:t>(a) if the number of alleged contraventions is less than 8</w:t>
            </w:r>
            <w:r w:rsidR="001B3584" w:rsidRPr="00233CFC">
              <w:t>—</w:t>
            </w:r>
            <w:r w:rsidRPr="00233CFC">
              <w:t>that number; or</w:t>
            </w:r>
          </w:p>
          <w:p w:rsidR="00C215C9" w:rsidRPr="00233CFC" w:rsidRDefault="00C215C9" w:rsidP="00C215C9">
            <w:pPr>
              <w:pStyle w:val="Tablea"/>
            </w:pPr>
            <w:r w:rsidRPr="00233CFC">
              <w:t>(b) otherwise</w:t>
            </w:r>
            <w:r w:rsidR="001B3584" w:rsidRPr="00233CFC">
              <w:t>—</w:t>
            </w:r>
            <w:r w:rsidRPr="00233CFC">
              <w:t>8.</w:t>
            </w:r>
          </w:p>
        </w:tc>
      </w:tr>
      <w:tr w:rsidR="00C215C9" w:rsidRPr="00233CFC">
        <w:tc>
          <w:tcPr>
            <w:tcW w:w="655" w:type="dxa"/>
            <w:tcBorders>
              <w:top w:val="single" w:sz="2" w:space="0" w:color="auto"/>
              <w:bottom w:val="single" w:sz="2" w:space="0" w:color="auto"/>
            </w:tcBorders>
            <w:shd w:val="clear" w:color="auto" w:fill="auto"/>
          </w:tcPr>
          <w:p w:rsidR="00C215C9" w:rsidRPr="00233CFC" w:rsidRDefault="00C215C9" w:rsidP="00C215C9">
            <w:pPr>
              <w:pStyle w:val="Tabletext"/>
            </w:pPr>
            <w:r w:rsidRPr="00233CFC">
              <w:t>3</w:t>
            </w:r>
          </w:p>
        </w:tc>
        <w:tc>
          <w:tcPr>
            <w:tcW w:w="3190" w:type="dxa"/>
            <w:tcBorders>
              <w:top w:val="single" w:sz="2" w:space="0" w:color="auto"/>
              <w:bottom w:val="single" w:sz="2" w:space="0" w:color="auto"/>
            </w:tcBorders>
            <w:shd w:val="clear" w:color="auto" w:fill="auto"/>
          </w:tcPr>
          <w:p w:rsidR="00C215C9" w:rsidRPr="00233CFC" w:rsidRDefault="00C215C9" w:rsidP="00C215C9">
            <w:pPr>
              <w:pStyle w:val="Tabletext"/>
            </w:pPr>
            <w:r w:rsidRPr="00233CFC">
              <w:t xml:space="preserve">The notice relates to a single alleged contravention of </w:t>
            </w:r>
            <w:r w:rsidR="00C818B3" w:rsidRPr="00233CFC">
              <w:t>subsection</w:t>
            </w:r>
            <w:r w:rsidR="00233CFC">
              <w:t> </w:t>
            </w:r>
            <w:r w:rsidR="00C818B3" w:rsidRPr="00233CFC">
              <w:t>219L(3)</w:t>
            </w:r>
          </w:p>
        </w:tc>
        <w:tc>
          <w:tcPr>
            <w:tcW w:w="3241" w:type="dxa"/>
            <w:tcBorders>
              <w:top w:val="single" w:sz="2" w:space="0" w:color="auto"/>
              <w:bottom w:val="single" w:sz="2" w:space="0" w:color="auto"/>
            </w:tcBorders>
            <w:shd w:val="clear" w:color="auto" w:fill="auto"/>
          </w:tcPr>
          <w:p w:rsidR="00C215C9" w:rsidRPr="00233CFC" w:rsidRDefault="00C215C9" w:rsidP="00C215C9">
            <w:pPr>
              <w:pStyle w:val="Tabletext"/>
            </w:pPr>
            <w:r w:rsidRPr="00233CFC">
              <w:t>2.</w:t>
            </w:r>
          </w:p>
        </w:tc>
      </w:tr>
      <w:tr w:rsidR="00C215C9" w:rsidRPr="00233CFC" w:rsidTr="001B3584">
        <w:trPr>
          <w:cantSplit/>
        </w:trPr>
        <w:tc>
          <w:tcPr>
            <w:tcW w:w="655" w:type="dxa"/>
            <w:tcBorders>
              <w:top w:val="single" w:sz="2" w:space="0" w:color="auto"/>
              <w:bottom w:val="single" w:sz="2" w:space="0" w:color="auto"/>
            </w:tcBorders>
            <w:shd w:val="clear" w:color="auto" w:fill="auto"/>
          </w:tcPr>
          <w:p w:rsidR="00C215C9" w:rsidRPr="00233CFC" w:rsidRDefault="00C215C9" w:rsidP="001B3584">
            <w:pPr>
              <w:pStyle w:val="Tabletext"/>
            </w:pPr>
            <w:r w:rsidRPr="00233CFC">
              <w:t>4</w:t>
            </w:r>
          </w:p>
        </w:tc>
        <w:tc>
          <w:tcPr>
            <w:tcW w:w="3190" w:type="dxa"/>
            <w:tcBorders>
              <w:top w:val="single" w:sz="2" w:space="0" w:color="auto"/>
              <w:bottom w:val="single" w:sz="2" w:space="0" w:color="auto"/>
            </w:tcBorders>
            <w:shd w:val="clear" w:color="auto" w:fill="auto"/>
          </w:tcPr>
          <w:p w:rsidR="00C215C9" w:rsidRPr="00233CFC" w:rsidRDefault="00C215C9" w:rsidP="001B3584">
            <w:pPr>
              <w:pStyle w:val="Tabletext"/>
            </w:pPr>
            <w:r w:rsidRPr="00233CFC">
              <w:t xml:space="preserve">The notice relates to more than 1 alleged contravention of </w:t>
            </w:r>
            <w:r w:rsidR="00C818B3" w:rsidRPr="00233CFC">
              <w:t>subsection</w:t>
            </w:r>
            <w:r w:rsidR="00233CFC">
              <w:t> </w:t>
            </w:r>
            <w:r w:rsidR="00C818B3" w:rsidRPr="00233CFC">
              <w:t>219L(3)</w:t>
            </w:r>
          </w:p>
        </w:tc>
        <w:tc>
          <w:tcPr>
            <w:tcW w:w="3241" w:type="dxa"/>
            <w:tcBorders>
              <w:top w:val="single" w:sz="2" w:space="0" w:color="auto"/>
              <w:bottom w:val="single" w:sz="2" w:space="0" w:color="auto"/>
            </w:tcBorders>
            <w:shd w:val="clear" w:color="auto" w:fill="auto"/>
          </w:tcPr>
          <w:p w:rsidR="00C215C9" w:rsidRPr="00233CFC" w:rsidRDefault="00C215C9" w:rsidP="001B3584">
            <w:pPr>
              <w:pStyle w:val="Tabletext"/>
            </w:pPr>
            <w:r w:rsidRPr="00233CFC">
              <w:t>the number obtained by multiplying 2 by:</w:t>
            </w:r>
          </w:p>
          <w:p w:rsidR="00C215C9" w:rsidRPr="00233CFC" w:rsidRDefault="00C215C9" w:rsidP="001B3584">
            <w:pPr>
              <w:pStyle w:val="Tablea"/>
            </w:pPr>
            <w:r w:rsidRPr="00233CFC">
              <w:t>(a) if the number of alleged contraventions is less than 8</w:t>
            </w:r>
            <w:r w:rsidR="001B3584" w:rsidRPr="00233CFC">
              <w:t>—</w:t>
            </w:r>
            <w:r w:rsidRPr="00233CFC">
              <w:t>that number; or</w:t>
            </w:r>
          </w:p>
          <w:p w:rsidR="00C215C9" w:rsidRPr="00233CFC" w:rsidRDefault="00C215C9" w:rsidP="001B3584">
            <w:pPr>
              <w:pStyle w:val="Tablea"/>
            </w:pPr>
            <w:r w:rsidRPr="00233CFC">
              <w:t>(b) otherwise</w:t>
            </w:r>
            <w:r w:rsidR="001B3584" w:rsidRPr="00233CFC">
              <w:t>—</w:t>
            </w:r>
            <w:r w:rsidRPr="00233CFC">
              <w:t>8.</w:t>
            </w:r>
          </w:p>
        </w:tc>
      </w:tr>
      <w:tr w:rsidR="00C215C9" w:rsidRPr="00233CFC">
        <w:tc>
          <w:tcPr>
            <w:tcW w:w="655" w:type="dxa"/>
            <w:tcBorders>
              <w:top w:val="single" w:sz="2" w:space="0" w:color="auto"/>
              <w:bottom w:val="single" w:sz="2" w:space="0" w:color="auto"/>
            </w:tcBorders>
            <w:shd w:val="clear" w:color="auto" w:fill="auto"/>
          </w:tcPr>
          <w:p w:rsidR="00C215C9" w:rsidRPr="00233CFC" w:rsidRDefault="00C215C9" w:rsidP="00C215C9">
            <w:pPr>
              <w:pStyle w:val="Tabletext"/>
            </w:pPr>
            <w:r w:rsidRPr="00233CFC">
              <w:t>5</w:t>
            </w:r>
          </w:p>
        </w:tc>
        <w:tc>
          <w:tcPr>
            <w:tcW w:w="3190" w:type="dxa"/>
            <w:tcBorders>
              <w:top w:val="single" w:sz="2" w:space="0" w:color="auto"/>
              <w:bottom w:val="single" w:sz="2" w:space="0" w:color="auto"/>
            </w:tcBorders>
            <w:shd w:val="clear" w:color="auto" w:fill="auto"/>
          </w:tcPr>
          <w:p w:rsidR="00C215C9" w:rsidRPr="00233CFC" w:rsidRDefault="00C215C9" w:rsidP="00C215C9">
            <w:pPr>
              <w:pStyle w:val="Tabletext"/>
            </w:pPr>
            <w:r w:rsidRPr="00233CFC">
              <w:t>The notice relates to a single alleged contravention of subsection</w:t>
            </w:r>
            <w:r w:rsidR="00233CFC">
              <w:t> </w:t>
            </w:r>
            <w:r w:rsidRPr="00233CFC">
              <w:t>219M(1)</w:t>
            </w:r>
            <w:r w:rsidR="00EA71C8" w:rsidRPr="00233CFC">
              <w:t xml:space="preserve"> or (4)</w:t>
            </w:r>
          </w:p>
        </w:tc>
        <w:tc>
          <w:tcPr>
            <w:tcW w:w="3241" w:type="dxa"/>
            <w:tcBorders>
              <w:top w:val="single" w:sz="2" w:space="0" w:color="auto"/>
              <w:bottom w:val="single" w:sz="2" w:space="0" w:color="auto"/>
            </w:tcBorders>
            <w:shd w:val="clear" w:color="auto" w:fill="auto"/>
          </w:tcPr>
          <w:p w:rsidR="00C215C9" w:rsidRPr="00233CFC" w:rsidRDefault="00C215C9" w:rsidP="00C215C9">
            <w:pPr>
              <w:pStyle w:val="Tabletext"/>
            </w:pPr>
            <w:r w:rsidRPr="00233CFC">
              <w:t>40.</w:t>
            </w:r>
          </w:p>
        </w:tc>
      </w:tr>
      <w:tr w:rsidR="00C215C9" w:rsidRPr="00233CFC" w:rsidTr="00DB6F0A">
        <w:tc>
          <w:tcPr>
            <w:tcW w:w="655" w:type="dxa"/>
            <w:tcBorders>
              <w:top w:val="single" w:sz="2" w:space="0" w:color="auto"/>
              <w:bottom w:val="single" w:sz="2" w:space="0" w:color="auto"/>
            </w:tcBorders>
            <w:shd w:val="clear" w:color="auto" w:fill="auto"/>
          </w:tcPr>
          <w:p w:rsidR="00C215C9" w:rsidRPr="00233CFC" w:rsidRDefault="00C215C9" w:rsidP="00C215C9">
            <w:pPr>
              <w:pStyle w:val="Tabletext"/>
            </w:pPr>
            <w:r w:rsidRPr="00233CFC">
              <w:t>6</w:t>
            </w:r>
          </w:p>
        </w:tc>
        <w:tc>
          <w:tcPr>
            <w:tcW w:w="3190" w:type="dxa"/>
            <w:tcBorders>
              <w:top w:val="single" w:sz="2" w:space="0" w:color="auto"/>
              <w:bottom w:val="single" w:sz="2" w:space="0" w:color="auto"/>
            </w:tcBorders>
            <w:shd w:val="clear" w:color="auto" w:fill="auto"/>
          </w:tcPr>
          <w:p w:rsidR="00C215C9" w:rsidRPr="00233CFC" w:rsidRDefault="00C215C9" w:rsidP="00C215C9">
            <w:pPr>
              <w:pStyle w:val="Tabletext"/>
            </w:pPr>
            <w:r w:rsidRPr="00233CFC">
              <w:t>The notice relates to more than 1 alleged contravention of subsection</w:t>
            </w:r>
            <w:r w:rsidR="00233CFC">
              <w:t> </w:t>
            </w:r>
            <w:r w:rsidRPr="00233CFC">
              <w:t>219M(1)</w:t>
            </w:r>
            <w:r w:rsidR="00EA71C8" w:rsidRPr="00233CFC">
              <w:t xml:space="preserve"> or (4)</w:t>
            </w:r>
          </w:p>
        </w:tc>
        <w:tc>
          <w:tcPr>
            <w:tcW w:w="3241" w:type="dxa"/>
            <w:tcBorders>
              <w:top w:val="single" w:sz="2" w:space="0" w:color="auto"/>
              <w:bottom w:val="single" w:sz="2" w:space="0" w:color="auto"/>
            </w:tcBorders>
            <w:shd w:val="clear" w:color="auto" w:fill="auto"/>
          </w:tcPr>
          <w:p w:rsidR="00C215C9" w:rsidRPr="00233CFC" w:rsidRDefault="00C215C9" w:rsidP="00C215C9">
            <w:pPr>
              <w:pStyle w:val="Tabletext"/>
            </w:pPr>
            <w:r w:rsidRPr="00233CFC">
              <w:t>the number obtained by multiplying 40 by:</w:t>
            </w:r>
          </w:p>
          <w:p w:rsidR="00C215C9" w:rsidRPr="00233CFC" w:rsidRDefault="00C215C9" w:rsidP="00C215C9">
            <w:pPr>
              <w:pStyle w:val="Tablea"/>
            </w:pPr>
            <w:r w:rsidRPr="00233CFC">
              <w:t>(a) if the number of alleged contraventions is less than 8</w:t>
            </w:r>
            <w:r w:rsidR="001B3584" w:rsidRPr="00233CFC">
              <w:t>—</w:t>
            </w:r>
            <w:r w:rsidRPr="00233CFC">
              <w:t>that number; or</w:t>
            </w:r>
          </w:p>
          <w:p w:rsidR="00C215C9" w:rsidRPr="00233CFC" w:rsidRDefault="00C215C9" w:rsidP="00C215C9">
            <w:pPr>
              <w:pStyle w:val="Tablea"/>
            </w:pPr>
            <w:r w:rsidRPr="00233CFC">
              <w:t>(b) otherwise</w:t>
            </w:r>
            <w:r w:rsidR="001B3584" w:rsidRPr="00233CFC">
              <w:t>—</w:t>
            </w:r>
            <w:r w:rsidRPr="00233CFC">
              <w:t>8.</w:t>
            </w:r>
          </w:p>
        </w:tc>
      </w:tr>
      <w:tr w:rsidR="00DB6F0A" w:rsidRPr="00233CFC" w:rsidTr="003229FB">
        <w:trPr>
          <w:cantSplit/>
        </w:trPr>
        <w:tc>
          <w:tcPr>
            <w:tcW w:w="655" w:type="dxa"/>
            <w:tcBorders>
              <w:bottom w:val="single" w:sz="2" w:space="0" w:color="auto"/>
            </w:tcBorders>
            <w:shd w:val="clear" w:color="auto" w:fill="auto"/>
          </w:tcPr>
          <w:p w:rsidR="00DB6F0A" w:rsidRPr="00233CFC" w:rsidRDefault="00DB6F0A" w:rsidP="00DB6F0A">
            <w:pPr>
              <w:pStyle w:val="Tabletext"/>
            </w:pPr>
            <w:r w:rsidRPr="00233CFC">
              <w:t>7</w:t>
            </w:r>
          </w:p>
        </w:tc>
        <w:tc>
          <w:tcPr>
            <w:tcW w:w="3190" w:type="dxa"/>
            <w:tcBorders>
              <w:bottom w:val="single" w:sz="2" w:space="0" w:color="auto"/>
            </w:tcBorders>
            <w:shd w:val="clear" w:color="auto" w:fill="auto"/>
          </w:tcPr>
          <w:p w:rsidR="00DB6F0A" w:rsidRPr="00233CFC" w:rsidRDefault="00DB6F0A" w:rsidP="00DB6F0A">
            <w:pPr>
              <w:pStyle w:val="Tabletext"/>
            </w:pPr>
            <w:r w:rsidRPr="00233CFC">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233CFC" w:rsidRDefault="00DB6F0A" w:rsidP="00DB6F0A">
            <w:pPr>
              <w:pStyle w:val="Tabletext"/>
            </w:pPr>
            <w:r w:rsidRPr="00233CFC">
              <w:rPr>
                <w:position w:val="4"/>
              </w:rPr>
              <w:t>12.</w:t>
            </w:r>
          </w:p>
        </w:tc>
      </w:tr>
      <w:tr w:rsidR="00DB6F0A" w:rsidRPr="00233CFC" w:rsidTr="001B3584">
        <w:trPr>
          <w:cantSplit/>
        </w:trPr>
        <w:tc>
          <w:tcPr>
            <w:tcW w:w="655" w:type="dxa"/>
            <w:tcBorders>
              <w:top w:val="single" w:sz="2" w:space="0" w:color="auto"/>
              <w:bottom w:val="single" w:sz="12" w:space="0" w:color="auto"/>
            </w:tcBorders>
            <w:shd w:val="clear" w:color="auto" w:fill="auto"/>
          </w:tcPr>
          <w:p w:rsidR="00DB6F0A" w:rsidRPr="00233CFC" w:rsidRDefault="00DB6F0A" w:rsidP="00C215C9">
            <w:pPr>
              <w:pStyle w:val="Tabletext"/>
            </w:pPr>
            <w:r w:rsidRPr="00233CFC">
              <w:t>8</w:t>
            </w:r>
          </w:p>
        </w:tc>
        <w:tc>
          <w:tcPr>
            <w:tcW w:w="3190" w:type="dxa"/>
            <w:tcBorders>
              <w:top w:val="single" w:sz="2" w:space="0" w:color="auto"/>
              <w:bottom w:val="single" w:sz="12" w:space="0" w:color="auto"/>
            </w:tcBorders>
            <w:shd w:val="clear" w:color="auto" w:fill="auto"/>
          </w:tcPr>
          <w:p w:rsidR="00DB6F0A" w:rsidRPr="00233CFC" w:rsidRDefault="00DB6F0A" w:rsidP="00C215C9">
            <w:pPr>
              <w:pStyle w:val="Tabletext"/>
            </w:pPr>
            <w:r w:rsidRPr="00233CFC">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233CFC" w:rsidRDefault="00DB6F0A" w:rsidP="00DB6F0A">
            <w:pPr>
              <w:pStyle w:val="Tabletext"/>
            </w:pPr>
            <w:r w:rsidRPr="00233CFC">
              <w:t>the number obtained by multiplying 12 by:</w:t>
            </w:r>
          </w:p>
          <w:p w:rsidR="00DB6F0A" w:rsidRPr="00233CFC" w:rsidRDefault="00DB6F0A" w:rsidP="00DB6F0A">
            <w:pPr>
              <w:pStyle w:val="Tablea"/>
            </w:pPr>
            <w:r w:rsidRPr="00233CFC">
              <w:t>(a) if the number of alleged contraventions is less than 8</w:t>
            </w:r>
            <w:r w:rsidR="001B3584" w:rsidRPr="00233CFC">
              <w:t>—</w:t>
            </w:r>
            <w:r w:rsidRPr="00233CFC">
              <w:t>that number; or</w:t>
            </w:r>
          </w:p>
          <w:p w:rsidR="00DB6F0A" w:rsidRPr="00233CFC" w:rsidRDefault="00DB6F0A" w:rsidP="00703898">
            <w:pPr>
              <w:pStyle w:val="Tablea"/>
            </w:pPr>
            <w:r w:rsidRPr="00233CFC">
              <w:t>(b) otherwise</w:t>
            </w:r>
            <w:r w:rsidR="001B3584" w:rsidRPr="00233CFC">
              <w:t>—</w:t>
            </w:r>
            <w:r w:rsidRPr="00233CFC">
              <w:t>8.</w:t>
            </w:r>
          </w:p>
        </w:tc>
      </w:tr>
    </w:tbl>
    <w:p w:rsidR="0010405C" w:rsidRPr="00233CFC" w:rsidRDefault="0010405C" w:rsidP="0010405C">
      <w:pPr>
        <w:pStyle w:val="ActHead5"/>
      </w:pPr>
      <w:bookmarkStart w:id="672" w:name="_Toc447693292"/>
      <w:r w:rsidRPr="00233CFC">
        <w:rPr>
          <w:rStyle w:val="CharSectno"/>
        </w:rPr>
        <w:t>219TSL</w:t>
      </w:r>
      <w:r w:rsidRPr="00233CFC">
        <w:t xml:space="preserve">  Withdrawal of an infringement notice</w:t>
      </w:r>
      <w:bookmarkEnd w:id="672"/>
    </w:p>
    <w:p w:rsidR="0010405C" w:rsidRPr="00233CFC" w:rsidRDefault="0010405C" w:rsidP="0010405C">
      <w:pPr>
        <w:pStyle w:val="subsection"/>
      </w:pPr>
      <w:r w:rsidRPr="00233CFC">
        <w:tab/>
        <w:t>(1)</w:t>
      </w:r>
      <w:r w:rsidRPr="00233CFC">
        <w:tab/>
        <w:t>This section applies if an infringement notice is given to a person.</w:t>
      </w:r>
    </w:p>
    <w:p w:rsidR="0010405C" w:rsidRPr="00233CFC" w:rsidRDefault="0010405C" w:rsidP="0010405C">
      <w:pPr>
        <w:pStyle w:val="subsection"/>
      </w:pPr>
      <w:r w:rsidRPr="00233CFC">
        <w:tab/>
        <w:t>(2)</w:t>
      </w:r>
      <w:r w:rsidRPr="00233CFC">
        <w:tab/>
        <w:t xml:space="preserve">An authorised person may, by written notice (the </w:t>
      </w:r>
      <w:r w:rsidRPr="00233CFC">
        <w:rPr>
          <w:b/>
          <w:i/>
        </w:rPr>
        <w:t>withdrawal notice</w:t>
      </w:r>
      <w:r w:rsidRPr="00233CFC">
        <w:t>) given to the person, withdraw the infringement notice.</w:t>
      </w:r>
    </w:p>
    <w:p w:rsidR="0010405C" w:rsidRPr="00233CFC" w:rsidRDefault="0010405C" w:rsidP="0010405C">
      <w:pPr>
        <w:pStyle w:val="subsection"/>
      </w:pPr>
      <w:r w:rsidRPr="00233CFC">
        <w:tab/>
        <w:t>(3)</w:t>
      </w:r>
      <w:r w:rsidRPr="00233CFC">
        <w:tab/>
        <w:t>To be effective, the withdrawal notice must be given to the person within 28 days after the infringement notice was given.</w:t>
      </w:r>
    </w:p>
    <w:p w:rsidR="0010405C" w:rsidRPr="00233CFC" w:rsidRDefault="0010405C" w:rsidP="0010405C">
      <w:pPr>
        <w:pStyle w:val="SubsectionHead"/>
      </w:pPr>
      <w:r w:rsidRPr="00233CFC">
        <w:t>Refund of penalty if infringement notice withdrawn</w:t>
      </w:r>
    </w:p>
    <w:p w:rsidR="0010405C" w:rsidRPr="00233CFC" w:rsidRDefault="0010405C" w:rsidP="0010405C">
      <w:pPr>
        <w:pStyle w:val="subsection"/>
      </w:pPr>
      <w:r w:rsidRPr="00233CFC">
        <w:tab/>
        <w:t>(4)</w:t>
      </w:r>
      <w:r w:rsidRPr="00233CFC">
        <w:tab/>
        <w:t>If:</w:t>
      </w:r>
    </w:p>
    <w:p w:rsidR="0010405C" w:rsidRPr="00233CFC" w:rsidRDefault="0010405C" w:rsidP="0010405C">
      <w:pPr>
        <w:pStyle w:val="paragraph"/>
      </w:pPr>
      <w:r w:rsidRPr="00233CFC">
        <w:tab/>
        <w:t>(a)</w:t>
      </w:r>
      <w:r w:rsidRPr="00233CFC">
        <w:tab/>
        <w:t>the penalty specified in the infringement notice is paid; and</w:t>
      </w:r>
    </w:p>
    <w:p w:rsidR="0010405C" w:rsidRPr="00233CFC" w:rsidRDefault="0010405C" w:rsidP="0010405C">
      <w:pPr>
        <w:pStyle w:val="paragraph"/>
      </w:pPr>
      <w:r w:rsidRPr="00233CFC">
        <w:tab/>
        <w:t>(b)</w:t>
      </w:r>
      <w:r w:rsidRPr="00233CFC">
        <w:tab/>
        <w:t>the infringement notice is withdrawn after the penalty is paid;</w:t>
      </w:r>
    </w:p>
    <w:p w:rsidR="0010405C" w:rsidRPr="00233CFC" w:rsidRDefault="0010405C" w:rsidP="0010405C">
      <w:pPr>
        <w:pStyle w:val="subsection2"/>
      </w:pPr>
      <w:r w:rsidRPr="00233CFC">
        <w:t>the Commonwealth is liable to refund the penalty.</w:t>
      </w:r>
    </w:p>
    <w:p w:rsidR="0010405C" w:rsidRPr="00233CFC" w:rsidRDefault="0010405C" w:rsidP="0010405C">
      <w:pPr>
        <w:pStyle w:val="ActHead5"/>
      </w:pPr>
      <w:bookmarkStart w:id="673" w:name="_Toc447693293"/>
      <w:r w:rsidRPr="00233CFC">
        <w:rPr>
          <w:rStyle w:val="CharSectno"/>
        </w:rPr>
        <w:t>219TSM</w:t>
      </w:r>
      <w:r w:rsidRPr="00233CFC">
        <w:t xml:space="preserve">  What happens if the penalty is paid</w:t>
      </w:r>
      <w:bookmarkEnd w:id="673"/>
    </w:p>
    <w:p w:rsidR="0010405C" w:rsidRPr="00233CFC" w:rsidRDefault="0010405C" w:rsidP="0010405C">
      <w:pPr>
        <w:pStyle w:val="subsection"/>
      </w:pPr>
      <w:r w:rsidRPr="00233CFC">
        <w:tab/>
        <w:t>(1)</w:t>
      </w:r>
      <w:r w:rsidRPr="00233CFC">
        <w:tab/>
        <w:t>This section applies if:</w:t>
      </w:r>
    </w:p>
    <w:p w:rsidR="0010405C" w:rsidRPr="00233CFC" w:rsidRDefault="0010405C" w:rsidP="0010405C">
      <w:pPr>
        <w:pStyle w:val="paragraph"/>
      </w:pPr>
      <w:r w:rsidRPr="00233CFC">
        <w:tab/>
        <w:t>(a)</w:t>
      </w:r>
      <w:r w:rsidRPr="00233CFC">
        <w:tab/>
        <w:t>an infringement notice relating to one or more alleged civil contraventions is given to a person; and</w:t>
      </w:r>
    </w:p>
    <w:p w:rsidR="0010405C" w:rsidRPr="00233CFC" w:rsidRDefault="0010405C" w:rsidP="0010405C">
      <w:pPr>
        <w:pStyle w:val="paragraph"/>
      </w:pPr>
      <w:r w:rsidRPr="00233CFC">
        <w:tab/>
        <w:t>(b)</w:t>
      </w:r>
      <w:r w:rsidRPr="00233CFC">
        <w:tab/>
        <w:t>the penalty is paid in accordance with the infringement notice; and</w:t>
      </w:r>
    </w:p>
    <w:p w:rsidR="0010405C" w:rsidRPr="00233CFC" w:rsidRDefault="0010405C" w:rsidP="0010405C">
      <w:pPr>
        <w:pStyle w:val="paragraph"/>
      </w:pPr>
      <w:r w:rsidRPr="00233CFC">
        <w:tab/>
        <w:t>(c)</w:t>
      </w:r>
      <w:r w:rsidRPr="00233CFC">
        <w:tab/>
        <w:t>the infringement notice is not withdrawn.</w:t>
      </w:r>
    </w:p>
    <w:p w:rsidR="0010405C" w:rsidRPr="00233CFC" w:rsidRDefault="0010405C" w:rsidP="0010405C">
      <w:pPr>
        <w:pStyle w:val="subsection"/>
      </w:pPr>
      <w:r w:rsidRPr="00233CFC">
        <w:tab/>
        <w:t>(2)</w:t>
      </w:r>
      <w:r w:rsidRPr="00233CFC">
        <w:tab/>
        <w:t>Any liability of the person for the alleged civil contraventions is discharged.</w:t>
      </w:r>
    </w:p>
    <w:p w:rsidR="0010405C" w:rsidRPr="00233CFC" w:rsidRDefault="0010405C" w:rsidP="0010405C">
      <w:pPr>
        <w:pStyle w:val="subsection"/>
      </w:pPr>
      <w:r w:rsidRPr="00233CFC">
        <w:tab/>
        <w:t>(3)</w:t>
      </w:r>
      <w:r w:rsidRPr="00233CFC">
        <w:tab/>
        <w:t>Proceedings under Division</w:t>
      </w:r>
      <w:r w:rsidR="00233CFC">
        <w:t> </w:t>
      </w:r>
      <w:r w:rsidRPr="00233CFC">
        <w:t>1 must not be brought against the person for the alleged civil contraventions.</w:t>
      </w:r>
    </w:p>
    <w:p w:rsidR="0010405C" w:rsidRPr="00233CFC" w:rsidRDefault="0010405C" w:rsidP="0010405C">
      <w:pPr>
        <w:pStyle w:val="ActHead5"/>
      </w:pPr>
      <w:bookmarkStart w:id="674" w:name="_Toc447693294"/>
      <w:r w:rsidRPr="00233CFC">
        <w:rPr>
          <w:rStyle w:val="CharSectno"/>
        </w:rPr>
        <w:t>219TSN</w:t>
      </w:r>
      <w:r w:rsidRPr="00233CFC">
        <w:t xml:space="preserve">  Effect of this </w:t>
      </w:r>
      <w:r w:rsidR="00127CA2" w:rsidRPr="00233CFC">
        <w:t>Division</w:t>
      </w:r>
      <w:r w:rsidR="00753CFA" w:rsidRPr="00233CFC">
        <w:t xml:space="preserve"> </w:t>
      </w:r>
      <w:r w:rsidRPr="00233CFC">
        <w:t>on civil proceedings</w:t>
      </w:r>
      <w:bookmarkEnd w:id="674"/>
    </w:p>
    <w:p w:rsidR="0010405C" w:rsidRPr="00233CFC" w:rsidRDefault="0010405C" w:rsidP="0010405C">
      <w:pPr>
        <w:pStyle w:val="subsection"/>
      </w:pPr>
      <w:r w:rsidRPr="00233CFC">
        <w:tab/>
      </w:r>
      <w:r w:rsidRPr="00233CFC">
        <w:tab/>
        <w:t xml:space="preserve">This </w:t>
      </w:r>
      <w:r w:rsidR="00127CA2" w:rsidRPr="00233CFC">
        <w:t>Division</w:t>
      </w:r>
      <w:r w:rsidR="00753CFA" w:rsidRPr="00233CFC">
        <w:t xml:space="preserve"> </w:t>
      </w:r>
      <w:r w:rsidRPr="00233CFC">
        <w:t>does not:</w:t>
      </w:r>
    </w:p>
    <w:p w:rsidR="0010405C" w:rsidRPr="00233CFC" w:rsidRDefault="0010405C" w:rsidP="0010405C">
      <w:pPr>
        <w:pStyle w:val="paragraph"/>
      </w:pPr>
      <w:r w:rsidRPr="00233CFC">
        <w:tab/>
        <w:t>(a)</w:t>
      </w:r>
      <w:r w:rsidRPr="00233CFC">
        <w:tab/>
        <w:t>require an infringement notice to be given in relation to an alleged civil contravention; or</w:t>
      </w:r>
    </w:p>
    <w:p w:rsidR="0010405C" w:rsidRPr="00233CFC" w:rsidRDefault="0010405C" w:rsidP="0010405C">
      <w:pPr>
        <w:pStyle w:val="paragraph"/>
      </w:pPr>
      <w:r w:rsidRPr="00233CFC">
        <w:tab/>
        <w:t>(b)</w:t>
      </w:r>
      <w:r w:rsidRPr="00233CFC">
        <w:tab/>
        <w:t>affect the liability of a person to have proceedings under Division</w:t>
      </w:r>
      <w:r w:rsidR="00233CFC">
        <w:t> </w:t>
      </w:r>
      <w:r w:rsidRPr="00233CFC">
        <w:t>1 brought against the person for an alleged civil contravention if:</w:t>
      </w:r>
    </w:p>
    <w:p w:rsidR="0010405C" w:rsidRPr="00233CFC" w:rsidRDefault="0010405C" w:rsidP="0010405C">
      <w:pPr>
        <w:pStyle w:val="paragraphsub"/>
      </w:pPr>
      <w:r w:rsidRPr="00233CFC">
        <w:tab/>
        <w:t>(i)</w:t>
      </w:r>
      <w:r w:rsidRPr="00233CFC">
        <w:tab/>
        <w:t>the person does not comply with an infringement notice relating to the contravention; or</w:t>
      </w:r>
    </w:p>
    <w:p w:rsidR="0010405C" w:rsidRPr="00233CFC" w:rsidRDefault="0010405C" w:rsidP="0010405C">
      <w:pPr>
        <w:pStyle w:val="paragraphsub"/>
      </w:pPr>
      <w:r w:rsidRPr="00233CFC">
        <w:tab/>
        <w:t>(ii)</w:t>
      </w:r>
      <w:r w:rsidRPr="00233CFC">
        <w:tab/>
        <w:t>an infringement notice relating to the contravention is not given to the person; or</w:t>
      </w:r>
    </w:p>
    <w:p w:rsidR="0010405C" w:rsidRPr="00233CFC" w:rsidRDefault="0010405C" w:rsidP="0010405C">
      <w:pPr>
        <w:pStyle w:val="paragraphsub"/>
      </w:pPr>
      <w:r w:rsidRPr="00233CFC">
        <w:tab/>
        <w:t>(iii)</w:t>
      </w:r>
      <w:r w:rsidRPr="00233CFC">
        <w:tab/>
        <w:t>an infringement notice relating to the contravention is given to the person and subsequently withdrawn; or</w:t>
      </w:r>
    </w:p>
    <w:p w:rsidR="0010405C" w:rsidRPr="00233CFC" w:rsidRDefault="0010405C" w:rsidP="0010405C">
      <w:pPr>
        <w:pStyle w:val="paragraph"/>
      </w:pPr>
      <w:r w:rsidRPr="00233CFC">
        <w:tab/>
        <w:t>(c)</w:t>
      </w:r>
      <w:r w:rsidRPr="00233CFC">
        <w:tab/>
        <w:t xml:space="preserve">limit the discretion of the Federal Court of Australia or the </w:t>
      </w:r>
      <w:r w:rsidR="00836A48" w:rsidRPr="00233CFC">
        <w:t>Federal Circuit Court of Australia</w:t>
      </w:r>
      <w:r w:rsidRPr="00233CFC">
        <w:t xml:space="preserve"> to determine the amount of a penalty to be imposed on a person who is found in proceedings under Division</w:t>
      </w:r>
      <w:r w:rsidR="00233CFC">
        <w:t> </w:t>
      </w:r>
      <w:r w:rsidRPr="00233CFC">
        <w:t>1 to have contravened a civil penalty provision.</w:t>
      </w:r>
    </w:p>
    <w:p w:rsidR="000D2937" w:rsidRPr="00233CFC" w:rsidRDefault="000D2937" w:rsidP="000D2937">
      <w:pPr>
        <w:pStyle w:val="notetext"/>
      </w:pPr>
      <w:r w:rsidRPr="00233CFC">
        <w:t>Note:</w:t>
      </w:r>
      <w:r w:rsidRPr="00233CFC">
        <w:tab/>
        <w:t xml:space="preserve">This </w:t>
      </w:r>
      <w:r w:rsidR="00127CA2" w:rsidRPr="00233CFC">
        <w:t>Division</w:t>
      </w:r>
      <w:r w:rsidR="00753CFA" w:rsidRPr="00233CFC">
        <w:t xml:space="preserve"> </w:t>
      </w:r>
      <w:r w:rsidRPr="00233CFC">
        <w:t>also does not limit, nor is it affected by, other compliance measures in this Act (for example, sanctions under section</w:t>
      </w:r>
      <w:r w:rsidR="00233CFC">
        <w:t> </w:t>
      </w:r>
      <w:r w:rsidRPr="00233CFC">
        <w:t>200).</w:t>
      </w:r>
    </w:p>
    <w:p w:rsidR="0010405C" w:rsidRPr="00233CFC" w:rsidRDefault="0010405C" w:rsidP="0010405C">
      <w:pPr>
        <w:pStyle w:val="ActHead5"/>
      </w:pPr>
      <w:bookmarkStart w:id="675" w:name="_Toc447693295"/>
      <w:r w:rsidRPr="00233CFC">
        <w:rPr>
          <w:rStyle w:val="CharSectno"/>
        </w:rPr>
        <w:t>219TSO</w:t>
      </w:r>
      <w:r w:rsidRPr="00233CFC">
        <w:t xml:space="preserve">  Appointment of authorised person</w:t>
      </w:r>
      <w:bookmarkEnd w:id="675"/>
    </w:p>
    <w:p w:rsidR="0010405C" w:rsidRPr="00233CFC" w:rsidRDefault="0010405C" w:rsidP="0010405C">
      <w:pPr>
        <w:pStyle w:val="subsection"/>
      </w:pPr>
      <w:r w:rsidRPr="00233CFC">
        <w:tab/>
      </w:r>
      <w:r w:rsidRPr="00233CFC">
        <w:tab/>
        <w:t>The Secretary may, by writing, appoint an officer of the Department as an authorised person for the purposes of this Division.</w:t>
      </w:r>
    </w:p>
    <w:p w:rsidR="0010405C" w:rsidRPr="00233CFC" w:rsidRDefault="0010405C" w:rsidP="003229FB">
      <w:pPr>
        <w:pStyle w:val="ActHead5"/>
      </w:pPr>
      <w:bookmarkStart w:id="676" w:name="_Toc447693296"/>
      <w:r w:rsidRPr="00233CFC">
        <w:rPr>
          <w:rStyle w:val="CharSectno"/>
        </w:rPr>
        <w:t>219TSP</w:t>
      </w:r>
      <w:r w:rsidRPr="00233CFC">
        <w:t xml:space="preserve">  Regulations</w:t>
      </w:r>
      <w:bookmarkEnd w:id="676"/>
    </w:p>
    <w:p w:rsidR="0010405C" w:rsidRPr="00233CFC" w:rsidRDefault="0010405C" w:rsidP="003229FB">
      <w:pPr>
        <w:pStyle w:val="subsection"/>
        <w:keepNext/>
        <w:keepLines/>
      </w:pPr>
      <w:r w:rsidRPr="00233CFC">
        <w:tab/>
      </w:r>
      <w:r w:rsidRPr="00233CFC">
        <w:tab/>
        <w:t>The regulations may make further provision in relation to infringement notices.</w:t>
      </w:r>
    </w:p>
    <w:p w:rsidR="0010405C" w:rsidRPr="00233CFC" w:rsidRDefault="0010405C" w:rsidP="00753CFA">
      <w:pPr>
        <w:pStyle w:val="ActHead3"/>
        <w:pageBreakBefore/>
      </w:pPr>
      <w:bookmarkStart w:id="677" w:name="_Toc447693297"/>
      <w:r w:rsidRPr="00233CFC">
        <w:rPr>
          <w:rStyle w:val="CharDivNo"/>
        </w:rPr>
        <w:t>Division</w:t>
      </w:r>
      <w:r w:rsidR="00233CFC" w:rsidRPr="00233CFC">
        <w:rPr>
          <w:rStyle w:val="CharDivNo"/>
        </w:rPr>
        <w:t> </w:t>
      </w:r>
      <w:r w:rsidRPr="00233CFC">
        <w:rPr>
          <w:rStyle w:val="CharDivNo"/>
        </w:rPr>
        <w:t>3</w:t>
      </w:r>
      <w:r w:rsidRPr="00233CFC">
        <w:t>—</w:t>
      </w:r>
      <w:r w:rsidRPr="00233CFC">
        <w:rPr>
          <w:rStyle w:val="CharDivText"/>
        </w:rPr>
        <w:t>Suspension of approved child care service’s approval</w:t>
      </w:r>
      <w:bookmarkEnd w:id="677"/>
    </w:p>
    <w:p w:rsidR="0010405C" w:rsidRPr="00233CFC" w:rsidRDefault="0010405C" w:rsidP="0010405C">
      <w:pPr>
        <w:pStyle w:val="ActHead5"/>
      </w:pPr>
      <w:bookmarkStart w:id="678" w:name="_Toc447693298"/>
      <w:r w:rsidRPr="00233CFC">
        <w:rPr>
          <w:rStyle w:val="CharSectno"/>
        </w:rPr>
        <w:t>219TSQ</w:t>
      </w:r>
      <w:r w:rsidRPr="00233CFC">
        <w:t xml:space="preserve">  Suspension of approved child care service’s approval</w:t>
      </w:r>
      <w:bookmarkEnd w:id="678"/>
    </w:p>
    <w:p w:rsidR="0010405C" w:rsidRPr="00233CFC" w:rsidRDefault="0010405C" w:rsidP="0010405C">
      <w:pPr>
        <w:pStyle w:val="subsection"/>
      </w:pPr>
      <w:r w:rsidRPr="00233CFC">
        <w:tab/>
        <w:t>(1)</w:t>
      </w:r>
      <w:r w:rsidRPr="00233CFC">
        <w:tab/>
        <w:t xml:space="preserve">The Secretary </w:t>
      </w:r>
      <w:r w:rsidR="00D1274A" w:rsidRPr="00233CFC">
        <w:t>may</w:t>
      </w:r>
      <w:r w:rsidRPr="00233CFC">
        <w:t>, by notice given to a person who operates an approved child care service, suspend the service’s approval if:</w:t>
      </w:r>
    </w:p>
    <w:p w:rsidR="0010405C" w:rsidRPr="00233CFC" w:rsidRDefault="0010405C" w:rsidP="0010405C">
      <w:pPr>
        <w:pStyle w:val="paragraph"/>
      </w:pPr>
      <w:r w:rsidRPr="00233CFC">
        <w:tab/>
        <w:t>(a)</w:t>
      </w:r>
      <w:r w:rsidRPr="00233CFC">
        <w:tab/>
        <w:t>10 infringement notices under section</w:t>
      </w:r>
      <w:r w:rsidR="00233CFC">
        <w:t> </w:t>
      </w:r>
      <w:r w:rsidRPr="00233CFC">
        <w:t xml:space="preserve">219TSI are given to the person in relation to the service within a period (the </w:t>
      </w:r>
      <w:r w:rsidRPr="00233CFC">
        <w:rPr>
          <w:b/>
          <w:i/>
        </w:rPr>
        <w:t>infringement period</w:t>
      </w:r>
      <w:r w:rsidRPr="00233CFC">
        <w:t>) of 12 months; and</w:t>
      </w:r>
    </w:p>
    <w:p w:rsidR="0010405C" w:rsidRPr="00233CFC" w:rsidRDefault="0010405C" w:rsidP="0010405C">
      <w:pPr>
        <w:pStyle w:val="paragraph"/>
      </w:pPr>
      <w:r w:rsidRPr="00233CFC">
        <w:tab/>
        <w:t>(b)</w:t>
      </w:r>
      <w:r w:rsidRPr="00233CFC">
        <w:tab/>
        <w:t>in relation to each notice, the time for paying the penalty specified in the notice has ended before the end of the infringement period.</w:t>
      </w:r>
    </w:p>
    <w:p w:rsidR="0010405C" w:rsidRPr="00233CFC" w:rsidRDefault="0010405C" w:rsidP="0010405C">
      <w:pPr>
        <w:pStyle w:val="subsection"/>
      </w:pPr>
      <w:r w:rsidRPr="00233CFC">
        <w:tab/>
        <w:t>(2)</w:t>
      </w:r>
      <w:r w:rsidRPr="00233CFC">
        <w:tab/>
        <w:t>The notice must:</w:t>
      </w:r>
    </w:p>
    <w:p w:rsidR="0010405C" w:rsidRPr="00233CFC" w:rsidRDefault="0010405C" w:rsidP="0010405C">
      <w:pPr>
        <w:pStyle w:val="paragraph"/>
      </w:pPr>
      <w:r w:rsidRPr="00233CFC">
        <w:tab/>
        <w:t>(a)</w:t>
      </w:r>
      <w:r w:rsidRPr="00233CFC">
        <w:tab/>
        <w:t>specify a day, not earlier than the day on which the notice is given, on which the suspension takes effect; and</w:t>
      </w:r>
    </w:p>
    <w:p w:rsidR="0010405C" w:rsidRPr="00233CFC" w:rsidRDefault="0010405C" w:rsidP="0010405C">
      <w:pPr>
        <w:pStyle w:val="paragraph"/>
      </w:pPr>
      <w:r w:rsidRPr="00233CFC">
        <w:tab/>
        <w:t>(b)</w:t>
      </w:r>
      <w:r w:rsidRPr="00233CFC">
        <w:tab/>
        <w:t>specify the grounds upon which the Secretary has suspended the service’s approval.</w:t>
      </w:r>
    </w:p>
    <w:p w:rsidR="0010405C" w:rsidRPr="00233CFC" w:rsidRDefault="0010405C" w:rsidP="0010405C">
      <w:pPr>
        <w:pStyle w:val="subsection"/>
      </w:pPr>
      <w:r w:rsidRPr="00233CFC">
        <w:tab/>
        <w:t>(3)</w:t>
      </w:r>
      <w:r w:rsidRPr="00233CFC">
        <w:tab/>
        <w:t>The Secretary may, by notice given to a person who operates the service, revoke the suspension with effect from the day specified in the notice.</w:t>
      </w:r>
    </w:p>
    <w:p w:rsidR="00F01773" w:rsidRPr="00233CFC" w:rsidRDefault="00F01773" w:rsidP="00753CFA">
      <w:pPr>
        <w:pStyle w:val="ActHead2"/>
        <w:pageBreakBefore/>
      </w:pPr>
      <w:bookmarkStart w:id="679" w:name="_Toc447693299"/>
      <w:r w:rsidRPr="00233CFC">
        <w:rPr>
          <w:rStyle w:val="CharPartNo"/>
        </w:rPr>
        <w:t>Part</w:t>
      </w:r>
      <w:r w:rsidR="00233CFC" w:rsidRPr="00233CFC">
        <w:rPr>
          <w:rStyle w:val="CharPartNo"/>
        </w:rPr>
        <w:t> </w:t>
      </w:r>
      <w:r w:rsidRPr="00233CFC">
        <w:rPr>
          <w:rStyle w:val="CharPartNo"/>
        </w:rPr>
        <w:t>9</w:t>
      </w:r>
      <w:r w:rsidRPr="00233CFC">
        <w:t>—</w:t>
      </w:r>
      <w:r w:rsidRPr="00233CFC">
        <w:rPr>
          <w:rStyle w:val="CharPartText"/>
        </w:rPr>
        <w:t>Other matters</w:t>
      </w:r>
      <w:bookmarkEnd w:id="679"/>
    </w:p>
    <w:p w:rsidR="00F01773" w:rsidRPr="00233CFC" w:rsidRDefault="00127CA2" w:rsidP="00F01773">
      <w:pPr>
        <w:pStyle w:val="Header"/>
      </w:pPr>
      <w:r w:rsidRPr="00233CFC">
        <w:rPr>
          <w:rStyle w:val="CharDivNo"/>
        </w:rPr>
        <w:t xml:space="preserve"> </w:t>
      </w:r>
      <w:r w:rsidRPr="00233CFC">
        <w:rPr>
          <w:rStyle w:val="CharDivText"/>
        </w:rPr>
        <w:t xml:space="preserve"> </w:t>
      </w:r>
    </w:p>
    <w:p w:rsidR="00F01773" w:rsidRPr="00233CFC" w:rsidRDefault="00F01773" w:rsidP="00F01773">
      <w:pPr>
        <w:pStyle w:val="ActHead5"/>
      </w:pPr>
      <w:bookmarkStart w:id="680" w:name="_Toc447693300"/>
      <w:r w:rsidRPr="00233CFC">
        <w:rPr>
          <w:rStyle w:val="CharSectno"/>
        </w:rPr>
        <w:t>220</w:t>
      </w:r>
      <w:r w:rsidRPr="00233CFC">
        <w:t xml:space="preserve">  General administration of family assistance law</w:t>
      </w:r>
      <w:bookmarkEnd w:id="680"/>
    </w:p>
    <w:p w:rsidR="00F01773" w:rsidRPr="00233CFC" w:rsidRDefault="00F01773" w:rsidP="00F01773">
      <w:pPr>
        <w:pStyle w:val="subsection"/>
      </w:pPr>
      <w:r w:rsidRPr="00233CFC">
        <w:tab/>
      </w:r>
      <w:r w:rsidRPr="00233CFC">
        <w:tab/>
        <w:t>The Secretary is, subject to any direction of the Minister, to have the general administration of the family assistance law.</w:t>
      </w:r>
    </w:p>
    <w:p w:rsidR="000936B0" w:rsidRPr="00233CFC" w:rsidRDefault="000936B0" w:rsidP="000936B0">
      <w:pPr>
        <w:pStyle w:val="ActHead5"/>
      </w:pPr>
      <w:bookmarkStart w:id="681" w:name="_Toc447693301"/>
      <w:r w:rsidRPr="00233CFC">
        <w:rPr>
          <w:rStyle w:val="CharSectno"/>
        </w:rPr>
        <w:t>220A</w:t>
      </w:r>
      <w:r w:rsidRPr="00233CFC">
        <w:t xml:space="preserve">  Minister requiring person to assist in criminal proceedings</w:t>
      </w:r>
      <w:bookmarkEnd w:id="681"/>
    </w:p>
    <w:p w:rsidR="000936B0" w:rsidRPr="00233CFC" w:rsidRDefault="000936B0" w:rsidP="000936B0">
      <w:pPr>
        <w:pStyle w:val="subsection"/>
      </w:pPr>
      <w:r w:rsidRPr="00233CFC">
        <w:tab/>
        <w:t>(1)</w:t>
      </w:r>
      <w:r w:rsidRPr="00233CFC">
        <w:tab/>
        <w:t>A person commits an offence if:</w:t>
      </w:r>
    </w:p>
    <w:p w:rsidR="000936B0" w:rsidRPr="00233CFC" w:rsidRDefault="000936B0" w:rsidP="000936B0">
      <w:pPr>
        <w:pStyle w:val="paragraph"/>
      </w:pPr>
      <w:r w:rsidRPr="00233CFC">
        <w:tab/>
        <w:t>(a)</w:t>
      </w:r>
      <w:r w:rsidRPr="00233CFC">
        <w:tab/>
        <w:t>the Minister requests, in writing, the person to give all reasonable assistance in connection with criminal proceedings for an offence against this Act; and</w:t>
      </w:r>
    </w:p>
    <w:p w:rsidR="000936B0" w:rsidRPr="00233CFC" w:rsidRDefault="000936B0" w:rsidP="000936B0">
      <w:pPr>
        <w:pStyle w:val="paragraph"/>
      </w:pPr>
      <w:r w:rsidRPr="00233CFC">
        <w:tab/>
        <w:t>(b)</w:t>
      </w:r>
      <w:r w:rsidRPr="00233CFC">
        <w:tab/>
        <w:t>the person fails to comply with the request.</w:t>
      </w:r>
    </w:p>
    <w:p w:rsidR="000936B0" w:rsidRPr="00233CFC" w:rsidRDefault="000936B0" w:rsidP="000936B0">
      <w:pPr>
        <w:pStyle w:val="Penalty"/>
      </w:pPr>
      <w:r w:rsidRPr="00233CFC">
        <w:t>Penalty:</w:t>
      </w:r>
      <w:r w:rsidRPr="00233CFC">
        <w:tab/>
        <w:t>10 penalty units.</w:t>
      </w:r>
    </w:p>
    <w:p w:rsidR="000936B0" w:rsidRPr="00233CFC" w:rsidRDefault="000936B0" w:rsidP="000936B0">
      <w:pPr>
        <w:pStyle w:val="notetext"/>
      </w:pPr>
      <w:r w:rsidRPr="00233CFC">
        <w:t>Note:</w:t>
      </w:r>
      <w:r w:rsidRPr="00233CFC">
        <w:tab/>
        <w:t>This section does not abrogate or affect the law relating to legal professional privilege, or any other immunity, privilege or restriction that applies to the disclosure of information, document or other things.</w:t>
      </w:r>
    </w:p>
    <w:p w:rsidR="000936B0" w:rsidRPr="00233CFC" w:rsidRDefault="000936B0" w:rsidP="000936B0">
      <w:pPr>
        <w:pStyle w:val="subsection"/>
      </w:pPr>
      <w:r w:rsidRPr="00233CFC">
        <w:tab/>
        <w:t>(2)</w:t>
      </w:r>
      <w:r w:rsidRPr="00233CFC">
        <w:tab/>
        <w:t xml:space="preserve">A request under </w:t>
      </w:r>
      <w:r w:rsidR="00233CFC">
        <w:t>subsection (</w:t>
      </w:r>
      <w:r w:rsidRPr="00233CFC">
        <w:t>1) is not a legislative instrument.</w:t>
      </w:r>
    </w:p>
    <w:p w:rsidR="000936B0" w:rsidRPr="00233CFC" w:rsidRDefault="000936B0" w:rsidP="000936B0">
      <w:pPr>
        <w:pStyle w:val="subsection"/>
      </w:pPr>
      <w:r w:rsidRPr="00233CFC">
        <w:tab/>
        <w:t>(3)</w:t>
      </w:r>
      <w:r w:rsidRPr="00233CFC">
        <w:tab/>
        <w:t xml:space="preserve">The Minister can request a person to assist under </w:t>
      </w:r>
      <w:r w:rsidR="00233CFC">
        <w:t>subsection (</w:t>
      </w:r>
      <w:r w:rsidRPr="00233CFC">
        <w:t>1) if, and only if:</w:t>
      </w:r>
    </w:p>
    <w:p w:rsidR="000936B0" w:rsidRPr="00233CFC" w:rsidRDefault="000936B0" w:rsidP="000936B0">
      <w:pPr>
        <w:pStyle w:val="paragraph"/>
      </w:pPr>
      <w:r w:rsidRPr="00233CFC">
        <w:tab/>
        <w:t>(a)</w:t>
      </w:r>
      <w:r w:rsidRPr="00233CFC">
        <w:tab/>
        <w:t>it appears to the Minister that the person is unlikely:</w:t>
      </w:r>
    </w:p>
    <w:p w:rsidR="000936B0" w:rsidRPr="00233CFC" w:rsidRDefault="000936B0" w:rsidP="000936B0">
      <w:pPr>
        <w:pStyle w:val="paragraphsub"/>
      </w:pPr>
      <w:r w:rsidRPr="00233CFC">
        <w:tab/>
        <w:t>(i)</w:t>
      </w:r>
      <w:r w:rsidRPr="00233CFC">
        <w:tab/>
        <w:t>to be a defendant in the proceedings; or</w:t>
      </w:r>
    </w:p>
    <w:p w:rsidR="000936B0" w:rsidRPr="00233CFC" w:rsidRDefault="000936B0" w:rsidP="000936B0">
      <w:pPr>
        <w:pStyle w:val="paragraphsub"/>
      </w:pPr>
      <w:r w:rsidRPr="00233CFC">
        <w:tab/>
        <w:t>(ii)</w:t>
      </w:r>
      <w:r w:rsidRPr="00233CFC">
        <w:tab/>
        <w:t>to have contravened a civil penalty provision constituted by the same, or substantially the same, conduct as the conduct to which the proceedings relates; and</w:t>
      </w:r>
    </w:p>
    <w:p w:rsidR="000936B0" w:rsidRPr="00233CFC" w:rsidRDefault="000936B0" w:rsidP="000936B0">
      <w:pPr>
        <w:pStyle w:val="paragraph"/>
      </w:pPr>
      <w:r w:rsidRPr="00233CFC">
        <w:tab/>
        <w:t>(b)</w:t>
      </w:r>
      <w:r w:rsidRPr="00233CFC">
        <w:tab/>
        <w:t>the Minister suspects or believes that the person can give information relevant to the proceedings.</w:t>
      </w:r>
    </w:p>
    <w:p w:rsidR="000936B0" w:rsidRPr="00233CFC" w:rsidRDefault="000936B0" w:rsidP="000936B0">
      <w:pPr>
        <w:pStyle w:val="subsection"/>
      </w:pPr>
      <w:r w:rsidRPr="00233CFC">
        <w:tab/>
        <w:t>(4)</w:t>
      </w:r>
      <w:r w:rsidRPr="00233CFC">
        <w:tab/>
        <w:t xml:space="preserve">The Minister cannot request a person to assist under </w:t>
      </w:r>
      <w:r w:rsidR="00233CFC">
        <w:t>subsection (</w:t>
      </w:r>
      <w:r w:rsidRPr="00233CFC">
        <w:t>1) if the person is or has been a lawyer for a defendant or likely defendant in the proceedings.</w:t>
      </w:r>
    </w:p>
    <w:p w:rsidR="000936B0" w:rsidRPr="00233CFC" w:rsidRDefault="000936B0" w:rsidP="000936B0">
      <w:pPr>
        <w:pStyle w:val="subsection"/>
        <w:rPr>
          <w:i/>
        </w:rPr>
      </w:pPr>
      <w:r w:rsidRPr="00233CFC">
        <w:tab/>
        <w:t>(5)</w:t>
      </w:r>
      <w:r w:rsidRPr="00233CFC">
        <w:tab/>
        <w:t xml:space="preserve">A court may order a person to comply with a request under </w:t>
      </w:r>
      <w:r w:rsidR="00233CFC">
        <w:t>subsection (</w:t>
      </w:r>
      <w:r w:rsidRPr="00233CFC">
        <w:t>1) in a specified way. Only the Minister may apply to the court for an order under this subsection</w:t>
      </w:r>
      <w:r w:rsidRPr="00233CFC">
        <w:rPr>
          <w:i/>
        </w:rPr>
        <w:t>.</w:t>
      </w:r>
    </w:p>
    <w:p w:rsidR="000936B0" w:rsidRPr="00233CFC" w:rsidRDefault="000936B0" w:rsidP="000936B0">
      <w:pPr>
        <w:pStyle w:val="subsection"/>
      </w:pPr>
      <w:r w:rsidRPr="00233CFC">
        <w:tab/>
        <w:t>(6)</w:t>
      </w:r>
      <w:r w:rsidRPr="00233CFC">
        <w:tab/>
        <w:t>For the purposes of this section, it does not matter whether criminal proceedings for the offence have actually begun.</w:t>
      </w:r>
    </w:p>
    <w:p w:rsidR="000936B0" w:rsidRPr="00233CFC" w:rsidRDefault="000936B0" w:rsidP="000936B0">
      <w:pPr>
        <w:pStyle w:val="subsection"/>
      </w:pPr>
      <w:r w:rsidRPr="00233CFC">
        <w:tab/>
        <w:t>(7)</w:t>
      </w:r>
      <w:r w:rsidRPr="00233CFC">
        <w:tab/>
        <w:t>In this section:</w:t>
      </w:r>
    </w:p>
    <w:p w:rsidR="000936B0" w:rsidRPr="00233CFC" w:rsidRDefault="000936B0" w:rsidP="000936B0">
      <w:pPr>
        <w:pStyle w:val="Definition"/>
      </w:pPr>
      <w:r w:rsidRPr="00233CFC">
        <w:rPr>
          <w:b/>
          <w:i/>
        </w:rPr>
        <w:t>offence against this Act</w:t>
      </w:r>
      <w:r w:rsidRPr="00233CFC">
        <w:t xml:space="preserve"> includes an offence against Chapter</w:t>
      </w:r>
      <w:r w:rsidR="00233CFC">
        <w:t> </w:t>
      </w:r>
      <w:r w:rsidRPr="00233CFC">
        <w:t xml:space="preserve">7 of the </w:t>
      </w:r>
      <w:r w:rsidRPr="00233CFC">
        <w:rPr>
          <w:i/>
        </w:rPr>
        <w:t>Criminal Code</w:t>
      </w:r>
      <w:r w:rsidRPr="00233CFC">
        <w:t xml:space="preserve"> that relates to this Act.</w:t>
      </w:r>
    </w:p>
    <w:p w:rsidR="00F01773" w:rsidRPr="00233CFC" w:rsidRDefault="00F01773" w:rsidP="00F01773">
      <w:pPr>
        <w:pStyle w:val="ActHead5"/>
      </w:pPr>
      <w:bookmarkStart w:id="682" w:name="_Toc447693302"/>
      <w:r w:rsidRPr="00233CFC">
        <w:rPr>
          <w:rStyle w:val="CharSectno"/>
        </w:rPr>
        <w:t>221</w:t>
      </w:r>
      <w:r w:rsidRPr="00233CFC">
        <w:t xml:space="preserve">  Delegation</w:t>
      </w:r>
      <w:bookmarkEnd w:id="682"/>
    </w:p>
    <w:p w:rsidR="00F01773" w:rsidRPr="00233CFC" w:rsidRDefault="00F01773" w:rsidP="00F01773">
      <w:pPr>
        <w:pStyle w:val="subsection"/>
      </w:pPr>
      <w:r w:rsidRPr="00233CFC">
        <w:tab/>
        <w:t>(1)</w:t>
      </w:r>
      <w:r w:rsidRPr="00233CFC">
        <w:tab/>
        <w:t>Subject to this section, the Secretary may delegate to an officer all or any of the powers of the Secretary under the family assistance law</w:t>
      </w:r>
      <w:r w:rsidR="000A505D" w:rsidRPr="00233CFC">
        <w:t>, other than the power to engage an expert to carry out an independent audit as mentioned in section</w:t>
      </w:r>
      <w:r w:rsidR="00233CFC">
        <w:t> </w:t>
      </w:r>
      <w:r w:rsidR="000A505D" w:rsidRPr="00233CFC">
        <w:t>219GB</w:t>
      </w:r>
      <w:r w:rsidRPr="00233CFC">
        <w:t>.</w:t>
      </w:r>
    </w:p>
    <w:p w:rsidR="00F01773" w:rsidRPr="00233CFC" w:rsidRDefault="00F01773" w:rsidP="00F01773">
      <w:pPr>
        <w:pStyle w:val="subsection"/>
      </w:pPr>
      <w:r w:rsidRPr="00233CFC">
        <w:tab/>
        <w:t>(2)</w:t>
      </w:r>
      <w:r w:rsidRPr="00233CFC">
        <w:tab/>
        <w:t xml:space="preserve">The Secretary must not delegate such a power to an </w:t>
      </w:r>
      <w:r w:rsidR="00DF3306" w:rsidRPr="00233CFC">
        <w:t>officer of the Human Services Department, unless the Secretary of the Human Services Department</w:t>
      </w:r>
      <w:r w:rsidRPr="00233CFC">
        <w:t xml:space="preserve"> has agreed to the delegation.</w:t>
      </w:r>
    </w:p>
    <w:p w:rsidR="00F01773" w:rsidRPr="00233CFC" w:rsidRDefault="00F01773" w:rsidP="00F01773">
      <w:pPr>
        <w:pStyle w:val="subsection"/>
      </w:pPr>
      <w:r w:rsidRPr="00233CFC">
        <w:tab/>
        <w:t>(3)</w:t>
      </w:r>
      <w:r w:rsidRPr="00233CFC">
        <w:tab/>
        <w:t>The Secretary must not delegate the Secretary’s power under subparagraph</w:t>
      </w:r>
      <w:r w:rsidR="00233CFC">
        <w:t> </w:t>
      </w:r>
      <w:r w:rsidRPr="00233CFC">
        <w:t>168(1)(b)(i) (disclosure of information)</w:t>
      </w:r>
      <w:r w:rsidR="009363D5" w:rsidRPr="00233CFC">
        <w:t xml:space="preserve"> except to the Secretary of the Human Services Department, the Chief Executive Centrelink or the Chief Executive Medicare</w:t>
      </w:r>
      <w:r w:rsidRPr="00233CFC">
        <w:t>.</w:t>
      </w:r>
    </w:p>
    <w:p w:rsidR="005976E1" w:rsidRPr="00233CFC" w:rsidRDefault="005976E1" w:rsidP="005976E1">
      <w:pPr>
        <w:pStyle w:val="subsection"/>
      </w:pPr>
      <w:r w:rsidRPr="00233CFC">
        <w:tab/>
        <w:t>(4)</w:t>
      </w:r>
      <w:r w:rsidRPr="00233CFC">
        <w:tab/>
        <w:t>The Secretary must not delegate to an officer, other than an SES employee or acting SES employee, the Secretary’s powers under either of the following:</w:t>
      </w:r>
    </w:p>
    <w:p w:rsidR="005976E1" w:rsidRPr="00233CFC" w:rsidRDefault="005976E1" w:rsidP="005976E1">
      <w:pPr>
        <w:pStyle w:val="paragraph"/>
      </w:pPr>
      <w:r w:rsidRPr="00233CFC">
        <w:tab/>
        <w:t>(a)</w:t>
      </w:r>
      <w:r w:rsidRPr="00233CFC">
        <w:tab/>
        <w:t>section</w:t>
      </w:r>
      <w:r w:rsidR="00233CFC">
        <w:t> </w:t>
      </w:r>
      <w:r w:rsidRPr="00233CFC">
        <w:t>219GA (Secretary requiring information from person);</w:t>
      </w:r>
    </w:p>
    <w:p w:rsidR="005976E1" w:rsidRPr="00233CFC" w:rsidRDefault="005976E1" w:rsidP="005976E1">
      <w:pPr>
        <w:pStyle w:val="paragraph"/>
      </w:pPr>
      <w:r w:rsidRPr="00233CFC">
        <w:tab/>
        <w:t>(b)</w:t>
      </w:r>
      <w:r w:rsidRPr="00233CFC">
        <w:tab/>
        <w:t>Division</w:t>
      </w:r>
      <w:r w:rsidR="00233CFC">
        <w:t> </w:t>
      </w:r>
      <w:r w:rsidRPr="00233CFC">
        <w:t>2 of Part</w:t>
      </w:r>
      <w:r w:rsidR="00233CFC">
        <w:t> </w:t>
      </w:r>
      <w:r w:rsidRPr="00233CFC">
        <w:t>8C (infringement notices).</w:t>
      </w:r>
    </w:p>
    <w:p w:rsidR="002357C5" w:rsidRPr="00233CFC" w:rsidRDefault="002357C5" w:rsidP="002357C5">
      <w:pPr>
        <w:pStyle w:val="subsection"/>
      </w:pPr>
      <w:r w:rsidRPr="00233CFC">
        <w:tab/>
        <w:t>(5)</w:t>
      </w:r>
      <w:r w:rsidRPr="00233CFC">
        <w:tab/>
        <w:t xml:space="preserve">The Secretary may delegate to an APS employee in the Department administered by the Minister administering the </w:t>
      </w:r>
      <w:r w:rsidRPr="00233CFC">
        <w:rPr>
          <w:i/>
        </w:rPr>
        <w:t>Veterans’ Entitlements Act 1986</w:t>
      </w:r>
      <w:r w:rsidRPr="00233CFC">
        <w:t xml:space="preserve"> all or any of the powers of the Secretary under the family assistance law that relate to the schoolkids bonus, to the extent that eligibility for that bonus is because of a payment of an education allowance under:</w:t>
      </w:r>
    </w:p>
    <w:p w:rsidR="002357C5" w:rsidRPr="00233CFC" w:rsidRDefault="002357C5" w:rsidP="002357C5">
      <w:pPr>
        <w:pStyle w:val="paragraph"/>
      </w:pPr>
      <w:r w:rsidRPr="00233CFC">
        <w:tab/>
        <w:t>(a)</w:t>
      </w:r>
      <w:r w:rsidRPr="00233CFC">
        <w:tab/>
        <w:t>the Veterans’ Children Education Scheme; or</w:t>
      </w:r>
    </w:p>
    <w:p w:rsidR="002357C5" w:rsidRPr="00233CFC" w:rsidRDefault="002357C5" w:rsidP="002357C5">
      <w:pPr>
        <w:pStyle w:val="paragraph"/>
      </w:pPr>
      <w:r w:rsidRPr="00233CFC">
        <w:tab/>
        <w:t>(b)</w:t>
      </w:r>
      <w:r w:rsidRPr="00233CFC">
        <w:tab/>
        <w:t>the Military Rehabilitation and Compensation Act Education and Training Scheme.</w:t>
      </w:r>
    </w:p>
    <w:p w:rsidR="002357C5" w:rsidRPr="00233CFC" w:rsidRDefault="002357C5" w:rsidP="002357C5">
      <w:pPr>
        <w:pStyle w:val="notetext"/>
      </w:pPr>
      <w:r w:rsidRPr="00233CFC">
        <w:t>Note:</w:t>
      </w:r>
      <w:r w:rsidRPr="00233CFC">
        <w:tab/>
        <w:t xml:space="preserve">The expression </w:t>
      </w:r>
      <w:r w:rsidRPr="00233CFC">
        <w:rPr>
          <w:b/>
          <w:i/>
        </w:rPr>
        <w:t xml:space="preserve">APS employee </w:t>
      </w:r>
      <w:r w:rsidRPr="00233CFC">
        <w:t>is defined in section</w:t>
      </w:r>
      <w:r w:rsidR="00233CFC">
        <w:t> </w:t>
      </w:r>
      <w:r w:rsidRPr="00233CFC">
        <w:t xml:space="preserve">2B of the </w:t>
      </w:r>
      <w:r w:rsidRPr="00233CFC">
        <w:rPr>
          <w:i/>
        </w:rPr>
        <w:t>Acts Interpretation Act 1901</w:t>
      </w:r>
      <w:r w:rsidRPr="00233CFC">
        <w:t>.</w:t>
      </w:r>
    </w:p>
    <w:p w:rsidR="00E0533D" w:rsidRPr="00233CFC" w:rsidRDefault="00E0533D" w:rsidP="00E0533D">
      <w:pPr>
        <w:pStyle w:val="ActHead5"/>
      </w:pPr>
      <w:bookmarkStart w:id="683" w:name="_Toc447693303"/>
      <w:r w:rsidRPr="00233CFC">
        <w:rPr>
          <w:rStyle w:val="CharSectno"/>
        </w:rPr>
        <w:t>221A</w:t>
      </w:r>
      <w:r w:rsidRPr="00233CFC">
        <w:t xml:space="preserve">  Committees</w:t>
      </w:r>
      <w:bookmarkEnd w:id="683"/>
    </w:p>
    <w:p w:rsidR="00E0533D" w:rsidRPr="00233CFC" w:rsidRDefault="00E0533D" w:rsidP="00E0533D">
      <w:pPr>
        <w:pStyle w:val="subsection"/>
      </w:pPr>
      <w:r w:rsidRPr="00233CFC">
        <w:tab/>
        <w:t>(1)</w:t>
      </w:r>
      <w:r w:rsidRPr="00233CFC">
        <w:tab/>
        <w:t>The Minister may in writing establish committees for the purposes of the family assistance law.</w:t>
      </w:r>
    </w:p>
    <w:p w:rsidR="00E0533D" w:rsidRPr="00233CFC" w:rsidRDefault="00E0533D" w:rsidP="00E0533D">
      <w:pPr>
        <w:pStyle w:val="SubsectionHead"/>
      </w:pPr>
      <w:r w:rsidRPr="00233CFC">
        <w:t>Functions</w:t>
      </w:r>
    </w:p>
    <w:p w:rsidR="00E0533D" w:rsidRPr="00233CFC" w:rsidRDefault="00E0533D" w:rsidP="00E0533D">
      <w:pPr>
        <w:pStyle w:val="subsection"/>
      </w:pPr>
      <w:r w:rsidRPr="00233CFC">
        <w:tab/>
        <w:t>(2)</w:t>
      </w:r>
      <w:r w:rsidRPr="00233CFC">
        <w:tab/>
        <w:t>A committee has the functions determined in writing by the Minister.</w:t>
      </w:r>
    </w:p>
    <w:p w:rsidR="00E0533D" w:rsidRPr="00233CFC" w:rsidRDefault="00E0533D" w:rsidP="00E0533D">
      <w:pPr>
        <w:pStyle w:val="subsection"/>
      </w:pPr>
      <w:r w:rsidRPr="00233CFC">
        <w:tab/>
        <w:t>(3)</w:t>
      </w:r>
      <w:r w:rsidRPr="00233CFC">
        <w:tab/>
        <w:t>A committee must, in performing its functions, comply with any directions given to the committee by the Minister.</w:t>
      </w:r>
    </w:p>
    <w:p w:rsidR="00E0533D" w:rsidRPr="00233CFC" w:rsidRDefault="00E0533D" w:rsidP="00E0533D">
      <w:pPr>
        <w:pStyle w:val="SubsectionHead"/>
      </w:pPr>
      <w:r w:rsidRPr="00233CFC">
        <w:t>Appointments</w:t>
      </w:r>
    </w:p>
    <w:p w:rsidR="00E0533D" w:rsidRPr="00233CFC" w:rsidRDefault="00E0533D" w:rsidP="00E0533D">
      <w:pPr>
        <w:pStyle w:val="subsection"/>
      </w:pPr>
      <w:r w:rsidRPr="00233CFC">
        <w:tab/>
        <w:t>(4)</w:t>
      </w:r>
      <w:r w:rsidRPr="00233CFC">
        <w:tab/>
        <w:t>A committee consists of the members appointed in writing by the Minister.</w:t>
      </w:r>
    </w:p>
    <w:p w:rsidR="00E0533D" w:rsidRPr="00233CFC" w:rsidRDefault="00E0533D" w:rsidP="00E0533D">
      <w:pPr>
        <w:pStyle w:val="subsection"/>
      </w:pPr>
      <w:r w:rsidRPr="00233CFC">
        <w:tab/>
        <w:t>(5)</w:t>
      </w:r>
      <w:r w:rsidRPr="00233CFC">
        <w:tab/>
        <w:t>A member of a committee holds office on a part</w:t>
      </w:r>
      <w:r w:rsidR="00233CFC">
        <w:noBreakHyphen/>
      </w:r>
      <w:r w:rsidRPr="00233CFC">
        <w:t>time basis.</w:t>
      </w:r>
    </w:p>
    <w:p w:rsidR="00E0533D" w:rsidRPr="00233CFC" w:rsidRDefault="00E0533D" w:rsidP="00E0533D">
      <w:pPr>
        <w:pStyle w:val="SubsectionHead"/>
      </w:pPr>
      <w:r w:rsidRPr="00233CFC">
        <w:t>Chair</w:t>
      </w:r>
    </w:p>
    <w:p w:rsidR="00E0533D" w:rsidRPr="00233CFC" w:rsidRDefault="00E0533D" w:rsidP="00E0533D">
      <w:pPr>
        <w:pStyle w:val="subsection"/>
      </w:pPr>
      <w:r w:rsidRPr="00233CFC">
        <w:tab/>
        <w:t>(6)</w:t>
      </w:r>
      <w:r w:rsidRPr="00233CFC">
        <w:tab/>
        <w:t>The Minister may designate a member of a committee as the Chair of the committee.</w:t>
      </w:r>
    </w:p>
    <w:p w:rsidR="00E0533D" w:rsidRPr="00233CFC" w:rsidRDefault="00E0533D" w:rsidP="00E0533D">
      <w:pPr>
        <w:pStyle w:val="SubsectionHead"/>
      </w:pPr>
      <w:r w:rsidRPr="00233CFC">
        <w:t>Remuneration and allowances</w:t>
      </w:r>
    </w:p>
    <w:p w:rsidR="00E0533D" w:rsidRPr="00233CFC" w:rsidRDefault="00E0533D" w:rsidP="00E0533D">
      <w:pPr>
        <w:pStyle w:val="subsection"/>
      </w:pPr>
      <w:r w:rsidRPr="00233CFC">
        <w:tab/>
        <w:t>(7)</w:t>
      </w:r>
      <w:r w:rsidRPr="00233CFC">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233CFC" w:rsidRDefault="00E0533D" w:rsidP="00E0533D">
      <w:pPr>
        <w:pStyle w:val="subsection"/>
      </w:pPr>
      <w:r w:rsidRPr="00233CFC">
        <w:tab/>
        <w:t>(8)</w:t>
      </w:r>
      <w:r w:rsidRPr="00233CFC">
        <w:tab/>
        <w:t>A member of a committee is to be paid the allowances that are prescribed by the regulations.</w:t>
      </w:r>
    </w:p>
    <w:p w:rsidR="00E0533D" w:rsidRPr="00233CFC" w:rsidRDefault="00E0533D" w:rsidP="00E0533D">
      <w:pPr>
        <w:pStyle w:val="subsection"/>
      </w:pPr>
      <w:r w:rsidRPr="00233CFC">
        <w:tab/>
        <w:t>(9)</w:t>
      </w:r>
      <w:r w:rsidRPr="00233CFC">
        <w:tab/>
      </w:r>
      <w:r w:rsidR="00233CFC">
        <w:t>Subsections (</w:t>
      </w:r>
      <w:r w:rsidRPr="00233CFC">
        <w:t xml:space="preserve">7) and (8) have effect subject to the </w:t>
      </w:r>
      <w:r w:rsidRPr="00233CFC">
        <w:rPr>
          <w:i/>
        </w:rPr>
        <w:t>Remuneration Tribunal Act 1973</w:t>
      </w:r>
      <w:r w:rsidRPr="00233CFC">
        <w:t>.</w:t>
      </w:r>
    </w:p>
    <w:p w:rsidR="00E0533D" w:rsidRPr="00233CFC" w:rsidRDefault="00E0533D" w:rsidP="00E0533D">
      <w:pPr>
        <w:pStyle w:val="SubsectionHead"/>
      </w:pPr>
      <w:r w:rsidRPr="00233CFC">
        <w:t>Disclosure of interests</w:t>
      </w:r>
    </w:p>
    <w:p w:rsidR="00E0533D" w:rsidRPr="00233CFC" w:rsidRDefault="00E0533D" w:rsidP="00E0533D">
      <w:pPr>
        <w:pStyle w:val="subsection"/>
      </w:pPr>
      <w:r w:rsidRPr="00233CFC">
        <w:tab/>
        <w:t>(10)</w:t>
      </w:r>
      <w:r w:rsidRPr="00233CFC">
        <w:tab/>
        <w:t>A member of a committee must give written notice to the Minister of any direct or indirect pecuniary interest that the member has or acquires and that conflicts or could conflict with the proper performance of the member’s functions.</w:t>
      </w:r>
    </w:p>
    <w:p w:rsidR="00E0533D" w:rsidRPr="00233CFC" w:rsidRDefault="00E0533D" w:rsidP="00E0533D">
      <w:pPr>
        <w:pStyle w:val="SubsectionHead"/>
      </w:pPr>
      <w:r w:rsidRPr="00233CFC">
        <w:t>Resignation</w:t>
      </w:r>
    </w:p>
    <w:p w:rsidR="00E0533D" w:rsidRPr="00233CFC" w:rsidRDefault="00E0533D" w:rsidP="00E0533D">
      <w:pPr>
        <w:pStyle w:val="subsection"/>
      </w:pPr>
      <w:r w:rsidRPr="00233CFC">
        <w:tab/>
        <w:t>(11)</w:t>
      </w:r>
      <w:r w:rsidRPr="00233CFC">
        <w:tab/>
        <w:t>A member of a committee may resign his or her appointment by giving the Minister a written resignation.</w:t>
      </w:r>
    </w:p>
    <w:p w:rsidR="00E0533D" w:rsidRPr="00233CFC" w:rsidRDefault="00E0533D" w:rsidP="00E0533D">
      <w:pPr>
        <w:pStyle w:val="SubsectionHead"/>
      </w:pPr>
      <w:r w:rsidRPr="00233CFC">
        <w:t>Termination</w:t>
      </w:r>
    </w:p>
    <w:p w:rsidR="00E0533D" w:rsidRPr="00233CFC" w:rsidRDefault="00E0533D" w:rsidP="00E0533D">
      <w:pPr>
        <w:pStyle w:val="subsection"/>
      </w:pPr>
      <w:r w:rsidRPr="00233CFC">
        <w:tab/>
        <w:t>(12)</w:t>
      </w:r>
      <w:r w:rsidRPr="00233CFC">
        <w:tab/>
        <w:t>The Minister may at any time terminate the appointment of a member of a committee.</w:t>
      </w:r>
    </w:p>
    <w:p w:rsidR="00F01773" w:rsidRPr="00233CFC" w:rsidRDefault="00F01773" w:rsidP="00F01773">
      <w:pPr>
        <w:pStyle w:val="ActHead5"/>
      </w:pPr>
      <w:bookmarkStart w:id="684" w:name="_Toc447693304"/>
      <w:r w:rsidRPr="00233CFC">
        <w:rPr>
          <w:rStyle w:val="CharSectno"/>
        </w:rPr>
        <w:t>222</w:t>
      </w:r>
      <w:r w:rsidRPr="00233CFC">
        <w:t xml:space="preserve">  Decisions to be in writing</w:t>
      </w:r>
      <w:bookmarkEnd w:id="684"/>
    </w:p>
    <w:p w:rsidR="00F01773" w:rsidRPr="00233CFC" w:rsidRDefault="00F01773" w:rsidP="00F01773">
      <w:pPr>
        <w:pStyle w:val="subsection"/>
      </w:pPr>
      <w:r w:rsidRPr="00233CFC">
        <w:tab/>
        <w:t>(1)</w:t>
      </w:r>
      <w:r w:rsidRPr="00233CFC">
        <w:tab/>
        <w:t>A decision of the Minister or of an officer under the family assistance law must be in writing.</w:t>
      </w:r>
    </w:p>
    <w:p w:rsidR="00F01773" w:rsidRPr="00233CFC" w:rsidRDefault="00F01773" w:rsidP="00F01773">
      <w:pPr>
        <w:pStyle w:val="subsection"/>
      </w:pPr>
      <w:r w:rsidRPr="00233CFC">
        <w:tab/>
        <w:t>(2)</w:t>
      </w:r>
      <w:r w:rsidRPr="00233CFC">
        <w:tab/>
        <w:t>Such a decision is taken to be in writing if it is made, or recorded, by means of a computer.</w:t>
      </w:r>
    </w:p>
    <w:p w:rsidR="00F01773" w:rsidRPr="00233CFC" w:rsidRDefault="00F01773" w:rsidP="00F01773">
      <w:pPr>
        <w:pStyle w:val="ActHead5"/>
      </w:pPr>
      <w:bookmarkStart w:id="685" w:name="_Toc447693305"/>
      <w:r w:rsidRPr="00233CFC">
        <w:rPr>
          <w:rStyle w:val="CharSectno"/>
        </w:rPr>
        <w:t>223</w:t>
      </w:r>
      <w:r w:rsidRPr="00233CFC">
        <w:t xml:space="preserve">  Secretary may arrange for use of computer programs to make decisions</w:t>
      </w:r>
      <w:bookmarkEnd w:id="685"/>
    </w:p>
    <w:p w:rsidR="00F01773" w:rsidRPr="00233CFC" w:rsidRDefault="00F01773" w:rsidP="00F01773">
      <w:pPr>
        <w:pStyle w:val="subsection"/>
      </w:pPr>
      <w:r w:rsidRPr="00233CFC">
        <w:tab/>
        <w:t>(1)</w:t>
      </w:r>
      <w:r w:rsidRPr="00233CFC">
        <w:tab/>
        <w:t>The Secretary may arrange for the use, under the Secretary’s control, of computer programs for any purposes for which the Secretary may make decisions under the family assistance law.</w:t>
      </w:r>
    </w:p>
    <w:p w:rsidR="00F01773" w:rsidRPr="00233CFC" w:rsidRDefault="00F01773" w:rsidP="00F01773">
      <w:pPr>
        <w:pStyle w:val="subsection"/>
      </w:pPr>
      <w:r w:rsidRPr="00233CFC">
        <w:tab/>
        <w:t>(2)</w:t>
      </w:r>
      <w:r w:rsidRPr="00233CFC">
        <w:tab/>
        <w:t xml:space="preserve">A decision made by the operation of a computer program under an arrangement made under </w:t>
      </w:r>
      <w:r w:rsidR="00233CFC">
        <w:t>subsection (</w:t>
      </w:r>
      <w:r w:rsidRPr="00233CFC">
        <w:t>1) is taken to be a decision made by the Secretary.</w:t>
      </w:r>
    </w:p>
    <w:p w:rsidR="00F01773" w:rsidRPr="00233CFC" w:rsidRDefault="00F01773" w:rsidP="00F01773">
      <w:pPr>
        <w:pStyle w:val="ActHead5"/>
      </w:pPr>
      <w:bookmarkStart w:id="686" w:name="_Toc447693306"/>
      <w:r w:rsidRPr="00233CFC">
        <w:rPr>
          <w:rStyle w:val="CharSectno"/>
        </w:rPr>
        <w:t>224</w:t>
      </w:r>
      <w:r w:rsidRPr="00233CFC">
        <w:t xml:space="preserve">  Notice of decisions</w:t>
      </w:r>
      <w:bookmarkEnd w:id="686"/>
    </w:p>
    <w:p w:rsidR="00F01773" w:rsidRPr="00233CFC" w:rsidRDefault="00F01773" w:rsidP="00F01773">
      <w:pPr>
        <w:pStyle w:val="subsection"/>
      </w:pPr>
      <w:r w:rsidRPr="00233CFC">
        <w:tab/>
        <w:t>(1)</w:t>
      </w:r>
      <w:r w:rsidRPr="00233CFC">
        <w:tab/>
        <w:t>If a notice of a decision of an officer:</w:t>
      </w:r>
    </w:p>
    <w:p w:rsidR="00F01773" w:rsidRPr="00233CFC" w:rsidRDefault="00F01773" w:rsidP="00F01773">
      <w:pPr>
        <w:pStyle w:val="paragraph"/>
      </w:pPr>
      <w:r w:rsidRPr="00233CFC">
        <w:tab/>
        <w:t>(a)</w:t>
      </w:r>
      <w:r w:rsidRPr="00233CFC">
        <w:tab/>
      </w:r>
      <w:r w:rsidR="009E421B" w:rsidRPr="00233CFC">
        <w:t xml:space="preserve">affecting </w:t>
      </w:r>
      <w:r w:rsidRPr="00233CFC">
        <w:t>a person’s entitlement to be paid family assistance under the family assistance law; or</w:t>
      </w:r>
    </w:p>
    <w:p w:rsidR="00F01773" w:rsidRPr="00233CFC" w:rsidRDefault="00F01773" w:rsidP="00F01773">
      <w:pPr>
        <w:pStyle w:val="paragraph"/>
      </w:pPr>
      <w:r w:rsidRPr="00233CFC">
        <w:tab/>
        <w:t>(b)</w:t>
      </w:r>
      <w:r w:rsidRPr="00233CFC">
        <w:tab/>
      </w:r>
      <w:r w:rsidR="009E421B" w:rsidRPr="00233CFC">
        <w:t xml:space="preserve">affecting </w:t>
      </w:r>
      <w:r w:rsidRPr="00233CFC">
        <w:t>a person’s conditional eligibility for child care benefit by fee reduction; or</w:t>
      </w:r>
    </w:p>
    <w:p w:rsidR="00F01773" w:rsidRPr="00233CFC" w:rsidRDefault="00F01773" w:rsidP="00F01773">
      <w:pPr>
        <w:pStyle w:val="paragraph"/>
      </w:pPr>
      <w:r w:rsidRPr="00233CFC">
        <w:tab/>
        <w:t>(c)</w:t>
      </w:r>
      <w:r w:rsidRPr="00233CFC">
        <w:tab/>
      </w:r>
      <w:r w:rsidR="00D52C37" w:rsidRPr="00233CFC">
        <w:t xml:space="preserve">affecting </w:t>
      </w:r>
      <w:r w:rsidRPr="00233CFC">
        <w:t>a weekly limit of hours, a CCB %, a schooling %, eligibility for the special grandparent rate or a rate under section</w:t>
      </w:r>
      <w:r w:rsidR="00233CFC">
        <w:t> </w:t>
      </w:r>
      <w:r w:rsidRPr="00233CFC">
        <w:t>81 of the Family Assistance Act applicable to a person;</w:t>
      </w:r>
      <w:r w:rsidR="00626059" w:rsidRPr="00233CFC">
        <w:t xml:space="preserve"> or</w:t>
      </w:r>
    </w:p>
    <w:p w:rsidR="00F17616" w:rsidRPr="00233CFC" w:rsidRDefault="00F17616" w:rsidP="00F17616">
      <w:pPr>
        <w:pStyle w:val="paragraph"/>
      </w:pPr>
      <w:r w:rsidRPr="00233CFC">
        <w:tab/>
        <w:t>(caa)</w:t>
      </w:r>
      <w:r w:rsidRPr="00233CFC">
        <w:tab/>
        <w:t xml:space="preserve">about the amount of child care rebate applicable in respect of a person and a child for a week under </w:t>
      </w:r>
      <w:r w:rsidR="00127CA2" w:rsidRPr="00233CFC">
        <w:t>Subdivision</w:t>
      </w:r>
      <w:r w:rsidR="00753CFA" w:rsidRPr="00233CFC">
        <w:t xml:space="preserve"> </w:t>
      </w:r>
      <w:r w:rsidRPr="00233CFC">
        <w:t>AAB of Division</w:t>
      </w:r>
      <w:r w:rsidR="00233CFC">
        <w:t> </w:t>
      </w:r>
      <w:r w:rsidRPr="00233CFC">
        <w:t>4AA of Part</w:t>
      </w:r>
      <w:r w:rsidR="00233CFC">
        <w:t> </w:t>
      </w:r>
      <w:r w:rsidRPr="00233CFC">
        <w:t>3; or</w:t>
      </w:r>
    </w:p>
    <w:p w:rsidR="00626059" w:rsidRPr="00233CFC" w:rsidRDefault="00626059" w:rsidP="00626059">
      <w:pPr>
        <w:pStyle w:val="paragraph"/>
      </w:pPr>
      <w:r w:rsidRPr="00233CFC">
        <w:tab/>
        <w:t>(ca)</w:t>
      </w:r>
      <w:r w:rsidRPr="00233CFC">
        <w:tab/>
        <w:t xml:space="preserve">about the amount of </w:t>
      </w:r>
      <w:r w:rsidR="004C45C9" w:rsidRPr="00233CFC">
        <w:t>child care rebate</w:t>
      </w:r>
      <w:r w:rsidRPr="00233CFC">
        <w:t xml:space="preserve"> applicable in respect of a person and a child for a quarter under </w:t>
      </w:r>
      <w:r w:rsidR="00127CA2" w:rsidRPr="00233CFC">
        <w:t>Subdivision</w:t>
      </w:r>
      <w:r w:rsidR="00753CFA" w:rsidRPr="00233CFC">
        <w:t xml:space="preserve"> </w:t>
      </w:r>
      <w:r w:rsidRPr="00233CFC">
        <w:t>AA of Division</w:t>
      </w:r>
      <w:r w:rsidR="00233CFC">
        <w:t> </w:t>
      </w:r>
      <w:r w:rsidRPr="00233CFC">
        <w:t>4AA of Part</w:t>
      </w:r>
      <w:r w:rsidR="00233CFC">
        <w:t> </w:t>
      </w:r>
      <w:r w:rsidRPr="00233CFC">
        <w:t>3;</w:t>
      </w:r>
    </w:p>
    <w:p w:rsidR="00F01773" w:rsidRPr="00233CFC" w:rsidRDefault="00F01773" w:rsidP="00F01773">
      <w:pPr>
        <w:pStyle w:val="subsection2"/>
      </w:pPr>
      <w:r w:rsidRPr="00233CFC">
        <w:t>is:</w:t>
      </w:r>
    </w:p>
    <w:p w:rsidR="00F01773" w:rsidRPr="00233CFC" w:rsidRDefault="00F01773" w:rsidP="00F01773">
      <w:pPr>
        <w:pStyle w:val="paragraph"/>
      </w:pPr>
      <w:r w:rsidRPr="00233CFC">
        <w:tab/>
        <w:t>(d)</w:t>
      </w:r>
      <w:r w:rsidRPr="00233CFC">
        <w:tab/>
        <w:t>delivered to a person personally; or</w:t>
      </w:r>
    </w:p>
    <w:p w:rsidR="00F01773" w:rsidRPr="00233CFC" w:rsidRDefault="00F01773" w:rsidP="00F01773">
      <w:pPr>
        <w:pStyle w:val="paragraph"/>
      </w:pPr>
      <w:r w:rsidRPr="00233CFC">
        <w:tab/>
        <w:t>(e)</w:t>
      </w:r>
      <w:r w:rsidRPr="00233CFC">
        <w:tab/>
        <w:t>left at the address of the place of residence or business of the person last known to the Secretary; or</w:t>
      </w:r>
    </w:p>
    <w:p w:rsidR="00F01773" w:rsidRPr="00233CFC" w:rsidRDefault="00F01773" w:rsidP="00F01773">
      <w:pPr>
        <w:pStyle w:val="paragraph"/>
      </w:pPr>
      <w:r w:rsidRPr="00233CFC">
        <w:tab/>
        <w:t>(f)</w:t>
      </w:r>
      <w:r w:rsidRPr="00233CFC">
        <w:tab/>
        <w:t xml:space="preserve">sent by prepaid post to the address of the person last </w:t>
      </w:r>
      <w:r w:rsidR="00C673A6" w:rsidRPr="00233CFC">
        <w:t>known</w:t>
      </w:r>
      <w:r w:rsidRPr="00233CFC">
        <w:t xml:space="preserve"> to the Secretary;</w:t>
      </w:r>
    </w:p>
    <w:p w:rsidR="00F01773" w:rsidRPr="00233CFC" w:rsidRDefault="00F01773" w:rsidP="00F01773">
      <w:pPr>
        <w:pStyle w:val="subsection2"/>
      </w:pPr>
      <w:r w:rsidRPr="00233CFC">
        <w:t>notice of the decision is taken, for the purposes of the family assistance law, to have been given to the person.</w:t>
      </w:r>
    </w:p>
    <w:p w:rsidR="00F01773" w:rsidRPr="00233CFC" w:rsidRDefault="00F01773" w:rsidP="00F01773">
      <w:pPr>
        <w:pStyle w:val="subsection"/>
      </w:pPr>
      <w:r w:rsidRPr="00233CFC">
        <w:tab/>
        <w:t>(2)</w:t>
      </w:r>
      <w:r w:rsidRPr="00233CFC">
        <w:tab/>
        <w:t xml:space="preserve">Notice of a decision of an officer </w:t>
      </w:r>
      <w:r w:rsidR="00BF7DB8" w:rsidRPr="00233CFC">
        <w:t xml:space="preserve">affecting or about a matter referred to in </w:t>
      </w:r>
      <w:r w:rsidR="00233CFC">
        <w:t>paragraph (</w:t>
      </w:r>
      <w:r w:rsidR="00BF7DB8" w:rsidRPr="00233CFC">
        <w:t>1)(a), (b), (c) or (ca)</w:t>
      </w:r>
      <w:r w:rsidRPr="00233CFC">
        <w:t xml:space="preserve"> may be given to a person by properly addressing, prepaying and posting the document as a letter.</w:t>
      </w:r>
    </w:p>
    <w:p w:rsidR="00F01773" w:rsidRPr="00233CFC" w:rsidRDefault="00F01773" w:rsidP="00F01773">
      <w:pPr>
        <w:pStyle w:val="subsection"/>
      </w:pPr>
      <w:r w:rsidRPr="00233CFC">
        <w:tab/>
        <w:t>(3)</w:t>
      </w:r>
      <w:r w:rsidRPr="00233CFC">
        <w:tab/>
        <w:t xml:space="preserve">If notice of a decision is given in accordance with </w:t>
      </w:r>
      <w:r w:rsidR="00233CFC">
        <w:t>subsection (</w:t>
      </w:r>
      <w:r w:rsidRPr="00233CFC">
        <w:t>2), notice of the decision is taken to have been given to the person at the time at which the notice would be delivered in the ordinary course of the post, unless the contrary is proved.</w:t>
      </w:r>
    </w:p>
    <w:p w:rsidR="00E0533D" w:rsidRPr="00233CFC" w:rsidRDefault="00E0533D" w:rsidP="00EF0C63">
      <w:pPr>
        <w:pStyle w:val="ActHead5"/>
      </w:pPr>
      <w:bookmarkStart w:id="687" w:name="_Toc447693307"/>
      <w:r w:rsidRPr="00233CFC">
        <w:rPr>
          <w:rStyle w:val="CharSectno"/>
        </w:rPr>
        <w:t>224A</w:t>
      </w:r>
      <w:r w:rsidRPr="00233CFC">
        <w:t xml:space="preserve">  Notice of decisions under Part</w:t>
      </w:r>
      <w:r w:rsidR="00233CFC">
        <w:t> </w:t>
      </w:r>
      <w:r w:rsidRPr="00233CFC">
        <w:t>8</w:t>
      </w:r>
      <w:r w:rsidR="00100179" w:rsidRPr="00233CFC">
        <w:t xml:space="preserve"> or 8C</w:t>
      </w:r>
      <w:bookmarkEnd w:id="687"/>
    </w:p>
    <w:p w:rsidR="00E0533D" w:rsidRPr="00233CFC" w:rsidRDefault="00E0533D" w:rsidP="00EF0C63">
      <w:pPr>
        <w:pStyle w:val="subsection"/>
        <w:keepNext/>
      </w:pPr>
      <w:r w:rsidRPr="00233CFC">
        <w:tab/>
        <w:t>(1)</w:t>
      </w:r>
      <w:r w:rsidRPr="00233CFC">
        <w:tab/>
        <w:t>If a notice of a decision of an officer under Part</w:t>
      </w:r>
      <w:r w:rsidR="00233CFC">
        <w:t> </w:t>
      </w:r>
      <w:r w:rsidRPr="00233CFC">
        <w:t>8</w:t>
      </w:r>
      <w:r w:rsidR="00514304" w:rsidRPr="00233CFC">
        <w:t xml:space="preserve"> or 8C</w:t>
      </w:r>
      <w:r w:rsidRPr="00233CFC">
        <w:rPr>
          <w:i/>
        </w:rPr>
        <w:t xml:space="preserve"> </w:t>
      </w:r>
      <w:r w:rsidRPr="00233CFC">
        <w:t>is:</w:t>
      </w:r>
    </w:p>
    <w:p w:rsidR="00E0533D" w:rsidRPr="00233CFC" w:rsidRDefault="00E0533D" w:rsidP="00E0533D">
      <w:pPr>
        <w:pStyle w:val="paragraph"/>
      </w:pPr>
      <w:r w:rsidRPr="00233CFC">
        <w:tab/>
        <w:t>(a)</w:t>
      </w:r>
      <w:r w:rsidRPr="00233CFC">
        <w:tab/>
        <w:t>left at the address of the place of business of a child care service last known to the Secretary; or</w:t>
      </w:r>
    </w:p>
    <w:p w:rsidR="00E0533D" w:rsidRPr="00233CFC" w:rsidRDefault="00E0533D" w:rsidP="00E0533D">
      <w:pPr>
        <w:pStyle w:val="paragraph"/>
      </w:pPr>
      <w:r w:rsidRPr="00233CFC">
        <w:tab/>
        <w:t>(b)</w:t>
      </w:r>
      <w:r w:rsidRPr="00233CFC">
        <w:tab/>
        <w:t>sent by prepaid post to the address of a child care service last known to the Secretary; or</w:t>
      </w:r>
    </w:p>
    <w:p w:rsidR="00E0533D" w:rsidRPr="00233CFC" w:rsidRDefault="00E0533D" w:rsidP="00E0533D">
      <w:pPr>
        <w:pStyle w:val="paragraph"/>
      </w:pPr>
      <w:r w:rsidRPr="00233CFC">
        <w:tab/>
        <w:t>(c)</w:t>
      </w:r>
      <w:r w:rsidRPr="00233CFC">
        <w:tab/>
        <w:t>sent by email to the last known email address of the child care service;</w:t>
      </w:r>
    </w:p>
    <w:p w:rsidR="00E0533D" w:rsidRPr="00233CFC" w:rsidRDefault="00E0533D" w:rsidP="00E0533D">
      <w:pPr>
        <w:pStyle w:val="subsection2"/>
      </w:pPr>
      <w:r w:rsidRPr="00233CFC">
        <w:t>notice of the decision is taken, for the purposes of the family assistance law, to have been given to the service.</w:t>
      </w:r>
    </w:p>
    <w:p w:rsidR="00E0533D" w:rsidRPr="00233CFC" w:rsidRDefault="00E0533D" w:rsidP="00E0533D">
      <w:pPr>
        <w:pStyle w:val="subsection"/>
      </w:pPr>
      <w:r w:rsidRPr="00233CFC">
        <w:tab/>
        <w:t>(2)</w:t>
      </w:r>
      <w:r w:rsidRPr="00233CFC">
        <w:tab/>
        <w:t>Notice of a decision of an officer under Part</w:t>
      </w:r>
      <w:r w:rsidR="00233CFC">
        <w:t> </w:t>
      </w:r>
      <w:r w:rsidRPr="00233CFC">
        <w:t>8</w:t>
      </w:r>
      <w:r w:rsidR="00514304" w:rsidRPr="00233CFC">
        <w:t xml:space="preserve"> or 8C</w:t>
      </w:r>
      <w:r w:rsidRPr="00233CFC">
        <w:t xml:space="preserve"> may be given to a service by properly addressing, prepaying and posting the document as a letter.</w:t>
      </w:r>
    </w:p>
    <w:p w:rsidR="00E0533D" w:rsidRPr="00233CFC" w:rsidRDefault="00E0533D" w:rsidP="00E0533D">
      <w:pPr>
        <w:pStyle w:val="subsection"/>
      </w:pPr>
      <w:r w:rsidRPr="00233CFC">
        <w:tab/>
        <w:t>(3)</w:t>
      </w:r>
      <w:r w:rsidRPr="00233CFC">
        <w:tab/>
        <w:t xml:space="preserve">If notice of a decision is given in accordance with </w:t>
      </w:r>
      <w:r w:rsidR="00233CFC">
        <w:t>subsection (</w:t>
      </w:r>
      <w:r w:rsidRPr="00233CFC">
        <w:t>2), notice of the decision is taken to have been given to the service at the time at which the notice would be delivered in the ordinary course of the post, unless the contrary is proved.</w:t>
      </w:r>
    </w:p>
    <w:p w:rsidR="00B668C2" w:rsidRPr="00233CFC" w:rsidRDefault="00B668C2" w:rsidP="00B668C2">
      <w:pPr>
        <w:pStyle w:val="subsection"/>
      </w:pPr>
      <w:r w:rsidRPr="00233CFC">
        <w:tab/>
        <w:t>(4)</w:t>
      </w:r>
      <w:r w:rsidRPr="00233CFC">
        <w:tab/>
        <w:t>For the purposes of this section, a notice of a decision of an officer under Part</w:t>
      </w:r>
      <w:r w:rsidR="00233CFC">
        <w:t> </w:t>
      </w:r>
      <w:r w:rsidRPr="00233CFC">
        <w:t>8C is:</w:t>
      </w:r>
    </w:p>
    <w:p w:rsidR="00B668C2" w:rsidRPr="00233CFC" w:rsidRDefault="00B668C2" w:rsidP="00B668C2">
      <w:pPr>
        <w:pStyle w:val="paragraph"/>
      </w:pPr>
      <w:r w:rsidRPr="00233CFC">
        <w:tab/>
        <w:t>(a)</w:t>
      </w:r>
      <w:r w:rsidRPr="00233CFC">
        <w:tab/>
        <w:t>an infringement notice under section</w:t>
      </w:r>
      <w:r w:rsidR="00233CFC">
        <w:t> </w:t>
      </w:r>
      <w:r w:rsidRPr="00233CFC">
        <w:t>219TSI; or</w:t>
      </w:r>
    </w:p>
    <w:p w:rsidR="00B668C2" w:rsidRPr="00233CFC" w:rsidRDefault="00B668C2" w:rsidP="00B668C2">
      <w:pPr>
        <w:pStyle w:val="paragraph"/>
      </w:pPr>
      <w:r w:rsidRPr="00233CFC">
        <w:tab/>
        <w:t>(b)</w:t>
      </w:r>
      <w:r w:rsidRPr="00233CFC">
        <w:tab/>
        <w:t>a notice of suspension under section</w:t>
      </w:r>
      <w:r w:rsidR="00233CFC">
        <w:t> </w:t>
      </w:r>
      <w:r w:rsidRPr="00233CFC">
        <w:t>219TSQ.</w:t>
      </w:r>
    </w:p>
    <w:p w:rsidR="00F01773" w:rsidRPr="00233CFC" w:rsidRDefault="00F01773" w:rsidP="00F01773">
      <w:pPr>
        <w:pStyle w:val="ActHead5"/>
      </w:pPr>
      <w:bookmarkStart w:id="688" w:name="_Toc447693308"/>
      <w:r w:rsidRPr="00233CFC">
        <w:rPr>
          <w:rStyle w:val="CharSectno"/>
        </w:rPr>
        <w:t>225</w:t>
      </w:r>
      <w:r w:rsidRPr="00233CFC">
        <w:t xml:space="preserve">  Payment of deductions to Commissioner of Taxation</w:t>
      </w:r>
      <w:bookmarkEnd w:id="688"/>
    </w:p>
    <w:p w:rsidR="00F01773" w:rsidRPr="00233CFC" w:rsidRDefault="00F01773" w:rsidP="00F01773">
      <w:pPr>
        <w:pStyle w:val="subsection"/>
      </w:pPr>
      <w:r w:rsidRPr="00233CFC">
        <w:tab/>
      </w:r>
      <w:r w:rsidRPr="00233CFC">
        <w:tab/>
        <w:t>The Secretary must, in accordance with section</w:t>
      </w:r>
      <w:r w:rsidR="00233CFC">
        <w:t> </w:t>
      </w:r>
      <w:r w:rsidRPr="00233CFC">
        <w:t xml:space="preserve">218 of the </w:t>
      </w:r>
      <w:r w:rsidRPr="00233CFC">
        <w:rPr>
          <w:i/>
        </w:rPr>
        <w:t xml:space="preserve">Income Tax Assessment Act 1936, </w:t>
      </w:r>
      <w:r w:rsidRPr="00233CFC">
        <w:t>or Subdivision</w:t>
      </w:r>
      <w:r w:rsidR="00233CFC">
        <w:t> </w:t>
      </w:r>
      <w:r w:rsidRPr="00233CFC">
        <w:t>260</w:t>
      </w:r>
      <w:r w:rsidR="00233CFC">
        <w:noBreakHyphen/>
      </w:r>
      <w:r w:rsidRPr="00233CFC">
        <w:t>A in Schedule</w:t>
      </w:r>
      <w:r w:rsidR="00233CFC">
        <w:t> </w:t>
      </w:r>
      <w:r w:rsidRPr="00233CFC">
        <w:t xml:space="preserve">1 to the </w:t>
      </w:r>
      <w:r w:rsidRPr="00233CFC">
        <w:rPr>
          <w:i/>
        </w:rPr>
        <w:t>Taxation Administration Act 1953</w:t>
      </w:r>
      <w:r w:rsidRPr="00233CFC">
        <w:t>, for the purpose of enabling the collection of an amount that is, or may become, payable by a recipient of a payment under this Act:</w:t>
      </w:r>
    </w:p>
    <w:p w:rsidR="00F01773" w:rsidRPr="00233CFC" w:rsidRDefault="00F01773" w:rsidP="00F01773">
      <w:pPr>
        <w:pStyle w:val="paragraph"/>
      </w:pPr>
      <w:r w:rsidRPr="00233CFC">
        <w:tab/>
        <w:t>(a)</w:t>
      </w:r>
      <w:r w:rsidRPr="00233CFC">
        <w:tab/>
        <w:t>make deductions from the instalments of, or make a deduction from, the payment; and</w:t>
      </w:r>
    </w:p>
    <w:p w:rsidR="00F01773" w:rsidRPr="00233CFC" w:rsidRDefault="00F01773" w:rsidP="00F01773">
      <w:pPr>
        <w:pStyle w:val="paragraph"/>
      </w:pPr>
      <w:r w:rsidRPr="00233CFC">
        <w:tab/>
        <w:t>(b)</w:t>
      </w:r>
      <w:r w:rsidRPr="00233CFC">
        <w:tab/>
        <w:t>pay the amount deducted to the Commissioner of Taxation.</w:t>
      </w:r>
    </w:p>
    <w:p w:rsidR="00F01773" w:rsidRPr="00233CFC" w:rsidRDefault="00F01773" w:rsidP="00F01773">
      <w:pPr>
        <w:pStyle w:val="subsection2"/>
      </w:pPr>
      <w:r w:rsidRPr="00233CFC">
        <w:t>This section does not apply to a payment of child care benefit.</w:t>
      </w:r>
    </w:p>
    <w:p w:rsidR="00F01773" w:rsidRPr="00233CFC" w:rsidRDefault="00F01773" w:rsidP="00F01773">
      <w:pPr>
        <w:pStyle w:val="ActHead5"/>
      </w:pPr>
      <w:bookmarkStart w:id="689" w:name="_Toc447693309"/>
      <w:r w:rsidRPr="00233CFC">
        <w:rPr>
          <w:rStyle w:val="CharSectno"/>
        </w:rPr>
        <w:t>226</w:t>
      </w:r>
      <w:r w:rsidRPr="00233CFC">
        <w:t xml:space="preserve">  Setting off family assistance entitlement against tax liability</w:t>
      </w:r>
      <w:bookmarkEnd w:id="689"/>
    </w:p>
    <w:p w:rsidR="00F01773" w:rsidRPr="00233CFC" w:rsidRDefault="00F01773" w:rsidP="00F01773">
      <w:pPr>
        <w:pStyle w:val="subsection"/>
      </w:pPr>
      <w:r w:rsidRPr="00233CFC">
        <w:tab/>
        <w:t>(1)</w:t>
      </w:r>
      <w:r w:rsidRPr="00233CFC">
        <w:tab/>
        <w:t>If:</w:t>
      </w:r>
    </w:p>
    <w:p w:rsidR="00F01773" w:rsidRPr="00233CFC" w:rsidRDefault="00F01773" w:rsidP="00F01773">
      <w:pPr>
        <w:pStyle w:val="paragraph"/>
      </w:pPr>
      <w:r w:rsidRPr="00233CFC">
        <w:tab/>
        <w:t>(a)</w:t>
      </w:r>
      <w:r w:rsidRPr="00233CFC">
        <w:tab/>
        <w:t>a person is entitled to an amount of family assistance (other than child care benefit); and</w:t>
      </w:r>
    </w:p>
    <w:p w:rsidR="00F01773" w:rsidRPr="00233CFC" w:rsidRDefault="00F01773" w:rsidP="00F01773">
      <w:pPr>
        <w:pStyle w:val="paragraph"/>
      </w:pPr>
      <w:r w:rsidRPr="00233CFC">
        <w:tab/>
        <w:t>(b)</w:t>
      </w:r>
      <w:r w:rsidRPr="00233CFC">
        <w:tab/>
        <w:t>the person is liable for an amount of primary tax;</w:t>
      </w:r>
    </w:p>
    <w:p w:rsidR="00F01773" w:rsidRPr="00233CFC" w:rsidRDefault="00F01773" w:rsidP="00F01773">
      <w:pPr>
        <w:pStyle w:val="subsection2"/>
      </w:pPr>
      <w:r w:rsidRPr="00233CFC">
        <w:t>the Commissioner of Taxation may determine that the whole or a part of the entitlement is to be set off against the liability.</w:t>
      </w:r>
    </w:p>
    <w:p w:rsidR="00F01773" w:rsidRPr="00233CFC" w:rsidRDefault="00F01773" w:rsidP="00F01773">
      <w:pPr>
        <w:pStyle w:val="subsection"/>
      </w:pPr>
      <w:r w:rsidRPr="00233CFC">
        <w:tab/>
        <w:t>(2)</w:t>
      </w:r>
      <w:r w:rsidRPr="00233CFC">
        <w:tab/>
        <w:t>If the Commissioner of Taxation does so:</w:t>
      </w:r>
    </w:p>
    <w:p w:rsidR="00F01773" w:rsidRPr="00233CFC" w:rsidRDefault="00F01773" w:rsidP="00F01773">
      <w:pPr>
        <w:pStyle w:val="paragraph"/>
      </w:pPr>
      <w:r w:rsidRPr="00233CFC">
        <w:tab/>
        <w:t>(a)</w:t>
      </w:r>
      <w:r w:rsidRPr="00233CFC">
        <w:tab/>
        <w:t>the amount of the entitlement and the amount of the liability are reduced accordingly; and</w:t>
      </w:r>
    </w:p>
    <w:p w:rsidR="00F01773" w:rsidRPr="00233CFC" w:rsidRDefault="00F01773" w:rsidP="00F01773">
      <w:pPr>
        <w:pStyle w:val="paragraph"/>
      </w:pPr>
      <w:r w:rsidRPr="00233CFC">
        <w:tab/>
        <w:t>(b)</w:t>
      </w:r>
      <w:r w:rsidRPr="00233CFC">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233CFC" w:rsidRDefault="00F01773" w:rsidP="00F01773">
      <w:pPr>
        <w:pStyle w:val="subsection"/>
      </w:pPr>
      <w:r w:rsidRPr="00233CFC">
        <w:tab/>
        <w:t>(3)</w:t>
      </w:r>
      <w:r w:rsidRPr="00233CFC">
        <w:tab/>
        <w:t>This section has effect in spite of anything in any other Act or any other law of the Commonwealth.</w:t>
      </w:r>
    </w:p>
    <w:p w:rsidR="00F01773" w:rsidRPr="00233CFC" w:rsidRDefault="00F01773" w:rsidP="00F01773">
      <w:pPr>
        <w:pStyle w:val="ActHead5"/>
      </w:pPr>
      <w:bookmarkStart w:id="690" w:name="_Toc447693310"/>
      <w:r w:rsidRPr="00233CFC">
        <w:rPr>
          <w:rStyle w:val="CharSectno"/>
        </w:rPr>
        <w:t>227</w:t>
      </w:r>
      <w:r w:rsidRPr="00233CFC">
        <w:t xml:space="preserve">  Payment of deductions to Child Support Registrar</w:t>
      </w:r>
      <w:bookmarkEnd w:id="690"/>
    </w:p>
    <w:p w:rsidR="00F01773" w:rsidRPr="00233CFC" w:rsidRDefault="00F01773" w:rsidP="00F01773">
      <w:pPr>
        <w:pStyle w:val="subsection"/>
      </w:pPr>
      <w:r w:rsidRPr="00233CFC">
        <w:tab/>
        <w:t>(1)</w:t>
      </w:r>
      <w:r w:rsidRPr="00233CFC">
        <w:tab/>
        <w:t>The Secretary must, in accordance with a notice given to the Secretary under subsection</w:t>
      </w:r>
      <w:r w:rsidR="00233CFC">
        <w:t> </w:t>
      </w:r>
      <w:r w:rsidRPr="00233CFC">
        <w:t xml:space="preserve">72AB(3) of the </w:t>
      </w:r>
      <w:r w:rsidRPr="00233CFC">
        <w:rPr>
          <w:i/>
        </w:rPr>
        <w:t>Child Support (Registration and Collection) Act 1988</w:t>
      </w:r>
      <w:r w:rsidRPr="00233CFC">
        <w:t xml:space="preserve"> in relation to a person:</w:t>
      </w:r>
    </w:p>
    <w:p w:rsidR="00F01773" w:rsidRPr="00233CFC" w:rsidRDefault="00F01773" w:rsidP="00F01773">
      <w:pPr>
        <w:pStyle w:val="paragraph"/>
      </w:pPr>
      <w:r w:rsidRPr="00233CFC">
        <w:tab/>
        <w:t>(a)</w:t>
      </w:r>
      <w:r w:rsidRPr="00233CFC">
        <w:tab/>
        <w:t>make deductions from instalment amounts of family tax benefit that the person is entitled to be paid under section</w:t>
      </w:r>
      <w:r w:rsidR="00233CFC">
        <w:t> </w:t>
      </w:r>
      <w:r w:rsidRPr="00233CFC">
        <w:t>23; or</w:t>
      </w:r>
    </w:p>
    <w:p w:rsidR="00F01773" w:rsidRPr="00233CFC" w:rsidRDefault="00F01773" w:rsidP="00F01773">
      <w:pPr>
        <w:pStyle w:val="paragraph"/>
      </w:pPr>
      <w:r w:rsidRPr="00233CFC">
        <w:tab/>
        <w:t>(b)</w:t>
      </w:r>
      <w:r w:rsidRPr="00233CFC">
        <w:tab/>
        <w:t>make a deduction from an amount of family tax benefit that the person is entitled to be paid under section</w:t>
      </w:r>
      <w:r w:rsidR="00233CFC">
        <w:t> </w:t>
      </w:r>
      <w:r w:rsidRPr="00233CFC">
        <w:t>24;</w:t>
      </w:r>
    </w:p>
    <w:p w:rsidR="00F01773" w:rsidRPr="00233CFC" w:rsidRDefault="00F01773" w:rsidP="00F01773">
      <w:pPr>
        <w:pStyle w:val="subsection2"/>
      </w:pPr>
      <w:r w:rsidRPr="00233CFC">
        <w:t>and pay amounts so deducted to the Child Support Registrar.</w:t>
      </w:r>
    </w:p>
    <w:p w:rsidR="00F01773" w:rsidRPr="00233CFC" w:rsidRDefault="00F01773" w:rsidP="00F01773">
      <w:pPr>
        <w:pStyle w:val="subsection"/>
      </w:pPr>
      <w:r w:rsidRPr="00233CFC">
        <w:tab/>
        <w:t>(2)</w:t>
      </w:r>
      <w:r w:rsidRPr="00233CFC">
        <w:tab/>
        <w:t xml:space="preserve">However, the Secretary must not deduct an amount under </w:t>
      </w:r>
      <w:r w:rsidR="00233CFC">
        <w:t>subsection (</w:t>
      </w:r>
      <w:r w:rsidRPr="00233CFC">
        <w:t>1) in contravention of section</w:t>
      </w:r>
      <w:r w:rsidR="00233CFC">
        <w:t> </w:t>
      </w:r>
      <w:r w:rsidRPr="00233CFC">
        <w:t>228.</w:t>
      </w:r>
    </w:p>
    <w:p w:rsidR="00F01773" w:rsidRPr="00233CFC" w:rsidRDefault="00F01773" w:rsidP="00F01773">
      <w:pPr>
        <w:pStyle w:val="subsection"/>
      </w:pPr>
      <w:r w:rsidRPr="00233CFC">
        <w:tab/>
        <w:t>(3)</w:t>
      </w:r>
      <w:r w:rsidRPr="00233CFC">
        <w:tab/>
        <w:t xml:space="preserve">If the Secretary deducts an amount under </w:t>
      </w:r>
      <w:r w:rsidR="00233CFC">
        <w:t>subsection (</w:t>
      </w:r>
      <w:r w:rsidRPr="00233CFC">
        <w:t>1), then:</w:t>
      </w:r>
    </w:p>
    <w:p w:rsidR="00F01773" w:rsidRPr="00233CFC" w:rsidRDefault="00F01773" w:rsidP="00F01773">
      <w:pPr>
        <w:pStyle w:val="paragraph"/>
      </w:pPr>
      <w:r w:rsidRPr="00233CFC">
        <w:tab/>
        <w:t>(a)</w:t>
      </w:r>
      <w:r w:rsidRPr="00233CFC">
        <w:tab/>
        <w:t>on the day the amount is deducted, the total amount of the child support debts of the person (being debts referred to in subsection</w:t>
      </w:r>
      <w:r w:rsidR="00233CFC">
        <w:t> </w:t>
      </w:r>
      <w:r w:rsidRPr="00233CFC">
        <w:t xml:space="preserve">72AB(2) of the </w:t>
      </w:r>
      <w:r w:rsidRPr="00233CFC">
        <w:rPr>
          <w:i/>
        </w:rPr>
        <w:t>Child Support (Registration and Collection) Act 1988</w:t>
      </w:r>
      <w:r w:rsidRPr="00233CFC">
        <w:t>) is taken to be reduced by an amount equal to the amount deducted; and</w:t>
      </w:r>
    </w:p>
    <w:p w:rsidR="00F01773" w:rsidRPr="00233CFC" w:rsidRDefault="00F01773" w:rsidP="00F01773">
      <w:pPr>
        <w:pStyle w:val="paragraph"/>
      </w:pPr>
      <w:r w:rsidRPr="00233CFC">
        <w:tab/>
        <w:t>(b)</w:t>
      </w:r>
      <w:r w:rsidRPr="00233CFC">
        <w:tab/>
        <w:t>on the day the amount is deducted, the person is taken to have been paid an amount of family tax benefit equal to the amount deducted.</w:t>
      </w:r>
    </w:p>
    <w:p w:rsidR="00F01773" w:rsidRPr="00233CFC" w:rsidRDefault="00F01773" w:rsidP="00F01773">
      <w:pPr>
        <w:pStyle w:val="subsection"/>
      </w:pPr>
      <w:r w:rsidRPr="00233CFC">
        <w:tab/>
        <w:t>(4)</w:t>
      </w:r>
      <w:r w:rsidRPr="00233CFC">
        <w:tab/>
        <w:t xml:space="preserve">A deduction under </w:t>
      </w:r>
      <w:r w:rsidR="00233CFC">
        <w:t>subsection (</w:t>
      </w:r>
      <w:r w:rsidRPr="00233CFC">
        <w:t>1) may result in the family tax benefit that the person is entitled to be paid being reduced to nil.</w:t>
      </w:r>
    </w:p>
    <w:p w:rsidR="00F01773" w:rsidRPr="00233CFC" w:rsidRDefault="00F01773" w:rsidP="00F01773">
      <w:pPr>
        <w:pStyle w:val="ActHead5"/>
      </w:pPr>
      <w:bookmarkStart w:id="691" w:name="_Toc447693311"/>
      <w:r w:rsidRPr="00233CFC">
        <w:rPr>
          <w:rStyle w:val="CharSectno"/>
        </w:rPr>
        <w:t>228</w:t>
      </w:r>
      <w:r w:rsidRPr="00233CFC">
        <w:t xml:space="preserve">  Maximum deduction</w:t>
      </w:r>
      <w:bookmarkEnd w:id="691"/>
    </w:p>
    <w:p w:rsidR="00F01773" w:rsidRPr="00233CFC" w:rsidRDefault="00F01773" w:rsidP="00F01773">
      <w:pPr>
        <w:pStyle w:val="subsection"/>
      </w:pPr>
      <w:r w:rsidRPr="00233CFC">
        <w:tab/>
        <w:t>(1)</w:t>
      </w:r>
      <w:r w:rsidRPr="00233CFC">
        <w:tab/>
        <w:t>This section applies if a notice is given under subsection</w:t>
      </w:r>
      <w:r w:rsidR="00233CFC">
        <w:t> </w:t>
      </w:r>
      <w:r w:rsidRPr="00233CFC">
        <w:t xml:space="preserve">72AB(3) of the </w:t>
      </w:r>
      <w:r w:rsidRPr="00233CFC">
        <w:rPr>
          <w:i/>
        </w:rPr>
        <w:t>Child Support (Registration and Collection) Act 1988</w:t>
      </w:r>
      <w:r w:rsidRPr="00233CFC">
        <w:t xml:space="preserve"> to a person that specifies:</w:t>
      </w:r>
    </w:p>
    <w:p w:rsidR="00F01773" w:rsidRPr="00233CFC" w:rsidRDefault="00F01773" w:rsidP="00F01773">
      <w:pPr>
        <w:pStyle w:val="paragraph"/>
      </w:pPr>
      <w:r w:rsidRPr="00233CFC">
        <w:tab/>
        <w:t>(a)</w:t>
      </w:r>
      <w:r w:rsidRPr="00233CFC">
        <w:tab/>
        <w:t>an amount to be deducted from family tax benefit that the person is entitled to be paid on a day or days specified in the notice; or</w:t>
      </w:r>
    </w:p>
    <w:p w:rsidR="00F01773" w:rsidRPr="00233CFC" w:rsidRDefault="00F01773" w:rsidP="00F01773">
      <w:pPr>
        <w:pStyle w:val="paragraph"/>
      </w:pPr>
      <w:r w:rsidRPr="00233CFC">
        <w:tab/>
        <w:t>(b)</w:t>
      </w:r>
      <w:r w:rsidRPr="00233CFC">
        <w:tab/>
        <w:t>a method of working out such an amount.</w:t>
      </w:r>
    </w:p>
    <w:p w:rsidR="00F01773" w:rsidRPr="00233CFC" w:rsidRDefault="00F01773" w:rsidP="00F01773">
      <w:pPr>
        <w:pStyle w:val="subsection"/>
      </w:pPr>
      <w:r w:rsidRPr="00233CFC">
        <w:tab/>
        <w:t>(2)</w:t>
      </w:r>
      <w:r w:rsidRPr="00233CFC">
        <w:tab/>
        <w:t>The amount deducted on a particular day must not exceed the total amount of the child support debts of the person on that day, being debts referred to in subsection</w:t>
      </w:r>
      <w:r w:rsidR="00233CFC">
        <w:t> </w:t>
      </w:r>
      <w:r w:rsidRPr="00233CFC">
        <w:t xml:space="preserve">72AB(2) of the </w:t>
      </w:r>
      <w:r w:rsidRPr="00233CFC">
        <w:rPr>
          <w:i/>
        </w:rPr>
        <w:t>Child Support (Registration and Collection) Act 1988</w:t>
      </w:r>
      <w:r w:rsidRPr="00233CFC">
        <w:t>.</w:t>
      </w:r>
    </w:p>
    <w:p w:rsidR="00F01773" w:rsidRPr="00233CFC" w:rsidRDefault="00F01773" w:rsidP="00F01773">
      <w:pPr>
        <w:pStyle w:val="subsection"/>
      </w:pPr>
      <w:r w:rsidRPr="00233CFC">
        <w:tab/>
        <w:t>(3)</w:t>
      </w:r>
      <w:r w:rsidRPr="00233CFC">
        <w:tab/>
        <w:t>If,</w:t>
      </w:r>
      <w:r w:rsidRPr="00233CFC">
        <w:rPr>
          <w:i/>
        </w:rPr>
        <w:t xml:space="preserve"> </w:t>
      </w:r>
      <w:r w:rsidRPr="00233CFC">
        <w:t>on a day specified in the notice, the person has at least one FTB child</w:t>
      </w:r>
      <w:r w:rsidR="0093674C" w:rsidRPr="00233CFC">
        <w:t>, or one regular care child who is also a rent assistance child,</w:t>
      </w:r>
      <w:r w:rsidRPr="00233CFC">
        <w:t xml:space="preserve"> for whom the person is eligible for family tax benefit who is not a designated child support child of the person, the amount deducted on that day must not exceed the difference between:</w:t>
      </w:r>
    </w:p>
    <w:p w:rsidR="00F01773" w:rsidRPr="00233CFC" w:rsidRDefault="00F01773" w:rsidP="00F01773">
      <w:pPr>
        <w:pStyle w:val="paragraph"/>
      </w:pPr>
      <w:r w:rsidRPr="00233CFC">
        <w:tab/>
        <w:t>(a)</w:t>
      </w:r>
      <w:r w:rsidRPr="00233CFC">
        <w:tab/>
        <w:t>the amount of family tax benefit that the person is entitled to be paid on that day; and</w:t>
      </w:r>
    </w:p>
    <w:p w:rsidR="00F01773" w:rsidRPr="00233CFC" w:rsidRDefault="00F01773" w:rsidP="00F01773">
      <w:pPr>
        <w:pStyle w:val="paragraph"/>
      </w:pPr>
      <w:r w:rsidRPr="00233CFC">
        <w:tab/>
        <w:t>(b)</w:t>
      </w:r>
      <w:r w:rsidRPr="00233CFC">
        <w:tab/>
        <w:t xml:space="preserve">the amount of family tax benefit that the person would be entitled to be paid on that day, assuming that each designated child support child of the person was </w:t>
      </w:r>
      <w:r w:rsidR="00BF3BA7" w:rsidRPr="00233CFC">
        <w:t>neither an FTB child, nor a regular care child,</w:t>
      </w:r>
      <w:r w:rsidRPr="00233CFC">
        <w:t xml:space="preserve"> of the person on that day.</w:t>
      </w:r>
    </w:p>
    <w:p w:rsidR="00F01773" w:rsidRPr="00233CFC" w:rsidRDefault="00F01773" w:rsidP="00F01773">
      <w:pPr>
        <w:pStyle w:val="subsection"/>
      </w:pPr>
      <w:r w:rsidRPr="00233CFC">
        <w:tab/>
        <w:t>(4)</w:t>
      </w:r>
      <w:r w:rsidRPr="00233CFC">
        <w:tab/>
        <w:t>If,</w:t>
      </w:r>
      <w:r w:rsidRPr="00233CFC">
        <w:rPr>
          <w:i/>
        </w:rPr>
        <w:t xml:space="preserve"> </w:t>
      </w:r>
      <w:r w:rsidRPr="00233CFC">
        <w:t>on a day specified in the notice:</w:t>
      </w:r>
    </w:p>
    <w:p w:rsidR="00F01773" w:rsidRPr="00233CFC" w:rsidRDefault="00F01773" w:rsidP="00F01773">
      <w:pPr>
        <w:pStyle w:val="paragraph"/>
      </w:pPr>
      <w:r w:rsidRPr="00233CFC">
        <w:tab/>
        <w:t>(a)</w:t>
      </w:r>
      <w:r w:rsidRPr="00233CFC">
        <w:tab/>
        <w:t>each FTB child</w:t>
      </w:r>
      <w:r w:rsidR="00BD7A3A" w:rsidRPr="00233CFC">
        <w:t>, and each regular care child who is also a rent assistance child,</w:t>
      </w:r>
      <w:r w:rsidRPr="00233CFC">
        <w:t xml:space="preserve"> for whom the person is eligible for family tax benefit is a designated child support child of the person; and</w:t>
      </w:r>
    </w:p>
    <w:p w:rsidR="00F01773" w:rsidRPr="00233CFC" w:rsidRDefault="00F01773" w:rsidP="00F01773">
      <w:pPr>
        <w:pStyle w:val="paragraph"/>
      </w:pPr>
      <w:r w:rsidRPr="00233CFC">
        <w:tab/>
        <w:t>(b)</w:t>
      </w:r>
      <w:r w:rsidRPr="00233CFC">
        <w:tab/>
        <w:t>an income support payment or an income support supplement is payable to the person;</w:t>
      </w:r>
    </w:p>
    <w:p w:rsidR="00F01773" w:rsidRPr="00233CFC" w:rsidRDefault="00F01773" w:rsidP="00F01773">
      <w:pPr>
        <w:pStyle w:val="subsection2"/>
      </w:pPr>
      <w:r w:rsidRPr="00233CFC">
        <w:t>the amount deducted on that day must not exceed the difference between:</w:t>
      </w:r>
    </w:p>
    <w:p w:rsidR="00F01773" w:rsidRPr="00233CFC" w:rsidRDefault="00F01773" w:rsidP="00F01773">
      <w:pPr>
        <w:pStyle w:val="paragraph"/>
      </w:pPr>
      <w:r w:rsidRPr="00233CFC">
        <w:tab/>
        <w:t>(c)</w:t>
      </w:r>
      <w:r w:rsidRPr="00233CFC">
        <w:tab/>
        <w:t>the amount of family tax benefit that the person is entitled to be paid on that day; and</w:t>
      </w:r>
    </w:p>
    <w:p w:rsidR="00F01773" w:rsidRPr="00233CFC" w:rsidRDefault="00F01773" w:rsidP="00F01773">
      <w:pPr>
        <w:pStyle w:val="paragraph"/>
      </w:pPr>
      <w:r w:rsidRPr="00233CFC">
        <w:tab/>
        <w:t>(d)</w:t>
      </w:r>
      <w:r w:rsidRPr="00233CFC">
        <w:tab/>
        <w:t>the forgone amount in respect of the person’s income support payment or income support supplement.</w:t>
      </w:r>
    </w:p>
    <w:p w:rsidR="00F01773" w:rsidRPr="00233CFC" w:rsidRDefault="00F01773" w:rsidP="00F01773">
      <w:pPr>
        <w:pStyle w:val="subsection"/>
      </w:pPr>
      <w:r w:rsidRPr="00233CFC">
        <w:tab/>
        <w:t>(5)</w:t>
      </w:r>
      <w:r w:rsidRPr="00233CFC">
        <w:tab/>
        <w:t xml:space="preserve">For the purposes of </w:t>
      </w:r>
      <w:r w:rsidR="00233CFC">
        <w:t>subsection (</w:t>
      </w:r>
      <w:r w:rsidRPr="00233CFC">
        <w:t xml:space="preserve">4), the </w:t>
      </w:r>
      <w:r w:rsidRPr="00233CFC">
        <w:rPr>
          <w:b/>
          <w:i/>
        </w:rPr>
        <w:t>forgone amount</w:t>
      </w:r>
      <w:r w:rsidRPr="00233CFC">
        <w:t>, in respect of a person’s income support payment or income support supplement, is the amount that represents the difference between:</w:t>
      </w:r>
    </w:p>
    <w:p w:rsidR="00F01773" w:rsidRPr="00233CFC" w:rsidRDefault="00F01773" w:rsidP="00F01773">
      <w:pPr>
        <w:pStyle w:val="paragraph"/>
      </w:pPr>
      <w:r w:rsidRPr="00233CFC">
        <w:tab/>
        <w:t>(a)</w:t>
      </w:r>
      <w:r w:rsidRPr="00233CFC">
        <w:tab/>
        <w:t>the amount of the income support payment or the income support supplement that would have been payable to the person if the person had not been entitled to be paid family tax benefit on that day; and</w:t>
      </w:r>
    </w:p>
    <w:p w:rsidR="00F01773" w:rsidRPr="00233CFC" w:rsidRDefault="00F01773" w:rsidP="00F01773">
      <w:pPr>
        <w:pStyle w:val="paragraph"/>
      </w:pPr>
      <w:r w:rsidRPr="00233CFC">
        <w:tab/>
        <w:t>(b)</w:t>
      </w:r>
      <w:r w:rsidRPr="00233CFC">
        <w:tab/>
        <w:t>the amount of the income support payment or the income support supplement payable to the person on that day.</w:t>
      </w:r>
    </w:p>
    <w:p w:rsidR="00F01773" w:rsidRPr="00233CFC" w:rsidRDefault="00F01773" w:rsidP="00F01773">
      <w:pPr>
        <w:pStyle w:val="subsection"/>
      </w:pPr>
      <w:r w:rsidRPr="00233CFC">
        <w:tab/>
        <w:t>(6)</w:t>
      </w:r>
      <w:r w:rsidRPr="00233CFC">
        <w:tab/>
        <w:t>In this section:</w:t>
      </w:r>
    </w:p>
    <w:p w:rsidR="00F01773" w:rsidRPr="00233CFC" w:rsidRDefault="00F01773" w:rsidP="00F01773">
      <w:pPr>
        <w:pStyle w:val="Definition"/>
        <w:rPr>
          <w:i/>
        </w:rPr>
      </w:pPr>
      <w:r w:rsidRPr="00233CFC">
        <w:rPr>
          <w:b/>
          <w:i/>
        </w:rPr>
        <w:t>designated child support child</w:t>
      </w:r>
      <w:r w:rsidRPr="00233CFC">
        <w:t xml:space="preserve"> </w:t>
      </w:r>
      <w:r w:rsidRPr="00233CFC">
        <w:rPr>
          <w:b/>
          <w:i/>
        </w:rPr>
        <w:t>of a person</w:t>
      </w:r>
      <w:r w:rsidRPr="00233CFC">
        <w:t xml:space="preserve"> has the same meaning as in section</w:t>
      </w:r>
      <w:r w:rsidR="00233CFC">
        <w:t> </w:t>
      </w:r>
      <w:r w:rsidRPr="00233CFC">
        <w:t xml:space="preserve">72AB of the </w:t>
      </w:r>
      <w:r w:rsidRPr="00233CFC">
        <w:rPr>
          <w:i/>
        </w:rPr>
        <w:t>Child Support (Registration and Collection) Act 1988.</w:t>
      </w:r>
    </w:p>
    <w:p w:rsidR="00F01773" w:rsidRPr="00233CFC" w:rsidRDefault="00641784" w:rsidP="00F01773">
      <w:pPr>
        <w:pStyle w:val="Definition"/>
      </w:pPr>
      <w:r w:rsidRPr="00233CFC">
        <w:rPr>
          <w:b/>
          <w:i/>
        </w:rPr>
        <w:t>i</w:t>
      </w:r>
      <w:r w:rsidR="00F01773" w:rsidRPr="00233CFC">
        <w:rPr>
          <w:b/>
          <w:i/>
        </w:rPr>
        <w:t xml:space="preserve">ncome support payment </w:t>
      </w:r>
      <w:r w:rsidR="00F01773" w:rsidRPr="00233CFC">
        <w:t xml:space="preserve">has the same meaning as in the </w:t>
      </w:r>
      <w:r w:rsidR="00F01773" w:rsidRPr="00233CFC">
        <w:rPr>
          <w:i/>
        </w:rPr>
        <w:t>Social Security Act 1991</w:t>
      </w:r>
      <w:r w:rsidR="00F01773" w:rsidRPr="00233CFC">
        <w:t>.</w:t>
      </w:r>
    </w:p>
    <w:p w:rsidR="00F01773" w:rsidRPr="00233CFC" w:rsidRDefault="00641784" w:rsidP="00F01773">
      <w:pPr>
        <w:pStyle w:val="Definition"/>
      </w:pPr>
      <w:r w:rsidRPr="00233CFC">
        <w:rPr>
          <w:b/>
          <w:i/>
        </w:rPr>
        <w:t>i</w:t>
      </w:r>
      <w:r w:rsidR="00F01773" w:rsidRPr="00233CFC">
        <w:rPr>
          <w:b/>
          <w:i/>
        </w:rPr>
        <w:t xml:space="preserve">ncome support supplement </w:t>
      </w:r>
      <w:r w:rsidR="00F01773" w:rsidRPr="00233CFC">
        <w:t>has the same meaning as in Part</w:t>
      </w:r>
      <w:r w:rsidR="00753CFA" w:rsidRPr="00233CFC">
        <w:t> </w:t>
      </w:r>
      <w:r w:rsidR="00F01773" w:rsidRPr="00233CFC">
        <w:t xml:space="preserve">IIIA of the </w:t>
      </w:r>
      <w:r w:rsidR="00F01773" w:rsidRPr="00233CFC">
        <w:rPr>
          <w:i/>
        </w:rPr>
        <w:t>Veterans’ Entitlements Act 1986</w:t>
      </w:r>
      <w:r w:rsidR="00F01773" w:rsidRPr="00233CFC">
        <w:t>.</w:t>
      </w:r>
    </w:p>
    <w:p w:rsidR="003357E2" w:rsidRPr="00233CFC" w:rsidRDefault="003357E2" w:rsidP="003357E2">
      <w:pPr>
        <w:pStyle w:val="ActHead5"/>
      </w:pPr>
      <w:bookmarkStart w:id="692" w:name="_Toc447693312"/>
      <w:r w:rsidRPr="00233CFC">
        <w:rPr>
          <w:rStyle w:val="CharSectno"/>
        </w:rPr>
        <w:t>228A</w:t>
      </w:r>
      <w:r w:rsidRPr="00233CFC">
        <w:t xml:space="preserve">  Payment of other deductions on request</w:t>
      </w:r>
      <w:bookmarkEnd w:id="692"/>
    </w:p>
    <w:p w:rsidR="003357E2" w:rsidRPr="00233CFC" w:rsidRDefault="003357E2" w:rsidP="003357E2">
      <w:pPr>
        <w:pStyle w:val="subsection"/>
      </w:pPr>
      <w:r w:rsidRPr="00233CFC">
        <w:tab/>
        <w:t>(1)</w:t>
      </w:r>
      <w:r w:rsidRPr="00233CFC">
        <w:tab/>
        <w:t>This section applies if a person asks the Secretary:</w:t>
      </w:r>
    </w:p>
    <w:p w:rsidR="003357E2" w:rsidRPr="00233CFC" w:rsidRDefault="003357E2" w:rsidP="003357E2">
      <w:pPr>
        <w:pStyle w:val="paragraph"/>
      </w:pPr>
      <w:r w:rsidRPr="00233CFC">
        <w:tab/>
        <w:t>(a)</w:t>
      </w:r>
      <w:r w:rsidRPr="00233CFC">
        <w:tab/>
        <w:t>to make deductions from an instalment of an amount, or from an amount, payable to the person under this Act (other than child care benefit); and</w:t>
      </w:r>
    </w:p>
    <w:p w:rsidR="003357E2" w:rsidRPr="00233CFC" w:rsidRDefault="003357E2" w:rsidP="003357E2">
      <w:pPr>
        <w:pStyle w:val="paragraph"/>
      </w:pPr>
      <w:r w:rsidRPr="00233CFC">
        <w:tab/>
        <w:t>(b)</w:t>
      </w:r>
      <w:r w:rsidRPr="00233CFC">
        <w:tab/>
        <w:t>to pay the amounts deducted to a business or organisation nominated by the person.</w:t>
      </w:r>
    </w:p>
    <w:p w:rsidR="003357E2" w:rsidRPr="00233CFC" w:rsidRDefault="003357E2" w:rsidP="003357E2">
      <w:pPr>
        <w:pStyle w:val="subsection"/>
      </w:pPr>
      <w:r w:rsidRPr="00233CFC">
        <w:tab/>
        <w:t>(2)</w:t>
      </w:r>
      <w:r w:rsidRPr="00233CFC">
        <w:tab/>
        <w:t>The Secretary may make the deductions requested by the person, and if the Secretary does so, the Secretary must pay the amounts deducted to the business or organisation nominated by the person.</w:t>
      </w:r>
    </w:p>
    <w:p w:rsidR="00F01773" w:rsidRPr="00233CFC" w:rsidRDefault="00F01773" w:rsidP="009971D1">
      <w:pPr>
        <w:pStyle w:val="ActHead5"/>
      </w:pPr>
      <w:bookmarkStart w:id="693" w:name="_Toc447693313"/>
      <w:r w:rsidRPr="00233CFC">
        <w:rPr>
          <w:rStyle w:val="CharSectno"/>
        </w:rPr>
        <w:t>229</w:t>
      </w:r>
      <w:r w:rsidRPr="00233CFC">
        <w:t xml:space="preserve">  Judicial notice of certain matters</w:t>
      </w:r>
      <w:bookmarkEnd w:id="693"/>
    </w:p>
    <w:p w:rsidR="00F01773" w:rsidRPr="00233CFC" w:rsidRDefault="00F01773" w:rsidP="009971D1">
      <w:pPr>
        <w:pStyle w:val="subsection"/>
        <w:keepNext/>
        <w:keepLines/>
      </w:pPr>
      <w:r w:rsidRPr="00233CFC">
        <w:tab/>
        <w:t>(1)</w:t>
      </w:r>
      <w:r w:rsidRPr="00233CFC">
        <w:tab/>
        <w:t>All courts are to take judicial notice of a signature that purports to be attached or appended to any official document produced under the family assistance law, if the signature is of a person who is or has been an officer.</w:t>
      </w:r>
    </w:p>
    <w:p w:rsidR="00F01773" w:rsidRPr="00233CFC" w:rsidRDefault="00F01773" w:rsidP="00F01773">
      <w:pPr>
        <w:pStyle w:val="subsection"/>
      </w:pPr>
      <w:r w:rsidRPr="00233CFC">
        <w:tab/>
        <w:t>(2)</w:t>
      </w:r>
      <w:r w:rsidRPr="00233CFC">
        <w:tab/>
        <w:t xml:space="preserve">If the signature of a person referred to in </w:t>
      </w:r>
      <w:r w:rsidR="00233CFC">
        <w:t>subsection (</w:t>
      </w:r>
      <w:r w:rsidRPr="00233CFC">
        <w:t>1) purports to be attached or appended to any official document produced under the family assistance law, all courts are to take judicial notice of the fact that the person is, or has been, an officer.</w:t>
      </w:r>
    </w:p>
    <w:p w:rsidR="00F01773" w:rsidRPr="00233CFC" w:rsidRDefault="00F01773" w:rsidP="00F01773">
      <w:pPr>
        <w:pStyle w:val="ActHead5"/>
      </w:pPr>
      <w:bookmarkStart w:id="694" w:name="_Toc447693314"/>
      <w:r w:rsidRPr="00233CFC">
        <w:rPr>
          <w:rStyle w:val="CharSectno"/>
        </w:rPr>
        <w:t>230</w:t>
      </w:r>
      <w:r w:rsidRPr="00233CFC">
        <w:t xml:space="preserve">  Documentary evidence</w:t>
      </w:r>
      <w:bookmarkEnd w:id="694"/>
    </w:p>
    <w:p w:rsidR="00F01773" w:rsidRPr="00233CFC" w:rsidRDefault="00F01773" w:rsidP="00F01773">
      <w:pPr>
        <w:pStyle w:val="subsection"/>
      </w:pPr>
      <w:r w:rsidRPr="00233CFC">
        <w:tab/>
        <w:t>(1)</w:t>
      </w:r>
      <w:r w:rsidRPr="00233CFC">
        <w:tab/>
        <w:t>If the signature of any person who is or has been an officer purports to be attached or appended to any official document, the document is to be received in all courts as prima facie evidence of the facts and statements contained in it.</w:t>
      </w:r>
    </w:p>
    <w:p w:rsidR="00F01773" w:rsidRPr="00233CFC" w:rsidRDefault="00F01773" w:rsidP="00F01773">
      <w:pPr>
        <w:pStyle w:val="subsection"/>
      </w:pPr>
      <w:r w:rsidRPr="00233CFC">
        <w:tab/>
        <w:t>(2)</w:t>
      </w:r>
      <w:r w:rsidRPr="00233CFC">
        <w:tab/>
        <w:t xml:space="preserve">A statement in writing signed by a person referred to in </w:t>
      </w:r>
      <w:r w:rsidR="00233CFC">
        <w:t>subsection (</w:t>
      </w:r>
      <w:r w:rsidRPr="00233CFC">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233CFC" w:rsidRDefault="00F01773" w:rsidP="00F01773">
      <w:pPr>
        <w:pStyle w:val="ActHead5"/>
      </w:pPr>
      <w:bookmarkStart w:id="695" w:name="_Toc447693315"/>
      <w:r w:rsidRPr="00233CFC">
        <w:rPr>
          <w:rStyle w:val="CharSectno"/>
        </w:rPr>
        <w:t>231</w:t>
      </w:r>
      <w:r w:rsidRPr="00233CFC">
        <w:t xml:space="preserve">  Application of family assistance law to unincorporated bodies</w:t>
      </w:r>
      <w:bookmarkEnd w:id="695"/>
    </w:p>
    <w:p w:rsidR="00F01773" w:rsidRPr="00233CFC" w:rsidRDefault="00F01773" w:rsidP="00F01773">
      <w:pPr>
        <w:pStyle w:val="subsection"/>
      </w:pPr>
      <w:r w:rsidRPr="00233CFC">
        <w:tab/>
        <w:t>(1)</w:t>
      </w:r>
      <w:r w:rsidRPr="00233CFC">
        <w:tab/>
        <w:t xml:space="preserve">The family assistance law applies to an unincorporated body or association (the </w:t>
      </w:r>
      <w:r w:rsidRPr="00233CFC">
        <w:rPr>
          <w:b/>
          <w:i/>
        </w:rPr>
        <w:t>body</w:t>
      </w:r>
      <w:r w:rsidRPr="00233CFC">
        <w:t>) as if it were a person other than an individual, but it applies with the following</w:t>
      </w:r>
      <w:r w:rsidR="00FF383E" w:rsidRPr="00233CFC">
        <w:t xml:space="preserve"> </w:t>
      </w:r>
      <w:r w:rsidR="00CD3FA0" w:rsidRPr="00233CFC">
        <w:t>3 changes</w:t>
      </w:r>
      <w:r w:rsidRPr="00233CFC">
        <w:t>.</w:t>
      </w:r>
    </w:p>
    <w:p w:rsidR="00F01773" w:rsidRPr="00233CFC" w:rsidRDefault="00F01773" w:rsidP="00F01773">
      <w:pPr>
        <w:pStyle w:val="SubsectionHead"/>
      </w:pPr>
      <w:r w:rsidRPr="00233CFC">
        <w:t>Imposition of obligations</w:t>
      </w:r>
    </w:p>
    <w:p w:rsidR="00F01773" w:rsidRPr="00233CFC" w:rsidRDefault="00F01773" w:rsidP="00F01773">
      <w:pPr>
        <w:pStyle w:val="subsection"/>
      </w:pPr>
      <w:r w:rsidRPr="00233CFC">
        <w:tab/>
        <w:t>(2)</w:t>
      </w:r>
      <w:r w:rsidRPr="00233CFC">
        <w:tab/>
      </w:r>
      <w:r w:rsidR="00E0533D" w:rsidRPr="00233CFC">
        <w:t xml:space="preserve">Subject to </w:t>
      </w:r>
      <w:r w:rsidR="00233CFC">
        <w:t>subsection (</w:t>
      </w:r>
      <w:r w:rsidR="00E0533D" w:rsidRPr="00233CFC">
        <w:t>2A), the</w:t>
      </w:r>
      <w:r w:rsidRPr="00233CFC">
        <w:t xml:space="preserve"> first change is that obligations that would be imposed on the body are imposed instead on:</w:t>
      </w:r>
    </w:p>
    <w:p w:rsidR="00F01773" w:rsidRPr="00233CFC" w:rsidRDefault="00F01773" w:rsidP="00F01773">
      <w:pPr>
        <w:pStyle w:val="paragraph"/>
      </w:pPr>
      <w:r w:rsidRPr="00233CFC">
        <w:tab/>
        <w:t>(a)</w:t>
      </w:r>
      <w:r w:rsidRPr="00233CFC">
        <w:tab/>
        <w:t>if the body is a partnership—each partner; or</w:t>
      </w:r>
    </w:p>
    <w:p w:rsidR="00F01773" w:rsidRPr="00233CFC" w:rsidRDefault="00F01773" w:rsidP="009971D1">
      <w:pPr>
        <w:pStyle w:val="paragraph"/>
        <w:keepNext/>
        <w:keepLines/>
      </w:pPr>
      <w:r w:rsidRPr="00233CFC">
        <w:tab/>
        <w:t>(b)</w:t>
      </w:r>
      <w:r w:rsidRPr="00233CFC">
        <w:tab/>
        <w:t>in any other case—each member of the committee of management of the body;</w:t>
      </w:r>
    </w:p>
    <w:p w:rsidR="00F01773" w:rsidRPr="00233CFC" w:rsidRDefault="00F01773" w:rsidP="00F01773">
      <w:pPr>
        <w:pStyle w:val="subsection2"/>
      </w:pPr>
      <w:r w:rsidRPr="00233CFC">
        <w:t>but they may be discharged by any of the partners or any of those members.</w:t>
      </w:r>
    </w:p>
    <w:p w:rsidR="00E0533D" w:rsidRPr="00233CFC" w:rsidRDefault="00E0533D" w:rsidP="00842C34">
      <w:pPr>
        <w:pStyle w:val="subsection"/>
        <w:keepNext/>
      </w:pPr>
      <w:r w:rsidRPr="00233CFC">
        <w:tab/>
        <w:t>(2A)</w:t>
      </w:r>
      <w:r w:rsidRPr="00233CFC">
        <w:tab/>
        <w:t>If:</w:t>
      </w:r>
    </w:p>
    <w:p w:rsidR="00E0533D" w:rsidRPr="00233CFC" w:rsidRDefault="00E0533D" w:rsidP="00E0533D">
      <w:pPr>
        <w:pStyle w:val="paragraph"/>
      </w:pPr>
      <w:r w:rsidRPr="00233CFC">
        <w:tab/>
        <w:t>(a)</w:t>
      </w:r>
      <w:r w:rsidRPr="00233CFC">
        <w:tab/>
        <w:t>an unincorporated body or association is operating an approved child care service; and</w:t>
      </w:r>
    </w:p>
    <w:p w:rsidR="00E0533D" w:rsidRPr="00233CFC" w:rsidRDefault="00E0533D" w:rsidP="00E0533D">
      <w:pPr>
        <w:pStyle w:val="paragraph"/>
      </w:pPr>
      <w:r w:rsidRPr="00233CFC">
        <w:tab/>
        <w:t>(b)</w:t>
      </w:r>
      <w:r w:rsidRPr="00233CFC">
        <w:tab/>
        <w:t>a debt becomes due to the Commonwealth by the service under Part</w:t>
      </w:r>
      <w:r w:rsidR="00233CFC">
        <w:t> </w:t>
      </w:r>
      <w:r w:rsidRPr="00233CFC">
        <w:t>4;</w:t>
      </w:r>
    </w:p>
    <w:p w:rsidR="00E0533D" w:rsidRPr="00233CFC" w:rsidRDefault="00E0533D" w:rsidP="00E0533D">
      <w:pPr>
        <w:pStyle w:val="subsection2"/>
      </w:pPr>
      <w:r w:rsidRPr="00233CFC">
        <w:t xml:space="preserve">then </w:t>
      </w:r>
      <w:r w:rsidR="00233CFC">
        <w:t>subsection (</w:t>
      </w:r>
      <w:r w:rsidRPr="00233CFC">
        <w:t>2) does not apply in relation to the debt and the debt is taken to be a debt owed by the service.</w:t>
      </w:r>
    </w:p>
    <w:p w:rsidR="00E0533D" w:rsidRPr="00233CFC" w:rsidRDefault="00E0533D" w:rsidP="00E0533D">
      <w:pPr>
        <w:pStyle w:val="notetext"/>
      </w:pPr>
      <w:r w:rsidRPr="00233CFC">
        <w:t>Note:</w:t>
      </w:r>
      <w:r w:rsidRPr="00233CFC">
        <w:tab/>
        <w:t>One of the effects of this subsection is that subsection</w:t>
      </w:r>
      <w:r w:rsidR="00233CFC">
        <w:t> </w:t>
      </w:r>
      <w:r w:rsidRPr="00233CFC">
        <w:t>82(2) rather than subsection</w:t>
      </w:r>
      <w:r w:rsidR="00233CFC">
        <w:t> </w:t>
      </w:r>
      <w:r w:rsidRPr="00233CFC">
        <w:t>82(1) will apply to the debt. Subsection</w:t>
      </w:r>
      <w:r w:rsidR="00233CFC">
        <w:t> </w:t>
      </w:r>
      <w:r w:rsidRPr="00233CFC">
        <w:t>82(2) provides more ways of recovering debts than subsection</w:t>
      </w:r>
      <w:r w:rsidR="00233CFC">
        <w:t> </w:t>
      </w:r>
      <w:r w:rsidRPr="00233CFC">
        <w:t>82(1) (for example, setting off debts against advances is permissible).</w:t>
      </w:r>
    </w:p>
    <w:p w:rsidR="00F01773" w:rsidRPr="00233CFC" w:rsidRDefault="00F01773" w:rsidP="00F01773">
      <w:pPr>
        <w:pStyle w:val="SubsectionHead"/>
      </w:pPr>
      <w:r w:rsidRPr="00233CFC">
        <w:t>Commission of offences</w:t>
      </w:r>
    </w:p>
    <w:p w:rsidR="00F01773" w:rsidRPr="00233CFC" w:rsidRDefault="00F01773" w:rsidP="00F01773">
      <w:pPr>
        <w:pStyle w:val="subsection"/>
      </w:pPr>
      <w:r w:rsidRPr="00233CFC">
        <w:tab/>
        <w:t>(3)</w:t>
      </w:r>
      <w:r w:rsidRPr="00233CFC">
        <w:tab/>
        <w:t>The second change is that any offence against this Act that would otherwise be committed by the body is taken instead to have been committed by:</w:t>
      </w:r>
    </w:p>
    <w:p w:rsidR="00F01773" w:rsidRPr="00233CFC" w:rsidRDefault="00F01773" w:rsidP="00F01773">
      <w:pPr>
        <w:pStyle w:val="paragraph"/>
      </w:pPr>
      <w:r w:rsidRPr="00233CFC">
        <w:tab/>
        <w:t>(a)</w:t>
      </w:r>
      <w:r w:rsidRPr="00233CFC">
        <w:tab/>
        <w:t>if the body is a partnership—any partner:</w:t>
      </w:r>
    </w:p>
    <w:p w:rsidR="00F01773" w:rsidRPr="00233CFC" w:rsidRDefault="00F01773" w:rsidP="00F01773">
      <w:pPr>
        <w:pStyle w:val="paragraphsub"/>
      </w:pPr>
      <w:r w:rsidRPr="00233CFC">
        <w:tab/>
        <w:t>(i)</w:t>
      </w:r>
      <w:r w:rsidRPr="00233CFC">
        <w:tab/>
        <w:t>who was knowingly concerned in, or party to, the relevant act or omission; or</w:t>
      </w:r>
    </w:p>
    <w:p w:rsidR="00F01773" w:rsidRPr="00233CFC" w:rsidRDefault="00F01773" w:rsidP="00F01773">
      <w:pPr>
        <w:pStyle w:val="paragraphsub"/>
      </w:pPr>
      <w:r w:rsidRPr="00233CFC">
        <w:tab/>
        <w:t>(ii)</w:t>
      </w:r>
      <w:r w:rsidRPr="00233CFC">
        <w:tab/>
        <w:t>who aided, abetted, counselled or procured the relevant act or omission; or</w:t>
      </w:r>
    </w:p>
    <w:p w:rsidR="00F01773" w:rsidRPr="00233CFC" w:rsidRDefault="00F01773" w:rsidP="00F01773">
      <w:pPr>
        <w:pStyle w:val="paragraph"/>
      </w:pPr>
      <w:r w:rsidRPr="00233CFC">
        <w:tab/>
        <w:t>(b)</w:t>
      </w:r>
      <w:r w:rsidRPr="00233CFC">
        <w:tab/>
        <w:t>in any other case—any member of the committee of management of the body:</w:t>
      </w:r>
    </w:p>
    <w:p w:rsidR="00F01773" w:rsidRPr="00233CFC" w:rsidRDefault="00F01773" w:rsidP="00F01773">
      <w:pPr>
        <w:pStyle w:val="paragraphsub"/>
      </w:pPr>
      <w:r w:rsidRPr="00233CFC">
        <w:tab/>
        <w:t>(i)</w:t>
      </w:r>
      <w:r w:rsidRPr="00233CFC">
        <w:tab/>
        <w:t>who was knowingly concerned in, or party to, the relevant act or omission; or</w:t>
      </w:r>
    </w:p>
    <w:p w:rsidR="00F01773" w:rsidRPr="00233CFC" w:rsidRDefault="00F01773" w:rsidP="00F01773">
      <w:pPr>
        <w:pStyle w:val="paragraphsub"/>
      </w:pPr>
      <w:r w:rsidRPr="00233CFC">
        <w:tab/>
        <w:t>(ii)</w:t>
      </w:r>
      <w:r w:rsidRPr="00233CFC">
        <w:tab/>
        <w:t>who aided, abetted, counselled or procured the relevant act or omission.</w:t>
      </w:r>
    </w:p>
    <w:p w:rsidR="00700F16" w:rsidRPr="00233CFC" w:rsidRDefault="00700F16" w:rsidP="00700F16">
      <w:pPr>
        <w:pStyle w:val="SubsectionHead"/>
      </w:pPr>
      <w:r w:rsidRPr="00233CFC">
        <w:t>Contravention of civil penalty provisions</w:t>
      </w:r>
    </w:p>
    <w:p w:rsidR="00700F16" w:rsidRPr="00233CFC" w:rsidRDefault="00700F16" w:rsidP="00700F16">
      <w:pPr>
        <w:pStyle w:val="subsection"/>
      </w:pPr>
      <w:r w:rsidRPr="00233CFC">
        <w:tab/>
        <w:t>(4)</w:t>
      </w:r>
      <w:r w:rsidRPr="00233CFC">
        <w:tab/>
        <w:t>The third change is that any contravention of a civil penalty provision that would otherwise be committed by the body is taken instead to have been committed by:</w:t>
      </w:r>
    </w:p>
    <w:p w:rsidR="00700F16" w:rsidRPr="00233CFC" w:rsidRDefault="00700F16" w:rsidP="00700F16">
      <w:pPr>
        <w:pStyle w:val="paragraph"/>
      </w:pPr>
      <w:r w:rsidRPr="00233CFC">
        <w:tab/>
        <w:t>(a)</w:t>
      </w:r>
      <w:r w:rsidRPr="00233CFC">
        <w:tab/>
        <w:t>if the body is a partnership—any partner:</w:t>
      </w:r>
    </w:p>
    <w:p w:rsidR="00700F16" w:rsidRPr="00233CFC" w:rsidRDefault="00700F16" w:rsidP="00700F16">
      <w:pPr>
        <w:pStyle w:val="paragraphsub"/>
      </w:pPr>
      <w:r w:rsidRPr="00233CFC">
        <w:tab/>
        <w:t>(i)</w:t>
      </w:r>
      <w:r w:rsidRPr="00233CFC">
        <w:tab/>
        <w:t>who was knowingly concerned in, or party to, the relevant contravention; or</w:t>
      </w:r>
    </w:p>
    <w:p w:rsidR="00700F16" w:rsidRPr="00233CFC" w:rsidRDefault="00700F16" w:rsidP="00700F16">
      <w:pPr>
        <w:pStyle w:val="paragraphsub"/>
      </w:pPr>
      <w:r w:rsidRPr="00233CFC">
        <w:tab/>
        <w:t>(ii)</w:t>
      </w:r>
      <w:r w:rsidRPr="00233CFC">
        <w:tab/>
        <w:t>who aided, abetted, counselled or procured the relevant contravention; or</w:t>
      </w:r>
    </w:p>
    <w:p w:rsidR="00700F16" w:rsidRPr="00233CFC" w:rsidRDefault="00700F16" w:rsidP="00700F16">
      <w:pPr>
        <w:pStyle w:val="paragraph"/>
      </w:pPr>
      <w:r w:rsidRPr="00233CFC">
        <w:tab/>
        <w:t>(b)</w:t>
      </w:r>
      <w:r w:rsidRPr="00233CFC">
        <w:tab/>
        <w:t>in any other case—any member of the committee of management of the body:</w:t>
      </w:r>
    </w:p>
    <w:p w:rsidR="00700F16" w:rsidRPr="00233CFC" w:rsidRDefault="00700F16" w:rsidP="00700F16">
      <w:pPr>
        <w:pStyle w:val="paragraphsub"/>
      </w:pPr>
      <w:r w:rsidRPr="00233CFC">
        <w:tab/>
        <w:t>(i)</w:t>
      </w:r>
      <w:r w:rsidRPr="00233CFC">
        <w:tab/>
        <w:t>who was knowingly concerned in, or party to, the relevant contravention; or</w:t>
      </w:r>
    </w:p>
    <w:p w:rsidR="00700F16" w:rsidRPr="00233CFC" w:rsidRDefault="00700F16" w:rsidP="00700F16">
      <w:pPr>
        <w:pStyle w:val="paragraphsub"/>
      </w:pPr>
      <w:r w:rsidRPr="00233CFC">
        <w:tab/>
        <w:t>(ii)</w:t>
      </w:r>
      <w:r w:rsidRPr="00233CFC">
        <w:tab/>
        <w:t>who aided, abetted, counselled or procured the relevant contravention.</w:t>
      </w:r>
    </w:p>
    <w:p w:rsidR="00F01773" w:rsidRPr="00233CFC" w:rsidRDefault="00F01773" w:rsidP="00F01773">
      <w:pPr>
        <w:pStyle w:val="ActHead5"/>
      </w:pPr>
      <w:bookmarkStart w:id="696" w:name="_Toc447693316"/>
      <w:r w:rsidRPr="00233CFC">
        <w:rPr>
          <w:rStyle w:val="CharSectno"/>
        </w:rPr>
        <w:t>232</w:t>
      </w:r>
      <w:r w:rsidRPr="00233CFC">
        <w:t xml:space="preserve">  Annual report</w:t>
      </w:r>
      <w:bookmarkEnd w:id="696"/>
    </w:p>
    <w:p w:rsidR="00F01773" w:rsidRPr="00233CFC" w:rsidRDefault="00F01773" w:rsidP="00F01773">
      <w:pPr>
        <w:pStyle w:val="subsection"/>
      </w:pPr>
      <w:r w:rsidRPr="00233CFC">
        <w:tab/>
        <w:t>(1)</w:t>
      </w:r>
      <w:r w:rsidRPr="00233CFC">
        <w:tab/>
        <w:t>As soon as practicable after 30</w:t>
      </w:r>
      <w:r w:rsidR="00233CFC">
        <w:t> </w:t>
      </w:r>
      <w:r w:rsidRPr="00233CFC">
        <w:t>June in each year, the Secretary must give the Minister a written report on the administrative operation of the family assistance law during the financial year that ended on that 30</w:t>
      </w:r>
      <w:r w:rsidR="00233CFC">
        <w:t> </w:t>
      </w:r>
      <w:r w:rsidRPr="00233CFC">
        <w:t>June.</w:t>
      </w:r>
    </w:p>
    <w:p w:rsidR="00F01773" w:rsidRPr="00233CFC" w:rsidRDefault="00F01773" w:rsidP="00F01773">
      <w:pPr>
        <w:pStyle w:val="subsection"/>
      </w:pPr>
      <w:r w:rsidRPr="00233CFC">
        <w:tab/>
        <w:t>(2)</w:t>
      </w:r>
      <w:r w:rsidRPr="00233CFC">
        <w:tab/>
        <w:t>The Minister is to cause a copy of the report to be laid before each House of the Parliament within 15 sitting days of that House after the Minister receives the report.</w:t>
      </w:r>
    </w:p>
    <w:p w:rsidR="00F01773" w:rsidRPr="00233CFC" w:rsidRDefault="00F01773" w:rsidP="00F01773">
      <w:pPr>
        <w:pStyle w:val="ActHead5"/>
      </w:pPr>
      <w:bookmarkStart w:id="697" w:name="_Toc447693317"/>
      <w:r w:rsidRPr="00233CFC">
        <w:rPr>
          <w:rStyle w:val="CharSectno"/>
        </w:rPr>
        <w:t>233</w:t>
      </w:r>
      <w:r w:rsidRPr="00233CFC">
        <w:t xml:space="preserve">  Appropriation</w:t>
      </w:r>
      <w:bookmarkEnd w:id="697"/>
    </w:p>
    <w:p w:rsidR="00F01773" w:rsidRPr="00233CFC" w:rsidRDefault="00F01773" w:rsidP="00F01773">
      <w:pPr>
        <w:pStyle w:val="subsection"/>
      </w:pPr>
      <w:r w:rsidRPr="00233CFC">
        <w:tab/>
      </w:r>
      <w:r w:rsidRPr="00233CFC">
        <w:tab/>
        <w:t>Payments under this Act are to be made out of the Consolidated Revenue Fund, which is appropriated accordingly.</w:t>
      </w:r>
    </w:p>
    <w:p w:rsidR="00F01773" w:rsidRPr="00233CFC" w:rsidRDefault="00F01773" w:rsidP="00F01773">
      <w:pPr>
        <w:pStyle w:val="ActHead5"/>
      </w:pPr>
      <w:bookmarkStart w:id="698" w:name="_Toc447693318"/>
      <w:r w:rsidRPr="00233CFC">
        <w:rPr>
          <w:rStyle w:val="CharSectno"/>
        </w:rPr>
        <w:t>234</w:t>
      </w:r>
      <w:r w:rsidRPr="00233CFC">
        <w:t xml:space="preserve">  Agreements on administrative arrangements</w:t>
      </w:r>
      <w:bookmarkEnd w:id="698"/>
    </w:p>
    <w:p w:rsidR="00F01773" w:rsidRPr="00233CFC" w:rsidRDefault="00F01773" w:rsidP="00F01773">
      <w:pPr>
        <w:pStyle w:val="subsection"/>
      </w:pPr>
      <w:r w:rsidRPr="00233CFC">
        <w:tab/>
        <w:t>(1)</w:t>
      </w:r>
      <w:r w:rsidRPr="00233CFC">
        <w:tab/>
        <w:t xml:space="preserve">The Secretary and the </w:t>
      </w:r>
      <w:r w:rsidR="00BC2916" w:rsidRPr="00233CFC">
        <w:t>Principal Member</w:t>
      </w:r>
      <w:r w:rsidRPr="00233CFC">
        <w:t xml:space="preserve"> may agree on administrative arrangements to further the objectives of Division</w:t>
      </w:r>
      <w:r w:rsidR="00233CFC">
        <w:t> </w:t>
      </w:r>
      <w:r w:rsidRPr="00233CFC">
        <w:t>2 of Part</w:t>
      </w:r>
      <w:r w:rsidR="00233CFC">
        <w:t> </w:t>
      </w:r>
      <w:r w:rsidRPr="00233CFC">
        <w:t>5.</w:t>
      </w:r>
    </w:p>
    <w:p w:rsidR="00F01773" w:rsidRPr="00233CFC" w:rsidRDefault="00F01773" w:rsidP="00F01773">
      <w:pPr>
        <w:pStyle w:val="subsection"/>
      </w:pPr>
      <w:r w:rsidRPr="00233CFC">
        <w:tab/>
        <w:t>(2)</w:t>
      </w:r>
      <w:r w:rsidRPr="00233CFC">
        <w:tab/>
        <w:t>The Secretary and the Commissioner of Taxation may agree on administrative arrangements to further the objectives of this Act.</w:t>
      </w:r>
    </w:p>
    <w:p w:rsidR="00F01773" w:rsidRPr="00233CFC" w:rsidRDefault="00F01773" w:rsidP="00F01773">
      <w:pPr>
        <w:pStyle w:val="ActHead5"/>
      </w:pPr>
      <w:bookmarkStart w:id="699" w:name="_Toc447693319"/>
      <w:r w:rsidRPr="00233CFC">
        <w:rPr>
          <w:rStyle w:val="CharSectno"/>
        </w:rPr>
        <w:t>235</w:t>
      </w:r>
      <w:r w:rsidRPr="00233CFC">
        <w:t xml:space="preserve">  Regulations</w:t>
      </w:r>
      <w:bookmarkEnd w:id="699"/>
    </w:p>
    <w:p w:rsidR="00F01773" w:rsidRPr="00233CFC" w:rsidRDefault="00F01773" w:rsidP="00F01773">
      <w:pPr>
        <w:pStyle w:val="subsection"/>
      </w:pPr>
      <w:r w:rsidRPr="00233CFC">
        <w:tab/>
        <w:t>(1)</w:t>
      </w:r>
      <w:r w:rsidRPr="00233CFC">
        <w:tab/>
        <w:t>The Governor</w:t>
      </w:r>
      <w:r w:rsidR="00233CFC">
        <w:noBreakHyphen/>
      </w:r>
      <w:r w:rsidRPr="00233CFC">
        <w:t>General may make regulations, not inconsistent with this Act, prescribing matters:</w:t>
      </w:r>
    </w:p>
    <w:p w:rsidR="00F01773" w:rsidRPr="00233CFC" w:rsidRDefault="00F01773" w:rsidP="00F01773">
      <w:pPr>
        <w:pStyle w:val="paragraph"/>
      </w:pPr>
      <w:r w:rsidRPr="00233CFC">
        <w:tab/>
        <w:t>(a)</w:t>
      </w:r>
      <w:r w:rsidRPr="00233CFC">
        <w:tab/>
        <w:t>required or permitted by this Act to be prescribed; or</w:t>
      </w:r>
    </w:p>
    <w:p w:rsidR="00F01773" w:rsidRPr="00233CFC" w:rsidRDefault="00F01773" w:rsidP="00F01773">
      <w:pPr>
        <w:pStyle w:val="paragraph"/>
      </w:pPr>
      <w:r w:rsidRPr="00233CFC">
        <w:tab/>
        <w:t>(b)</w:t>
      </w:r>
      <w:r w:rsidRPr="00233CFC">
        <w:tab/>
        <w:t xml:space="preserve">necessary or convenient for carrying out or giving effect to this </w:t>
      </w:r>
      <w:r w:rsidR="00C566EE" w:rsidRPr="00233CFC">
        <w:t>Act.</w:t>
      </w:r>
    </w:p>
    <w:p w:rsidR="00C566EE" w:rsidRPr="00233CFC" w:rsidRDefault="00C566EE" w:rsidP="00C566EE">
      <w:pPr>
        <w:pStyle w:val="SubsectionHead"/>
      </w:pPr>
      <w:r w:rsidRPr="00233CFC">
        <w:t>Offences and civil penalties</w:t>
      </w:r>
    </w:p>
    <w:p w:rsidR="00C566EE" w:rsidRPr="00233CFC" w:rsidRDefault="00C566EE" w:rsidP="00C566EE">
      <w:pPr>
        <w:pStyle w:val="subsection"/>
      </w:pPr>
      <w:r w:rsidRPr="00233CFC">
        <w:tab/>
        <w:t>(1A)</w:t>
      </w:r>
      <w:r w:rsidRPr="00233CFC">
        <w:tab/>
        <w:t xml:space="preserve">Without limiting </w:t>
      </w:r>
      <w:r w:rsidR="00233CFC">
        <w:t>subsection (</w:t>
      </w:r>
      <w:r w:rsidRPr="00233CFC">
        <w:t>1), the regulations may:</w:t>
      </w:r>
    </w:p>
    <w:p w:rsidR="00C566EE" w:rsidRPr="00233CFC" w:rsidRDefault="00C566EE" w:rsidP="00C566EE">
      <w:pPr>
        <w:pStyle w:val="paragraph"/>
      </w:pPr>
      <w:r w:rsidRPr="00233CFC">
        <w:tab/>
        <w:t>(a)</w:t>
      </w:r>
      <w:r w:rsidRPr="00233CFC">
        <w:tab/>
        <w:t>prescribe penalties for offences against the regulations that do not exceed a fine of 10 penalty units; and</w:t>
      </w:r>
    </w:p>
    <w:p w:rsidR="00C566EE" w:rsidRPr="00233CFC" w:rsidRDefault="00C566EE" w:rsidP="00C566EE">
      <w:pPr>
        <w:pStyle w:val="paragraph"/>
      </w:pPr>
      <w:r w:rsidRPr="00233CFC">
        <w:tab/>
        <w:t>(b)</w:t>
      </w:r>
      <w:r w:rsidRPr="00233CFC">
        <w:tab/>
        <w:t>declare that specified provisions of the regulations are civil penalty provisions for the purposes of this Act, and prescribe penalties for contraventions of such provisions that do not exceed:</w:t>
      </w:r>
    </w:p>
    <w:p w:rsidR="00C566EE" w:rsidRPr="00233CFC" w:rsidRDefault="00C566EE" w:rsidP="00C566EE">
      <w:pPr>
        <w:pStyle w:val="paragraphsub"/>
      </w:pPr>
      <w:r w:rsidRPr="00233CFC">
        <w:tab/>
        <w:t>(i)</w:t>
      </w:r>
      <w:r w:rsidRPr="00233CFC">
        <w:tab/>
        <w:t>for a body corporate—250 penalty units; or</w:t>
      </w:r>
    </w:p>
    <w:p w:rsidR="00C566EE" w:rsidRPr="00233CFC" w:rsidRDefault="00C566EE" w:rsidP="00C566EE">
      <w:pPr>
        <w:pStyle w:val="paragraphsub"/>
      </w:pPr>
      <w:r w:rsidRPr="00233CFC">
        <w:tab/>
        <w:t>(ii)</w:t>
      </w:r>
      <w:r w:rsidRPr="00233CFC">
        <w:tab/>
        <w:t>in any other case—50 penalty units.</w:t>
      </w:r>
    </w:p>
    <w:p w:rsidR="00F01773" w:rsidRPr="00233CFC" w:rsidRDefault="00F01773" w:rsidP="00F01773">
      <w:pPr>
        <w:pStyle w:val="SubsectionHead"/>
      </w:pPr>
      <w:r w:rsidRPr="00233CFC">
        <w:t>Fees</w:t>
      </w:r>
    </w:p>
    <w:p w:rsidR="00F01773" w:rsidRPr="00233CFC" w:rsidRDefault="00F01773" w:rsidP="00F01773">
      <w:pPr>
        <w:pStyle w:val="subsection"/>
      </w:pPr>
      <w:r w:rsidRPr="00233CFC">
        <w:tab/>
        <w:t>(2)</w:t>
      </w:r>
      <w:r w:rsidRPr="00233CFC">
        <w:tab/>
        <w:t xml:space="preserve">Without limiting </w:t>
      </w:r>
      <w:r w:rsidR="00233CFC">
        <w:t>subsection (</w:t>
      </w:r>
      <w:r w:rsidRPr="00233CFC">
        <w:t>1), the regulations may prescribe fees for the making of applications under section</w:t>
      </w:r>
      <w:r w:rsidR="00233CFC">
        <w:t> </w:t>
      </w:r>
      <w:r w:rsidRPr="00233CFC">
        <w:t>194 or 207. Any such fees must not be such as to amount to taxation.</w:t>
      </w:r>
    </w:p>
    <w:p w:rsidR="00F01773" w:rsidRPr="00233CFC" w:rsidRDefault="00F01773" w:rsidP="00F01773">
      <w:pPr>
        <w:pStyle w:val="SubsectionHead"/>
      </w:pPr>
      <w:r w:rsidRPr="00233CFC">
        <w:t>Proof of making of claims etc.</w:t>
      </w:r>
    </w:p>
    <w:p w:rsidR="00F01773" w:rsidRPr="00233CFC" w:rsidRDefault="00F01773" w:rsidP="00F01773">
      <w:pPr>
        <w:pStyle w:val="subsection"/>
      </w:pPr>
      <w:r w:rsidRPr="00233CFC">
        <w:tab/>
        <w:t>(3)</w:t>
      </w:r>
      <w:r w:rsidRPr="00233CFC">
        <w:tab/>
        <w:t xml:space="preserve">Without limiting </w:t>
      </w:r>
      <w:r w:rsidR="00233CFC">
        <w:t>subsection (</w:t>
      </w:r>
      <w:r w:rsidRPr="00233CFC">
        <w:t>1), if a provision of the family assistance law provides that the Secretary or another officer may approve:</w:t>
      </w:r>
    </w:p>
    <w:p w:rsidR="00F01773" w:rsidRPr="00233CFC" w:rsidRDefault="00F01773" w:rsidP="00F01773">
      <w:pPr>
        <w:pStyle w:val="paragraph"/>
      </w:pPr>
      <w:r w:rsidRPr="00233CFC">
        <w:tab/>
        <w:t>(a)</w:t>
      </w:r>
      <w:r w:rsidRPr="00233CFC">
        <w:tab/>
        <w:t>the form or manner of making or withdrawing any application or claim; or</w:t>
      </w:r>
    </w:p>
    <w:p w:rsidR="00F01773" w:rsidRPr="00233CFC" w:rsidRDefault="00F01773" w:rsidP="00F01773">
      <w:pPr>
        <w:pStyle w:val="paragraph"/>
      </w:pPr>
      <w:r w:rsidRPr="00233CFC">
        <w:tab/>
        <w:t>(b)</w:t>
      </w:r>
      <w:r w:rsidRPr="00233CFC">
        <w:tab/>
        <w:t>the way of doing any other thing that is required or permitted to be done for the purposes of that law;</w:t>
      </w:r>
    </w:p>
    <w:p w:rsidR="00F01773" w:rsidRPr="00233CFC" w:rsidRDefault="00F01773" w:rsidP="00F01773">
      <w:pPr>
        <w:pStyle w:val="subsection2"/>
      </w:pPr>
      <w:r w:rsidRPr="00233CFC">
        <w:t>the regulations may make provision for the proof of the making or withdrawing of the application or claim, or the doing of the other thing, for the purposes of any legal proceedings.</w:t>
      </w:r>
    </w:p>
    <w:p w:rsidR="00F01773" w:rsidRPr="00233CFC" w:rsidRDefault="00F01773" w:rsidP="00F01773">
      <w:pPr>
        <w:pStyle w:val="SubsectionHead"/>
      </w:pPr>
      <w:r w:rsidRPr="00233CFC">
        <w:t>Date of effect of review decisions</w:t>
      </w:r>
    </w:p>
    <w:p w:rsidR="00F01773" w:rsidRPr="00233CFC" w:rsidRDefault="00F01773" w:rsidP="00F01773">
      <w:pPr>
        <w:pStyle w:val="subsection"/>
      </w:pPr>
      <w:r w:rsidRPr="00233CFC">
        <w:tab/>
        <w:t>(4)</w:t>
      </w:r>
      <w:r w:rsidRPr="00233CFC">
        <w:tab/>
        <w:t xml:space="preserve">Without limiting </w:t>
      </w:r>
      <w:r w:rsidR="00233CFC">
        <w:t>subsection (</w:t>
      </w:r>
      <w:r w:rsidRPr="00233CFC">
        <w:t>1), the regulations may provide that specified decisions by:</w:t>
      </w:r>
    </w:p>
    <w:p w:rsidR="00F01773" w:rsidRPr="00233CFC" w:rsidRDefault="00F01773" w:rsidP="00F01773">
      <w:pPr>
        <w:pStyle w:val="paragraph"/>
      </w:pPr>
      <w:r w:rsidRPr="00233CFC">
        <w:tab/>
        <w:t>(a)</w:t>
      </w:r>
      <w:r w:rsidRPr="00233CFC">
        <w:tab/>
        <w:t>the Secretary under any provision of this Act; or</w:t>
      </w:r>
    </w:p>
    <w:p w:rsidR="00F01773" w:rsidRPr="00233CFC" w:rsidRDefault="00F01773" w:rsidP="00F01773">
      <w:pPr>
        <w:pStyle w:val="paragraph"/>
      </w:pPr>
      <w:r w:rsidRPr="00233CFC">
        <w:tab/>
        <w:t>(b)</w:t>
      </w:r>
      <w:r w:rsidRPr="00233CFC">
        <w:tab/>
        <w:t>an authorised review officer or the Administrative Appeals Tribunal, under Part</w:t>
      </w:r>
      <w:r w:rsidR="00233CFC">
        <w:t> </w:t>
      </w:r>
      <w:r w:rsidRPr="00233CFC">
        <w:t>5;</w:t>
      </w:r>
    </w:p>
    <w:p w:rsidR="00F01773" w:rsidRPr="00233CFC" w:rsidRDefault="00F01773" w:rsidP="00F01773">
      <w:pPr>
        <w:pStyle w:val="subsection2"/>
      </w:pPr>
      <w:r w:rsidRPr="00233CFC">
        <w:t>that have the effect of creating or increasing an entitlement to be paid family tax benefit by instalment, only have effect from a specified day before the making of the decisions.</w:t>
      </w:r>
    </w:p>
    <w:p w:rsidR="004342F5" w:rsidRPr="00233CFC" w:rsidRDefault="004342F5" w:rsidP="004342F5">
      <w:pPr>
        <w:rPr>
          <w:lang w:eastAsia="en-AU"/>
        </w:rPr>
        <w:sectPr w:rsidR="004342F5" w:rsidRPr="00233CFC" w:rsidSect="00F6753A">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127CA2" w:rsidRPr="00233CFC" w:rsidRDefault="00127CA2" w:rsidP="00753CFA">
      <w:pPr>
        <w:pStyle w:val="ENotesHeading1"/>
        <w:outlineLvl w:val="9"/>
      </w:pPr>
      <w:bookmarkStart w:id="700" w:name="_Toc447693320"/>
      <w:r w:rsidRPr="00233CFC">
        <w:t>Endnotes</w:t>
      </w:r>
      <w:bookmarkEnd w:id="700"/>
    </w:p>
    <w:p w:rsidR="004A0B3B" w:rsidRPr="00233CFC" w:rsidRDefault="004A0B3B" w:rsidP="004A0B3B">
      <w:pPr>
        <w:pStyle w:val="ENotesHeading2"/>
        <w:spacing w:line="240" w:lineRule="auto"/>
        <w:outlineLvl w:val="9"/>
      </w:pPr>
      <w:bookmarkStart w:id="701" w:name="_Toc447693321"/>
      <w:r w:rsidRPr="00233CFC">
        <w:t>Endnote 1—About the endnotes</w:t>
      </w:r>
      <w:bookmarkEnd w:id="701"/>
    </w:p>
    <w:p w:rsidR="004A0B3B" w:rsidRPr="00233CFC" w:rsidRDefault="004A0B3B" w:rsidP="004A0B3B">
      <w:pPr>
        <w:spacing w:after="120"/>
      </w:pPr>
      <w:r w:rsidRPr="00233CFC">
        <w:t>The endnotes provide information about this compilation and the compiled law.</w:t>
      </w:r>
    </w:p>
    <w:p w:rsidR="004A0B3B" w:rsidRPr="00233CFC" w:rsidRDefault="004A0B3B" w:rsidP="004A0B3B">
      <w:pPr>
        <w:spacing w:after="120"/>
      </w:pPr>
      <w:r w:rsidRPr="00233CFC">
        <w:t>The following endnotes are included in every compilation:</w:t>
      </w:r>
    </w:p>
    <w:p w:rsidR="004A0B3B" w:rsidRPr="00233CFC" w:rsidRDefault="004A0B3B" w:rsidP="004A0B3B">
      <w:r w:rsidRPr="00233CFC">
        <w:t>Endnote 1—About the endnotes</w:t>
      </w:r>
    </w:p>
    <w:p w:rsidR="004A0B3B" w:rsidRPr="00233CFC" w:rsidRDefault="004A0B3B" w:rsidP="004A0B3B">
      <w:r w:rsidRPr="00233CFC">
        <w:t>Endnote 2—Abbreviation key</w:t>
      </w:r>
    </w:p>
    <w:p w:rsidR="004A0B3B" w:rsidRPr="00233CFC" w:rsidRDefault="004A0B3B" w:rsidP="004A0B3B">
      <w:r w:rsidRPr="00233CFC">
        <w:t>Endnote 3—Legislation history</w:t>
      </w:r>
    </w:p>
    <w:p w:rsidR="004A0B3B" w:rsidRPr="00233CFC" w:rsidRDefault="004A0B3B" w:rsidP="004A0B3B">
      <w:pPr>
        <w:spacing w:after="120"/>
      </w:pPr>
      <w:r w:rsidRPr="00233CFC">
        <w:t>Endnote 4—Amendment history</w:t>
      </w:r>
    </w:p>
    <w:p w:rsidR="004A0B3B" w:rsidRPr="00233CFC" w:rsidRDefault="004A0B3B" w:rsidP="004A0B3B">
      <w:r w:rsidRPr="00233CFC">
        <w:rPr>
          <w:b/>
        </w:rPr>
        <w:t>Abbreviation key—Endnote 2</w:t>
      </w:r>
    </w:p>
    <w:p w:rsidR="004A0B3B" w:rsidRPr="00233CFC" w:rsidRDefault="004A0B3B" w:rsidP="004A0B3B">
      <w:pPr>
        <w:spacing w:after="120"/>
      </w:pPr>
      <w:r w:rsidRPr="00233CFC">
        <w:t>The abbreviation key sets out abbreviations that may be used in the endnotes.</w:t>
      </w:r>
    </w:p>
    <w:p w:rsidR="004A0B3B" w:rsidRPr="00233CFC" w:rsidRDefault="004A0B3B" w:rsidP="004A0B3B">
      <w:pPr>
        <w:rPr>
          <w:b/>
        </w:rPr>
      </w:pPr>
      <w:r w:rsidRPr="00233CFC">
        <w:rPr>
          <w:b/>
        </w:rPr>
        <w:t>Legislation history and amendment history—Endnotes 3 and 4</w:t>
      </w:r>
    </w:p>
    <w:p w:rsidR="004A0B3B" w:rsidRPr="00233CFC" w:rsidRDefault="004A0B3B" w:rsidP="004A0B3B">
      <w:pPr>
        <w:spacing w:after="120"/>
      </w:pPr>
      <w:r w:rsidRPr="00233CFC">
        <w:t>Amending laws are annotated in the legislation history and amendment history.</w:t>
      </w:r>
    </w:p>
    <w:p w:rsidR="004A0B3B" w:rsidRPr="00233CFC" w:rsidRDefault="004A0B3B" w:rsidP="004A0B3B">
      <w:pPr>
        <w:spacing w:after="120"/>
      </w:pPr>
      <w:r w:rsidRPr="00233CFC">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4A0B3B" w:rsidRPr="00233CFC" w:rsidRDefault="004A0B3B" w:rsidP="004A0B3B">
      <w:pPr>
        <w:spacing w:after="120"/>
      </w:pPr>
      <w:r w:rsidRPr="00233CFC">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4A0B3B" w:rsidRPr="00233CFC" w:rsidRDefault="004A0B3B" w:rsidP="004A0B3B">
      <w:pPr>
        <w:spacing w:after="120"/>
        <w:rPr>
          <w:b/>
        </w:rPr>
      </w:pPr>
      <w:r w:rsidRPr="00233CFC">
        <w:rPr>
          <w:b/>
        </w:rPr>
        <w:t>Editorial changes</w:t>
      </w:r>
    </w:p>
    <w:p w:rsidR="004A0B3B" w:rsidRPr="00233CFC" w:rsidRDefault="004A0B3B" w:rsidP="004A0B3B">
      <w:pPr>
        <w:spacing w:after="120"/>
      </w:pPr>
      <w:r w:rsidRPr="00233CFC">
        <w:t xml:space="preserve">The </w:t>
      </w:r>
      <w:r w:rsidRPr="00233CFC">
        <w:rPr>
          <w:i/>
        </w:rPr>
        <w:t>Legislation Act 2003</w:t>
      </w:r>
      <w:r w:rsidRPr="00233CFC">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4A0B3B" w:rsidRPr="00233CFC" w:rsidRDefault="004A0B3B" w:rsidP="004A0B3B">
      <w:pPr>
        <w:spacing w:after="120"/>
      </w:pPr>
      <w:r w:rsidRPr="00233CFC">
        <w:t xml:space="preserve">If the compilation includes editorial changes, the endnotes include a brief outline of the changes in general terms. Full details of any changes can be obtained from the Office of Parliamentary Counsel. </w:t>
      </w:r>
    </w:p>
    <w:p w:rsidR="004A0B3B" w:rsidRPr="00233CFC" w:rsidRDefault="004A0B3B" w:rsidP="004A0B3B">
      <w:pPr>
        <w:keepNext/>
      </w:pPr>
      <w:r w:rsidRPr="00233CFC">
        <w:rPr>
          <w:b/>
        </w:rPr>
        <w:t>Misdescribed amendments</w:t>
      </w:r>
    </w:p>
    <w:p w:rsidR="004A0B3B" w:rsidRPr="00233CFC" w:rsidRDefault="004A0B3B" w:rsidP="004A0B3B">
      <w:pPr>
        <w:spacing w:after="120"/>
      </w:pPr>
      <w:r w:rsidRPr="00233CFC">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4A0B3B" w:rsidRPr="00233CFC" w:rsidRDefault="004A0B3B" w:rsidP="004A0B3B">
      <w:pPr>
        <w:spacing w:before="120"/>
      </w:pPr>
      <w:r w:rsidRPr="00233CFC">
        <w:t>If a misdescribed amendment cannot be given effect as intended, the abbreviation “(md not incorp)” is added to the details of the amendment included in the amendment history.</w:t>
      </w:r>
    </w:p>
    <w:p w:rsidR="004A0B3B" w:rsidRPr="00233CFC" w:rsidRDefault="004A0B3B" w:rsidP="004A0B3B"/>
    <w:p w:rsidR="004A0B3B" w:rsidRPr="00233CFC" w:rsidRDefault="004A0B3B" w:rsidP="004A0B3B">
      <w:pPr>
        <w:pStyle w:val="ENotesHeading2"/>
        <w:pageBreakBefore/>
        <w:outlineLvl w:val="9"/>
      </w:pPr>
      <w:bookmarkStart w:id="702" w:name="_Toc447693322"/>
      <w:r w:rsidRPr="00233CFC">
        <w:t>Endnote 2—Abbreviation key</w:t>
      </w:r>
      <w:bookmarkEnd w:id="702"/>
    </w:p>
    <w:p w:rsidR="004A0B3B" w:rsidRPr="00233CFC" w:rsidRDefault="004A0B3B" w:rsidP="004A0B3B">
      <w:pPr>
        <w:pStyle w:val="Tabletext"/>
      </w:pPr>
    </w:p>
    <w:tbl>
      <w:tblPr>
        <w:tblW w:w="7939" w:type="dxa"/>
        <w:tblInd w:w="108" w:type="dxa"/>
        <w:tblLayout w:type="fixed"/>
        <w:tblLook w:val="0000" w:firstRow="0" w:lastRow="0" w:firstColumn="0" w:lastColumn="0" w:noHBand="0" w:noVBand="0"/>
      </w:tblPr>
      <w:tblGrid>
        <w:gridCol w:w="4253"/>
        <w:gridCol w:w="3686"/>
      </w:tblGrid>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ad = added or inserted</w:t>
            </w:r>
          </w:p>
        </w:tc>
        <w:tc>
          <w:tcPr>
            <w:tcW w:w="3686" w:type="dxa"/>
            <w:shd w:val="clear" w:color="auto" w:fill="auto"/>
          </w:tcPr>
          <w:p w:rsidR="004A0B3B" w:rsidRPr="00233CFC" w:rsidRDefault="004A0B3B" w:rsidP="004A0B3B">
            <w:pPr>
              <w:spacing w:before="60"/>
              <w:ind w:left="34"/>
              <w:rPr>
                <w:sz w:val="20"/>
              </w:rPr>
            </w:pPr>
            <w:r w:rsidRPr="00233CFC">
              <w:rPr>
                <w:sz w:val="20"/>
              </w:rPr>
              <w:t>o = order(s)</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am = amended</w:t>
            </w:r>
          </w:p>
        </w:tc>
        <w:tc>
          <w:tcPr>
            <w:tcW w:w="3686" w:type="dxa"/>
            <w:shd w:val="clear" w:color="auto" w:fill="auto"/>
          </w:tcPr>
          <w:p w:rsidR="004A0B3B" w:rsidRPr="00233CFC" w:rsidRDefault="004A0B3B" w:rsidP="004A0B3B">
            <w:pPr>
              <w:spacing w:before="60"/>
              <w:ind w:left="34"/>
              <w:rPr>
                <w:sz w:val="20"/>
              </w:rPr>
            </w:pPr>
            <w:r w:rsidRPr="00233CFC">
              <w:rPr>
                <w:sz w:val="20"/>
              </w:rPr>
              <w:t>Ord = Ordinance</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amdt = amendment</w:t>
            </w:r>
          </w:p>
        </w:tc>
        <w:tc>
          <w:tcPr>
            <w:tcW w:w="3686" w:type="dxa"/>
            <w:shd w:val="clear" w:color="auto" w:fill="auto"/>
          </w:tcPr>
          <w:p w:rsidR="004A0B3B" w:rsidRPr="00233CFC" w:rsidRDefault="004A0B3B" w:rsidP="004A0B3B">
            <w:pPr>
              <w:spacing w:before="60"/>
              <w:ind w:left="34"/>
              <w:rPr>
                <w:sz w:val="20"/>
              </w:rPr>
            </w:pPr>
            <w:r w:rsidRPr="00233CFC">
              <w:rPr>
                <w:sz w:val="20"/>
              </w:rPr>
              <w:t>orig = original</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c = clause(s)</w:t>
            </w:r>
          </w:p>
        </w:tc>
        <w:tc>
          <w:tcPr>
            <w:tcW w:w="3686" w:type="dxa"/>
            <w:shd w:val="clear" w:color="auto" w:fill="auto"/>
          </w:tcPr>
          <w:p w:rsidR="004A0B3B" w:rsidRPr="00233CFC" w:rsidRDefault="004A0B3B" w:rsidP="004A0B3B">
            <w:pPr>
              <w:spacing w:before="60"/>
              <w:ind w:left="34"/>
              <w:rPr>
                <w:sz w:val="20"/>
              </w:rPr>
            </w:pPr>
            <w:r w:rsidRPr="00233CFC">
              <w:rPr>
                <w:sz w:val="20"/>
              </w:rPr>
              <w:t>par = paragraph(s)/subparagraph(s)</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C[x] = Compilation No. x</w:t>
            </w:r>
          </w:p>
        </w:tc>
        <w:tc>
          <w:tcPr>
            <w:tcW w:w="3686" w:type="dxa"/>
            <w:shd w:val="clear" w:color="auto" w:fill="auto"/>
          </w:tcPr>
          <w:p w:rsidR="004A0B3B" w:rsidRPr="00233CFC" w:rsidRDefault="004A0B3B" w:rsidP="004A0B3B">
            <w:pPr>
              <w:ind w:left="34"/>
              <w:rPr>
                <w:sz w:val="20"/>
              </w:rPr>
            </w:pPr>
            <w:r w:rsidRPr="00233CFC">
              <w:rPr>
                <w:sz w:val="20"/>
              </w:rPr>
              <w:t xml:space="preserve">    /sub</w:t>
            </w:r>
            <w:r w:rsidR="00233CFC">
              <w:rPr>
                <w:sz w:val="20"/>
              </w:rPr>
              <w:noBreakHyphen/>
            </w:r>
            <w:r w:rsidRPr="00233CFC">
              <w:rPr>
                <w:sz w:val="20"/>
              </w:rPr>
              <w:t>subparagraph(s)</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Ch = Chapter(s)</w:t>
            </w:r>
          </w:p>
        </w:tc>
        <w:tc>
          <w:tcPr>
            <w:tcW w:w="3686" w:type="dxa"/>
            <w:shd w:val="clear" w:color="auto" w:fill="auto"/>
          </w:tcPr>
          <w:p w:rsidR="004A0B3B" w:rsidRPr="00233CFC" w:rsidRDefault="004A0B3B" w:rsidP="004A0B3B">
            <w:pPr>
              <w:spacing w:before="60"/>
              <w:ind w:left="34"/>
              <w:rPr>
                <w:sz w:val="20"/>
              </w:rPr>
            </w:pPr>
            <w:r w:rsidRPr="00233CFC">
              <w:rPr>
                <w:sz w:val="20"/>
              </w:rPr>
              <w:t>pres = present</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def = definition(s)</w:t>
            </w:r>
          </w:p>
        </w:tc>
        <w:tc>
          <w:tcPr>
            <w:tcW w:w="3686" w:type="dxa"/>
            <w:shd w:val="clear" w:color="auto" w:fill="auto"/>
          </w:tcPr>
          <w:p w:rsidR="004A0B3B" w:rsidRPr="00233CFC" w:rsidRDefault="004A0B3B" w:rsidP="004A0B3B">
            <w:pPr>
              <w:spacing w:before="60"/>
              <w:ind w:left="34"/>
              <w:rPr>
                <w:sz w:val="20"/>
              </w:rPr>
            </w:pPr>
            <w:r w:rsidRPr="00233CFC">
              <w:rPr>
                <w:sz w:val="20"/>
              </w:rPr>
              <w:t>prev = previous</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Dict = Dictionary</w:t>
            </w:r>
          </w:p>
        </w:tc>
        <w:tc>
          <w:tcPr>
            <w:tcW w:w="3686" w:type="dxa"/>
            <w:shd w:val="clear" w:color="auto" w:fill="auto"/>
          </w:tcPr>
          <w:p w:rsidR="004A0B3B" w:rsidRPr="00233CFC" w:rsidRDefault="004A0B3B" w:rsidP="004A0B3B">
            <w:pPr>
              <w:spacing w:before="60"/>
              <w:ind w:left="34"/>
              <w:rPr>
                <w:sz w:val="20"/>
              </w:rPr>
            </w:pPr>
            <w:r w:rsidRPr="00233CFC">
              <w:rPr>
                <w:sz w:val="20"/>
              </w:rPr>
              <w:t>(prev…) = previously</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disallowed = disallowed by Parliament</w:t>
            </w:r>
          </w:p>
        </w:tc>
        <w:tc>
          <w:tcPr>
            <w:tcW w:w="3686" w:type="dxa"/>
            <w:shd w:val="clear" w:color="auto" w:fill="auto"/>
          </w:tcPr>
          <w:p w:rsidR="004A0B3B" w:rsidRPr="00233CFC" w:rsidRDefault="004A0B3B" w:rsidP="004A0B3B">
            <w:pPr>
              <w:spacing w:before="60"/>
              <w:ind w:left="34"/>
              <w:rPr>
                <w:sz w:val="20"/>
              </w:rPr>
            </w:pPr>
            <w:r w:rsidRPr="00233CFC">
              <w:rPr>
                <w:sz w:val="20"/>
              </w:rPr>
              <w:t>Pt = Part(s)</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Div = Division(s)</w:t>
            </w:r>
          </w:p>
        </w:tc>
        <w:tc>
          <w:tcPr>
            <w:tcW w:w="3686" w:type="dxa"/>
            <w:shd w:val="clear" w:color="auto" w:fill="auto"/>
          </w:tcPr>
          <w:p w:rsidR="004A0B3B" w:rsidRPr="00233CFC" w:rsidRDefault="004A0B3B" w:rsidP="004A0B3B">
            <w:pPr>
              <w:spacing w:before="60"/>
              <w:ind w:left="34"/>
              <w:rPr>
                <w:sz w:val="20"/>
              </w:rPr>
            </w:pPr>
            <w:r w:rsidRPr="00233CFC">
              <w:rPr>
                <w:sz w:val="20"/>
              </w:rPr>
              <w:t>r = regulation(s)/rule(s)</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ed = editorial change</w:t>
            </w:r>
          </w:p>
        </w:tc>
        <w:tc>
          <w:tcPr>
            <w:tcW w:w="3686" w:type="dxa"/>
            <w:shd w:val="clear" w:color="auto" w:fill="auto"/>
          </w:tcPr>
          <w:p w:rsidR="004A0B3B" w:rsidRPr="00233CFC" w:rsidRDefault="004A0B3B" w:rsidP="004A0B3B">
            <w:pPr>
              <w:spacing w:before="60"/>
              <w:ind w:left="34"/>
              <w:rPr>
                <w:sz w:val="20"/>
              </w:rPr>
            </w:pPr>
            <w:r w:rsidRPr="00233CFC">
              <w:rPr>
                <w:sz w:val="20"/>
              </w:rPr>
              <w:t>reloc = relocated</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exp = expires/expired or ceases/ceased to have</w:t>
            </w:r>
          </w:p>
        </w:tc>
        <w:tc>
          <w:tcPr>
            <w:tcW w:w="3686" w:type="dxa"/>
            <w:shd w:val="clear" w:color="auto" w:fill="auto"/>
          </w:tcPr>
          <w:p w:rsidR="004A0B3B" w:rsidRPr="00233CFC" w:rsidRDefault="004A0B3B" w:rsidP="004A0B3B">
            <w:pPr>
              <w:spacing w:before="60"/>
              <w:ind w:left="34"/>
              <w:rPr>
                <w:sz w:val="20"/>
              </w:rPr>
            </w:pPr>
            <w:r w:rsidRPr="00233CFC">
              <w:rPr>
                <w:sz w:val="20"/>
              </w:rPr>
              <w:t>renum = renumbered</w:t>
            </w:r>
          </w:p>
        </w:tc>
      </w:tr>
      <w:tr w:rsidR="004A0B3B" w:rsidRPr="00233CFC" w:rsidTr="004A0B3B">
        <w:tc>
          <w:tcPr>
            <w:tcW w:w="4253" w:type="dxa"/>
            <w:shd w:val="clear" w:color="auto" w:fill="auto"/>
          </w:tcPr>
          <w:p w:rsidR="004A0B3B" w:rsidRPr="00233CFC" w:rsidRDefault="004A0B3B" w:rsidP="004A0B3B">
            <w:pPr>
              <w:ind w:left="34"/>
              <w:rPr>
                <w:sz w:val="20"/>
              </w:rPr>
            </w:pPr>
            <w:r w:rsidRPr="00233CFC">
              <w:rPr>
                <w:sz w:val="20"/>
              </w:rPr>
              <w:t xml:space="preserve">    effect</w:t>
            </w:r>
          </w:p>
        </w:tc>
        <w:tc>
          <w:tcPr>
            <w:tcW w:w="3686" w:type="dxa"/>
            <w:shd w:val="clear" w:color="auto" w:fill="auto"/>
          </w:tcPr>
          <w:p w:rsidR="004A0B3B" w:rsidRPr="00233CFC" w:rsidRDefault="004A0B3B" w:rsidP="004A0B3B">
            <w:pPr>
              <w:spacing w:before="60"/>
              <w:ind w:left="34"/>
              <w:rPr>
                <w:sz w:val="20"/>
              </w:rPr>
            </w:pPr>
            <w:r w:rsidRPr="00233CFC">
              <w:rPr>
                <w:sz w:val="20"/>
              </w:rPr>
              <w:t>rep = repealed</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F = Federal Register of Legislation</w:t>
            </w:r>
          </w:p>
        </w:tc>
        <w:tc>
          <w:tcPr>
            <w:tcW w:w="3686" w:type="dxa"/>
            <w:shd w:val="clear" w:color="auto" w:fill="auto"/>
          </w:tcPr>
          <w:p w:rsidR="004A0B3B" w:rsidRPr="00233CFC" w:rsidRDefault="004A0B3B" w:rsidP="004A0B3B">
            <w:pPr>
              <w:spacing w:before="60"/>
              <w:ind w:left="34"/>
              <w:rPr>
                <w:sz w:val="20"/>
              </w:rPr>
            </w:pPr>
            <w:r w:rsidRPr="00233CFC">
              <w:rPr>
                <w:sz w:val="20"/>
              </w:rPr>
              <w:t>rs = repealed and substituted</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gaz = gazette</w:t>
            </w:r>
          </w:p>
        </w:tc>
        <w:tc>
          <w:tcPr>
            <w:tcW w:w="3686" w:type="dxa"/>
            <w:shd w:val="clear" w:color="auto" w:fill="auto"/>
          </w:tcPr>
          <w:p w:rsidR="004A0B3B" w:rsidRPr="00233CFC" w:rsidRDefault="004A0B3B" w:rsidP="004A0B3B">
            <w:pPr>
              <w:spacing w:before="60"/>
              <w:ind w:left="34"/>
              <w:rPr>
                <w:sz w:val="20"/>
              </w:rPr>
            </w:pPr>
            <w:r w:rsidRPr="00233CFC">
              <w:rPr>
                <w:sz w:val="20"/>
              </w:rPr>
              <w:t>s = section(s)/subsection(s)</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 xml:space="preserve">LA = </w:t>
            </w:r>
            <w:r w:rsidRPr="00233CFC">
              <w:rPr>
                <w:i/>
                <w:sz w:val="20"/>
              </w:rPr>
              <w:t>Legislation Act 2003</w:t>
            </w:r>
          </w:p>
        </w:tc>
        <w:tc>
          <w:tcPr>
            <w:tcW w:w="3686" w:type="dxa"/>
            <w:shd w:val="clear" w:color="auto" w:fill="auto"/>
          </w:tcPr>
          <w:p w:rsidR="004A0B3B" w:rsidRPr="00233CFC" w:rsidRDefault="004A0B3B" w:rsidP="004A0B3B">
            <w:pPr>
              <w:spacing w:before="60"/>
              <w:ind w:left="34"/>
              <w:rPr>
                <w:sz w:val="20"/>
              </w:rPr>
            </w:pPr>
            <w:r w:rsidRPr="00233CFC">
              <w:rPr>
                <w:sz w:val="20"/>
              </w:rPr>
              <w:t>Sch = Schedule(s)</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 xml:space="preserve">LIA = </w:t>
            </w:r>
            <w:r w:rsidRPr="00233CFC">
              <w:rPr>
                <w:i/>
                <w:sz w:val="20"/>
              </w:rPr>
              <w:t>Legislative Instruments Act 2003</w:t>
            </w:r>
          </w:p>
        </w:tc>
        <w:tc>
          <w:tcPr>
            <w:tcW w:w="3686" w:type="dxa"/>
            <w:shd w:val="clear" w:color="auto" w:fill="auto"/>
          </w:tcPr>
          <w:p w:rsidR="004A0B3B" w:rsidRPr="00233CFC" w:rsidRDefault="004A0B3B" w:rsidP="004A0B3B">
            <w:pPr>
              <w:spacing w:before="60"/>
              <w:ind w:left="34"/>
              <w:rPr>
                <w:sz w:val="20"/>
              </w:rPr>
            </w:pPr>
            <w:r w:rsidRPr="00233CFC">
              <w:rPr>
                <w:sz w:val="20"/>
              </w:rPr>
              <w:t>Sdiv = Subdivision(s)</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(md) = misdescribed amendment can be given</w:t>
            </w:r>
          </w:p>
        </w:tc>
        <w:tc>
          <w:tcPr>
            <w:tcW w:w="3686" w:type="dxa"/>
            <w:shd w:val="clear" w:color="auto" w:fill="auto"/>
          </w:tcPr>
          <w:p w:rsidR="004A0B3B" w:rsidRPr="00233CFC" w:rsidRDefault="004A0B3B" w:rsidP="004A0B3B">
            <w:pPr>
              <w:spacing w:before="60"/>
              <w:ind w:left="34"/>
              <w:rPr>
                <w:sz w:val="20"/>
              </w:rPr>
            </w:pPr>
            <w:r w:rsidRPr="00233CFC">
              <w:rPr>
                <w:sz w:val="20"/>
              </w:rPr>
              <w:t>SLI = Select Legislative Instrument</w:t>
            </w:r>
          </w:p>
        </w:tc>
      </w:tr>
      <w:tr w:rsidR="004A0B3B" w:rsidRPr="00233CFC" w:rsidTr="004A0B3B">
        <w:tc>
          <w:tcPr>
            <w:tcW w:w="4253" w:type="dxa"/>
            <w:shd w:val="clear" w:color="auto" w:fill="auto"/>
          </w:tcPr>
          <w:p w:rsidR="004A0B3B" w:rsidRPr="00233CFC" w:rsidRDefault="004A0B3B" w:rsidP="004A0B3B">
            <w:pPr>
              <w:ind w:left="34"/>
              <w:rPr>
                <w:sz w:val="20"/>
              </w:rPr>
            </w:pPr>
            <w:r w:rsidRPr="00233CFC">
              <w:rPr>
                <w:sz w:val="20"/>
              </w:rPr>
              <w:t xml:space="preserve">    effect</w:t>
            </w:r>
          </w:p>
        </w:tc>
        <w:tc>
          <w:tcPr>
            <w:tcW w:w="3686" w:type="dxa"/>
            <w:shd w:val="clear" w:color="auto" w:fill="auto"/>
          </w:tcPr>
          <w:p w:rsidR="004A0B3B" w:rsidRPr="00233CFC" w:rsidRDefault="004A0B3B" w:rsidP="004A0B3B">
            <w:pPr>
              <w:spacing w:before="60"/>
              <w:ind w:left="34"/>
              <w:rPr>
                <w:sz w:val="20"/>
              </w:rPr>
            </w:pPr>
            <w:r w:rsidRPr="00233CFC">
              <w:rPr>
                <w:sz w:val="20"/>
              </w:rPr>
              <w:t>SR = Statutory Rules</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(md not incorp) = misdescribed amendment</w:t>
            </w:r>
          </w:p>
        </w:tc>
        <w:tc>
          <w:tcPr>
            <w:tcW w:w="3686" w:type="dxa"/>
            <w:shd w:val="clear" w:color="auto" w:fill="auto"/>
          </w:tcPr>
          <w:p w:rsidR="004A0B3B" w:rsidRPr="00233CFC" w:rsidRDefault="004A0B3B" w:rsidP="004A0B3B">
            <w:pPr>
              <w:spacing w:before="60"/>
              <w:ind w:left="34"/>
              <w:rPr>
                <w:sz w:val="20"/>
              </w:rPr>
            </w:pPr>
            <w:r w:rsidRPr="00233CFC">
              <w:rPr>
                <w:sz w:val="20"/>
              </w:rPr>
              <w:t>Sub</w:t>
            </w:r>
            <w:r w:rsidR="00233CFC">
              <w:rPr>
                <w:sz w:val="20"/>
              </w:rPr>
              <w:noBreakHyphen/>
            </w:r>
            <w:r w:rsidRPr="00233CFC">
              <w:rPr>
                <w:sz w:val="20"/>
              </w:rPr>
              <w:t>Ch = Sub</w:t>
            </w:r>
            <w:r w:rsidR="00233CFC">
              <w:rPr>
                <w:sz w:val="20"/>
              </w:rPr>
              <w:noBreakHyphen/>
            </w:r>
            <w:r w:rsidRPr="00233CFC">
              <w:rPr>
                <w:sz w:val="20"/>
              </w:rPr>
              <w:t>Chapter(s)</w:t>
            </w:r>
          </w:p>
        </w:tc>
      </w:tr>
      <w:tr w:rsidR="004A0B3B" w:rsidRPr="00233CFC" w:rsidTr="004A0B3B">
        <w:tc>
          <w:tcPr>
            <w:tcW w:w="4253" w:type="dxa"/>
            <w:shd w:val="clear" w:color="auto" w:fill="auto"/>
          </w:tcPr>
          <w:p w:rsidR="004A0B3B" w:rsidRPr="00233CFC" w:rsidRDefault="004A0B3B" w:rsidP="004A0B3B">
            <w:pPr>
              <w:ind w:left="34"/>
              <w:rPr>
                <w:sz w:val="20"/>
              </w:rPr>
            </w:pPr>
            <w:r w:rsidRPr="00233CFC">
              <w:rPr>
                <w:sz w:val="20"/>
              </w:rPr>
              <w:t xml:space="preserve">    cannot be given effect</w:t>
            </w:r>
          </w:p>
        </w:tc>
        <w:tc>
          <w:tcPr>
            <w:tcW w:w="3686" w:type="dxa"/>
            <w:shd w:val="clear" w:color="auto" w:fill="auto"/>
          </w:tcPr>
          <w:p w:rsidR="004A0B3B" w:rsidRPr="00233CFC" w:rsidRDefault="004A0B3B" w:rsidP="004A0B3B">
            <w:pPr>
              <w:spacing w:before="60"/>
              <w:ind w:left="34"/>
              <w:rPr>
                <w:sz w:val="20"/>
              </w:rPr>
            </w:pPr>
            <w:r w:rsidRPr="00233CFC">
              <w:rPr>
                <w:sz w:val="20"/>
              </w:rPr>
              <w:t>SubPt = Subpart(s)</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mod = modified/modification</w:t>
            </w:r>
          </w:p>
        </w:tc>
        <w:tc>
          <w:tcPr>
            <w:tcW w:w="3686" w:type="dxa"/>
            <w:shd w:val="clear" w:color="auto" w:fill="auto"/>
          </w:tcPr>
          <w:p w:rsidR="004A0B3B" w:rsidRPr="00233CFC" w:rsidRDefault="004A0B3B" w:rsidP="004A0B3B">
            <w:pPr>
              <w:spacing w:before="60"/>
              <w:ind w:left="34"/>
              <w:rPr>
                <w:sz w:val="20"/>
              </w:rPr>
            </w:pPr>
            <w:r w:rsidRPr="00233CFC">
              <w:rPr>
                <w:sz w:val="20"/>
                <w:u w:val="single"/>
              </w:rPr>
              <w:t>underlining</w:t>
            </w:r>
            <w:r w:rsidRPr="00233CFC">
              <w:rPr>
                <w:sz w:val="20"/>
              </w:rPr>
              <w:t xml:space="preserve"> = whole or part not</w:t>
            </w:r>
          </w:p>
        </w:tc>
      </w:tr>
      <w:tr w:rsidR="004A0B3B" w:rsidRPr="00233CFC" w:rsidTr="004A0B3B">
        <w:tc>
          <w:tcPr>
            <w:tcW w:w="4253" w:type="dxa"/>
            <w:shd w:val="clear" w:color="auto" w:fill="auto"/>
          </w:tcPr>
          <w:p w:rsidR="004A0B3B" w:rsidRPr="00233CFC" w:rsidRDefault="004A0B3B" w:rsidP="004A0B3B">
            <w:pPr>
              <w:spacing w:before="60"/>
              <w:ind w:left="34"/>
              <w:rPr>
                <w:sz w:val="20"/>
              </w:rPr>
            </w:pPr>
            <w:r w:rsidRPr="00233CFC">
              <w:rPr>
                <w:sz w:val="20"/>
              </w:rPr>
              <w:t>No. = Number(s)</w:t>
            </w:r>
          </w:p>
        </w:tc>
        <w:tc>
          <w:tcPr>
            <w:tcW w:w="3686" w:type="dxa"/>
            <w:shd w:val="clear" w:color="auto" w:fill="auto"/>
          </w:tcPr>
          <w:p w:rsidR="004A0B3B" w:rsidRPr="00233CFC" w:rsidRDefault="004A0B3B" w:rsidP="004A0B3B">
            <w:pPr>
              <w:ind w:left="34"/>
              <w:rPr>
                <w:sz w:val="20"/>
              </w:rPr>
            </w:pPr>
            <w:r w:rsidRPr="00233CFC">
              <w:rPr>
                <w:sz w:val="20"/>
              </w:rPr>
              <w:t xml:space="preserve">    commenced or to be commenced</w:t>
            </w:r>
          </w:p>
        </w:tc>
      </w:tr>
    </w:tbl>
    <w:p w:rsidR="004D2492" w:rsidRPr="00233CFC" w:rsidRDefault="004D2492" w:rsidP="002526EB">
      <w:pPr>
        <w:pStyle w:val="Tabletext"/>
      </w:pPr>
    </w:p>
    <w:p w:rsidR="00F44ECC" w:rsidRPr="00233CFC" w:rsidRDefault="00F44ECC" w:rsidP="00CA2818">
      <w:pPr>
        <w:pStyle w:val="ENotesHeading2"/>
        <w:pageBreakBefore/>
        <w:outlineLvl w:val="9"/>
      </w:pPr>
      <w:bookmarkStart w:id="703" w:name="_Toc447693323"/>
      <w:r w:rsidRPr="00233CFC">
        <w:t>Endnote 3—Legislation history</w:t>
      </w:r>
      <w:bookmarkEnd w:id="703"/>
    </w:p>
    <w:p w:rsidR="00127CA2" w:rsidRPr="00233CFC"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233CFC" w:rsidTr="007F66B5">
        <w:trPr>
          <w:cantSplit/>
          <w:tblHeader/>
        </w:trPr>
        <w:tc>
          <w:tcPr>
            <w:tcW w:w="1838" w:type="dxa"/>
            <w:tcBorders>
              <w:top w:val="single" w:sz="12" w:space="0" w:color="auto"/>
              <w:bottom w:val="single" w:sz="12" w:space="0" w:color="auto"/>
            </w:tcBorders>
            <w:shd w:val="clear" w:color="auto" w:fill="auto"/>
          </w:tcPr>
          <w:p w:rsidR="00127CA2" w:rsidRPr="00233CFC" w:rsidRDefault="00127CA2" w:rsidP="007F66B5">
            <w:pPr>
              <w:pStyle w:val="ENoteTableHeading"/>
              <w:rPr>
                <w:rFonts w:cs="Arial"/>
              </w:rPr>
            </w:pPr>
            <w:r w:rsidRPr="00233CFC">
              <w:rPr>
                <w:rFonts w:cs="Arial"/>
              </w:rPr>
              <w:t>Act</w:t>
            </w:r>
          </w:p>
        </w:tc>
        <w:tc>
          <w:tcPr>
            <w:tcW w:w="992" w:type="dxa"/>
            <w:tcBorders>
              <w:top w:val="single" w:sz="12" w:space="0" w:color="auto"/>
              <w:bottom w:val="single" w:sz="12" w:space="0" w:color="auto"/>
            </w:tcBorders>
            <w:shd w:val="clear" w:color="auto" w:fill="auto"/>
          </w:tcPr>
          <w:p w:rsidR="00127CA2" w:rsidRPr="00233CFC" w:rsidRDefault="00127CA2" w:rsidP="007F66B5">
            <w:pPr>
              <w:pStyle w:val="ENoteTableHeading"/>
              <w:rPr>
                <w:rFonts w:cs="Arial"/>
              </w:rPr>
            </w:pPr>
            <w:r w:rsidRPr="00233CFC">
              <w:rPr>
                <w:rFonts w:cs="Arial"/>
              </w:rPr>
              <w:t>Number and year</w:t>
            </w:r>
          </w:p>
        </w:tc>
        <w:tc>
          <w:tcPr>
            <w:tcW w:w="993" w:type="dxa"/>
            <w:tcBorders>
              <w:top w:val="single" w:sz="12" w:space="0" w:color="auto"/>
              <w:bottom w:val="single" w:sz="12" w:space="0" w:color="auto"/>
            </w:tcBorders>
            <w:shd w:val="clear" w:color="auto" w:fill="auto"/>
          </w:tcPr>
          <w:p w:rsidR="00127CA2" w:rsidRPr="00233CFC" w:rsidRDefault="00127CA2" w:rsidP="007F66B5">
            <w:pPr>
              <w:pStyle w:val="ENoteTableHeading"/>
              <w:rPr>
                <w:rFonts w:cs="Arial"/>
              </w:rPr>
            </w:pPr>
            <w:r w:rsidRPr="00233CFC">
              <w:rPr>
                <w:rFonts w:cs="Arial"/>
              </w:rPr>
              <w:t>Assent</w:t>
            </w:r>
          </w:p>
        </w:tc>
        <w:tc>
          <w:tcPr>
            <w:tcW w:w="1845" w:type="dxa"/>
            <w:tcBorders>
              <w:top w:val="single" w:sz="12" w:space="0" w:color="auto"/>
              <w:bottom w:val="single" w:sz="12" w:space="0" w:color="auto"/>
            </w:tcBorders>
            <w:shd w:val="clear" w:color="auto" w:fill="auto"/>
          </w:tcPr>
          <w:p w:rsidR="00127CA2" w:rsidRPr="00233CFC" w:rsidRDefault="00127CA2" w:rsidP="007F66B5">
            <w:pPr>
              <w:pStyle w:val="ENoteTableHeading"/>
              <w:rPr>
                <w:rFonts w:cs="Arial"/>
              </w:rPr>
            </w:pPr>
            <w:r w:rsidRPr="00233CFC">
              <w:rPr>
                <w:rFonts w:cs="Arial"/>
              </w:rPr>
              <w:t>Commencement</w:t>
            </w:r>
          </w:p>
        </w:tc>
        <w:tc>
          <w:tcPr>
            <w:tcW w:w="1417" w:type="dxa"/>
            <w:tcBorders>
              <w:top w:val="single" w:sz="12" w:space="0" w:color="auto"/>
              <w:bottom w:val="single" w:sz="12" w:space="0" w:color="auto"/>
            </w:tcBorders>
            <w:shd w:val="clear" w:color="auto" w:fill="auto"/>
          </w:tcPr>
          <w:p w:rsidR="00127CA2" w:rsidRPr="00233CFC" w:rsidRDefault="00127CA2" w:rsidP="007F66B5">
            <w:pPr>
              <w:pStyle w:val="ENoteTableHeading"/>
              <w:rPr>
                <w:rFonts w:cs="Arial"/>
              </w:rPr>
            </w:pPr>
            <w:r w:rsidRPr="00233CFC">
              <w:rPr>
                <w:rFonts w:cs="Arial"/>
              </w:rPr>
              <w:t>Application, saving and transitional provisions</w:t>
            </w:r>
          </w:p>
        </w:tc>
      </w:tr>
      <w:tr w:rsidR="00127CA2" w:rsidRPr="00233CFC" w:rsidTr="00F579CB">
        <w:trPr>
          <w:cantSplit/>
        </w:trPr>
        <w:tc>
          <w:tcPr>
            <w:tcW w:w="1838" w:type="dxa"/>
            <w:tcBorders>
              <w:top w:val="single" w:sz="12" w:space="0" w:color="auto"/>
              <w:bottom w:val="single" w:sz="4" w:space="0" w:color="auto"/>
            </w:tcBorders>
            <w:shd w:val="clear" w:color="auto" w:fill="auto"/>
          </w:tcPr>
          <w:p w:rsidR="00127CA2" w:rsidRPr="00233CFC" w:rsidRDefault="00127CA2" w:rsidP="00127CA2">
            <w:pPr>
              <w:pStyle w:val="ENoteTableText"/>
            </w:pPr>
            <w:r w:rsidRPr="00233CFC">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233CFC" w:rsidRDefault="00127CA2" w:rsidP="00127CA2">
            <w:pPr>
              <w:pStyle w:val="ENoteTableText"/>
            </w:pPr>
            <w:r w:rsidRPr="00233CFC">
              <w:t>81, 1999</w:t>
            </w:r>
          </w:p>
        </w:tc>
        <w:tc>
          <w:tcPr>
            <w:tcW w:w="993" w:type="dxa"/>
            <w:tcBorders>
              <w:top w:val="single" w:sz="12" w:space="0" w:color="auto"/>
              <w:bottom w:val="single" w:sz="4" w:space="0" w:color="auto"/>
            </w:tcBorders>
            <w:shd w:val="clear" w:color="auto" w:fill="auto"/>
          </w:tcPr>
          <w:p w:rsidR="00127CA2" w:rsidRPr="00233CFC" w:rsidRDefault="00127CA2" w:rsidP="00127CA2">
            <w:pPr>
              <w:pStyle w:val="ENoteTableText"/>
            </w:pPr>
            <w:r w:rsidRPr="00233CFC">
              <w:t>8</w:t>
            </w:r>
            <w:r w:rsidR="00233CFC">
              <w:t> </w:t>
            </w:r>
            <w:r w:rsidRPr="00233CFC">
              <w:t>July 1999</w:t>
            </w:r>
          </w:p>
        </w:tc>
        <w:tc>
          <w:tcPr>
            <w:tcW w:w="1845" w:type="dxa"/>
            <w:tcBorders>
              <w:top w:val="single" w:sz="12" w:space="0" w:color="auto"/>
              <w:bottom w:val="single" w:sz="4" w:space="0" w:color="auto"/>
            </w:tcBorders>
            <w:shd w:val="clear" w:color="auto" w:fill="auto"/>
          </w:tcPr>
          <w:p w:rsidR="00127CA2" w:rsidRPr="00233CFC" w:rsidRDefault="00753CFA" w:rsidP="009971D1">
            <w:pPr>
              <w:pStyle w:val="ENoteTableText"/>
            </w:pPr>
            <w:r w:rsidRPr="00233CFC">
              <w:t>s</w:t>
            </w:r>
            <w:r w:rsidR="00A16BD3" w:rsidRPr="00233CFC">
              <w:t> </w:t>
            </w:r>
            <w:r w:rsidR="00127CA2" w:rsidRPr="00233CFC">
              <w:t xml:space="preserve">1, 2 and 235(5): </w:t>
            </w:r>
            <w:r w:rsidR="004D2492" w:rsidRPr="00233CFC">
              <w:t>8</w:t>
            </w:r>
            <w:r w:rsidR="00233CFC">
              <w:t> </w:t>
            </w:r>
            <w:r w:rsidR="004D2492" w:rsidRPr="00233CFC">
              <w:t>July 1999 (s 2(1))</w:t>
            </w:r>
            <w:r w:rsidR="00127CA2" w:rsidRPr="00233CFC">
              <w:rPr>
                <w:i/>
              </w:rPr>
              <w:br/>
            </w:r>
            <w:r w:rsidR="00127CA2" w:rsidRPr="00233CFC">
              <w:t>Remainder: 1</w:t>
            </w:r>
            <w:r w:rsidR="00233CFC">
              <w:t> </w:t>
            </w:r>
            <w:r w:rsidR="00127CA2" w:rsidRPr="00233CFC">
              <w:t xml:space="preserve">July 2000 </w:t>
            </w:r>
            <w:r w:rsidR="004D2492" w:rsidRPr="00233CFC">
              <w:t>(</w:t>
            </w:r>
            <w:r w:rsidR="009971D1" w:rsidRPr="00233CFC">
              <w:t>s</w:t>
            </w:r>
            <w:r w:rsidR="00127CA2" w:rsidRPr="00233CFC">
              <w:t xml:space="preserve"> 2(2))</w:t>
            </w:r>
          </w:p>
        </w:tc>
        <w:tc>
          <w:tcPr>
            <w:tcW w:w="1417" w:type="dxa"/>
            <w:tcBorders>
              <w:top w:val="single" w:sz="12" w:space="0" w:color="auto"/>
              <w:bottom w:val="single" w:sz="4" w:space="0" w:color="auto"/>
            </w:tcBorders>
            <w:shd w:val="clear" w:color="auto" w:fill="auto"/>
          </w:tcPr>
          <w:p w:rsidR="00127CA2" w:rsidRPr="00233CFC" w:rsidRDefault="00127CA2" w:rsidP="00127CA2">
            <w:pPr>
              <w:pStyle w:val="ENoteTableText"/>
            </w:pP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A New Tax System (Tax Administration) Act 1999</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179, 1999</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1999"/>
                <w:attr w:name="Day" w:val="22"/>
                <w:attr w:name="Month" w:val="12"/>
              </w:smartTagPr>
              <w:r w:rsidRPr="00233CFC">
                <w:t>22 Dec 1999</w:t>
              </w:r>
            </w:smartTag>
          </w:p>
        </w:tc>
        <w:tc>
          <w:tcPr>
            <w:tcW w:w="1845" w:type="dxa"/>
            <w:tcBorders>
              <w:top w:val="single" w:sz="4" w:space="0" w:color="auto"/>
              <w:bottom w:val="single" w:sz="4" w:space="0" w:color="auto"/>
            </w:tcBorders>
            <w:shd w:val="clear" w:color="auto" w:fill="auto"/>
          </w:tcPr>
          <w:p w:rsidR="00127CA2" w:rsidRPr="00233CFC" w:rsidRDefault="00127CA2" w:rsidP="000315E4">
            <w:pPr>
              <w:pStyle w:val="ENoteTableText"/>
            </w:pPr>
            <w:r w:rsidRPr="00233CFC">
              <w:t>Sch</w:t>
            </w:r>
            <w:r w:rsidR="00EC2D12" w:rsidRPr="00233CFC">
              <w:t> </w:t>
            </w:r>
            <w:r w:rsidRPr="00233CFC">
              <w:t>1 (items</w:t>
            </w:r>
            <w:r w:rsidR="00233CFC">
              <w:t> </w:t>
            </w:r>
            <w:r w:rsidRPr="00233CFC">
              <w:t xml:space="preserve">5, 6): </w:t>
            </w:r>
            <w:r w:rsidR="000315E4" w:rsidRPr="00233CFC">
              <w:t>22 Dec 1999 (s 2(1))</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192, 1999</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1999"/>
                <w:attr w:name="Day" w:val="23"/>
                <w:attr w:name="Month" w:val="12"/>
              </w:smartTagPr>
              <w:r w:rsidRPr="00233CFC">
                <w:t>23 Dec 1999</w:t>
              </w:r>
            </w:smartTag>
          </w:p>
        </w:tc>
        <w:tc>
          <w:tcPr>
            <w:tcW w:w="1845" w:type="dxa"/>
            <w:tcBorders>
              <w:top w:val="single" w:sz="4" w:space="0" w:color="auto"/>
              <w:bottom w:val="single" w:sz="4" w:space="0" w:color="auto"/>
            </w:tcBorders>
            <w:shd w:val="clear" w:color="auto" w:fill="auto"/>
          </w:tcPr>
          <w:p w:rsidR="00127CA2" w:rsidRPr="00233CFC" w:rsidRDefault="00127CA2" w:rsidP="005C2C25">
            <w:pPr>
              <w:pStyle w:val="ENoteTableText"/>
            </w:pPr>
            <w:r w:rsidRPr="00233CFC">
              <w:t>Sch</w:t>
            </w:r>
            <w:r w:rsidR="00EC2D12" w:rsidRPr="00233CFC">
              <w:t> </w:t>
            </w:r>
            <w:r w:rsidRPr="00233CFC">
              <w:t>4: 1</w:t>
            </w:r>
            <w:r w:rsidR="00233CFC">
              <w:t> </w:t>
            </w:r>
            <w:r w:rsidRPr="00233CFC">
              <w:t xml:space="preserve">July 2000 </w:t>
            </w:r>
            <w:r w:rsidR="000315E4" w:rsidRPr="00233CFC">
              <w:t>(s 2(3))</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A New Tax System (Tax Administration) Act (No.</w:t>
            </w:r>
            <w:r w:rsidR="00233CFC">
              <w:t> </w:t>
            </w:r>
            <w:r w:rsidRPr="00233CFC">
              <w:t>1) 2000</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44, 2000</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w:t>
            </w:r>
            <w:r w:rsidR="00233CFC">
              <w:t> </w:t>
            </w:r>
            <w:r w:rsidRPr="00233CFC">
              <w:t>May 2000</w:t>
            </w:r>
          </w:p>
        </w:tc>
        <w:tc>
          <w:tcPr>
            <w:tcW w:w="1845" w:type="dxa"/>
            <w:tcBorders>
              <w:top w:val="single" w:sz="4" w:space="0" w:color="auto"/>
              <w:bottom w:val="single" w:sz="4" w:space="0" w:color="auto"/>
            </w:tcBorders>
            <w:shd w:val="clear" w:color="auto" w:fill="auto"/>
          </w:tcPr>
          <w:p w:rsidR="00127CA2" w:rsidRPr="00233CFC" w:rsidRDefault="00127CA2" w:rsidP="007431B9">
            <w:pPr>
              <w:pStyle w:val="ENoteTableText"/>
            </w:pPr>
            <w:r w:rsidRPr="00233CFC">
              <w:t>Sch</w:t>
            </w:r>
            <w:r w:rsidR="00EC2D12" w:rsidRPr="00233CFC">
              <w:t> </w:t>
            </w:r>
            <w:r w:rsidRPr="00233CFC">
              <w:t>3 (item</w:t>
            </w:r>
            <w:r w:rsidR="00233CFC">
              <w:t> </w:t>
            </w:r>
            <w:r w:rsidRPr="00233CFC">
              <w:t xml:space="preserve">1): </w:t>
            </w:r>
            <w:r w:rsidR="007431B9" w:rsidRPr="00233CFC">
              <w:t>22 Dec 1999</w:t>
            </w:r>
            <w:r w:rsidR="005C2C25" w:rsidRPr="00233CFC">
              <w:t xml:space="preserve"> (s 2(1))</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45, 2000</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w:t>
            </w:r>
            <w:r w:rsidR="00233CFC">
              <w:t> </w:t>
            </w:r>
            <w:r w:rsidRPr="00233CFC">
              <w:t>May 2000</w:t>
            </w:r>
          </w:p>
        </w:tc>
        <w:tc>
          <w:tcPr>
            <w:tcW w:w="1845" w:type="dxa"/>
            <w:tcBorders>
              <w:top w:val="single" w:sz="4" w:space="0" w:color="auto"/>
              <w:bottom w:val="single" w:sz="4" w:space="0" w:color="auto"/>
            </w:tcBorders>
            <w:shd w:val="clear" w:color="auto" w:fill="auto"/>
          </w:tcPr>
          <w:p w:rsidR="00127CA2" w:rsidRPr="00233CFC" w:rsidRDefault="00127CA2" w:rsidP="00A7787D">
            <w:pPr>
              <w:pStyle w:val="ENoteTableText"/>
            </w:pPr>
            <w:r w:rsidRPr="00233CFC">
              <w:t>Sch</w:t>
            </w:r>
            <w:r w:rsidR="00EC2D12" w:rsidRPr="00233CFC">
              <w:t> </w:t>
            </w:r>
            <w:r w:rsidRPr="00233CFC">
              <w:t xml:space="preserve">2, 5 and 6: </w:t>
            </w:r>
            <w:r w:rsidR="00A7787D" w:rsidRPr="00233CFC">
              <w:t>1</w:t>
            </w:r>
            <w:r w:rsidR="00233CFC">
              <w:t> </w:t>
            </w:r>
            <w:r w:rsidR="00A7787D" w:rsidRPr="00233CFC">
              <w:t>July 2000 (s 2(4))</w:t>
            </w:r>
          </w:p>
        </w:tc>
        <w:tc>
          <w:tcPr>
            <w:tcW w:w="1417" w:type="dxa"/>
            <w:tcBorders>
              <w:top w:val="single" w:sz="4" w:space="0" w:color="auto"/>
              <w:bottom w:val="single" w:sz="4" w:space="0" w:color="auto"/>
            </w:tcBorders>
            <w:shd w:val="clear" w:color="auto" w:fill="auto"/>
          </w:tcPr>
          <w:p w:rsidR="00127CA2" w:rsidRPr="00233CFC" w:rsidRDefault="00127CA2" w:rsidP="009971D1">
            <w:pPr>
              <w:pStyle w:val="ENoteTableText"/>
            </w:pPr>
            <w:r w:rsidRPr="00233CFC">
              <w:t>Sch</w:t>
            </w:r>
            <w:r w:rsidR="00753CFA" w:rsidRPr="00233CFC">
              <w:t xml:space="preserve"> </w:t>
            </w:r>
            <w:r w:rsidRPr="00233CFC">
              <w:t>5 and 6</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138, 2000</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0"/>
                <w:attr w:name="Day" w:val="24"/>
                <w:attr w:name="Month" w:val="11"/>
              </w:smartTagPr>
              <w:r w:rsidRPr="00233CFC">
                <w:t>24 Nov 2000</w:t>
              </w:r>
            </w:smartTag>
          </w:p>
        </w:tc>
        <w:tc>
          <w:tcPr>
            <w:tcW w:w="1845" w:type="dxa"/>
            <w:tcBorders>
              <w:top w:val="single" w:sz="4" w:space="0" w:color="auto"/>
              <w:bottom w:val="single" w:sz="4" w:space="0" w:color="auto"/>
            </w:tcBorders>
            <w:shd w:val="clear" w:color="auto" w:fill="auto"/>
          </w:tcPr>
          <w:p w:rsidR="00127CA2" w:rsidRPr="00233CFC" w:rsidRDefault="00127CA2" w:rsidP="00F805B1">
            <w:pPr>
              <w:pStyle w:val="ENoteTableText"/>
            </w:pPr>
            <w:r w:rsidRPr="00233CFC">
              <w:t>Sch</w:t>
            </w:r>
            <w:r w:rsidR="00EC2D12" w:rsidRPr="00233CFC">
              <w:t> </w:t>
            </w:r>
            <w:r w:rsidRPr="00233CFC">
              <w:t>2 (items</w:t>
            </w:r>
            <w:r w:rsidR="00233CFC">
              <w:t> </w:t>
            </w:r>
            <w:r w:rsidRPr="00233CFC">
              <w:t xml:space="preserve">7–10): </w:t>
            </w:r>
            <w:smartTag w:uri="urn:schemas-microsoft-com:office:smarttags" w:element="PlaceName">
              <w:smartTagPr>
                <w:attr w:name="Year" w:val="2001"/>
                <w:attr w:name="Day" w:val="1"/>
                <w:attr w:name="Month" w:val="1"/>
              </w:smartTagPr>
              <w:r w:rsidRPr="00233CFC">
                <w:t>1 Jan 2001</w:t>
              </w:r>
            </w:smartTag>
            <w:r w:rsidRPr="00233CFC">
              <w:t xml:space="preserve"> </w:t>
            </w:r>
            <w:r w:rsidR="00F805B1" w:rsidRPr="00233CFC">
              <w:t>(s 2(2)(b))</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47, 2001</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12</w:t>
            </w:r>
            <w:r w:rsidR="00233CFC">
              <w:t> </w:t>
            </w:r>
            <w:r w:rsidRPr="00233CFC">
              <w:t>June 2001</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3–27, 29, 32, 33), Schedule</w:t>
            </w:r>
            <w:r w:rsidR="00233CFC">
              <w:t> </w:t>
            </w:r>
            <w:r w:rsidRPr="00233CFC">
              <w:t>3 (items</w:t>
            </w:r>
            <w:r w:rsidR="00233CFC">
              <w:t> </w:t>
            </w:r>
            <w:r w:rsidRPr="00233CFC">
              <w:t>1–15) and Schedule</w:t>
            </w:r>
            <w:r w:rsidR="00233CFC">
              <w:t> </w:t>
            </w:r>
            <w:r w:rsidRPr="00233CFC">
              <w:t>4 (items</w:t>
            </w:r>
            <w:r w:rsidR="00233CFC">
              <w:t> </w:t>
            </w:r>
            <w:r w:rsidRPr="00233CFC">
              <w:t>1–8A): 1</w:t>
            </w:r>
            <w:r w:rsidR="00233CFC">
              <w:t> </w:t>
            </w:r>
            <w:r w:rsidRPr="00233CFC">
              <w:t>July 2001</w:t>
            </w:r>
            <w:r w:rsidRPr="00233CFC">
              <w:br/>
              <w:t>Remainder: Royal Assent</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 3 (item</w:t>
            </w:r>
            <w:r w:rsidR="00233CFC">
              <w:t> </w:t>
            </w:r>
            <w:r w:rsidRPr="00233CFC">
              <w:t>17)</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Child Support Legislation Amendment Act 2001</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75, 2001</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30</w:t>
            </w:r>
            <w:r w:rsidR="00233CFC">
              <w:t> </w:t>
            </w:r>
            <w:r w:rsidRPr="00233CFC">
              <w:t>June 2001</w:t>
            </w:r>
          </w:p>
        </w:tc>
        <w:tc>
          <w:tcPr>
            <w:tcW w:w="1845" w:type="dxa"/>
            <w:tcBorders>
              <w:top w:val="single" w:sz="4" w:space="0" w:color="auto"/>
              <w:bottom w:val="single" w:sz="4" w:space="0" w:color="auto"/>
            </w:tcBorders>
            <w:shd w:val="clear" w:color="auto" w:fill="auto"/>
          </w:tcPr>
          <w:p w:rsidR="00127CA2" w:rsidRPr="00233CFC" w:rsidRDefault="00127CA2" w:rsidP="0082225C">
            <w:pPr>
              <w:pStyle w:val="ENoteTableText"/>
            </w:pPr>
            <w:r w:rsidRPr="00233CFC">
              <w:t>Sch</w:t>
            </w:r>
            <w:r w:rsidR="00EC2D12" w:rsidRPr="00233CFC">
              <w:t> </w:t>
            </w:r>
            <w:r w:rsidRPr="00233CFC">
              <w:t>1A (items</w:t>
            </w:r>
            <w:r w:rsidR="00233CFC">
              <w:t> </w:t>
            </w:r>
            <w:r w:rsidRPr="00233CFC">
              <w:t>22–24): 1</w:t>
            </w:r>
            <w:r w:rsidR="00233CFC">
              <w:t> </w:t>
            </w:r>
            <w:r w:rsidRPr="00233CFC">
              <w:t xml:space="preserve">July 2002 </w:t>
            </w:r>
            <w:r w:rsidR="0082225C" w:rsidRPr="00233CFC">
              <w:t>(s 2(1A)(a))</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137, 2001</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1"/>
                <w:attr w:name="Day" w:val="1"/>
                <w:attr w:name="Month" w:val="10"/>
              </w:smartTagPr>
              <w:r w:rsidRPr="00233CFC">
                <w:t>1 Oct 2001</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1"/>
                <w:attr w:name="Day" w:val="2"/>
                <w:attr w:name="Month" w:val="10"/>
              </w:smartTagPr>
              <w:r w:rsidRPr="00233CFC">
                <w:t>2 Oct 2001</w:t>
              </w:r>
            </w:smartTag>
          </w:p>
        </w:tc>
        <w:tc>
          <w:tcPr>
            <w:tcW w:w="1417" w:type="dxa"/>
            <w:tcBorders>
              <w:top w:val="single" w:sz="4" w:space="0" w:color="auto"/>
              <w:bottom w:val="single" w:sz="4" w:space="0" w:color="auto"/>
            </w:tcBorders>
            <w:shd w:val="clear" w:color="auto" w:fill="auto"/>
          </w:tcPr>
          <w:p w:rsidR="00127CA2" w:rsidRPr="00233CFC" w:rsidRDefault="0082225C" w:rsidP="0082225C">
            <w:pPr>
              <w:pStyle w:val="ENoteTableText"/>
            </w:pPr>
            <w:r w:rsidRPr="00233CFC">
              <w:t>s</w:t>
            </w:r>
            <w:r w:rsidR="00127CA2" w:rsidRPr="00233CFC">
              <w:t xml:space="preserve"> 4</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Assistance Estimate Tolerance (Transition) Act 2001</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138, 2001</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1"/>
                <w:attr w:name="Day" w:val="1"/>
                <w:attr w:name="Month" w:val="10"/>
              </w:smartTagPr>
              <w:r w:rsidRPr="00233CFC">
                <w:t>1 Oct 2001</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1"/>
                <w:attr w:name="Day" w:val="1"/>
                <w:attr w:name="Month" w:val="10"/>
              </w:smartTagPr>
              <w:r w:rsidRPr="00233CFC">
                <w:t>1 Oct 2001</w:t>
              </w:r>
            </w:smartTag>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95, 2002</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2"/>
                <w:attr w:name="Day" w:val="10"/>
                <w:attr w:name="Month" w:val="11"/>
              </w:smartTagPr>
              <w:r w:rsidRPr="00233CFC">
                <w:t>10 Nov 2002</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Schedules</w:t>
            </w:r>
            <w:r w:rsidR="00233CFC">
              <w:t> </w:t>
            </w:r>
            <w:r w:rsidRPr="00233CFC">
              <w:t>1 and 2: 1</w:t>
            </w:r>
            <w:r w:rsidR="00233CFC">
              <w:t> </w:t>
            </w:r>
            <w:r w:rsidRPr="00233CFC">
              <w:t>July 2003</w:t>
            </w:r>
            <w:r w:rsidRPr="00233CFC">
              <w:br/>
              <w:t>Remainder: Royal Assent</w:t>
            </w:r>
          </w:p>
        </w:tc>
        <w:tc>
          <w:tcPr>
            <w:tcW w:w="1417" w:type="dxa"/>
            <w:tcBorders>
              <w:top w:val="single" w:sz="4" w:space="0" w:color="auto"/>
              <w:bottom w:val="single" w:sz="4" w:space="0" w:color="auto"/>
            </w:tcBorders>
            <w:shd w:val="clear" w:color="auto" w:fill="auto"/>
          </w:tcPr>
          <w:p w:rsidR="00127CA2" w:rsidRPr="00233CFC" w:rsidRDefault="00127CA2" w:rsidP="0082225C">
            <w:pPr>
              <w:pStyle w:val="ENoteTableText"/>
            </w:pPr>
            <w:r w:rsidRPr="00233CFC">
              <w:t>Sch</w:t>
            </w:r>
            <w:r w:rsidR="0082225C" w:rsidRPr="00233CFC">
              <w:t xml:space="preserve"> </w:t>
            </w:r>
            <w:r w:rsidRPr="00233CFC">
              <w:t>2 (item</w:t>
            </w:r>
            <w:r w:rsidR="00233CFC">
              <w:t> </w:t>
            </w:r>
            <w:r w:rsidRPr="00233CFC">
              <w:t>14)</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30, 2003</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3"/>
                <w:attr w:name="Day" w:val="15"/>
                <w:attr w:name="Month" w:val="4"/>
              </w:smartTagPr>
              <w:r w:rsidRPr="00233CFC">
                <w:t>15 Apr 2003</w:t>
              </w:r>
            </w:smartTag>
          </w:p>
        </w:tc>
        <w:tc>
          <w:tcPr>
            <w:tcW w:w="1845" w:type="dxa"/>
            <w:tcBorders>
              <w:top w:val="single" w:sz="4" w:space="0" w:color="auto"/>
              <w:bottom w:val="single" w:sz="4" w:space="0" w:color="auto"/>
            </w:tcBorders>
            <w:shd w:val="clear" w:color="auto" w:fill="auto"/>
          </w:tcPr>
          <w:p w:rsidR="00127CA2" w:rsidRPr="00233CFC" w:rsidRDefault="00753CFA" w:rsidP="00665C6C">
            <w:pPr>
              <w:pStyle w:val="ENoteTableText"/>
            </w:pPr>
            <w:r w:rsidRPr="00233CFC">
              <w:t>s</w:t>
            </w:r>
            <w:r w:rsidR="00127CA2" w:rsidRPr="00233CFC">
              <w:t xml:space="preserve"> 4 and Sch</w:t>
            </w:r>
            <w:r w:rsidR="00EC2D12" w:rsidRPr="00233CFC">
              <w:t> </w:t>
            </w:r>
            <w:r w:rsidR="00127CA2" w:rsidRPr="00233CFC">
              <w:t>2 (items</w:t>
            </w:r>
            <w:r w:rsidR="00233CFC">
              <w:t> </w:t>
            </w:r>
            <w:r w:rsidR="00127CA2" w:rsidRPr="00233CFC">
              <w:t xml:space="preserve">14–51): </w:t>
            </w:r>
            <w:r w:rsidR="00665C6C" w:rsidRPr="00233CFC">
              <w:t>15 Apr 2003 (s 2(1) items</w:t>
            </w:r>
            <w:r w:rsidR="00233CFC">
              <w:t> </w:t>
            </w:r>
            <w:r w:rsidR="00665C6C" w:rsidRPr="00233CFC">
              <w:t>1, 7)</w:t>
            </w:r>
            <w:r w:rsidR="00127CA2" w:rsidRPr="00233CFC">
              <w:br/>
              <w:t>Sch</w:t>
            </w:r>
            <w:r w:rsidR="00EC2D12" w:rsidRPr="00233CFC">
              <w:t> </w:t>
            </w:r>
            <w:r w:rsidR="00127CA2" w:rsidRPr="00233CFC">
              <w:t>2 (item</w:t>
            </w:r>
            <w:r w:rsidR="00665C6C" w:rsidRPr="00233CFC">
              <w:t>s</w:t>
            </w:r>
            <w:r w:rsidR="00233CFC">
              <w:t> </w:t>
            </w:r>
            <w:r w:rsidR="00127CA2" w:rsidRPr="00233CFC">
              <w:t>72</w:t>
            </w:r>
            <w:r w:rsidR="00665C6C" w:rsidRPr="00233CFC">
              <w:t>, 83–86</w:t>
            </w:r>
            <w:r w:rsidR="00127CA2" w:rsidRPr="00233CFC">
              <w:t xml:space="preserve">): </w:t>
            </w:r>
            <w:r w:rsidR="00665C6C" w:rsidRPr="00233CFC">
              <w:t>1</w:t>
            </w:r>
            <w:r w:rsidR="00233CFC">
              <w:t> </w:t>
            </w:r>
            <w:r w:rsidR="00665C6C" w:rsidRPr="00233CFC">
              <w:t>July 2000 (s 2(1) items</w:t>
            </w:r>
            <w:r w:rsidR="00233CFC">
              <w:t> </w:t>
            </w:r>
            <w:r w:rsidR="00665C6C" w:rsidRPr="00233CFC">
              <w:t>8–10)</w:t>
            </w:r>
          </w:p>
        </w:tc>
        <w:tc>
          <w:tcPr>
            <w:tcW w:w="1417" w:type="dxa"/>
            <w:tcBorders>
              <w:top w:val="single" w:sz="4" w:space="0" w:color="auto"/>
              <w:bottom w:val="single" w:sz="4" w:space="0" w:color="auto"/>
            </w:tcBorders>
            <w:shd w:val="clear" w:color="auto" w:fill="auto"/>
          </w:tcPr>
          <w:p w:rsidR="00127CA2" w:rsidRPr="00233CFC" w:rsidRDefault="00753CFA" w:rsidP="009971D1">
            <w:pPr>
              <w:pStyle w:val="ENoteTableText"/>
            </w:pPr>
            <w:r w:rsidRPr="00233CFC">
              <w:t>s</w:t>
            </w:r>
            <w:r w:rsidR="00127CA2" w:rsidRPr="00233CFC">
              <w:t xml:space="preserve"> 4</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35, 2003</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3"/>
                <w:attr w:name="Day" w:val="24"/>
                <w:attr w:name="Month" w:val="4"/>
              </w:smartTagPr>
              <w:r w:rsidRPr="00233CFC">
                <w:t>24 Apr 2003</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7 (items</w:t>
            </w:r>
            <w:r w:rsidR="00233CFC">
              <w:t> </w:t>
            </w:r>
            <w:r w:rsidRPr="00233CFC">
              <w:t xml:space="preserve">4–6): </w:t>
            </w:r>
            <w:smartTag w:uri="urn:schemas-microsoft-com:office:smarttags" w:element="PlaceName">
              <w:smartTagPr>
                <w:attr w:name="Year" w:val="2003"/>
                <w:attr w:name="Day" w:val="24"/>
                <w:attr w:name="Month" w:val="4"/>
              </w:smartTagPr>
              <w:r w:rsidRPr="00233CFC">
                <w:t>24 Apr 2003</w:t>
              </w:r>
            </w:smartTag>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122, 2003</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3"/>
                <w:attr w:name="Day" w:val="5"/>
                <w:attr w:name="Month" w:val="12"/>
              </w:smartTagPr>
              <w:r w:rsidRPr="00233CFC">
                <w:t>5 Dec 2003</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4 (items</w:t>
            </w:r>
            <w:r w:rsidR="00233CFC">
              <w:t> </w:t>
            </w:r>
            <w:r w:rsidRPr="00233CFC">
              <w:t>1–4): 1</w:t>
            </w:r>
            <w:r w:rsidR="00233CFC">
              <w:t> </w:t>
            </w:r>
            <w:r w:rsidRPr="00233CFC">
              <w:t>July 2004</w:t>
            </w:r>
          </w:p>
        </w:tc>
        <w:tc>
          <w:tcPr>
            <w:tcW w:w="1417" w:type="dxa"/>
            <w:tcBorders>
              <w:top w:val="single" w:sz="4" w:space="0" w:color="auto"/>
              <w:bottom w:val="single" w:sz="4" w:space="0" w:color="auto"/>
            </w:tcBorders>
            <w:shd w:val="clear" w:color="auto" w:fill="auto"/>
          </w:tcPr>
          <w:p w:rsidR="00127CA2" w:rsidRPr="00233CFC" w:rsidRDefault="00127CA2" w:rsidP="009971D1">
            <w:pPr>
              <w:pStyle w:val="ENoteTableText"/>
            </w:pPr>
            <w:r w:rsidRPr="00233CFC">
              <w:t>Sch 4 (item</w:t>
            </w:r>
            <w:r w:rsidR="00233CFC">
              <w:t> </w:t>
            </w:r>
            <w:r w:rsidRPr="00233CFC">
              <w:t>1)</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150, 2003</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3"/>
                <w:attr w:name="Day" w:val="19"/>
                <w:attr w:name="Month" w:val="12"/>
              </w:smartTagPr>
              <w:r w:rsidRPr="00233CFC">
                <w:t>19 Dec 2003</w:t>
              </w:r>
            </w:smartTag>
          </w:p>
        </w:tc>
        <w:tc>
          <w:tcPr>
            <w:tcW w:w="1845" w:type="dxa"/>
            <w:tcBorders>
              <w:top w:val="single" w:sz="4" w:space="0" w:color="auto"/>
              <w:bottom w:val="single" w:sz="4" w:space="0" w:color="auto"/>
            </w:tcBorders>
            <w:shd w:val="clear" w:color="auto" w:fill="auto"/>
          </w:tcPr>
          <w:p w:rsidR="00127CA2" w:rsidRPr="00233CFC" w:rsidRDefault="00127CA2" w:rsidP="00754659">
            <w:pPr>
              <w:pStyle w:val="ENoteTableText"/>
            </w:pPr>
            <w:r w:rsidRPr="00233CFC">
              <w:t>Sch</w:t>
            </w:r>
            <w:r w:rsidR="00EC2D12" w:rsidRPr="00233CFC">
              <w:t> </w:t>
            </w:r>
            <w:r w:rsidRPr="00233CFC">
              <w:t>2 (item</w:t>
            </w:r>
            <w:r w:rsidR="00233CFC">
              <w:t> </w:t>
            </w:r>
            <w:r w:rsidRPr="00233CFC">
              <w:t xml:space="preserve">95): </w:t>
            </w:r>
            <w:r w:rsidR="00754659" w:rsidRPr="00233CFC">
              <w:t>1 Jan 2004 (s 2(1) item</w:t>
            </w:r>
            <w:r w:rsidR="00233CFC">
              <w:t> </w:t>
            </w:r>
            <w:r w:rsidR="00754659" w:rsidRPr="00233CFC">
              <w:t>8)</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rPr>
                <w:noProof/>
              </w:rPr>
              <w:t>33, 2004</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4"/>
                <w:attr w:name="Day" w:val="20"/>
                <w:attr w:name="Month" w:val="4"/>
              </w:smartTagPr>
              <w:r w:rsidRPr="00233CFC">
                <w:t>20 Apr 2004</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4"/>
                <w:attr w:name="Day" w:val="20"/>
                <w:attr w:name="Month" w:val="4"/>
              </w:smartTagPr>
              <w:r w:rsidRPr="00233CFC">
                <w:t>20 Apr 2004</w:t>
              </w:r>
            </w:smartTag>
          </w:p>
        </w:tc>
        <w:tc>
          <w:tcPr>
            <w:tcW w:w="1417" w:type="dxa"/>
            <w:tcBorders>
              <w:top w:val="single" w:sz="4" w:space="0" w:color="auto"/>
              <w:bottom w:val="single" w:sz="4" w:space="0" w:color="auto"/>
            </w:tcBorders>
            <w:shd w:val="clear" w:color="auto" w:fill="auto"/>
          </w:tcPr>
          <w:p w:rsidR="00127CA2" w:rsidRPr="00233CFC" w:rsidRDefault="00127CA2" w:rsidP="009971D1">
            <w:pPr>
              <w:pStyle w:val="ENoteTableText"/>
            </w:pPr>
            <w:r w:rsidRPr="00233CFC">
              <w:t>Sch 1 (item</w:t>
            </w:r>
            <w:r w:rsidR="00233CFC">
              <w:t> </w:t>
            </w:r>
            <w:r w:rsidRPr="00233CFC">
              <w:t>6)</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rPr>
                <w:noProof/>
              </w:rPr>
            </w:pPr>
            <w:r w:rsidRPr="00233CFC">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rPr>
                <w:noProof/>
              </w:rPr>
            </w:pPr>
            <w:r w:rsidRPr="00233CFC">
              <w:rPr>
                <w:noProof/>
              </w:rPr>
              <w:t>52, 2004</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4"/>
                <w:attr w:name="Day" w:val="27"/>
                <w:attr w:name="Month" w:val="4"/>
              </w:smartTagPr>
              <w:r w:rsidRPr="00233CFC">
                <w:t>27 Apr 2004</w:t>
              </w:r>
            </w:smartTag>
          </w:p>
        </w:tc>
        <w:tc>
          <w:tcPr>
            <w:tcW w:w="1845" w:type="dxa"/>
            <w:tcBorders>
              <w:top w:val="single" w:sz="4" w:space="0" w:color="auto"/>
              <w:bottom w:val="single" w:sz="4" w:space="0" w:color="auto"/>
            </w:tcBorders>
            <w:shd w:val="clear" w:color="auto" w:fill="auto"/>
          </w:tcPr>
          <w:p w:rsidR="00127CA2" w:rsidRPr="00233CFC" w:rsidRDefault="00127CA2" w:rsidP="009971D1">
            <w:pPr>
              <w:pStyle w:val="ENoteTableText"/>
            </w:pPr>
            <w:r w:rsidRPr="00233CFC">
              <w:t>Schedule</w:t>
            </w:r>
            <w:r w:rsidR="00233CFC">
              <w:t> </w:t>
            </w:r>
            <w:r w:rsidRPr="00233CFC">
              <w:t>3 (items</w:t>
            </w:r>
            <w:r w:rsidR="00233CFC">
              <w:t> </w:t>
            </w:r>
            <w:r w:rsidRPr="00233CFC">
              <w:t>9, 10): 1</w:t>
            </w:r>
            <w:r w:rsidR="00233CFC">
              <w:t> </w:t>
            </w:r>
            <w:r w:rsidRPr="00233CFC">
              <w:t>July 2004 (s 2)</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Assistance Legislation Amendment (More Help for Families</w:t>
            </w:r>
            <w:r w:rsidR="001B3584" w:rsidRPr="00233CFC">
              <w:t>—</w:t>
            </w:r>
            <w:r w:rsidRPr="00233CFC">
              <w:t>Increased Payments) Act 2004</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rPr>
                <w:noProof/>
              </w:rPr>
            </w:pPr>
            <w:r w:rsidRPr="00233CFC">
              <w:rPr>
                <w:noProof/>
              </w:rPr>
              <w:t>59, 2004</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26</w:t>
            </w:r>
            <w:r w:rsidR="00233CFC">
              <w:t> </w:t>
            </w:r>
            <w:r w:rsidRPr="00233CFC">
              <w:t>May 2004</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9, 10, 11(1)) and Schedule</w:t>
            </w:r>
            <w:r w:rsidR="00233CFC">
              <w:t> </w:t>
            </w:r>
            <w:r w:rsidRPr="00233CFC">
              <w:t>2 (items</w:t>
            </w:r>
            <w:r w:rsidR="00233CFC">
              <w:t> </w:t>
            </w:r>
            <w:r w:rsidRPr="00233CFC">
              <w:t>12–33): 1</w:t>
            </w:r>
            <w:r w:rsidR="00233CFC">
              <w:t> </w:t>
            </w:r>
            <w:r w:rsidRPr="00233CFC">
              <w:t>July 2004</w:t>
            </w:r>
          </w:p>
        </w:tc>
        <w:tc>
          <w:tcPr>
            <w:tcW w:w="1417" w:type="dxa"/>
            <w:tcBorders>
              <w:top w:val="single" w:sz="4" w:space="0" w:color="auto"/>
              <w:bottom w:val="single" w:sz="4" w:space="0" w:color="auto"/>
            </w:tcBorders>
            <w:shd w:val="clear" w:color="auto" w:fill="auto"/>
          </w:tcPr>
          <w:p w:rsidR="00127CA2" w:rsidRPr="00233CFC" w:rsidRDefault="00127CA2" w:rsidP="009971D1">
            <w:pPr>
              <w:pStyle w:val="ENoteTableText"/>
            </w:pPr>
            <w:r w:rsidRPr="00233CFC">
              <w:t>Sch 1 (item</w:t>
            </w:r>
            <w:r w:rsidR="00233CFC">
              <w:t> </w:t>
            </w:r>
            <w:r w:rsidRPr="00233CFC">
              <w:t>11(1)) and Sch. 2 (items</w:t>
            </w:r>
            <w:r w:rsidR="00233CFC">
              <w:t> </w:t>
            </w:r>
            <w:r w:rsidRPr="00233CFC">
              <w:t>14, 25, 27, 29, 31, 33)</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Assistance Legislation Amendment (More Help for Families</w:t>
            </w:r>
            <w:r w:rsidR="001B3584" w:rsidRPr="00233CFC">
              <w:t>—</w:t>
            </w:r>
            <w:r w:rsidRPr="00233CFC">
              <w:t>One</w:t>
            </w:r>
            <w:r w:rsidR="00233CFC">
              <w:noBreakHyphen/>
            </w:r>
            <w:r w:rsidRPr="00233CFC">
              <w:t>off Payments) Act 2004</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rPr>
                <w:noProof/>
              </w:rPr>
            </w:pPr>
            <w:r w:rsidRPr="00233CFC">
              <w:rPr>
                <w:noProof/>
              </w:rPr>
              <w:t>60, 2004</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26</w:t>
            </w:r>
            <w:r w:rsidR="00233CFC">
              <w:t> </w:t>
            </w:r>
            <w:r w:rsidRPr="00233CFC">
              <w:t>May 2004</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26</w:t>
            </w:r>
            <w:r w:rsidR="00233CFC">
              <w:t> </w:t>
            </w:r>
            <w:r w:rsidRPr="00233CFC">
              <w:t>May 2004</w:t>
            </w:r>
          </w:p>
        </w:tc>
        <w:tc>
          <w:tcPr>
            <w:tcW w:w="1417" w:type="dxa"/>
            <w:tcBorders>
              <w:top w:val="single" w:sz="4" w:space="0" w:color="auto"/>
              <w:bottom w:val="single" w:sz="4" w:space="0" w:color="auto"/>
            </w:tcBorders>
            <w:shd w:val="clear" w:color="auto" w:fill="auto"/>
          </w:tcPr>
          <w:p w:rsidR="00127CA2" w:rsidRPr="00233CFC" w:rsidRDefault="00127CA2" w:rsidP="005C4DBE">
            <w:pPr>
              <w:pStyle w:val="ENoteTableText"/>
            </w:pPr>
            <w:r w:rsidRPr="00233CFC">
              <w:t>Sch 3 (item</w:t>
            </w:r>
            <w:r w:rsidR="00233CFC">
              <w:t> </w:t>
            </w:r>
            <w:r w:rsidRPr="00233CFC">
              <w:t>1)</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rPr>
                <w:noProof/>
              </w:rPr>
            </w:pPr>
            <w:r w:rsidRPr="00233CFC">
              <w:t>132, 2004</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4"/>
                <w:attr w:name="Day" w:val="8"/>
                <w:attr w:name="Month" w:val="12"/>
              </w:smartTagPr>
              <w:r w:rsidRPr="00233CFC">
                <w:t>8 Dec 2004</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4 (items</w:t>
            </w:r>
            <w:r w:rsidR="00233CFC">
              <w:t> </w:t>
            </w:r>
            <w:r w:rsidRPr="00233CFC">
              <w:t>14–44): 1</w:t>
            </w:r>
            <w:r w:rsidR="00753CFA" w:rsidRPr="00233CFC">
              <w:t xml:space="preserve"> </w:t>
            </w:r>
            <w:r w:rsidRPr="00233CFC">
              <w:t>Jan 2005</w:t>
            </w:r>
          </w:p>
        </w:tc>
        <w:tc>
          <w:tcPr>
            <w:tcW w:w="1417" w:type="dxa"/>
            <w:tcBorders>
              <w:top w:val="single" w:sz="4" w:space="0" w:color="auto"/>
              <w:bottom w:val="single" w:sz="4" w:space="0" w:color="auto"/>
            </w:tcBorders>
            <w:shd w:val="clear" w:color="auto" w:fill="auto"/>
          </w:tcPr>
          <w:p w:rsidR="00127CA2" w:rsidRPr="00233CFC" w:rsidRDefault="00127CA2" w:rsidP="005C4DBE">
            <w:pPr>
              <w:pStyle w:val="ENoteTableText"/>
            </w:pPr>
            <w:r w:rsidRPr="00233CFC">
              <w:t>Sch 4 (item</w:t>
            </w:r>
            <w:r w:rsidR="00233CFC">
              <w:t> </w:t>
            </w:r>
            <w:r w:rsidRPr="00233CFC">
              <w:t>44)</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29, 2005</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5"/>
                <w:attr w:name="Day" w:val="21"/>
                <w:attr w:name="Month" w:val="3"/>
              </w:smartTagPr>
              <w:r w:rsidRPr="00233CFC">
                <w:t>21 Mar 2005</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 xml:space="preserve">8, 9, 10(1)): </w:t>
            </w:r>
            <w:smartTag w:uri="urn:schemas-microsoft-com:office:smarttags" w:element="PlaceName">
              <w:smartTagPr>
                <w:attr w:name="Year" w:val="2005"/>
                <w:attr w:name="Day" w:val="1"/>
                <w:attr w:name="Month" w:val="1"/>
              </w:smartTagPr>
              <w:r w:rsidRPr="00233CFC">
                <w:t>1 Jan 2005</w:t>
              </w:r>
            </w:smartTag>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 1 (item</w:t>
            </w:r>
            <w:r w:rsidR="00233CFC">
              <w:t> </w:t>
            </w:r>
            <w:r w:rsidRPr="00233CFC">
              <w:t>10(1))</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61, 2005</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26</w:t>
            </w:r>
            <w:r w:rsidR="00233CFC">
              <w:t> </w:t>
            </w:r>
            <w:r w:rsidRPr="00233CFC">
              <w:t>June 2005</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Schedule</w:t>
            </w:r>
            <w:r w:rsidR="00233CFC">
              <w:t> </w:t>
            </w:r>
            <w:r w:rsidRPr="00233CFC">
              <w:t>2 (items</w:t>
            </w:r>
            <w:r w:rsidR="00233CFC">
              <w:t> </w:t>
            </w:r>
            <w:r w:rsidRPr="00233CFC">
              <w:t>1–6), Schedule</w:t>
            </w:r>
            <w:r w:rsidR="00233CFC">
              <w:t> </w:t>
            </w:r>
            <w:r w:rsidRPr="00233CFC">
              <w:t>3 (items</w:t>
            </w:r>
            <w:r w:rsidR="00233CFC">
              <w:t> </w:t>
            </w:r>
            <w:r w:rsidRPr="00233CFC">
              <w:t>2, 3) and Schedule</w:t>
            </w:r>
            <w:r w:rsidR="00233CFC">
              <w:t> </w:t>
            </w:r>
            <w:r w:rsidRPr="00233CFC">
              <w:t>4 (items</w:t>
            </w:r>
            <w:r w:rsidR="00233CFC">
              <w:t> </w:t>
            </w:r>
            <w:r w:rsidRPr="00233CFC">
              <w:t>1–30): 1</w:t>
            </w:r>
            <w:r w:rsidR="00233CFC">
              <w:t> </w:t>
            </w:r>
            <w:r w:rsidRPr="00233CFC">
              <w:t>July 2005</w:t>
            </w:r>
            <w:r w:rsidRPr="00233CFC">
              <w:br/>
              <w:t>Schedule</w:t>
            </w:r>
            <w:r w:rsidR="00233CFC">
              <w:t> </w:t>
            </w:r>
            <w:r w:rsidRPr="00233CFC">
              <w:t>3 (item</w:t>
            </w:r>
            <w:r w:rsidR="00233CFC">
              <w:t> </w:t>
            </w:r>
            <w:r w:rsidRPr="00233CFC">
              <w:t xml:space="preserve">4): </w:t>
            </w:r>
            <w:smartTag w:uri="urn:schemas-microsoft-com:office:smarttags" w:element="PlaceName">
              <w:smartTagPr>
                <w:attr w:name="Year" w:val="2005"/>
                <w:attr w:name="Day" w:val="1"/>
                <w:attr w:name="Month" w:val="1"/>
              </w:smartTagPr>
              <w:r w:rsidRPr="00233CFC">
                <w:t>1 Jan 2005</w:t>
              </w:r>
            </w:smartTag>
            <w:r w:rsidRPr="00233CFC">
              <w:br/>
              <w:t>Schedule</w:t>
            </w:r>
            <w:r w:rsidR="00233CFC">
              <w:t> </w:t>
            </w:r>
            <w:r w:rsidRPr="00233CFC">
              <w:t>3 (items</w:t>
            </w:r>
            <w:r w:rsidR="00233CFC">
              <w:t> </w:t>
            </w:r>
            <w:r w:rsidRPr="00233CFC">
              <w:t xml:space="preserve">5–10, 14–17): </w:t>
            </w:r>
            <w:smartTag w:uri="urn:schemas-microsoft-com:office:smarttags" w:element="PlaceName">
              <w:smartTagPr>
                <w:attr w:name="Month" w:val="1"/>
                <w:attr w:name="Day" w:val="1"/>
                <w:attr w:name="Year" w:val="2006"/>
              </w:smartTagPr>
              <w:r w:rsidRPr="00233CFC">
                <w:t>1 Jan 2006</w:t>
              </w:r>
            </w:smartTag>
            <w:r w:rsidRPr="00233CFC">
              <w:br/>
              <w:t>Remainder: Royal Assent</w:t>
            </w:r>
          </w:p>
        </w:tc>
        <w:tc>
          <w:tcPr>
            <w:tcW w:w="1417" w:type="dxa"/>
            <w:tcBorders>
              <w:top w:val="single" w:sz="4" w:space="0" w:color="auto"/>
              <w:bottom w:val="single" w:sz="4" w:space="0" w:color="auto"/>
            </w:tcBorders>
            <w:shd w:val="clear" w:color="auto" w:fill="auto"/>
          </w:tcPr>
          <w:p w:rsidR="00127CA2" w:rsidRPr="00233CFC" w:rsidRDefault="00127CA2" w:rsidP="005C4DBE">
            <w:pPr>
              <w:pStyle w:val="ENoteTableText"/>
            </w:pPr>
            <w:r w:rsidRPr="00233CFC">
              <w:t>Sch 1 (item</w:t>
            </w:r>
            <w:r w:rsidR="00233CFC">
              <w:t> </w:t>
            </w:r>
            <w:r w:rsidRPr="00233CFC">
              <w:t>12), Sch 2 (items</w:t>
            </w:r>
            <w:r w:rsidR="00233CFC">
              <w:t> </w:t>
            </w:r>
            <w:r w:rsidRPr="00233CFC">
              <w:t>4–7) and Sch 3 (items</w:t>
            </w:r>
            <w:r w:rsidR="00233CFC">
              <w:t> </w:t>
            </w:r>
            <w:r w:rsidRPr="00233CFC">
              <w:t>9, 17)</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Human Services Legislation Amendment Act 2005</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111, 2005</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5"/>
                <w:attr w:name="Day" w:val="6"/>
                <w:attr w:name="Month" w:val="9"/>
              </w:smartTagPr>
              <w:r w:rsidRPr="00233CFC">
                <w:t>6 Sept 2005</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2 (items</w:t>
            </w:r>
            <w:r w:rsidR="00233CFC">
              <w:t> </w:t>
            </w:r>
            <w:r w:rsidRPr="00233CFC">
              <w:t>84–89): 1 Oct 2005</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150, 2005</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5"/>
                <w:attr w:name="Day" w:val="14"/>
                <w:attr w:name="Month" w:val="12"/>
              </w:smartTagPr>
              <w:r w:rsidRPr="00233CFC">
                <w:t>14 Dec 2005</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9–17) and Schedule</w:t>
            </w:r>
            <w:r w:rsidR="00233CFC">
              <w:t> </w:t>
            </w:r>
            <w:r w:rsidRPr="00233CFC">
              <w:t>2 (items</w:t>
            </w:r>
            <w:r w:rsidR="00233CFC">
              <w:t> </w:t>
            </w:r>
            <w:r w:rsidRPr="00233CFC">
              <w:t>15–35): Royal Assent</w:t>
            </w:r>
          </w:p>
        </w:tc>
        <w:tc>
          <w:tcPr>
            <w:tcW w:w="1417" w:type="dxa"/>
            <w:tcBorders>
              <w:top w:val="single" w:sz="4" w:space="0" w:color="auto"/>
              <w:bottom w:val="single" w:sz="4" w:space="0" w:color="auto"/>
            </w:tcBorders>
            <w:shd w:val="clear" w:color="auto" w:fill="auto"/>
          </w:tcPr>
          <w:p w:rsidR="00127CA2" w:rsidRPr="00233CFC" w:rsidRDefault="00127CA2" w:rsidP="005C4DBE">
            <w:pPr>
              <w:pStyle w:val="ENoteTableText"/>
            </w:pPr>
            <w:r w:rsidRPr="00233CFC">
              <w:t>Sch 1 (items</w:t>
            </w:r>
            <w:r w:rsidR="00233CFC">
              <w:t> </w:t>
            </w:r>
            <w:r w:rsidRPr="00233CFC">
              <w:t>16, 17) and</w:t>
            </w:r>
            <w:r w:rsidR="00C52781" w:rsidRPr="00233CFC">
              <w:t xml:space="preserve"> </w:t>
            </w:r>
            <w:r w:rsidRPr="00233CFC">
              <w:t>Sch. 2 (item</w:t>
            </w:r>
            <w:r w:rsidR="00233CFC">
              <w:t> </w:t>
            </w:r>
            <w:r w:rsidRPr="00233CFC">
              <w:t>35)</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Tax Laws Amendment (2005 Measures No.</w:t>
            </w:r>
            <w:r w:rsidR="00233CFC">
              <w:t> </w:t>
            </w:r>
            <w:r w:rsidRPr="00233CFC">
              <w:t>4) Act 2005</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160, 2005</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5"/>
                <w:attr w:name="Day" w:val="19"/>
                <w:attr w:name="Month" w:val="12"/>
              </w:smartTagPr>
              <w:r w:rsidRPr="00233CFC">
                <w:t>19 Dec 2005</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w:t>
            </w:r>
            <w:r w:rsidR="00233CFC">
              <w:t> </w:t>
            </w:r>
            <w:r w:rsidRPr="00233CFC">
              <w:t>11): Royal Assent</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36, 2006</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w:t>
            </w:r>
            <w:r w:rsidR="00233CFC">
              <w:t> </w:t>
            </w:r>
            <w:r w:rsidRPr="00233CFC">
              <w:t>May 2006</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Schedules</w:t>
            </w:r>
            <w:r w:rsidR="00233CFC">
              <w:t> </w:t>
            </w:r>
            <w:r w:rsidRPr="00233CFC">
              <w:t>2 and 5: 4</w:t>
            </w:r>
            <w:r w:rsidR="00233CFC">
              <w:t> </w:t>
            </w:r>
            <w:r w:rsidRPr="00233CFC">
              <w:t>May 2006</w:t>
            </w:r>
            <w:r w:rsidRPr="00233CFC">
              <w:br/>
              <w:t>Schedule</w:t>
            </w:r>
            <w:r w:rsidR="00233CFC">
              <w:t> </w:t>
            </w:r>
            <w:r w:rsidRPr="00233CFC">
              <w:t>4: 1</w:t>
            </w:r>
            <w:r w:rsidR="00233CFC">
              <w:t> </w:t>
            </w:r>
            <w:r w:rsidRPr="00233CFC">
              <w:t>July 2006</w:t>
            </w:r>
          </w:p>
        </w:tc>
        <w:tc>
          <w:tcPr>
            <w:tcW w:w="1417" w:type="dxa"/>
            <w:tcBorders>
              <w:top w:val="single" w:sz="4" w:space="0" w:color="auto"/>
              <w:bottom w:val="single" w:sz="4" w:space="0" w:color="auto"/>
            </w:tcBorders>
            <w:shd w:val="clear" w:color="auto" w:fill="auto"/>
          </w:tcPr>
          <w:p w:rsidR="00127CA2" w:rsidRPr="00233CFC" w:rsidRDefault="00127CA2" w:rsidP="005C4DBE">
            <w:pPr>
              <w:pStyle w:val="ENoteTableText"/>
            </w:pPr>
            <w:r w:rsidRPr="00233CFC">
              <w:t>Sch 2 (item</w:t>
            </w:r>
            <w:r w:rsidR="00233CFC">
              <w:t> </w:t>
            </w:r>
            <w:r w:rsidRPr="00233CFC">
              <w:t>20), Sch 4 (item</w:t>
            </w:r>
            <w:r w:rsidR="00233CFC">
              <w:t> </w:t>
            </w:r>
            <w:r w:rsidRPr="00233CFC">
              <w:t>2) and Sch</w:t>
            </w:r>
            <w:r w:rsidR="00753CFA" w:rsidRPr="00233CFC">
              <w:t xml:space="preserve"> </w:t>
            </w:r>
            <w:r w:rsidRPr="00233CFC">
              <w:t>5 (items</w:t>
            </w:r>
            <w:r w:rsidR="00233CFC">
              <w:t> </w:t>
            </w:r>
            <w:r w:rsidRPr="00233CFC">
              <w:t>6, 7)</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82, 2006</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30</w:t>
            </w:r>
            <w:r w:rsidR="00233CFC">
              <w:t> </w:t>
            </w:r>
            <w:r w:rsidRPr="00233CFC">
              <w:t>June 2006</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10: 1</w:t>
            </w:r>
            <w:r w:rsidR="00233CFC">
              <w:t> </w:t>
            </w:r>
            <w:r w:rsidRPr="00233CFC">
              <w:t>July 2006</w:t>
            </w:r>
            <w:r w:rsidRPr="00233CFC">
              <w:br/>
              <w:t>Schedule</w:t>
            </w:r>
            <w:r w:rsidR="00233CFC">
              <w:t> </w:t>
            </w:r>
            <w:r w:rsidRPr="00233CFC">
              <w:t>11: 1</w:t>
            </w:r>
            <w:r w:rsidR="00233CFC">
              <w:t> </w:t>
            </w:r>
            <w:r w:rsidRPr="00233CFC">
              <w:t>July 2002</w:t>
            </w:r>
          </w:p>
        </w:tc>
        <w:tc>
          <w:tcPr>
            <w:tcW w:w="1417" w:type="dxa"/>
            <w:tcBorders>
              <w:top w:val="single" w:sz="4" w:space="0" w:color="auto"/>
              <w:bottom w:val="single" w:sz="4" w:space="0" w:color="auto"/>
            </w:tcBorders>
            <w:shd w:val="clear" w:color="auto" w:fill="auto"/>
          </w:tcPr>
          <w:p w:rsidR="00127CA2" w:rsidRPr="00233CFC" w:rsidRDefault="00127CA2" w:rsidP="005C4DBE">
            <w:pPr>
              <w:pStyle w:val="ENoteTableText"/>
            </w:pPr>
            <w:r w:rsidRPr="00233CFC">
              <w:t>Sch 11 (item</w:t>
            </w:r>
            <w:r w:rsidR="00233CFC">
              <w:t> </w:t>
            </w:r>
            <w:r w:rsidRPr="00233CFC">
              <w:t>2)</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108, 2006</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6"/>
                <w:attr w:name="Day" w:val="27"/>
                <w:attr w:name="Month" w:val="9"/>
              </w:smartTagPr>
              <w:r w:rsidRPr="00233CFC">
                <w:t>27 Sept 2006</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2: (items</w:t>
            </w:r>
            <w:r w:rsidR="00233CFC">
              <w:t> </w:t>
            </w:r>
            <w:r w:rsidRPr="00233CFC">
              <w:t>1, 2) and Schedule</w:t>
            </w:r>
            <w:r w:rsidR="00233CFC">
              <w:t> </w:t>
            </w:r>
            <w:r w:rsidRPr="00233CFC">
              <w:t>8: (items</w:t>
            </w:r>
            <w:r w:rsidR="00233CFC">
              <w:t> </w:t>
            </w:r>
            <w:r w:rsidRPr="00233CFC">
              <w:t>40–75): Royal Assent</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nil"/>
            </w:tcBorders>
            <w:shd w:val="clear" w:color="auto" w:fill="auto"/>
          </w:tcPr>
          <w:p w:rsidR="00127CA2" w:rsidRPr="00233CFC" w:rsidRDefault="00127CA2" w:rsidP="00127CA2">
            <w:pPr>
              <w:pStyle w:val="ENoteTableText"/>
            </w:pPr>
            <w:r w:rsidRPr="00233CFC">
              <w:t>Child Support Legislation Amendment (Reform of the Child Support Scheme</w:t>
            </w:r>
            <w:r w:rsidR="001B3584" w:rsidRPr="00233CFC">
              <w:t>—</w:t>
            </w:r>
            <w:r w:rsidRPr="00233CFC">
              <w:t>New Formula and Other Measures) Act 2006</w:t>
            </w:r>
          </w:p>
        </w:tc>
        <w:tc>
          <w:tcPr>
            <w:tcW w:w="992" w:type="dxa"/>
            <w:tcBorders>
              <w:top w:val="single" w:sz="4" w:space="0" w:color="auto"/>
              <w:bottom w:val="nil"/>
            </w:tcBorders>
            <w:shd w:val="clear" w:color="auto" w:fill="auto"/>
          </w:tcPr>
          <w:p w:rsidR="00127CA2" w:rsidRPr="00233CFC" w:rsidRDefault="00127CA2" w:rsidP="00127CA2">
            <w:pPr>
              <w:pStyle w:val="ENoteTableText"/>
            </w:pPr>
            <w:r w:rsidRPr="00233CFC">
              <w:t>146, 2006</w:t>
            </w:r>
          </w:p>
        </w:tc>
        <w:tc>
          <w:tcPr>
            <w:tcW w:w="993" w:type="dxa"/>
            <w:tcBorders>
              <w:top w:val="single" w:sz="4" w:space="0" w:color="auto"/>
              <w:bottom w:val="nil"/>
            </w:tcBorders>
            <w:shd w:val="clear" w:color="auto" w:fill="auto"/>
          </w:tcPr>
          <w:p w:rsidR="00127CA2" w:rsidRPr="00233CFC" w:rsidRDefault="00127CA2" w:rsidP="00127CA2">
            <w:pPr>
              <w:pStyle w:val="ENoteTableText"/>
            </w:pPr>
            <w:smartTag w:uri="urn:schemas-microsoft-com:office:smarttags" w:element="PlaceName">
              <w:smartTagPr>
                <w:attr w:name="Year" w:val="2006"/>
                <w:attr w:name="Day" w:val="6"/>
                <w:attr w:name="Month" w:val="12"/>
              </w:smartTagPr>
              <w:r w:rsidRPr="00233CFC">
                <w:t>6 Dec 2006</w:t>
              </w:r>
            </w:smartTag>
          </w:p>
        </w:tc>
        <w:tc>
          <w:tcPr>
            <w:tcW w:w="1845" w:type="dxa"/>
            <w:tcBorders>
              <w:top w:val="single" w:sz="4" w:space="0" w:color="auto"/>
              <w:bottom w:val="nil"/>
            </w:tcBorders>
            <w:shd w:val="clear" w:color="auto" w:fill="auto"/>
          </w:tcPr>
          <w:p w:rsidR="00127CA2" w:rsidRPr="00233CFC" w:rsidRDefault="00127CA2" w:rsidP="00127CA2">
            <w:pPr>
              <w:pStyle w:val="ENoteTableText"/>
            </w:pPr>
            <w:r w:rsidRPr="00233CFC">
              <w:t>Schedule</w:t>
            </w:r>
            <w:r w:rsidR="00233CFC">
              <w:t> </w:t>
            </w:r>
            <w:r w:rsidRPr="00233CFC">
              <w:t>5 (item</w:t>
            </w:r>
            <w:r w:rsidR="00233CFC">
              <w:t> </w:t>
            </w:r>
            <w:r w:rsidRPr="00233CFC">
              <w:t>73): Royal Assent</w:t>
            </w:r>
            <w:r w:rsidRPr="00233CFC">
              <w:br/>
              <w:t>Schedule</w:t>
            </w:r>
            <w:r w:rsidR="00233CFC">
              <w:t> </w:t>
            </w:r>
            <w:r w:rsidRPr="00233CFC">
              <w:t>5 (items</w:t>
            </w:r>
            <w:r w:rsidR="00233CFC">
              <w:t> </w:t>
            </w:r>
            <w:r w:rsidRPr="00233CFC">
              <w:t>78–89) and Schedule</w:t>
            </w:r>
            <w:r w:rsidR="00233CFC">
              <w:t> </w:t>
            </w:r>
            <w:r w:rsidRPr="00233CFC">
              <w:t>8 (items</w:t>
            </w:r>
            <w:r w:rsidR="00233CFC">
              <w:t> </w:t>
            </w:r>
            <w:r w:rsidRPr="00233CFC">
              <w:t>92–109, 145(1)): 1</w:t>
            </w:r>
            <w:r w:rsidR="00233CFC">
              <w:t> </w:t>
            </w:r>
            <w:r w:rsidRPr="00233CFC">
              <w:t>July 2008</w:t>
            </w:r>
          </w:p>
        </w:tc>
        <w:tc>
          <w:tcPr>
            <w:tcW w:w="1417" w:type="dxa"/>
            <w:tcBorders>
              <w:top w:val="single" w:sz="4" w:space="0" w:color="auto"/>
              <w:bottom w:val="nil"/>
            </w:tcBorders>
            <w:shd w:val="clear" w:color="auto" w:fill="auto"/>
          </w:tcPr>
          <w:p w:rsidR="00127CA2" w:rsidRPr="00233CFC" w:rsidRDefault="00127CA2" w:rsidP="005C4DBE">
            <w:pPr>
              <w:pStyle w:val="ENoteTableText"/>
            </w:pPr>
            <w:r w:rsidRPr="00233CFC">
              <w:t>Sch 8 (item</w:t>
            </w:r>
            <w:r w:rsidR="00233CFC">
              <w:t> </w:t>
            </w:r>
            <w:r w:rsidRPr="00233CFC">
              <w:t>145(1)) Sch.</w:t>
            </w:r>
            <w:r w:rsidR="00753CFA" w:rsidRPr="00233CFC">
              <w:t xml:space="preserve"> </w:t>
            </w:r>
            <w:r w:rsidRPr="00233CFC">
              <w:t>5 (item</w:t>
            </w:r>
            <w:r w:rsidR="00233CFC">
              <w:t> </w:t>
            </w:r>
            <w:r w:rsidRPr="00233CFC">
              <w:t>73) (rs by 63, 2008, Sch.</w:t>
            </w:r>
            <w:r w:rsidR="00753CFA" w:rsidRPr="00233CFC">
              <w:t xml:space="preserve"> </w:t>
            </w:r>
            <w:r w:rsidRPr="00233CFC">
              <w:t>6 [item</w:t>
            </w:r>
            <w:r w:rsidR="00233CFC">
              <w:t> </w:t>
            </w:r>
            <w:r w:rsidRPr="00233CFC">
              <w:t>16])</w:t>
            </w:r>
            <w:r w:rsidRPr="00233CFC">
              <w:br/>
              <w:t>Sch. 5 (item</w:t>
            </w:r>
            <w:r w:rsidR="00233CFC">
              <w:t> </w:t>
            </w:r>
            <w:r w:rsidRPr="00233CFC">
              <w:t>73A) (ad. by 63, 2008, Sch.</w:t>
            </w:r>
            <w:r w:rsidR="00753CFA" w:rsidRPr="00233CFC">
              <w:t xml:space="preserve"> </w:t>
            </w:r>
            <w:r w:rsidRPr="00233CFC">
              <w:t>6 [item</w:t>
            </w:r>
            <w:r w:rsidR="00233CFC">
              <w:t> </w:t>
            </w:r>
            <w:r w:rsidRPr="00233CFC">
              <w:t>16])</w:t>
            </w:r>
          </w:p>
        </w:tc>
      </w:tr>
      <w:tr w:rsidR="00127CA2" w:rsidRPr="00233CFC" w:rsidTr="00F579CB">
        <w:trPr>
          <w:cantSplit/>
        </w:trPr>
        <w:tc>
          <w:tcPr>
            <w:tcW w:w="1838" w:type="dxa"/>
            <w:tcBorders>
              <w:top w:val="nil"/>
              <w:bottom w:val="nil"/>
            </w:tcBorders>
            <w:shd w:val="clear" w:color="auto" w:fill="auto"/>
          </w:tcPr>
          <w:p w:rsidR="00127CA2" w:rsidRPr="00233CFC" w:rsidRDefault="00127CA2" w:rsidP="00DC3C8E">
            <w:pPr>
              <w:pStyle w:val="ENoteTTIndentHeading"/>
              <w:rPr>
                <w:rFonts w:eastAsiaTheme="minorHAnsi"/>
              </w:rPr>
            </w:pPr>
            <w:r w:rsidRPr="00233CFC">
              <w:t>as amended by</w:t>
            </w:r>
          </w:p>
        </w:tc>
        <w:tc>
          <w:tcPr>
            <w:tcW w:w="992" w:type="dxa"/>
            <w:tcBorders>
              <w:top w:val="nil"/>
              <w:bottom w:val="nil"/>
            </w:tcBorders>
            <w:shd w:val="clear" w:color="auto" w:fill="auto"/>
          </w:tcPr>
          <w:p w:rsidR="00127CA2" w:rsidRPr="00233CFC" w:rsidRDefault="00127CA2" w:rsidP="00127CA2">
            <w:pPr>
              <w:pStyle w:val="ENoteTableText"/>
            </w:pPr>
          </w:p>
        </w:tc>
        <w:tc>
          <w:tcPr>
            <w:tcW w:w="993" w:type="dxa"/>
            <w:tcBorders>
              <w:top w:val="nil"/>
              <w:bottom w:val="nil"/>
            </w:tcBorders>
            <w:shd w:val="clear" w:color="auto" w:fill="auto"/>
          </w:tcPr>
          <w:p w:rsidR="00127CA2" w:rsidRPr="00233CFC" w:rsidRDefault="00127CA2" w:rsidP="00127CA2">
            <w:pPr>
              <w:pStyle w:val="ENoteTableText"/>
            </w:pPr>
          </w:p>
        </w:tc>
        <w:tc>
          <w:tcPr>
            <w:tcW w:w="1845" w:type="dxa"/>
            <w:tcBorders>
              <w:top w:val="nil"/>
              <w:bottom w:val="nil"/>
            </w:tcBorders>
            <w:shd w:val="clear" w:color="auto" w:fill="auto"/>
          </w:tcPr>
          <w:p w:rsidR="00127CA2" w:rsidRPr="00233CFC" w:rsidRDefault="00127CA2" w:rsidP="00127CA2">
            <w:pPr>
              <w:pStyle w:val="ENoteTableText"/>
            </w:pPr>
          </w:p>
        </w:tc>
        <w:tc>
          <w:tcPr>
            <w:tcW w:w="1417" w:type="dxa"/>
            <w:tcBorders>
              <w:top w:val="nil"/>
              <w:bottom w:val="nil"/>
            </w:tcBorders>
            <w:shd w:val="clear" w:color="auto" w:fill="auto"/>
          </w:tcPr>
          <w:p w:rsidR="00127CA2" w:rsidRPr="00233CFC" w:rsidRDefault="00127CA2" w:rsidP="00127CA2">
            <w:pPr>
              <w:pStyle w:val="ENoteTableText"/>
            </w:pPr>
          </w:p>
        </w:tc>
      </w:tr>
      <w:tr w:rsidR="00127CA2" w:rsidRPr="00233CFC" w:rsidTr="00F579CB">
        <w:trPr>
          <w:cantSplit/>
        </w:trPr>
        <w:tc>
          <w:tcPr>
            <w:tcW w:w="1838" w:type="dxa"/>
            <w:tcBorders>
              <w:top w:val="nil"/>
              <w:bottom w:val="single" w:sz="4" w:space="0" w:color="auto"/>
            </w:tcBorders>
            <w:shd w:val="clear" w:color="auto" w:fill="auto"/>
          </w:tcPr>
          <w:p w:rsidR="00127CA2" w:rsidRPr="00233CFC" w:rsidRDefault="00127CA2" w:rsidP="00DC3C8E">
            <w:pPr>
              <w:pStyle w:val="ENoteTTi"/>
              <w:rPr>
                <w:rFonts w:eastAsiaTheme="minorHAnsi"/>
                <w:lang w:eastAsia="en-US"/>
              </w:rPr>
            </w:pPr>
            <w:r w:rsidRPr="00233CFC">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233CFC" w:rsidRDefault="00127CA2" w:rsidP="00127CA2">
            <w:pPr>
              <w:pStyle w:val="ENoteTableText"/>
            </w:pPr>
            <w:r w:rsidRPr="00233CFC">
              <w:t>63, 2008</w:t>
            </w:r>
          </w:p>
        </w:tc>
        <w:tc>
          <w:tcPr>
            <w:tcW w:w="993" w:type="dxa"/>
            <w:tcBorders>
              <w:top w:val="nil"/>
              <w:bottom w:val="single" w:sz="4" w:space="0" w:color="auto"/>
            </w:tcBorders>
            <w:shd w:val="clear" w:color="auto" w:fill="auto"/>
          </w:tcPr>
          <w:p w:rsidR="00127CA2" w:rsidRPr="00233CFC" w:rsidRDefault="00127CA2" w:rsidP="00127CA2">
            <w:pPr>
              <w:pStyle w:val="ENoteTableText"/>
            </w:pPr>
            <w:r w:rsidRPr="00233CFC">
              <w:t>30</w:t>
            </w:r>
            <w:r w:rsidR="00233CFC">
              <w:t> </w:t>
            </w:r>
            <w:r w:rsidRPr="00233CFC">
              <w:t>June 2008</w:t>
            </w:r>
          </w:p>
        </w:tc>
        <w:tc>
          <w:tcPr>
            <w:tcW w:w="1845" w:type="dxa"/>
            <w:tcBorders>
              <w:top w:val="nil"/>
              <w:bottom w:val="single" w:sz="4" w:space="0" w:color="auto"/>
            </w:tcBorders>
            <w:shd w:val="clear" w:color="auto" w:fill="auto"/>
          </w:tcPr>
          <w:p w:rsidR="00127CA2" w:rsidRPr="00233CFC" w:rsidRDefault="00127CA2" w:rsidP="002526EB">
            <w:pPr>
              <w:pStyle w:val="ENoteTableText"/>
            </w:pPr>
            <w:r w:rsidRPr="00233CFC">
              <w:t>Sch</w:t>
            </w:r>
            <w:r w:rsidR="00EC2D12" w:rsidRPr="00233CFC">
              <w:t> </w:t>
            </w:r>
            <w:r w:rsidRPr="00233CFC">
              <w:t>6 (item</w:t>
            </w:r>
            <w:r w:rsidR="00233CFC">
              <w:t> </w:t>
            </w:r>
            <w:r w:rsidRPr="00233CFC">
              <w:t xml:space="preserve">16): </w:t>
            </w:r>
            <w:r w:rsidR="002526EB" w:rsidRPr="00233CFC">
              <w:t>6 Dec 2006 (s 2(1) item</w:t>
            </w:r>
            <w:r w:rsidR="00233CFC">
              <w:t> </w:t>
            </w:r>
            <w:r w:rsidR="002526EB" w:rsidRPr="00233CFC">
              <w:t>21)</w:t>
            </w:r>
          </w:p>
        </w:tc>
        <w:tc>
          <w:tcPr>
            <w:tcW w:w="1417" w:type="dxa"/>
            <w:tcBorders>
              <w:top w:val="nil"/>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82, 2007</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21</w:t>
            </w:r>
            <w:r w:rsidR="00233CFC">
              <w:t> </w:t>
            </w:r>
            <w:r w:rsidRPr="00233CFC">
              <w:t>June 2007</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6 (items</w:t>
            </w:r>
            <w:r w:rsidR="00233CFC">
              <w:t> </w:t>
            </w:r>
            <w:r w:rsidRPr="00233CFC">
              <w:t>2–7, 25–37): 1</w:t>
            </w:r>
            <w:r w:rsidR="00233CFC">
              <w:t> </w:t>
            </w:r>
            <w:r w:rsidRPr="00233CFC">
              <w:t>July 2007</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 6 (items</w:t>
            </w:r>
            <w:r w:rsidR="00233CFC">
              <w:t> </w:t>
            </w:r>
            <w:r w:rsidRPr="00233CFC">
              <w:t>7, 37)</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113, 2007</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28</w:t>
            </w:r>
            <w:r w:rsidR="00233CFC">
              <w:t> </w:t>
            </w:r>
            <w:r w:rsidRPr="00233CFC">
              <w:t>June 2007</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12–18, 23): 1</w:t>
            </w:r>
            <w:r w:rsidR="00233CFC">
              <w:t> </w:t>
            </w:r>
            <w:r w:rsidRPr="00233CFC">
              <w:t>July 2007</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 1 (item</w:t>
            </w:r>
            <w:r w:rsidR="00233CFC">
              <w:t> </w:t>
            </w:r>
            <w:r w:rsidRPr="00233CFC">
              <w:t>23)</w:t>
            </w:r>
          </w:p>
        </w:tc>
      </w:tr>
      <w:tr w:rsidR="00127CA2" w:rsidRPr="00233CFC" w:rsidTr="00F579CB">
        <w:trPr>
          <w:cantSplit/>
        </w:trPr>
        <w:tc>
          <w:tcPr>
            <w:tcW w:w="1838" w:type="dxa"/>
            <w:tcBorders>
              <w:top w:val="single" w:sz="4" w:space="0" w:color="auto"/>
              <w:bottom w:val="nil"/>
            </w:tcBorders>
            <w:shd w:val="clear" w:color="auto" w:fill="auto"/>
          </w:tcPr>
          <w:p w:rsidR="00127CA2" w:rsidRPr="00233CFC" w:rsidRDefault="00127CA2" w:rsidP="00127CA2">
            <w:pPr>
              <w:pStyle w:val="ENoteTableText"/>
            </w:pPr>
            <w:r w:rsidRPr="00233CFC">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233CFC" w:rsidRDefault="00127CA2" w:rsidP="00127CA2">
            <w:pPr>
              <w:pStyle w:val="ENoteTableText"/>
            </w:pPr>
            <w:r w:rsidRPr="00233CFC">
              <w:t>118, 2007</w:t>
            </w:r>
          </w:p>
        </w:tc>
        <w:tc>
          <w:tcPr>
            <w:tcW w:w="993" w:type="dxa"/>
            <w:tcBorders>
              <w:top w:val="single" w:sz="4" w:space="0" w:color="auto"/>
              <w:bottom w:val="nil"/>
            </w:tcBorders>
            <w:shd w:val="clear" w:color="auto" w:fill="auto"/>
          </w:tcPr>
          <w:p w:rsidR="00127CA2" w:rsidRPr="00233CFC" w:rsidRDefault="00127CA2" w:rsidP="00127CA2">
            <w:pPr>
              <w:pStyle w:val="ENoteTableText"/>
            </w:pPr>
            <w:r w:rsidRPr="00233CFC">
              <w:t>28</w:t>
            </w:r>
            <w:r w:rsidR="00233CFC">
              <w:t> </w:t>
            </w:r>
            <w:r w:rsidRPr="00233CFC">
              <w:t>June 2007</w:t>
            </w:r>
          </w:p>
        </w:tc>
        <w:tc>
          <w:tcPr>
            <w:tcW w:w="1845" w:type="dxa"/>
            <w:tcBorders>
              <w:top w:val="single" w:sz="4" w:space="0" w:color="auto"/>
              <w:bottom w:val="nil"/>
            </w:tcBorders>
            <w:shd w:val="clear" w:color="auto" w:fill="auto"/>
          </w:tcPr>
          <w:p w:rsidR="00127CA2" w:rsidRPr="00233CFC" w:rsidRDefault="00127CA2" w:rsidP="002526EB">
            <w:pPr>
              <w:pStyle w:val="ENoteTableText"/>
            </w:pPr>
            <w:r w:rsidRPr="00233CFC">
              <w:t>Schedule</w:t>
            </w:r>
            <w:r w:rsidR="00233CFC">
              <w:t> </w:t>
            </w:r>
            <w:r w:rsidRPr="00233CFC">
              <w:t xml:space="preserve">1: </w:t>
            </w:r>
            <w:r w:rsidR="002526EB" w:rsidRPr="00233CFC">
              <w:t>29</w:t>
            </w:r>
            <w:r w:rsidR="00233CFC">
              <w:t> </w:t>
            </w:r>
            <w:r w:rsidR="002526EB" w:rsidRPr="00233CFC">
              <w:t>June 2007 (s 2(1) item</w:t>
            </w:r>
            <w:r w:rsidR="00233CFC">
              <w:t> </w:t>
            </w:r>
            <w:r w:rsidR="002526EB" w:rsidRPr="00233CFC">
              <w:t>2)</w:t>
            </w:r>
            <w:r w:rsidRPr="00233CFC">
              <w:br/>
              <w:t>Schedule</w:t>
            </w:r>
            <w:r w:rsidR="00233CFC">
              <w:t> </w:t>
            </w:r>
            <w:r w:rsidRPr="00233CFC">
              <w:t>2: 1</w:t>
            </w:r>
            <w:r w:rsidR="00233CFC">
              <w:t> </w:t>
            </w:r>
            <w:r w:rsidRPr="00233CFC">
              <w:t>July 2007</w:t>
            </w:r>
            <w:r w:rsidRPr="00233CFC">
              <w:br/>
              <w:t>Schedule</w:t>
            </w:r>
            <w:r w:rsidR="00233CFC">
              <w:t> </w:t>
            </w:r>
            <w:r w:rsidRPr="00233CFC">
              <w:t>3: 29</w:t>
            </w:r>
            <w:r w:rsidR="00233CFC">
              <w:t> </w:t>
            </w:r>
            <w:r w:rsidRPr="00233CFC">
              <w:t>June 2007</w:t>
            </w:r>
            <w:r w:rsidRPr="00233CFC">
              <w:br/>
              <w:t>Remainder: Royal Assent</w:t>
            </w:r>
          </w:p>
        </w:tc>
        <w:tc>
          <w:tcPr>
            <w:tcW w:w="1417" w:type="dxa"/>
            <w:tcBorders>
              <w:top w:val="single" w:sz="4" w:space="0" w:color="auto"/>
              <w:bottom w:val="nil"/>
            </w:tcBorders>
            <w:shd w:val="clear" w:color="auto" w:fill="auto"/>
          </w:tcPr>
          <w:p w:rsidR="00127CA2" w:rsidRPr="00233CFC" w:rsidRDefault="00127CA2" w:rsidP="00C52781">
            <w:pPr>
              <w:pStyle w:val="ENoteTableText"/>
            </w:pPr>
            <w:r w:rsidRPr="00233CFC">
              <w:t>Sch.</w:t>
            </w:r>
            <w:r w:rsidR="00753CFA" w:rsidRPr="00233CFC">
              <w:t xml:space="preserve"> </w:t>
            </w:r>
            <w:r w:rsidRPr="00233CFC">
              <w:t>1 (items</w:t>
            </w:r>
            <w:r w:rsidR="00233CFC">
              <w:t> </w:t>
            </w:r>
            <w:r w:rsidRPr="00233CFC">
              <w:t>91, 92, 94–96, 97, 98, 99, 101), Sch.</w:t>
            </w:r>
            <w:r w:rsidR="00753CFA" w:rsidRPr="00233CFC">
              <w:t xml:space="preserve"> </w:t>
            </w:r>
            <w:r w:rsidRPr="00233CFC">
              <w:t>2 (item</w:t>
            </w:r>
            <w:r w:rsidR="00233CFC">
              <w:t> </w:t>
            </w:r>
            <w:r w:rsidRPr="00233CFC">
              <w:t>9) and Sch.</w:t>
            </w:r>
            <w:r w:rsidR="00753CFA" w:rsidRPr="00233CFC">
              <w:t xml:space="preserve"> </w:t>
            </w:r>
            <w:r w:rsidRPr="00233CFC">
              <w:t>3 (items</w:t>
            </w:r>
            <w:r w:rsidR="00233CFC">
              <w:t> </w:t>
            </w:r>
            <w:r w:rsidRPr="00233CFC">
              <w:t>39–47)</w:t>
            </w:r>
            <w:r w:rsidRPr="00233CFC">
              <w:br/>
              <w:t>Sch.</w:t>
            </w:r>
            <w:r w:rsidR="00753CFA" w:rsidRPr="00233CFC">
              <w:t xml:space="preserve"> </w:t>
            </w:r>
            <w:r w:rsidRPr="00233CFC">
              <w:t>1 (item</w:t>
            </w:r>
            <w:r w:rsidR="00233CFC">
              <w:t> </w:t>
            </w:r>
            <w:r w:rsidRPr="00233CFC">
              <w:t>93) (am. by 34, 2010, Sch.</w:t>
            </w:r>
            <w:r w:rsidR="00753CFA" w:rsidRPr="00233CFC">
              <w:t xml:space="preserve"> </w:t>
            </w:r>
            <w:r w:rsidRPr="00233CFC">
              <w:t>5 [item</w:t>
            </w:r>
            <w:r w:rsidR="00233CFC">
              <w:t> </w:t>
            </w:r>
            <w:r w:rsidRPr="00233CFC">
              <w:t>1])</w:t>
            </w:r>
            <w:r w:rsidRPr="00233CFC">
              <w:br/>
              <w:t>Sch.</w:t>
            </w:r>
            <w:r w:rsidR="00753CFA" w:rsidRPr="00233CFC">
              <w:t xml:space="preserve"> </w:t>
            </w:r>
            <w:r w:rsidRPr="00233CFC">
              <w:t>1 (item</w:t>
            </w:r>
            <w:r w:rsidR="00233CFC">
              <w:t> </w:t>
            </w:r>
            <w:r w:rsidRPr="00233CFC">
              <w:t>96A) (ad. by 34, 2010, Sch.</w:t>
            </w:r>
            <w:r w:rsidR="00753CFA" w:rsidRPr="00233CFC">
              <w:t xml:space="preserve"> </w:t>
            </w:r>
            <w:r w:rsidRPr="00233CFC">
              <w:t>5 [item</w:t>
            </w:r>
            <w:r w:rsidR="00233CFC">
              <w:t> </w:t>
            </w:r>
            <w:r w:rsidRPr="00233CFC">
              <w:t>2]; am. by 34, 2010, Sch.</w:t>
            </w:r>
            <w:r w:rsidR="00753CFA" w:rsidRPr="00233CFC">
              <w:t xml:space="preserve"> </w:t>
            </w:r>
            <w:r w:rsidRPr="00233CFC">
              <w:t>5 [item</w:t>
            </w:r>
            <w:r w:rsidR="00233CFC">
              <w:t> </w:t>
            </w:r>
            <w:r w:rsidRPr="00233CFC">
              <w:t>4])</w:t>
            </w:r>
            <w:r w:rsidRPr="00233CFC">
              <w:br/>
              <w:t>Sch.</w:t>
            </w:r>
            <w:r w:rsidR="00753CFA" w:rsidRPr="00233CFC">
              <w:t xml:space="preserve"> </w:t>
            </w:r>
            <w:r w:rsidRPr="00233CFC">
              <w:t>1 (item</w:t>
            </w:r>
            <w:r w:rsidR="00233CFC">
              <w:t> </w:t>
            </w:r>
            <w:r w:rsidRPr="00233CFC">
              <w:t>97B) (ad. by 34, 2010, Sch.</w:t>
            </w:r>
            <w:r w:rsidR="00753CFA" w:rsidRPr="00233CFC">
              <w:t xml:space="preserve"> </w:t>
            </w:r>
            <w:r w:rsidRPr="00233CFC">
              <w:t>5 [item</w:t>
            </w:r>
            <w:r w:rsidR="00233CFC">
              <w:t> </w:t>
            </w:r>
            <w:r w:rsidRPr="00233CFC">
              <w:t>3]; am. by 34, 2010, Sch.</w:t>
            </w:r>
            <w:r w:rsidR="00753CFA" w:rsidRPr="00233CFC">
              <w:t xml:space="preserve"> </w:t>
            </w:r>
            <w:r w:rsidRPr="00233CFC">
              <w:t>5 [item</w:t>
            </w:r>
            <w:r w:rsidR="00233CFC">
              <w:t> </w:t>
            </w:r>
            <w:r w:rsidRPr="00233CFC">
              <w:t>5] [as am. by 79, 2011, Sch.</w:t>
            </w:r>
            <w:r w:rsidR="00753CFA" w:rsidRPr="00233CFC">
              <w:t xml:space="preserve"> </w:t>
            </w:r>
            <w:r w:rsidRPr="00233CFC">
              <w:t>1 [item</w:t>
            </w:r>
            <w:r w:rsidR="00233CFC">
              <w:t> </w:t>
            </w:r>
            <w:r w:rsidRPr="00233CFC">
              <w:t>35]]; am. by 34, 2010, Sch.</w:t>
            </w:r>
            <w:r w:rsidR="00753CFA" w:rsidRPr="00233CFC">
              <w:t xml:space="preserve"> </w:t>
            </w:r>
            <w:r w:rsidRPr="00233CFC">
              <w:t>5 [items</w:t>
            </w:r>
            <w:r w:rsidR="00233CFC">
              <w:t> </w:t>
            </w:r>
            <w:r w:rsidRPr="00233CFC">
              <w:t>6, 7])</w:t>
            </w:r>
            <w:r w:rsidRPr="00233CFC">
              <w:br/>
              <w:t>Sch.</w:t>
            </w:r>
            <w:r w:rsidR="00753CFA" w:rsidRPr="00233CFC">
              <w:t xml:space="preserve"> </w:t>
            </w:r>
            <w:r w:rsidRPr="00233CFC">
              <w:t>1 (item</w:t>
            </w:r>
            <w:r w:rsidR="00233CFC">
              <w:t> </w:t>
            </w:r>
            <w:r w:rsidRPr="00233CFC">
              <w:t>97C) (ad. by 34, 2010, Sch.</w:t>
            </w:r>
            <w:r w:rsidR="00753CFA" w:rsidRPr="00233CFC">
              <w:t xml:space="preserve"> </w:t>
            </w:r>
            <w:r w:rsidRPr="00233CFC">
              <w:t>1 [item</w:t>
            </w:r>
            <w:r w:rsidR="00233CFC">
              <w:t> </w:t>
            </w:r>
            <w:r w:rsidRPr="00233CFC">
              <w:t>29]; am. by 25, 2011, Sch.</w:t>
            </w:r>
            <w:r w:rsidR="00753CFA" w:rsidRPr="00233CFC">
              <w:t xml:space="preserve"> </w:t>
            </w:r>
            <w:r w:rsidRPr="00233CFC">
              <w:t>2 [item</w:t>
            </w:r>
            <w:r w:rsidR="00233CFC">
              <w:t> </w:t>
            </w:r>
            <w:r w:rsidRPr="00233CFC">
              <w:t>15]; am. by 79, 2011, Sch.</w:t>
            </w:r>
            <w:r w:rsidR="00753CFA" w:rsidRPr="00233CFC">
              <w:t xml:space="preserve"> </w:t>
            </w:r>
            <w:r w:rsidRPr="00233CFC">
              <w:t>1 [item</w:t>
            </w:r>
            <w:r w:rsidR="00233CFC">
              <w:t> </w:t>
            </w:r>
            <w:r w:rsidRPr="00233CFC">
              <w:t>33])</w:t>
            </w:r>
          </w:p>
        </w:tc>
      </w:tr>
      <w:tr w:rsidR="00127CA2" w:rsidRPr="00233CFC" w:rsidTr="00F579CB">
        <w:trPr>
          <w:cantSplit/>
        </w:trPr>
        <w:tc>
          <w:tcPr>
            <w:tcW w:w="1838" w:type="dxa"/>
            <w:tcBorders>
              <w:top w:val="nil"/>
              <w:bottom w:val="nil"/>
            </w:tcBorders>
            <w:shd w:val="clear" w:color="auto" w:fill="auto"/>
          </w:tcPr>
          <w:p w:rsidR="00127CA2" w:rsidRPr="00233CFC" w:rsidRDefault="00127CA2" w:rsidP="00127CA2">
            <w:pPr>
              <w:pStyle w:val="ENoteTableText"/>
            </w:pPr>
          </w:p>
        </w:tc>
        <w:tc>
          <w:tcPr>
            <w:tcW w:w="992" w:type="dxa"/>
            <w:tcBorders>
              <w:top w:val="nil"/>
              <w:bottom w:val="nil"/>
            </w:tcBorders>
            <w:shd w:val="clear" w:color="auto" w:fill="auto"/>
          </w:tcPr>
          <w:p w:rsidR="00127CA2" w:rsidRPr="00233CFC" w:rsidRDefault="00127CA2" w:rsidP="00127CA2">
            <w:pPr>
              <w:pStyle w:val="ENoteTableText"/>
            </w:pPr>
          </w:p>
        </w:tc>
        <w:tc>
          <w:tcPr>
            <w:tcW w:w="993" w:type="dxa"/>
            <w:tcBorders>
              <w:top w:val="nil"/>
              <w:bottom w:val="nil"/>
            </w:tcBorders>
            <w:shd w:val="clear" w:color="auto" w:fill="auto"/>
          </w:tcPr>
          <w:p w:rsidR="00127CA2" w:rsidRPr="00233CFC" w:rsidRDefault="00127CA2" w:rsidP="00127CA2">
            <w:pPr>
              <w:pStyle w:val="ENoteTableText"/>
            </w:pPr>
          </w:p>
        </w:tc>
        <w:tc>
          <w:tcPr>
            <w:tcW w:w="1845" w:type="dxa"/>
            <w:tcBorders>
              <w:top w:val="nil"/>
              <w:bottom w:val="nil"/>
            </w:tcBorders>
            <w:shd w:val="clear" w:color="auto" w:fill="auto"/>
          </w:tcPr>
          <w:p w:rsidR="00127CA2" w:rsidRPr="00233CFC" w:rsidRDefault="00127CA2" w:rsidP="00127CA2">
            <w:pPr>
              <w:pStyle w:val="ENoteTableText"/>
            </w:pPr>
          </w:p>
        </w:tc>
        <w:tc>
          <w:tcPr>
            <w:tcW w:w="1417" w:type="dxa"/>
            <w:tcBorders>
              <w:top w:val="nil"/>
              <w:bottom w:val="nil"/>
            </w:tcBorders>
            <w:shd w:val="clear" w:color="auto" w:fill="auto"/>
          </w:tcPr>
          <w:p w:rsidR="00127CA2" w:rsidRPr="00233CFC" w:rsidRDefault="00127CA2" w:rsidP="00127CA2">
            <w:pPr>
              <w:pStyle w:val="ENoteTableText"/>
            </w:pPr>
            <w:r w:rsidRPr="00233CFC">
              <w:t>Sch.</w:t>
            </w:r>
            <w:r w:rsidR="00753CFA" w:rsidRPr="00233CFC">
              <w:t xml:space="preserve"> </w:t>
            </w:r>
            <w:r w:rsidRPr="00233CFC">
              <w:t>1 (item</w:t>
            </w:r>
            <w:r w:rsidR="00233CFC">
              <w:t> </w:t>
            </w:r>
            <w:r w:rsidRPr="00233CFC">
              <w:t>102) (ad. by 34, 2010, Sch.</w:t>
            </w:r>
            <w:r w:rsidR="00753CFA" w:rsidRPr="00233CFC">
              <w:t xml:space="preserve"> </w:t>
            </w:r>
            <w:r w:rsidRPr="00233CFC">
              <w:t>6 [item</w:t>
            </w:r>
            <w:r w:rsidR="00233CFC">
              <w:t> </w:t>
            </w:r>
            <w:r w:rsidRPr="00233CFC">
              <w:t>1])</w:t>
            </w:r>
          </w:p>
        </w:tc>
      </w:tr>
      <w:tr w:rsidR="00127CA2" w:rsidRPr="00233CFC" w:rsidTr="00F579CB">
        <w:trPr>
          <w:cantSplit/>
        </w:trPr>
        <w:tc>
          <w:tcPr>
            <w:tcW w:w="1838" w:type="dxa"/>
            <w:tcBorders>
              <w:top w:val="nil"/>
              <w:bottom w:val="nil"/>
            </w:tcBorders>
            <w:shd w:val="clear" w:color="auto" w:fill="auto"/>
          </w:tcPr>
          <w:p w:rsidR="00127CA2" w:rsidRPr="00233CFC" w:rsidRDefault="00127CA2" w:rsidP="00DC3C8E">
            <w:pPr>
              <w:pStyle w:val="ENoteTTIndentHeading"/>
              <w:rPr>
                <w:rFonts w:eastAsiaTheme="minorHAnsi"/>
                <w:lang w:eastAsia="en-US"/>
              </w:rPr>
            </w:pPr>
            <w:r w:rsidRPr="00233CFC">
              <w:t>as amended by</w:t>
            </w:r>
          </w:p>
        </w:tc>
        <w:tc>
          <w:tcPr>
            <w:tcW w:w="992" w:type="dxa"/>
            <w:tcBorders>
              <w:top w:val="nil"/>
              <w:bottom w:val="nil"/>
            </w:tcBorders>
            <w:shd w:val="clear" w:color="auto" w:fill="auto"/>
          </w:tcPr>
          <w:p w:rsidR="00127CA2" w:rsidRPr="00233CFC" w:rsidRDefault="00127CA2" w:rsidP="00127CA2">
            <w:pPr>
              <w:pStyle w:val="ENoteTableText"/>
            </w:pPr>
          </w:p>
        </w:tc>
        <w:tc>
          <w:tcPr>
            <w:tcW w:w="993" w:type="dxa"/>
            <w:tcBorders>
              <w:top w:val="nil"/>
              <w:bottom w:val="nil"/>
            </w:tcBorders>
            <w:shd w:val="clear" w:color="auto" w:fill="auto"/>
          </w:tcPr>
          <w:p w:rsidR="00127CA2" w:rsidRPr="00233CFC" w:rsidRDefault="00127CA2" w:rsidP="00127CA2">
            <w:pPr>
              <w:pStyle w:val="ENoteTableText"/>
            </w:pPr>
          </w:p>
        </w:tc>
        <w:tc>
          <w:tcPr>
            <w:tcW w:w="1845" w:type="dxa"/>
            <w:tcBorders>
              <w:top w:val="nil"/>
              <w:bottom w:val="nil"/>
            </w:tcBorders>
            <w:shd w:val="clear" w:color="auto" w:fill="auto"/>
          </w:tcPr>
          <w:p w:rsidR="00127CA2" w:rsidRPr="00233CFC" w:rsidRDefault="00127CA2" w:rsidP="00127CA2">
            <w:pPr>
              <w:pStyle w:val="ENoteTableText"/>
            </w:pPr>
          </w:p>
        </w:tc>
        <w:tc>
          <w:tcPr>
            <w:tcW w:w="1417" w:type="dxa"/>
            <w:tcBorders>
              <w:top w:val="nil"/>
              <w:bottom w:val="nil"/>
            </w:tcBorders>
            <w:shd w:val="clear" w:color="auto" w:fill="auto"/>
          </w:tcPr>
          <w:p w:rsidR="00127CA2" w:rsidRPr="00233CFC" w:rsidRDefault="00127CA2" w:rsidP="00127CA2">
            <w:pPr>
              <w:pStyle w:val="ENoteTableText"/>
            </w:pPr>
          </w:p>
        </w:tc>
      </w:tr>
      <w:tr w:rsidR="00127CA2" w:rsidRPr="00233CFC" w:rsidTr="00F579CB">
        <w:trPr>
          <w:cantSplit/>
        </w:trPr>
        <w:tc>
          <w:tcPr>
            <w:tcW w:w="1838" w:type="dxa"/>
            <w:tcBorders>
              <w:top w:val="nil"/>
              <w:bottom w:val="nil"/>
            </w:tcBorders>
            <w:shd w:val="clear" w:color="auto" w:fill="auto"/>
          </w:tcPr>
          <w:p w:rsidR="00127CA2" w:rsidRPr="00233CFC" w:rsidRDefault="00127CA2" w:rsidP="00DC3C8E">
            <w:pPr>
              <w:pStyle w:val="ENoteTTi"/>
              <w:rPr>
                <w:rFonts w:eastAsiaTheme="minorHAnsi"/>
                <w:lang w:eastAsia="en-US"/>
              </w:rPr>
            </w:pPr>
            <w:r w:rsidRPr="00233CFC">
              <w:t>Family Assistance Legislation Amendment (Child Care) Act 2010</w:t>
            </w:r>
          </w:p>
        </w:tc>
        <w:tc>
          <w:tcPr>
            <w:tcW w:w="992" w:type="dxa"/>
            <w:tcBorders>
              <w:top w:val="nil"/>
              <w:bottom w:val="nil"/>
            </w:tcBorders>
            <w:shd w:val="clear" w:color="auto" w:fill="auto"/>
          </w:tcPr>
          <w:p w:rsidR="00127CA2" w:rsidRPr="00233CFC" w:rsidRDefault="00127CA2" w:rsidP="00127CA2">
            <w:pPr>
              <w:pStyle w:val="ENoteTableText"/>
            </w:pPr>
            <w:r w:rsidRPr="00233CFC">
              <w:t>34, 2010</w:t>
            </w:r>
          </w:p>
        </w:tc>
        <w:tc>
          <w:tcPr>
            <w:tcW w:w="993" w:type="dxa"/>
            <w:tcBorders>
              <w:top w:val="nil"/>
              <w:bottom w:val="nil"/>
            </w:tcBorders>
            <w:shd w:val="clear" w:color="auto" w:fill="auto"/>
          </w:tcPr>
          <w:p w:rsidR="00127CA2" w:rsidRPr="00233CFC" w:rsidRDefault="00127CA2" w:rsidP="00127CA2">
            <w:pPr>
              <w:pStyle w:val="ENoteTableText"/>
            </w:pPr>
            <w:r w:rsidRPr="00233CFC">
              <w:t>13 Apr 2010</w:t>
            </w:r>
          </w:p>
        </w:tc>
        <w:tc>
          <w:tcPr>
            <w:tcW w:w="1845" w:type="dxa"/>
            <w:tcBorders>
              <w:top w:val="nil"/>
              <w:bottom w:val="nil"/>
            </w:tcBorders>
            <w:shd w:val="clear" w:color="auto" w:fill="auto"/>
          </w:tcPr>
          <w:p w:rsidR="000315E4" w:rsidRPr="00233CFC" w:rsidRDefault="00127CA2" w:rsidP="000315E4">
            <w:pPr>
              <w:pStyle w:val="ENoteTableText"/>
            </w:pPr>
            <w:r w:rsidRPr="00233CFC">
              <w:t>Sch</w:t>
            </w:r>
            <w:r w:rsidR="00EC2D12" w:rsidRPr="00233CFC">
              <w:t> </w:t>
            </w:r>
            <w:r w:rsidRPr="00233CFC">
              <w:t>1 (item</w:t>
            </w:r>
            <w:r w:rsidR="00233CFC">
              <w:t> </w:t>
            </w:r>
            <w:r w:rsidRPr="00233CFC">
              <w:t>29)</w:t>
            </w:r>
            <w:r w:rsidR="000315E4" w:rsidRPr="00233CFC">
              <w:t xml:space="preserve"> and</w:t>
            </w:r>
            <w:r w:rsidRPr="00233CFC">
              <w:t xml:space="preserve"> Sch</w:t>
            </w:r>
            <w:r w:rsidR="00EC2D12" w:rsidRPr="00233CFC">
              <w:t> </w:t>
            </w:r>
            <w:r w:rsidRPr="00233CFC">
              <w:t>5</w:t>
            </w:r>
            <w:r w:rsidR="00F32B31" w:rsidRPr="00233CFC">
              <w:t xml:space="preserve"> (item</w:t>
            </w:r>
            <w:r w:rsidR="00233CFC">
              <w:t> </w:t>
            </w:r>
            <w:r w:rsidR="00F32B31" w:rsidRPr="00233CFC">
              <w:t>8)</w:t>
            </w:r>
            <w:r w:rsidRPr="00233CFC">
              <w:t xml:space="preserve">: </w:t>
            </w:r>
            <w:r w:rsidR="000315E4" w:rsidRPr="00233CFC">
              <w:t>13 Apr 2010 (s 2(1) item</w:t>
            </w:r>
            <w:r w:rsidR="00F32B31" w:rsidRPr="00233CFC">
              <w:t>s</w:t>
            </w:r>
            <w:r w:rsidR="00233CFC">
              <w:t> </w:t>
            </w:r>
            <w:r w:rsidR="000315E4" w:rsidRPr="00233CFC">
              <w:t>2</w:t>
            </w:r>
            <w:r w:rsidR="00F32B31" w:rsidRPr="00233CFC">
              <w:t>, 8</w:t>
            </w:r>
            <w:r w:rsidR="000315E4" w:rsidRPr="00233CFC">
              <w:t>)</w:t>
            </w:r>
            <w:r w:rsidR="000315E4" w:rsidRPr="00233CFC">
              <w:br/>
            </w:r>
            <w:r w:rsidR="00F32B31" w:rsidRPr="00233CFC">
              <w:t>Sch 5 (items</w:t>
            </w:r>
            <w:r w:rsidR="00233CFC">
              <w:t> </w:t>
            </w:r>
            <w:r w:rsidR="00F32B31" w:rsidRPr="00233CFC">
              <w:t>1–3): 29</w:t>
            </w:r>
            <w:r w:rsidR="00233CFC">
              <w:t> </w:t>
            </w:r>
            <w:r w:rsidR="00F32B31" w:rsidRPr="00233CFC">
              <w:t>June 2007 (s 2(1) item</w:t>
            </w:r>
            <w:r w:rsidR="00233CFC">
              <w:t> </w:t>
            </w:r>
            <w:r w:rsidR="00F32B31" w:rsidRPr="00233CFC">
              <w:t>6)</w:t>
            </w:r>
            <w:r w:rsidR="00F32B31" w:rsidRPr="00233CFC">
              <w:br/>
              <w:t>Sch 5 (items</w:t>
            </w:r>
            <w:r w:rsidR="00233CFC">
              <w:t> </w:t>
            </w:r>
            <w:r w:rsidR="00F32B31" w:rsidRPr="00233CFC">
              <w:t>4–7): 16</w:t>
            </w:r>
            <w:r w:rsidR="00233CFC">
              <w:t> </w:t>
            </w:r>
            <w:r w:rsidR="00F32B31" w:rsidRPr="00233CFC">
              <w:t>May 2009 (s 2(1) item</w:t>
            </w:r>
            <w:r w:rsidR="00233CFC">
              <w:t> </w:t>
            </w:r>
            <w:r w:rsidR="00F32B31" w:rsidRPr="00233CFC">
              <w:t>7)</w:t>
            </w:r>
            <w:r w:rsidR="00F32B31" w:rsidRPr="00233CFC">
              <w:br/>
            </w:r>
            <w:r w:rsidR="000315E4" w:rsidRPr="00233CFC">
              <w:t>Sch 6: 14 Apr 2010 (s 2(1) item</w:t>
            </w:r>
            <w:r w:rsidR="00233CFC">
              <w:t> </w:t>
            </w:r>
            <w:r w:rsidR="000315E4" w:rsidRPr="00233CFC">
              <w:t>9)</w:t>
            </w:r>
          </w:p>
        </w:tc>
        <w:tc>
          <w:tcPr>
            <w:tcW w:w="1417" w:type="dxa"/>
            <w:tcBorders>
              <w:top w:val="nil"/>
              <w:bottom w:val="nil"/>
            </w:tcBorders>
            <w:shd w:val="clear" w:color="auto" w:fill="auto"/>
          </w:tcPr>
          <w:p w:rsidR="00127CA2" w:rsidRPr="00233CFC" w:rsidRDefault="00127CA2" w:rsidP="000315E4">
            <w:pPr>
              <w:pStyle w:val="ENoteTableText"/>
            </w:pPr>
            <w:r w:rsidRPr="00233CFC">
              <w:t>Sch 5 (item</w:t>
            </w:r>
            <w:r w:rsidR="00233CFC">
              <w:t> </w:t>
            </w:r>
            <w:r w:rsidRPr="00233CFC">
              <w:t>8) and Sch 6 (item</w:t>
            </w:r>
            <w:r w:rsidR="00233CFC">
              <w:t> </w:t>
            </w:r>
            <w:r w:rsidRPr="00233CFC">
              <w:t>2)</w:t>
            </w:r>
          </w:p>
        </w:tc>
      </w:tr>
      <w:tr w:rsidR="00127CA2" w:rsidRPr="00233CFC" w:rsidTr="00F579CB">
        <w:trPr>
          <w:cantSplit/>
        </w:trPr>
        <w:tc>
          <w:tcPr>
            <w:tcW w:w="1838" w:type="dxa"/>
            <w:tcBorders>
              <w:top w:val="nil"/>
              <w:bottom w:val="nil"/>
            </w:tcBorders>
            <w:shd w:val="clear" w:color="auto" w:fill="auto"/>
          </w:tcPr>
          <w:p w:rsidR="00127CA2" w:rsidRPr="00233CFC" w:rsidRDefault="00127CA2" w:rsidP="00DC3C8E">
            <w:pPr>
              <w:pStyle w:val="ENoteTTIndentHeadingSub"/>
            </w:pPr>
            <w:r w:rsidRPr="00233CFC">
              <w:t>as amended by</w:t>
            </w:r>
          </w:p>
        </w:tc>
        <w:tc>
          <w:tcPr>
            <w:tcW w:w="992" w:type="dxa"/>
            <w:tcBorders>
              <w:top w:val="nil"/>
              <w:bottom w:val="nil"/>
            </w:tcBorders>
            <w:shd w:val="clear" w:color="auto" w:fill="auto"/>
          </w:tcPr>
          <w:p w:rsidR="00127CA2" w:rsidRPr="00233CFC" w:rsidRDefault="00127CA2" w:rsidP="00127CA2">
            <w:pPr>
              <w:pStyle w:val="ENoteTableText"/>
            </w:pPr>
          </w:p>
        </w:tc>
        <w:tc>
          <w:tcPr>
            <w:tcW w:w="993" w:type="dxa"/>
            <w:tcBorders>
              <w:top w:val="nil"/>
              <w:bottom w:val="nil"/>
            </w:tcBorders>
            <w:shd w:val="clear" w:color="auto" w:fill="auto"/>
          </w:tcPr>
          <w:p w:rsidR="00127CA2" w:rsidRPr="00233CFC" w:rsidRDefault="00127CA2" w:rsidP="00127CA2">
            <w:pPr>
              <w:pStyle w:val="ENoteTableText"/>
            </w:pPr>
          </w:p>
        </w:tc>
        <w:tc>
          <w:tcPr>
            <w:tcW w:w="1845" w:type="dxa"/>
            <w:tcBorders>
              <w:top w:val="nil"/>
              <w:bottom w:val="nil"/>
            </w:tcBorders>
            <w:shd w:val="clear" w:color="auto" w:fill="auto"/>
          </w:tcPr>
          <w:p w:rsidR="00127CA2" w:rsidRPr="00233CFC" w:rsidRDefault="00127CA2" w:rsidP="00127CA2">
            <w:pPr>
              <w:pStyle w:val="ENoteTableText"/>
            </w:pPr>
          </w:p>
        </w:tc>
        <w:tc>
          <w:tcPr>
            <w:tcW w:w="1417" w:type="dxa"/>
            <w:tcBorders>
              <w:top w:val="nil"/>
              <w:bottom w:val="nil"/>
            </w:tcBorders>
            <w:shd w:val="clear" w:color="auto" w:fill="auto"/>
          </w:tcPr>
          <w:p w:rsidR="00127CA2" w:rsidRPr="00233CFC" w:rsidRDefault="00127CA2" w:rsidP="00127CA2">
            <w:pPr>
              <w:pStyle w:val="ENoteTableText"/>
            </w:pPr>
          </w:p>
        </w:tc>
      </w:tr>
      <w:tr w:rsidR="00127CA2" w:rsidRPr="00233CFC" w:rsidTr="00F579CB">
        <w:trPr>
          <w:cantSplit/>
        </w:trPr>
        <w:tc>
          <w:tcPr>
            <w:tcW w:w="1838" w:type="dxa"/>
            <w:tcBorders>
              <w:top w:val="nil"/>
              <w:bottom w:val="nil"/>
            </w:tcBorders>
            <w:shd w:val="clear" w:color="auto" w:fill="auto"/>
          </w:tcPr>
          <w:p w:rsidR="00127CA2" w:rsidRPr="00233CFC" w:rsidRDefault="00127CA2" w:rsidP="00DC3C8E">
            <w:pPr>
              <w:pStyle w:val="ENoteTTiSub"/>
              <w:rPr>
                <w:rFonts w:eastAsiaTheme="minorHAnsi"/>
                <w:lang w:eastAsia="en-US"/>
              </w:rPr>
            </w:pPr>
            <w:r w:rsidRPr="00233CFC">
              <w:t>Family Assistance and Other Legislation Amendment (Child Care and Other Measures) Act 2011</w:t>
            </w:r>
          </w:p>
        </w:tc>
        <w:tc>
          <w:tcPr>
            <w:tcW w:w="992" w:type="dxa"/>
            <w:tcBorders>
              <w:top w:val="nil"/>
              <w:bottom w:val="nil"/>
            </w:tcBorders>
            <w:shd w:val="clear" w:color="auto" w:fill="auto"/>
          </w:tcPr>
          <w:p w:rsidR="00127CA2" w:rsidRPr="00233CFC" w:rsidRDefault="00127CA2" w:rsidP="00127CA2">
            <w:pPr>
              <w:pStyle w:val="ENoteTableText"/>
            </w:pPr>
            <w:r w:rsidRPr="00233CFC">
              <w:t>79, 2011</w:t>
            </w:r>
          </w:p>
        </w:tc>
        <w:tc>
          <w:tcPr>
            <w:tcW w:w="993" w:type="dxa"/>
            <w:tcBorders>
              <w:top w:val="nil"/>
              <w:bottom w:val="nil"/>
            </w:tcBorders>
            <w:shd w:val="clear" w:color="auto" w:fill="auto"/>
          </w:tcPr>
          <w:p w:rsidR="00127CA2" w:rsidRPr="00233CFC" w:rsidRDefault="00127CA2" w:rsidP="00127CA2">
            <w:pPr>
              <w:pStyle w:val="ENoteTableText"/>
            </w:pPr>
            <w:r w:rsidRPr="00233CFC">
              <w:t>25</w:t>
            </w:r>
            <w:r w:rsidR="00233CFC">
              <w:t> </w:t>
            </w:r>
            <w:r w:rsidRPr="00233CFC">
              <w:t>July 2011</w:t>
            </w:r>
          </w:p>
        </w:tc>
        <w:tc>
          <w:tcPr>
            <w:tcW w:w="1845" w:type="dxa"/>
            <w:tcBorders>
              <w:top w:val="nil"/>
              <w:bottom w:val="nil"/>
            </w:tcBorders>
            <w:shd w:val="clear" w:color="auto" w:fill="auto"/>
          </w:tcPr>
          <w:p w:rsidR="00127CA2" w:rsidRPr="00233CFC" w:rsidRDefault="00127CA2" w:rsidP="00DE4035">
            <w:pPr>
              <w:pStyle w:val="ENoteTableText"/>
            </w:pPr>
            <w:r w:rsidRPr="00233CFC">
              <w:t>Sch</w:t>
            </w:r>
            <w:r w:rsidR="00EC2D12" w:rsidRPr="00233CFC">
              <w:t> </w:t>
            </w:r>
            <w:r w:rsidRPr="00233CFC">
              <w:t>1 (item</w:t>
            </w:r>
            <w:r w:rsidR="00233CFC">
              <w:t> </w:t>
            </w:r>
            <w:r w:rsidRPr="00233CFC">
              <w:t xml:space="preserve">35): </w:t>
            </w:r>
            <w:r w:rsidR="00DE4035" w:rsidRPr="00233CFC">
              <w:t>16</w:t>
            </w:r>
            <w:r w:rsidR="00233CFC">
              <w:t> </w:t>
            </w:r>
            <w:r w:rsidR="00DE4035" w:rsidRPr="00233CFC">
              <w:t>May 2009 (s 2(1) item</w:t>
            </w:r>
            <w:r w:rsidR="00233CFC">
              <w:t> </w:t>
            </w:r>
            <w:r w:rsidR="00DE4035" w:rsidRPr="00233CFC">
              <w:t>3)</w:t>
            </w:r>
          </w:p>
        </w:tc>
        <w:tc>
          <w:tcPr>
            <w:tcW w:w="1417" w:type="dxa"/>
            <w:tcBorders>
              <w:top w:val="nil"/>
              <w:bottom w:val="nil"/>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nil"/>
              <w:bottom w:val="nil"/>
            </w:tcBorders>
            <w:shd w:val="clear" w:color="auto" w:fill="auto"/>
          </w:tcPr>
          <w:p w:rsidR="00127CA2" w:rsidRPr="00233CFC" w:rsidRDefault="00127CA2" w:rsidP="00DC3C8E">
            <w:pPr>
              <w:pStyle w:val="ENoteTTi"/>
            </w:pPr>
            <w:r w:rsidRPr="00233CFC">
              <w:t>Family Assistance Legislation Amendment (Child Care Rebate) Act 2011</w:t>
            </w:r>
          </w:p>
        </w:tc>
        <w:tc>
          <w:tcPr>
            <w:tcW w:w="992" w:type="dxa"/>
            <w:tcBorders>
              <w:top w:val="nil"/>
              <w:bottom w:val="nil"/>
            </w:tcBorders>
            <w:shd w:val="clear" w:color="auto" w:fill="auto"/>
          </w:tcPr>
          <w:p w:rsidR="00127CA2" w:rsidRPr="00233CFC" w:rsidRDefault="00127CA2" w:rsidP="00127CA2">
            <w:pPr>
              <w:pStyle w:val="ENoteTableText"/>
            </w:pPr>
            <w:r w:rsidRPr="00233CFC">
              <w:t>25, 2011</w:t>
            </w:r>
          </w:p>
        </w:tc>
        <w:tc>
          <w:tcPr>
            <w:tcW w:w="993" w:type="dxa"/>
            <w:tcBorders>
              <w:top w:val="nil"/>
              <w:bottom w:val="nil"/>
            </w:tcBorders>
            <w:shd w:val="clear" w:color="auto" w:fill="auto"/>
          </w:tcPr>
          <w:p w:rsidR="00127CA2" w:rsidRPr="00233CFC" w:rsidRDefault="00127CA2" w:rsidP="00127CA2">
            <w:pPr>
              <w:pStyle w:val="ENoteTableText"/>
            </w:pPr>
            <w:r w:rsidRPr="00233CFC">
              <w:t>21 Apr 2011</w:t>
            </w:r>
          </w:p>
        </w:tc>
        <w:tc>
          <w:tcPr>
            <w:tcW w:w="1845" w:type="dxa"/>
            <w:tcBorders>
              <w:top w:val="nil"/>
              <w:bottom w:val="nil"/>
            </w:tcBorders>
            <w:shd w:val="clear" w:color="auto" w:fill="auto"/>
          </w:tcPr>
          <w:p w:rsidR="00127CA2" w:rsidRPr="00233CFC" w:rsidRDefault="00127CA2" w:rsidP="00DE4035">
            <w:pPr>
              <w:pStyle w:val="ENoteTableText"/>
            </w:pPr>
            <w:r w:rsidRPr="00233CFC">
              <w:t>Sch</w:t>
            </w:r>
            <w:r w:rsidR="00EC2D12" w:rsidRPr="00233CFC">
              <w:t> </w:t>
            </w:r>
            <w:r w:rsidRPr="00233CFC">
              <w:t>2 (item</w:t>
            </w:r>
            <w:r w:rsidR="00233CFC">
              <w:t> </w:t>
            </w:r>
            <w:r w:rsidRPr="00233CFC">
              <w:t xml:space="preserve">15): </w:t>
            </w:r>
            <w:r w:rsidR="00DE4035" w:rsidRPr="00233CFC">
              <w:t>26</w:t>
            </w:r>
            <w:r w:rsidR="00233CFC">
              <w:t> </w:t>
            </w:r>
            <w:r w:rsidR="00DE4035" w:rsidRPr="00233CFC">
              <w:t>July 2011 (s 2(1) item</w:t>
            </w:r>
            <w:r w:rsidR="00233CFC">
              <w:t> </w:t>
            </w:r>
            <w:r w:rsidR="00DE4035" w:rsidRPr="00233CFC">
              <w:t>27)</w:t>
            </w:r>
            <w:r w:rsidRPr="00233CFC">
              <w:br/>
              <w:t>Sch</w:t>
            </w:r>
            <w:r w:rsidR="00EC2D12" w:rsidRPr="00233CFC">
              <w:t> </w:t>
            </w:r>
            <w:r w:rsidRPr="00233CFC">
              <w:t>3 (item</w:t>
            </w:r>
            <w:r w:rsidR="00233CFC">
              <w:t> </w:t>
            </w:r>
            <w:r w:rsidRPr="00233CFC">
              <w:t xml:space="preserve">9): </w:t>
            </w:r>
            <w:r w:rsidR="00DE4035" w:rsidRPr="00233CFC">
              <w:t>never commenced (s 2(1) item</w:t>
            </w:r>
            <w:r w:rsidR="00233CFC">
              <w:t> </w:t>
            </w:r>
            <w:r w:rsidR="00DE4035" w:rsidRPr="00233CFC">
              <w:t>32)</w:t>
            </w:r>
          </w:p>
        </w:tc>
        <w:tc>
          <w:tcPr>
            <w:tcW w:w="1417" w:type="dxa"/>
            <w:tcBorders>
              <w:top w:val="nil"/>
              <w:bottom w:val="nil"/>
            </w:tcBorders>
            <w:shd w:val="clear" w:color="auto" w:fill="auto"/>
          </w:tcPr>
          <w:p w:rsidR="00127CA2" w:rsidRPr="00233CFC" w:rsidRDefault="00753CFA" w:rsidP="00A1354F">
            <w:pPr>
              <w:pStyle w:val="ENoteTableText"/>
            </w:pPr>
            <w:r w:rsidRPr="00233CFC">
              <w:t>s.</w:t>
            </w:r>
            <w:r w:rsidR="00127CA2" w:rsidRPr="00233CFC">
              <w:t xml:space="preserve"> 2(1) (item</w:t>
            </w:r>
            <w:r w:rsidR="00233CFC">
              <w:t> </w:t>
            </w:r>
            <w:r w:rsidR="00127CA2" w:rsidRPr="00233CFC">
              <w:t>28) (rs. by 91, 2011, Sch.</w:t>
            </w:r>
            <w:r w:rsidRPr="00233CFC">
              <w:t xml:space="preserve"> </w:t>
            </w:r>
            <w:r w:rsidR="00127CA2" w:rsidRPr="00233CFC">
              <w:t>2 [item</w:t>
            </w:r>
            <w:r w:rsidR="00233CFC">
              <w:t> </w:t>
            </w:r>
            <w:r w:rsidR="00127CA2" w:rsidRPr="00233CFC">
              <w:t>2])</w:t>
            </w:r>
            <w:r w:rsidR="00127CA2" w:rsidRPr="00233CFC">
              <w:br/>
            </w:r>
            <w:r w:rsidRPr="00233CFC">
              <w:t>s.</w:t>
            </w:r>
            <w:r w:rsidR="00127CA2" w:rsidRPr="00233CFC">
              <w:t xml:space="preserve"> 2(1) (items</w:t>
            </w:r>
            <w:r w:rsidR="00233CFC">
              <w:t> </w:t>
            </w:r>
            <w:r w:rsidR="00127CA2" w:rsidRPr="00233CFC">
              <w:t>29–32) (ad. by 91, 2011, Sch.</w:t>
            </w:r>
            <w:r w:rsidRPr="00233CFC">
              <w:t xml:space="preserve"> </w:t>
            </w:r>
            <w:r w:rsidR="00127CA2" w:rsidRPr="00233CFC">
              <w:t>2 [item</w:t>
            </w:r>
            <w:r w:rsidR="00233CFC">
              <w:t> </w:t>
            </w:r>
            <w:r w:rsidR="00127CA2" w:rsidRPr="00233CFC">
              <w:t>2])</w:t>
            </w:r>
          </w:p>
        </w:tc>
      </w:tr>
      <w:tr w:rsidR="00127CA2" w:rsidRPr="00233CFC" w:rsidTr="00F579CB">
        <w:trPr>
          <w:cantSplit/>
        </w:trPr>
        <w:tc>
          <w:tcPr>
            <w:tcW w:w="1838" w:type="dxa"/>
            <w:tcBorders>
              <w:top w:val="nil"/>
              <w:bottom w:val="nil"/>
            </w:tcBorders>
            <w:shd w:val="clear" w:color="auto" w:fill="auto"/>
          </w:tcPr>
          <w:p w:rsidR="00127CA2" w:rsidRPr="00233CFC" w:rsidRDefault="00127CA2" w:rsidP="00DC3C8E">
            <w:pPr>
              <w:pStyle w:val="ENoteTTIndentHeadingSub"/>
              <w:rPr>
                <w:rFonts w:eastAsiaTheme="minorHAnsi"/>
                <w:lang w:eastAsia="en-US"/>
              </w:rPr>
            </w:pPr>
            <w:r w:rsidRPr="00233CFC">
              <w:t>as amended by</w:t>
            </w:r>
          </w:p>
        </w:tc>
        <w:tc>
          <w:tcPr>
            <w:tcW w:w="992" w:type="dxa"/>
            <w:tcBorders>
              <w:top w:val="nil"/>
              <w:bottom w:val="nil"/>
            </w:tcBorders>
            <w:shd w:val="clear" w:color="auto" w:fill="auto"/>
          </w:tcPr>
          <w:p w:rsidR="00127CA2" w:rsidRPr="00233CFC" w:rsidRDefault="00127CA2" w:rsidP="00127CA2">
            <w:pPr>
              <w:pStyle w:val="ENoteTableText"/>
            </w:pPr>
          </w:p>
        </w:tc>
        <w:tc>
          <w:tcPr>
            <w:tcW w:w="993" w:type="dxa"/>
            <w:tcBorders>
              <w:top w:val="nil"/>
              <w:bottom w:val="nil"/>
            </w:tcBorders>
            <w:shd w:val="clear" w:color="auto" w:fill="auto"/>
          </w:tcPr>
          <w:p w:rsidR="00127CA2" w:rsidRPr="00233CFC" w:rsidRDefault="00127CA2" w:rsidP="00127CA2">
            <w:pPr>
              <w:pStyle w:val="ENoteTableText"/>
            </w:pPr>
          </w:p>
        </w:tc>
        <w:tc>
          <w:tcPr>
            <w:tcW w:w="1845" w:type="dxa"/>
            <w:tcBorders>
              <w:top w:val="nil"/>
              <w:bottom w:val="nil"/>
            </w:tcBorders>
            <w:shd w:val="clear" w:color="auto" w:fill="auto"/>
          </w:tcPr>
          <w:p w:rsidR="00127CA2" w:rsidRPr="00233CFC" w:rsidRDefault="00127CA2" w:rsidP="00127CA2">
            <w:pPr>
              <w:pStyle w:val="ENoteTableText"/>
            </w:pPr>
          </w:p>
        </w:tc>
        <w:tc>
          <w:tcPr>
            <w:tcW w:w="1417" w:type="dxa"/>
            <w:tcBorders>
              <w:top w:val="nil"/>
              <w:bottom w:val="nil"/>
            </w:tcBorders>
            <w:shd w:val="clear" w:color="auto" w:fill="auto"/>
          </w:tcPr>
          <w:p w:rsidR="00127CA2" w:rsidRPr="00233CFC" w:rsidRDefault="00127CA2" w:rsidP="00127CA2">
            <w:pPr>
              <w:pStyle w:val="ENoteTableText"/>
            </w:pPr>
          </w:p>
        </w:tc>
      </w:tr>
      <w:tr w:rsidR="00127CA2" w:rsidRPr="00233CFC" w:rsidTr="00F579CB">
        <w:trPr>
          <w:cantSplit/>
        </w:trPr>
        <w:tc>
          <w:tcPr>
            <w:tcW w:w="1838" w:type="dxa"/>
            <w:tcBorders>
              <w:top w:val="nil"/>
              <w:bottom w:val="nil"/>
            </w:tcBorders>
            <w:shd w:val="clear" w:color="auto" w:fill="auto"/>
          </w:tcPr>
          <w:p w:rsidR="00127CA2" w:rsidRPr="00233CFC" w:rsidRDefault="00127CA2" w:rsidP="00DC3C8E">
            <w:pPr>
              <w:pStyle w:val="ENoteTTiSub"/>
              <w:rPr>
                <w:rFonts w:eastAsiaTheme="minorHAnsi"/>
                <w:lang w:eastAsia="en-US"/>
              </w:rPr>
            </w:pPr>
            <w:r w:rsidRPr="00233CFC">
              <w:t>Social Security and Other Legislation Amendment (Miscellaneous Measures) Act 2011</w:t>
            </w:r>
          </w:p>
        </w:tc>
        <w:tc>
          <w:tcPr>
            <w:tcW w:w="992" w:type="dxa"/>
            <w:tcBorders>
              <w:top w:val="nil"/>
              <w:bottom w:val="nil"/>
            </w:tcBorders>
            <w:shd w:val="clear" w:color="auto" w:fill="auto"/>
          </w:tcPr>
          <w:p w:rsidR="00127CA2" w:rsidRPr="00233CFC" w:rsidRDefault="00127CA2" w:rsidP="00127CA2">
            <w:pPr>
              <w:pStyle w:val="ENoteTableText"/>
            </w:pPr>
            <w:r w:rsidRPr="00233CFC">
              <w:t>91, 2011</w:t>
            </w:r>
          </w:p>
        </w:tc>
        <w:tc>
          <w:tcPr>
            <w:tcW w:w="993" w:type="dxa"/>
            <w:tcBorders>
              <w:top w:val="nil"/>
              <w:bottom w:val="nil"/>
            </w:tcBorders>
            <w:shd w:val="clear" w:color="auto" w:fill="auto"/>
          </w:tcPr>
          <w:p w:rsidR="00127CA2" w:rsidRPr="00233CFC" w:rsidRDefault="00127CA2" w:rsidP="00127CA2">
            <w:pPr>
              <w:pStyle w:val="ENoteTableText"/>
            </w:pPr>
            <w:r w:rsidRPr="00233CFC">
              <w:t>4 Aug 2011</w:t>
            </w:r>
          </w:p>
        </w:tc>
        <w:tc>
          <w:tcPr>
            <w:tcW w:w="1845" w:type="dxa"/>
            <w:tcBorders>
              <w:top w:val="nil"/>
              <w:bottom w:val="nil"/>
            </w:tcBorders>
            <w:shd w:val="clear" w:color="auto" w:fill="auto"/>
          </w:tcPr>
          <w:p w:rsidR="00127CA2" w:rsidRPr="00233CFC" w:rsidRDefault="00127CA2" w:rsidP="00311998">
            <w:pPr>
              <w:pStyle w:val="ENoteTableText"/>
            </w:pPr>
            <w:r w:rsidRPr="00233CFC">
              <w:t>Sch</w:t>
            </w:r>
            <w:r w:rsidR="00EC2D12" w:rsidRPr="00233CFC">
              <w:t> </w:t>
            </w:r>
            <w:r w:rsidRPr="00233CFC">
              <w:t>2 (item</w:t>
            </w:r>
            <w:r w:rsidR="00233CFC">
              <w:t> </w:t>
            </w:r>
            <w:r w:rsidRPr="00233CFC">
              <w:t xml:space="preserve">2): </w:t>
            </w:r>
            <w:r w:rsidR="00311998" w:rsidRPr="00233CFC">
              <w:t>21 Apr 2011 (s 2(1) item</w:t>
            </w:r>
            <w:r w:rsidR="00233CFC">
              <w:t> </w:t>
            </w:r>
            <w:r w:rsidR="00311998" w:rsidRPr="00233CFC">
              <w:t>4)</w:t>
            </w:r>
          </w:p>
        </w:tc>
        <w:tc>
          <w:tcPr>
            <w:tcW w:w="1417" w:type="dxa"/>
            <w:tcBorders>
              <w:top w:val="nil"/>
              <w:bottom w:val="nil"/>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nil"/>
              <w:bottom w:val="single" w:sz="4" w:space="0" w:color="auto"/>
            </w:tcBorders>
            <w:shd w:val="clear" w:color="auto" w:fill="auto"/>
          </w:tcPr>
          <w:p w:rsidR="00127CA2" w:rsidRPr="00233CFC" w:rsidRDefault="00127CA2" w:rsidP="00DC3C8E">
            <w:pPr>
              <w:pStyle w:val="ENoteTTi"/>
            </w:pPr>
            <w:r w:rsidRPr="00233CFC">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233CFC" w:rsidRDefault="00127CA2" w:rsidP="00127CA2">
            <w:pPr>
              <w:pStyle w:val="ENoteTableText"/>
            </w:pPr>
            <w:r w:rsidRPr="00233CFC">
              <w:t>79, 2011</w:t>
            </w:r>
          </w:p>
        </w:tc>
        <w:tc>
          <w:tcPr>
            <w:tcW w:w="993" w:type="dxa"/>
            <w:tcBorders>
              <w:top w:val="nil"/>
              <w:bottom w:val="single" w:sz="4" w:space="0" w:color="auto"/>
            </w:tcBorders>
            <w:shd w:val="clear" w:color="auto" w:fill="auto"/>
          </w:tcPr>
          <w:p w:rsidR="00127CA2" w:rsidRPr="00233CFC" w:rsidRDefault="00127CA2" w:rsidP="00127CA2">
            <w:pPr>
              <w:pStyle w:val="ENoteTableText"/>
            </w:pPr>
            <w:r w:rsidRPr="00233CFC">
              <w:t>25</w:t>
            </w:r>
            <w:r w:rsidR="00233CFC">
              <w:t> </w:t>
            </w:r>
            <w:r w:rsidRPr="00233CFC">
              <w:t>July 2011</w:t>
            </w:r>
          </w:p>
        </w:tc>
        <w:tc>
          <w:tcPr>
            <w:tcW w:w="1845" w:type="dxa"/>
            <w:tcBorders>
              <w:top w:val="nil"/>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w:t>
            </w:r>
            <w:r w:rsidR="00233CFC">
              <w:t> </w:t>
            </w:r>
            <w:r w:rsidRPr="00233CFC">
              <w:t>33): 26</w:t>
            </w:r>
            <w:r w:rsidR="00233CFC">
              <w:t> </w:t>
            </w:r>
            <w:r w:rsidRPr="00233CFC">
              <w:t>July 2011</w:t>
            </w:r>
          </w:p>
        </w:tc>
        <w:tc>
          <w:tcPr>
            <w:tcW w:w="1417" w:type="dxa"/>
            <w:tcBorders>
              <w:top w:val="nil"/>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nil"/>
            </w:tcBorders>
            <w:shd w:val="clear" w:color="auto" w:fill="auto"/>
          </w:tcPr>
          <w:p w:rsidR="00127CA2" w:rsidRPr="00233CFC" w:rsidRDefault="00127CA2" w:rsidP="00127CA2">
            <w:pPr>
              <w:pStyle w:val="ENoteTableText"/>
            </w:pPr>
            <w:r w:rsidRPr="00233CFC">
              <w:t>Social Security and Other Legislation Amendment (Welfare Payment Reform) Act 2007</w:t>
            </w:r>
          </w:p>
        </w:tc>
        <w:tc>
          <w:tcPr>
            <w:tcW w:w="992" w:type="dxa"/>
            <w:tcBorders>
              <w:top w:val="single" w:sz="4" w:space="0" w:color="auto"/>
              <w:bottom w:val="nil"/>
            </w:tcBorders>
            <w:shd w:val="clear" w:color="auto" w:fill="auto"/>
          </w:tcPr>
          <w:p w:rsidR="00127CA2" w:rsidRPr="00233CFC" w:rsidRDefault="00127CA2" w:rsidP="00127CA2">
            <w:pPr>
              <w:pStyle w:val="ENoteTableText"/>
            </w:pPr>
            <w:r w:rsidRPr="00233CFC">
              <w:t>130, 2007</w:t>
            </w:r>
          </w:p>
        </w:tc>
        <w:tc>
          <w:tcPr>
            <w:tcW w:w="993" w:type="dxa"/>
            <w:tcBorders>
              <w:top w:val="single" w:sz="4" w:space="0" w:color="auto"/>
              <w:bottom w:val="nil"/>
            </w:tcBorders>
            <w:shd w:val="clear" w:color="auto" w:fill="auto"/>
          </w:tcPr>
          <w:p w:rsidR="00127CA2" w:rsidRPr="00233CFC" w:rsidRDefault="00127CA2" w:rsidP="00127CA2">
            <w:pPr>
              <w:pStyle w:val="ENoteTableText"/>
            </w:pPr>
            <w:smartTag w:uri="urn:schemas-microsoft-com:office:smarttags" w:element="PlaceName">
              <w:smartTagPr>
                <w:attr w:name="Year" w:val="2007"/>
                <w:attr w:name="Day" w:val="17"/>
                <w:attr w:name="Month" w:val="8"/>
              </w:smartTagPr>
              <w:r w:rsidRPr="00233CFC">
                <w:t>17 Aug 2007</w:t>
              </w:r>
            </w:smartTag>
          </w:p>
        </w:tc>
        <w:tc>
          <w:tcPr>
            <w:tcW w:w="1845" w:type="dxa"/>
            <w:tcBorders>
              <w:top w:val="single" w:sz="4" w:space="0" w:color="auto"/>
              <w:bottom w:val="nil"/>
            </w:tcBorders>
            <w:shd w:val="clear" w:color="auto" w:fill="auto"/>
          </w:tcPr>
          <w:p w:rsidR="00127CA2" w:rsidRPr="00233CFC" w:rsidRDefault="00127CA2" w:rsidP="00127CA2">
            <w:pPr>
              <w:pStyle w:val="ENoteTableText"/>
            </w:pPr>
            <w:smartTag w:uri="urn:schemas-microsoft-com:office:smarttags" w:element="PlaceName">
              <w:smartTagPr>
                <w:attr w:name="Year" w:val="2007"/>
                <w:attr w:name="Day" w:val="18"/>
                <w:attr w:name="Month" w:val="8"/>
              </w:smartTagPr>
              <w:r w:rsidRPr="00233CFC">
                <w:t>18 Aug 2007</w:t>
              </w:r>
            </w:smartTag>
          </w:p>
        </w:tc>
        <w:tc>
          <w:tcPr>
            <w:tcW w:w="1417" w:type="dxa"/>
            <w:tcBorders>
              <w:top w:val="single" w:sz="4" w:space="0" w:color="auto"/>
              <w:bottom w:val="nil"/>
            </w:tcBorders>
            <w:shd w:val="clear" w:color="auto" w:fill="auto"/>
          </w:tcPr>
          <w:p w:rsidR="00127CA2" w:rsidRPr="00233CFC" w:rsidRDefault="00127CA2" w:rsidP="00127CA2">
            <w:pPr>
              <w:pStyle w:val="ENoteTableText"/>
            </w:pPr>
            <w:r w:rsidRPr="00233CFC">
              <w:t>Sch. 2 (item</w:t>
            </w:r>
            <w:r w:rsidR="00233CFC">
              <w:t> </w:t>
            </w:r>
            <w:r w:rsidRPr="00233CFC">
              <w:t>7)</w:t>
            </w:r>
            <w:r w:rsidRPr="00233CFC">
              <w:br/>
            </w:r>
            <w:r w:rsidR="00753CFA" w:rsidRPr="00233CFC">
              <w:t>ss.</w:t>
            </w:r>
            <w:r w:rsidR="00233CFC">
              <w:t> </w:t>
            </w:r>
            <w:r w:rsidRPr="00233CFC">
              <w:t>4–7 (rep. by 93, 2010, Sch.</w:t>
            </w:r>
            <w:r w:rsidR="00753CFA" w:rsidRPr="00233CFC">
              <w:t xml:space="preserve"> </w:t>
            </w:r>
            <w:r w:rsidRPr="00233CFC">
              <w:t>1 [item</w:t>
            </w:r>
            <w:r w:rsidR="00233CFC">
              <w:t> </w:t>
            </w:r>
            <w:r w:rsidRPr="00233CFC">
              <w:t>3])</w:t>
            </w:r>
          </w:p>
        </w:tc>
      </w:tr>
      <w:tr w:rsidR="00127CA2" w:rsidRPr="00233CFC" w:rsidTr="00F579CB">
        <w:trPr>
          <w:cantSplit/>
        </w:trPr>
        <w:tc>
          <w:tcPr>
            <w:tcW w:w="1838" w:type="dxa"/>
            <w:tcBorders>
              <w:top w:val="nil"/>
              <w:bottom w:val="nil"/>
            </w:tcBorders>
            <w:shd w:val="clear" w:color="auto" w:fill="auto"/>
          </w:tcPr>
          <w:p w:rsidR="00127CA2" w:rsidRPr="00233CFC" w:rsidRDefault="00127CA2" w:rsidP="00DC3C8E">
            <w:pPr>
              <w:pStyle w:val="ENoteTTIndentHeading"/>
            </w:pPr>
            <w:r w:rsidRPr="00233CFC">
              <w:t>as amended by</w:t>
            </w:r>
          </w:p>
        </w:tc>
        <w:tc>
          <w:tcPr>
            <w:tcW w:w="992" w:type="dxa"/>
            <w:tcBorders>
              <w:top w:val="nil"/>
              <w:bottom w:val="nil"/>
            </w:tcBorders>
            <w:shd w:val="clear" w:color="auto" w:fill="auto"/>
          </w:tcPr>
          <w:p w:rsidR="00127CA2" w:rsidRPr="00233CFC" w:rsidRDefault="00127CA2" w:rsidP="00127CA2">
            <w:pPr>
              <w:pStyle w:val="ENoteTableText"/>
            </w:pPr>
          </w:p>
        </w:tc>
        <w:tc>
          <w:tcPr>
            <w:tcW w:w="993" w:type="dxa"/>
            <w:tcBorders>
              <w:top w:val="nil"/>
              <w:bottom w:val="nil"/>
            </w:tcBorders>
            <w:shd w:val="clear" w:color="auto" w:fill="auto"/>
          </w:tcPr>
          <w:p w:rsidR="00127CA2" w:rsidRPr="00233CFC" w:rsidRDefault="00127CA2" w:rsidP="00127CA2">
            <w:pPr>
              <w:pStyle w:val="ENoteTableText"/>
            </w:pPr>
          </w:p>
        </w:tc>
        <w:tc>
          <w:tcPr>
            <w:tcW w:w="1845" w:type="dxa"/>
            <w:tcBorders>
              <w:top w:val="nil"/>
              <w:bottom w:val="nil"/>
            </w:tcBorders>
            <w:shd w:val="clear" w:color="auto" w:fill="auto"/>
          </w:tcPr>
          <w:p w:rsidR="00127CA2" w:rsidRPr="00233CFC" w:rsidRDefault="00127CA2" w:rsidP="00127CA2">
            <w:pPr>
              <w:pStyle w:val="ENoteTableText"/>
            </w:pPr>
          </w:p>
        </w:tc>
        <w:tc>
          <w:tcPr>
            <w:tcW w:w="1417" w:type="dxa"/>
            <w:tcBorders>
              <w:top w:val="nil"/>
              <w:bottom w:val="nil"/>
            </w:tcBorders>
            <w:shd w:val="clear" w:color="auto" w:fill="auto"/>
          </w:tcPr>
          <w:p w:rsidR="00127CA2" w:rsidRPr="00233CFC" w:rsidRDefault="00127CA2" w:rsidP="00127CA2">
            <w:pPr>
              <w:pStyle w:val="ENoteTableText"/>
            </w:pPr>
          </w:p>
        </w:tc>
      </w:tr>
      <w:tr w:rsidR="00127CA2" w:rsidRPr="00233CFC" w:rsidTr="00F579CB">
        <w:trPr>
          <w:cantSplit/>
        </w:trPr>
        <w:tc>
          <w:tcPr>
            <w:tcW w:w="1838" w:type="dxa"/>
            <w:tcBorders>
              <w:top w:val="nil"/>
              <w:bottom w:val="single" w:sz="4" w:space="0" w:color="auto"/>
            </w:tcBorders>
            <w:shd w:val="clear" w:color="auto" w:fill="auto"/>
          </w:tcPr>
          <w:p w:rsidR="00127CA2" w:rsidRPr="00233CFC" w:rsidRDefault="00127CA2" w:rsidP="00727A22">
            <w:pPr>
              <w:pStyle w:val="ENoteTTi"/>
              <w:rPr>
                <w:rFonts w:eastAsiaTheme="minorHAnsi" w:cstheme="minorBidi"/>
                <w:lang w:eastAsia="en-US"/>
              </w:rPr>
            </w:pPr>
            <w:r w:rsidRPr="00233CFC">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233CFC" w:rsidRDefault="00127CA2" w:rsidP="00127CA2">
            <w:pPr>
              <w:pStyle w:val="ENoteTableText"/>
            </w:pPr>
            <w:r w:rsidRPr="00233CFC">
              <w:t>93, 2010</w:t>
            </w:r>
          </w:p>
        </w:tc>
        <w:tc>
          <w:tcPr>
            <w:tcW w:w="993" w:type="dxa"/>
            <w:tcBorders>
              <w:top w:val="nil"/>
              <w:bottom w:val="single" w:sz="4" w:space="0" w:color="auto"/>
            </w:tcBorders>
            <w:shd w:val="clear" w:color="auto" w:fill="auto"/>
          </w:tcPr>
          <w:p w:rsidR="00127CA2" w:rsidRPr="00233CFC" w:rsidRDefault="00127CA2" w:rsidP="00127CA2">
            <w:pPr>
              <w:pStyle w:val="ENoteTableText"/>
            </w:pPr>
            <w:r w:rsidRPr="00233CFC">
              <w:t>29</w:t>
            </w:r>
            <w:r w:rsidR="00233CFC">
              <w:t> </w:t>
            </w:r>
            <w:r w:rsidRPr="00233CFC">
              <w:t>June 2010</w:t>
            </w:r>
          </w:p>
        </w:tc>
        <w:tc>
          <w:tcPr>
            <w:tcW w:w="1845" w:type="dxa"/>
            <w:tcBorders>
              <w:top w:val="nil"/>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3, 4): 31 Dec 2010</w:t>
            </w:r>
          </w:p>
        </w:tc>
        <w:tc>
          <w:tcPr>
            <w:tcW w:w="1417" w:type="dxa"/>
            <w:tcBorders>
              <w:top w:val="nil"/>
              <w:bottom w:val="single" w:sz="4" w:space="0" w:color="auto"/>
            </w:tcBorders>
            <w:shd w:val="clear" w:color="auto" w:fill="auto"/>
          </w:tcPr>
          <w:p w:rsidR="00127CA2" w:rsidRPr="00233CFC" w:rsidRDefault="00127CA2" w:rsidP="00127CA2">
            <w:pPr>
              <w:pStyle w:val="ENoteTableText"/>
            </w:pPr>
            <w:r w:rsidRPr="00233CFC">
              <w:t>Sch. 1 (item</w:t>
            </w:r>
            <w:r w:rsidR="00233CFC">
              <w:t> </w:t>
            </w:r>
            <w:r w:rsidRPr="00233CFC">
              <w:t>4)</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Dental Benefits (Consequential Amendments) Act 2008</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42, 2008</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25</w:t>
            </w:r>
            <w:r w:rsidR="00233CFC">
              <w:t> </w:t>
            </w:r>
            <w:r w:rsidRPr="00233CFC">
              <w:t>June 2008</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2, 3): 26</w:t>
            </w:r>
            <w:r w:rsidR="00233CFC">
              <w:t> </w:t>
            </w:r>
            <w:r w:rsidRPr="00233CFC">
              <w:t>June 2008 (</w:t>
            </w:r>
            <w:r w:rsidRPr="00233CFC">
              <w:rPr>
                <w:i/>
              </w:rPr>
              <w:t xml:space="preserve">see </w:t>
            </w:r>
            <w:r w:rsidRPr="00233CFC">
              <w:t>s. 2(1))</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nil"/>
            </w:tcBorders>
            <w:shd w:val="clear" w:color="auto" w:fill="auto"/>
          </w:tcPr>
          <w:p w:rsidR="00127CA2" w:rsidRPr="00233CFC" w:rsidRDefault="00127CA2" w:rsidP="00127CA2">
            <w:pPr>
              <w:pStyle w:val="ENoteTableText"/>
            </w:pPr>
            <w:r w:rsidRPr="00233CFC">
              <w:t>Family Assistance Legislation Amendment (Child Care Budget and Other Measures) Act 2008</w:t>
            </w:r>
          </w:p>
        </w:tc>
        <w:tc>
          <w:tcPr>
            <w:tcW w:w="992" w:type="dxa"/>
            <w:tcBorders>
              <w:top w:val="single" w:sz="4" w:space="0" w:color="auto"/>
              <w:bottom w:val="nil"/>
            </w:tcBorders>
            <w:shd w:val="clear" w:color="auto" w:fill="auto"/>
          </w:tcPr>
          <w:p w:rsidR="00127CA2" w:rsidRPr="00233CFC" w:rsidRDefault="00127CA2" w:rsidP="00127CA2">
            <w:pPr>
              <w:pStyle w:val="ENoteTableText"/>
            </w:pPr>
            <w:r w:rsidRPr="00233CFC">
              <w:t>53, 2008</w:t>
            </w:r>
          </w:p>
        </w:tc>
        <w:tc>
          <w:tcPr>
            <w:tcW w:w="993" w:type="dxa"/>
            <w:tcBorders>
              <w:top w:val="single" w:sz="4" w:space="0" w:color="auto"/>
              <w:bottom w:val="nil"/>
            </w:tcBorders>
            <w:shd w:val="clear" w:color="auto" w:fill="auto"/>
          </w:tcPr>
          <w:p w:rsidR="00127CA2" w:rsidRPr="00233CFC" w:rsidRDefault="00127CA2" w:rsidP="00127CA2">
            <w:pPr>
              <w:pStyle w:val="ENoteTableText"/>
            </w:pPr>
            <w:r w:rsidRPr="00233CFC">
              <w:t>25</w:t>
            </w:r>
            <w:r w:rsidR="00233CFC">
              <w:t> </w:t>
            </w:r>
            <w:r w:rsidRPr="00233CFC">
              <w:t>June 2008</w:t>
            </w:r>
          </w:p>
        </w:tc>
        <w:tc>
          <w:tcPr>
            <w:tcW w:w="1845" w:type="dxa"/>
            <w:tcBorders>
              <w:top w:val="single" w:sz="4" w:space="0" w:color="auto"/>
              <w:bottom w:val="nil"/>
            </w:tcBorders>
            <w:shd w:val="clear" w:color="auto" w:fill="auto"/>
          </w:tcPr>
          <w:p w:rsidR="00127CA2" w:rsidRPr="00233CFC" w:rsidRDefault="00127CA2" w:rsidP="004C1C33">
            <w:pPr>
              <w:pStyle w:val="ENoteTableText"/>
            </w:pPr>
            <w:r w:rsidRPr="00233CFC">
              <w:t>Schedule</w:t>
            </w:r>
            <w:r w:rsidR="00233CFC">
              <w:t> </w:t>
            </w:r>
            <w:r w:rsidRPr="00233CFC">
              <w:t>1 (items</w:t>
            </w:r>
            <w:r w:rsidR="00233CFC">
              <w:t> </w:t>
            </w:r>
            <w:r w:rsidRPr="00233CFC">
              <w:t>14–63): 7</w:t>
            </w:r>
            <w:r w:rsidR="00233CFC">
              <w:t> </w:t>
            </w:r>
            <w:r w:rsidRPr="00233CFC">
              <w:t>July 2008</w:t>
            </w:r>
            <w:r w:rsidRPr="00233CFC">
              <w:br/>
              <w:t>Schedule</w:t>
            </w:r>
            <w:r w:rsidR="00233CFC">
              <w:t> </w:t>
            </w:r>
            <w:r w:rsidRPr="00233CFC">
              <w:t>1 (item</w:t>
            </w:r>
            <w:r w:rsidR="00233CFC">
              <w:t> </w:t>
            </w:r>
            <w:r w:rsidRPr="00233CFC">
              <w:t>64), Schedule</w:t>
            </w:r>
            <w:r w:rsidR="00233CFC">
              <w:t> </w:t>
            </w:r>
            <w:r w:rsidRPr="00233CFC">
              <w:t>3 and Schedule</w:t>
            </w:r>
            <w:r w:rsidR="00233CFC">
              <w:t> </w:t>
            </w:r>
            <w:r w:rsidRPr="00233CFC">
              <w:t>5 (items</w:t>
            </w:r>
            <w:r w:rsidR="00233CFC">
              <w:t> </w:t>
            </w:r>
            <w:r w:rsidRPr="00233CFC">
              <w:t>6–22, 24–27, 29–31): Royal Assent</w:t>
            </w:r>
            <w:r w:rsidR="004C1C33" w:rsidRPr="00233CFC">
              <w:br/>
            </w:r>
            <w:r w:rsidRPr="00233CFC">
              <w:t>Schedule</w:t>
            </w:r>
            <w:r w:rsidR="00233CFC">
              <w:t> </w:t>
            </w:r>
            <w:r w:rsidRPr="00233CFC">
              <w:t>2</w:t>
            </w:r>
            <w:r w:rsidR="004C1C33" w:rsidRPr="00233CFC">
              <w:t xml:space="preserve"> </w:t>
            </w:r>
            <w:r w:rsidRPr="00233CFC">
              <w:t>(items</w:t>
            </w:r>
            <w:r w:rsidR="00233CFC">
              <w:t> </w:t>
            </w:r>
            <w:r w:rsidRPr="00233CFC">
              <w:t>13–40): 1</w:t>
            </w:r>
            <w:r w:rsidR="00233CFC">
              <w:t> </w:t>
            </w:r>
            <w:r w:rsidRPr="00233CFC">
              <w:t>July 2008</w:t>
            </w:r>
            <w:r w:rsidRPr="00233CFC">
              <w:br/>
              <w:t>Schedule</w:t>
            </w:r>
            <w:r w:rsidR="00233CFC">
              <w:t> </w:t>
            </w:r>
            <w:r w:rsidRPr="00233CFC">
              <w:t>4: 26</w:t>
            </w:r>
            <w:r w:rsidR="00233CFC">
              <w:t> </w:t>
            </w:r>
            <w:r w:rsidRPr="00233CFC">
              <w:t>June 2008 Schedule</w:t>
            </w:r>
            <w:r w:rsidR="00233CFC">
              <w:t> </w:t>
            </w:r>
            <w:r w:rsidRPr="00233CFC">
              <w:t>5 (item</w:t>
            </w:r>
            <w:r w:rsidR="00233CFC">
              <w:t> </w:t>
            </w:r>
            <w:r w:rsidRPr="00233CFC">
              <w:t>23): 1 Jan 2009</w:t>
            </w:r>
          </w:p>
        </w:tc>
        <w:tc>
          <w:tcPr>
            <w:tcW w:w="1417" w:type="dxa"/>
            <w:tcBorders>
              <w:top w:val="single" w:sz="4" w:space="0" w:color="auto"/>
              <w:bottom w:val="nil"/>
            </w:tcBorders>
            <w:shd w:val="clear" w:color="auto" w:fill="auto"/>
          </w:tcPr>
          <w:p w:rsidR="00127CA2" w:rsidRPr="00233CFC" w:rsidRDefault="00127CA2" w:rsidP="00A1354F">
            <w:pPr>
              <w:pStyle w:val="ENoteTableText"/>
            </w:pPr>
            <w:r w:rsidRPr="00233CFC">
              <w:t>Sch. 1 (items</w:t>
            </w:r>
            <w:r w:rsidR="00233CFC">
              <w:t> </w:t>
            </w:r>
            <w:r w:rsidRPr="00233CFC">
              <w:t>63, 64), Sch. 2 (items</w:t>
            </w:r>
            <w:r w:rsidR="00233CFC">
              <w:t> </w:t>
            </w:r>
            <w:r w:rsidRPr="00233CFC">
              <w:t>32–35, 36(1), 37–40), Sch. 3 (items</w:t>
            </w:r>
            <w:r w:rsidR="00233CFC">
              <w:t> </w:t>
            </w:r>
            <w:r w:rsidRPr="00233CFC">
              <w:t>26, 27), Sch. 4 (items</w:t>
            </w:r>
            <w:r w:rsidR="00233CFC">
              <w:t> </w:t>
            </w:r>
            <w:r w:rsidRPr="00233CFC">
              <w:t>86, 87) and Sch. 5 (items</w:t>
            </w:r>
            <w:r w:rsidR="00233CFC">
              <w:t> </w:t>
            </w:r>
            <w:r w:rsidRPr="00233CFC">
              <w:t>27, 29–31)</w:t>
            </w:r>
            <w:r w:rsidRPr="00233CFC">
              <w:br/>
              <w:t>Sch. 2 (item</w:t>
            </w:r>
            <w:r w:rsidR="00233CFC">
              <w:t> </w:t>
            </w:r>
            <w:r w:rsidRPr="00233CFC">
              <w:t>36(2)) (am. by 50, 2009, Sch.</w:t>
            </w:r>
            <w:r w:rsidR="00753CFA" w:rsidRPr="00233CFC">
              <w:t xml:space="preserve"> </w:t>
            </w:r>
            <w:r w:rsidRPr="00233CFC">
              <w:t>1 [items</w:t>
            </w:r>
            <w:r w:rsidR="00233CFC">
              <w:t> </w:t>
            </w:r>
            <w:r w:rsidRPr="00233CFC">
              <w:t>15, 39])</w:t>
            </w:r>
          </w:p>
        </w:tc>
      </w:tr>
      <w:tr w:rsidR="00127CA2" w:rsidRPr="00233CFC" w:rsidTr="00F579CB">
        <w:trPr>
          <w:cantSplit/>
        </w:trPr>
        <w:tc>
          <w:tcPr>
            <w:tcW w:w="1838" w:type="dxa"/>
            <w:tcBorders>
              <w:top w:val="nil"/>
              <w:bottom w:val="nil"/>
            </w:tcBorders>
            <w:shd w:val="clear" w:color="auto" w:fill="auto"/>
          </w:tcPr>
          <w:p w:rsidR="00127CA2" w:rsidRPr="00233CFC" w:rsidRDefault="00127CA2" w:rsidP="00DC3C8E">
            <w:pPr>
              <w:pStyle w:val="ENoteTTIndentHeading"/>
            </w:pPr>
            <w:r w:rsidRPr="00233CFC">
              <w:t>as amended by</w:t>
            </w:r>
          </w:p>
        </w:tc>
        <w:tc>
          <w:tcPr>
            <w:tcW w:w="992" w:type="dxa"/>
            <w:tcBorders>
              <w:top w:val="nil"/>
              <w:bottom w:val="nil"/>
            </w:tcBorders>
            <w:shd w:val="clear" w:color="auto" w:fill="auto"/>
          </w:tcPr>
          <w:p w:rsidR="00127CA2" w:rsidRPr="00233CFC" w:rsidRDefault="00127CA2" w:rsidP="00127CA2">
            <w:pPr>
              <w:pStyle w:val="ENoteTableText"/>
            </w:pPr>
          </w:p>
        </w:tc>
        <w:tc>
          <w:tcPr>
            <w:tcW w:w="993" w:type="dxa"/>
            <w:tcBorders>
              <w:top w:val="nil"/>
              <w:bottom w:val="nil"/>
            </w:tcBorders>
            <w:shd w:val="clear" w:color="auto" w:fill="auto"/>
          </w:tcPr>
          <w:p w:rsidR="00127CA2" w:rsidRPr="00233CFC" w:rsidRDefault="00127CA2" w:rsidP="00127CA2">
            <w:pPr>
              <w:pStyle w:val="ENoteTableText"/>
            </w:pPr>
          </w:p>
        </w:tc>
        <w:tc>
          <w:tcPr>
            <w:tcW w:w="1845" w:type="dxa"/>
            <w:tcBorders>
              <w:top w:val="nil"/>
              <w:bottom w:val="nil"/>
            </w:tcBorders>
            <w:shd w:val="clear" w:color="auto" w:fill="auto"/>
          </w:tcPr>
          <w:p w:rsidR="00127CA2" w:rsidRPr="00233CFC" w:rsidRDefault="00127CA2" w:rsidP="00127CA2">
            <w:pPr>
              <w:pStyle w:val="ENoteTableText"/>
            </w:pPr>
          </w:p>
        </w:tc>
        <w:tc>
          <w:tcPr>
            <w:tcW w:w="1417" w:type="dxa"/>
            <w:tcBorders>
              <w:top w:val="nil"/>
              <w:bottom w:val="nil"/>
            </w:tcBorders>
            <w:shd w:val="clear" w:color="auto" w:fill="auto"/>
          </w:tcPr>
          <w:p w:rsidR="00127CA2" w:rsidRPr="00233CFC" w:rsidRDefault="00127CA2" w:rsidP="00127CA2">
            <w:pPr>
              <w:pStyle w:val="ENoteTableText"/>
            </w:pPr>
          </w:p>
        </w:tc>
      </w:tr>
      <w:tr w:rsidR="00127CA2" w:rsidRPr="00233CFC" w:rsidTr="00F579CB">
        <w:trPr>
          <w:cantSplit/>
        </w:trPr>
        <w:tc>
          <w:tcPr>
            <w:tcW w:w="1838" w:type="dxa"/>
            <w:tcBorders>
              <w:top w:val="nil"/>
              <w:bottom w:val="single" w:sz="4" w:space="0" w:color="auto"/>
            </w:tcBorders>
            <w:shd w:val="clear" w:color="auto" w:fill="auto"/>
          </w:tcPr>
          <w:p w:rsidR="00127CA2" w:rsidRPr="00233CFC" w:rsidRDefault="00127CA2" w:rsidP="00727A22">
            <w:pPr>
              <w:pStyle w:val="ENoteTTi"/>
              <w:rPr>
                <w:rFonts w:eastAsiaTheme="minorHAnsi" w:cstheme="minorBidi"/>
                <w:lang w:eastAsia="en-US"/>
              </w:rPr>
            </w:pPr>
            <w:r w:rsidRPr="00233CFC">
              <w:t>Family Assistance Legislation Amendment (Child Care) Act 2009</w:t>
            </w:r>
          </w:p>
        </w:tc>
        <w:tc>
          <w:tcPr>
            <w:tcW w:w="992" w:type="dxa"/>
            <w:tcBorders>
              <w:top w:val="nil"/>
              <w:bottom w:val="single" w:sz="4" w:space="0" w:color="auto"/>
            </w:tcBorders>
            <w:shd w:val="clear" w:color="auto" w:fill="auto"/>
          </w:tcPr>
          <w:p w:rsidR="00127CA2" w:rsidRPr="00233CFC" w:rsidRDefault="00127CA2" w:rsidP="00127CA2">
            <w:pPr>
              <w:pStyle w:val="ENoteTableText"/>
            </w:pPr>
            <w:r w:rsidRPr="00233CFC">
              <w:t>50, 2009</w:t>
            </w:r>
          </w:p>
        </w:tc>
        <w:tc>
          <w:tcPr>
            <w:tcW w:w="993" w:type="dxa"/>
            <w:tcBorders>
              <w:top w:val="nil"/>
              <w:bottom w:val="single" w:sz="4" w:space="0" w:color="auto"/>
            </w:tcBorders>
            <w:shd w:val="clear" w:color="auto" w:fill="auto"/>
          </w:tcPr>
          <w:p w:rsidR="00127CA2" w:rsidRPr="00233CFC" w:rsidRDefault="00127CA2" w:rsidP="00127CA2">
            <w:pPr>
              <w:pStyle w:val="ENoteTableText"/>
            </w:pPr>
            <w:r w:rsidRPr="00233CFC">
              <w:t>24</w:t>
            </w:r>
            <w:r w:rsidR="00233CFC">
              <w:t> </w:t>
            </w:r>
            <w:r w:rsidRPr="00233CFC">
              <w:t>June 2009</w:t>
            </w:r>
          </w:p>
        </w:tc>
        <w:tc>
          <w:tcPr>
            <w:tcW w:w="1845" w:type="dxa"/>
            <w:tcBorders>
              <w:top w:val="nil"/>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15, 39): Royal Assent</w:t>
            </w:r>
          </w:p>
        </w:tc>
        <w:tc>
          <w:tcPr>
            <w:tcW w:w="1417" w:type="dxa"/>
            <w:tcBorders>
              <w:top w:val="nil"/>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nil"/>
            </w:tcBorders>
            <w:shd w:val="clear" w:color="auto" w:fill="auto"/>
          </w:tcPr>
          <w:p w:rsidR="00127CA2" w:rsidRPr="00233CFC" w:rsidRDefault="00127CA2" w:rsidP="00127CA2">
            <w:pPr>
              <w:pStyle w:val="ENoteTableText"/>
            </w:pPr>
            <w:r w:rsidRPr="00233CFC">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233CFC" w:rsidRDefault="00127CA2" w:rsidP="00127CA2">
            <w:pPr>
              <w:pStyle w:val="ENoteTableText"/>
            </w:pPr>
            <w:r w:rsidRPr="00233CFC">
              <w:t>63, 2008</w:t>
            </w:r>
          </w:p>
        </w:tc>
        <w:tc>
          <w:tcPr>
            <w:tcW w:w="993" w:type="dxa"/>
            <w:tcBorders>
              <w:top w:val="single" w:sz="4" w:space="0" w:color="auto"/>
              <w:bottom w:val="nil"/>
            </w:tcBorders>
            <w:shd w:val="clear" w:color="auto" w:fill="auto"/>
          </w:tcPr>
          <w:p w:rsidR="00127CA2" w:rsidRPr="00233CFC" w:rsidRDefault="00127CA2" w:rsidP="00127CA2">
            <w:pPr>
              <w:pStyle w:val="ENoteTableText"/>
            </w:pPr>
            <w:r w:rsidRPr="00233CFC">
              <w:t>30</w:t>
            </w:r>
            <w:r w:rsidR="00233CFC">
              <w:t> </w:t>
            </w:r>
            <w:r w:rsidRPr="00233CFC">
              <w:t>June 2008</w:t>
            </w:r>
          </w:p>
        </w:tc>
        <w:tc>
          <w:tcPr>
            <w:tcW w:w="1845" w:type="dxa"/>
            <w:tcBorders>
              <w:top w:val="single" w:sz="4" w:space="0" w:color="auto"/>
              <w:bottom w:val="nil"/>
            </w:tcBorders>
            <w:shd w:val="clear" w:color="auto" w:fill="auto"/>
          </w:tcPr>
          <w:p w:rsidR="00127CA2" w:rsidRPr="00233CFC" w:rsidRDefault="00753CFA" w:rsidP="00127CA2">
            <w:pPr>
              <w:pStyle w:val="ENoteTableText"/>
            </w:pPr>
            <w:r w:rsidRPr="00233CFC">
              <w:t>s.</w:t>
            </w:r>
            <w:r w:rsidR="00127CA2" w:rsidRPr="00233CFC">
              <w:t xml:space="preserve"> 4 and Schedule</w:t>
            </w:r>
            <w:r w:rsidR="00233CFC">
              <w:t> </w:t>
            </w:r>
            <w:r w:rsidR="00127CA2" w:rsidRPr="00233CFC">
              <w:t>6 (items</w:t>
            </w:r>
            <w:r w:rsidR="00233CFC">
              <w:t> </w:t>
            </w:r>
            <w:r w:rsidR="00127CA2" w:rsidRPr="00233CFC">
              <w:t>10, 11, 13, 15): Royal Assent</w:t>
            </w:r>
            <w:r w:rsidR="00127CA2" w:rsidRPr="00233CFC">
              <w:br/>
              <w:t>Schedule</w:t>
            </w:r>
            <w:r w:rsidR="00233CFC">
              <w:t> </w:t>
            </w:r>
            <w:r w:rsidR="00127CA2" w:rsidRPr="00233CFC">
              <w:t>2 (items</w:t>
            </w:r>
            <w:r w:rsidR="00233CFC">
              <w:t> </w:t>
            </w:r>
            <w:r w:rsidR="00127CA2" w:rsidRPr="00233CFC">
              <w:t>16–21, 22(1), 24–34, 43, 44): 1 Jan 2009</w:t>
            </w:r>
          </w:p>
        </w:tc>
        <w:tc>
          <w:tcPr>
            <w:tcW w:w="1417" w:type="dxa"/>
            <w:tcBorders>
              <w:top w:val="single" w:sz="4" w:space="0" w:color="auto"/>
              <w:bottom w:val="nil"/>
            </w:tcBorders>
            <w:shd w:val="clear" w:color="auto" w:fill="auto"/>
          </w:tcPr>
          <w:p w:rsidR="00127CA2" w:rsidRPr="00233CFC" w:rsidRDefault="00753CFA" w:rsidP="00BE503F">
            <w:pPr>
              <w:pStyle w:val="ENoteTableText"/>
            </w:pPr>
            <w:r w:rsidRPr="00233CFC">
              <w:t>s.</w:t>
            </w:r>
            <w:r w:rsidR="00127CA2" w:rsidRPr="00233CFC">
              <w:t xml:space="preserve"> 4 and Sch.</w:t>
            </w:r>
            <w:r w:rsidRPr="00233CFC">
              <w:t xml:space="preserve"> </w:t>
            </w:r>
            <w:r w:rsidR="00127CA2" w:rsidRPr="00233CFC">
              <w:t>6 (item</w:t>
            </w:r>
            <w:r w:rsidR="00233CFC">
              <w:t> </w:t>
            </w:r>
            <w:r w:rsidR="00127CA2" w:rsidRPr="00233CFC">
              <w:t>15)</w:t>
            </w:r>
            <w:r w:rsidR="00BE503F" w:rsidRPr="00233CFC">
              <w:br/>
              <w:t>Sch. 2 (item</w:t>
            </w:r>
            <w:r w:rsidR="00233CFC">
              <w:t> </w:t>
            </w:r>
            <w:r w:rsidR="00BE503F" w:rsidRPr="00233CFC">
              <w:t>22(1)) (am. by 70, 2013, Sch. 3 [items</w:t>
            </w:r>
            <w:r w:rsidR="00233CFC">
              <w:t> </w:t>
            </w:r>
            <w:r w:rsidR="00BE503F" w:rsidRPr="00233CFC">
              <w:t>42–44])</w:t>
            </w:r>
            <w:r w:rsidR="00BE503F" w:rsidRPr="00233CFC">
              <w:br/>
              <w:t>Sch. 2 (item</w:t>
            </w:r>
            <w:r w:rsidR="00233CFC">
              <w:t> </w:t>
            </w:r>
            <w:r w:rsidR="00BE503F" w:rsidRPr="00233CFC">
              <w:t>34) (am. by 70, 2013, Sch. 3 [item</w:t>
            </w:r>
            <w:r w:rsidR="00233CFC">
              <w:t> </w:t>
            </w:r>
            <w:r w:rsidR="00BE503F" w:rsidRPr="00233CFC">
              <w:t>45])</w:t>
            </w:r>
            <w:r w:rsidR="00BE503F" w:rsidRPr="00233CFC">
              <w:br/>
              <w:t>Sch. 2 (item</w:t>
            </w:r>
            <w:r w:rsidR="00233CFC">
              <w:t> </w:t>
            </w:r>
            <w:r w:rsidR="00BE503F" w:rsidRPr="00233CFC">
              <w:t>44) (am. by 70, 2013, Sch. 3 [item</w:t>
            </w:r>
            <w:r w:rsidR="00233CFC">
              <w:t> </w:t>
            </w:r>
            <w:r w:rsidR="00BE503F" w:rsidRPr="00233CFC">
              <w:t>46])</w:t>
            </w:r>
          </w:p>
        </w:tc>
      </w:tr>
      <w:tr w:rsidR="0005731B" w:rsidRPr="00233CFC" w:rsidTr="00F579CB">
        <w:trPr>
          <w:cantSplit/>
        </w:trPr>
        <w:tc>
          <w:tcPr>
            <w:tcW w:w="1838" w:type="dxa"/>
            <w:tcBorders>
              <w:top w:val="nil"/>
              <w:bottom w:val="nil"/>
            </w:tcBorders>
            <w:shd w:val="clear" w:color="auto" w:fill="auto"/>
          </w:tcPr>
          <w:p w:rsidR="0005731B" w:rsidRPr="00233CFC" w:rsidRDefault="0005731B" w:rsidP="007E1EFF">
            <w:pPr>
              <w:pStyle w:val="ENoteTTIndentHeading"/>
            </w:pPr>
            <w:r w:rsidRPr="00233CFC">
              <w:t>as amended by</w:t>
            </w:r>
          </w:p>
        </w:tc>
        <w:tc>
          <w:tcPr>
            <w:tcW w:w="992" w:type="dxa"/>
            <w:tcBorders>
              <w:top w:val="nil"/>
              <w:bottom w:val="nil"/>
            </w:tcBorders>
            <w:shd w:val="clear" w:color="auto" w:fill="auto"/>
          </w:tcPr>
          <w:p w:rsidR="0005731B" w:rsidRPr="00233CFC" w:rsidRDefault="0005731B" w:rsidP="00127CA2">
            <w:pPr>
              <w:pStyle w:val="ENoteTableText"/>
            </w:pPr>
          </w:p>
        </w:tc>
        <w:tc>
          <w:tcPr>
            <w:tcW w:w="993" w:type="dxa"/>
            <w:tcBorders>
              <w:top w:val="nil"/>
              <w:bottom w:val="nil"/>
            </w:tcBorders>
            <w:shd w:val="clear" w:color="auto" w:fill="auto"/>
          </w:tcPr>
          <w:p w:rsidR="0005731B" w:rsidRPr="00233CFC" w:rsidRDefault="0005731B" w:rsidP="00127CA2">
            <w:pPr>
              <w:pStyle w:val="ENoteTableText"/>
            </w:pPr>
          </w:p>
        </w:tc>
        <w:tc>
          <w:tcPr>
            <w:tcW w:w="1845" w:type="dxa"/>
            <w:tcBorders>
              <w:top w:val="nil"/>
              <w:bottom w:val="nil"/>
            </w:tcBorders>
            <w:shd w:val="clear" w:color="auto" w:fill="auto"/>
          </w:tcPr>
          <w:p w:rsidR="0005731B" w:rsidRPr="00233CFC" w:rsidRDefault="0005731B" w:rsidP="00127CA2">
            <w:pPr>
              <w:pStyle w:val="ENoteTableText"/>
            </w:pPr>
          </w:p>
        </w:tc>
        <w:tc>
          <w:tcPr>
            <w:tcW w:w="1417" w:type="dxa"/>
            <w:tcBorders>
              <w:top w:val="nil"/>
              <w:bottom w:val="nil"/>
            </w:tcBorders>
            <w:shd w:val="clear" w:color="auto" w:fill="auto"/>
          </w:tcPr>
          <w:p w:rsidR="0005731B" w:rsidRPr="00233CFC" w:rsidRDefault="0005731B" w:rsidP="00BE503F">
            <w:pPr>
              <w:pStyle w:val="ENoteTableText"/>
            </w:pPr>
          </w:p>
        </w:tc>
      </w:tr>
      <w:tr w:rsidR="0005731B" w:rsidRPr="00233CFC" w:rsidTr="00F579CB">
        <w:trPr>
          <w:cantSplit/>
        </w:trPr>
        <w:tc>
          <w:tcPr>
            <w:tcW w:w="1838" w:type="dxa"/>
            <w:tcBorders>
              <w:top w:val="nil"/>
              <w:bottom w:val="single" w:sz="4" w:space="0" w:color="auto"/>
            </w:tcBorders>
            <w:shd w:val="clear" w:color="auto" w:fill="auto"/>
          </w:tcPr>
          <w:p w:rsidR="0005731B" w:rsidRPr="00233CFC" w:rsidRDefault="0005731B" w:rsidP="007E1EFF">
            <w:pPr>
              <w:pStyle w:val="ENoteTTi"/>
            </w:pPr>
            <w:r w:rsidRPr="00233CFC">
              <w:t>Family Assistance and Other Legislation Amendment Act 2013</w:t>
            </w:r>
          </w:p>
        </w:tc>
        <w:tc>
          <w:tcPr>
            <w:tcW w:w="992" w:type="dxa"/>
            <w:tcBorders>
              <w:top w:val="nil"/>
              <w:bottom w:val="single" w:sz="4" w:space="0" w:color="auto"/>
            </w:tcBorders>
            <w:shd w:val="clear" w:color="auto" w:fill="auto"/>
          </w:tcPr>
          <w:p w:rsidR="0005731B" w:rsidRPr="00233CFC" w:rsidRDefault="0005731B" w:rsidP="00127CA2">
            <w:pPr>
              <w:pStyle w:val="ENoteTableText"/>
            </w:pPr>
            <w:r w:rsidRPr="00233CFC">
              <w:t>70, 2013</w:t>
            </w:r>
          </w:p>
        </w:tc>
        <w:tc>
          <w:tcPr>
            <w:tcW w:w="993" w:type="dxa"/>
            <w:tcBorders>
              <w:top w:val="nil"/>
              <w:bottom w:val="single" w:sz="4" w:space="0" w:color="auto"/>
            </w:tcBorders>
            <w:shd w:val="clear" w:color="auto" w:fill="auto"/>
          </w:tcPr>
          <w:p w:rsidR="0005731B" w:rsidRPr="00233CFC" w:rsidRDefault="0005731B" w:rsidP="00127CA2">
            <w:pPr>
              <w:pStyle w:val="ENoteTableText"/>
            </w:pPr>
            <w:r w:rsidRPr="00233CFC">
              <w:t>27</w:t>
            </w:r>
            <w:r w:rsidR="00233CFC">
              <w:t> </w:t>
            </w:r>
            <w:r w:rsidRPr="00233CFC">
              <w:t>June 2013</w:t>
            </w:r>
          </w:p>
        </w:tc>
        <w:tc>
          <w:tcPr>
            <w:tcW w:w="1845" w:type="dxa"/>
            <w:tcBorders>
              <w:top w:val="nil"/>
              <w:bottom w:val="single" w:sz="4" w:space="0" w:color="auto"/>
            </w:tcBorders>
            <w:shd w:val="clear" w:color="auto" w:fill="auto"/>
          </w:tcPr>
          <w:p w:rsidR="0005731B" w:rsidRPr="00233CFC" w:rsidRDefault="0005731B" w:rsidP="00127CA2">
            <w:pPr>
              <w:pStyle w:val="ENoteTableText"/>
            </w:pPr>
            <w:r w:rsidRPr="00233CFC">
              <w:t>Schedule</w:t>
            </w:r>
            <w:r w:rsidR="00233CFC">
              <w:t> </w:t>
            </w:r>
            <w:r w:rsidRPr="00233CFC">
              <w:t>3 (items</w:t>
            </w:r>
            <w:r w:rsidR="00233CFC">
              <w:t> </w:t>
            </w:r>
            <w:r w:rsidRPr="00233CFC">
              <w:t>42–46, 57): 28</w:t>
            </w:r>
            <w:r w:rsidR="00233CFC">
              <w:t> </w:t>
            </w:r>
            <w:r w:rsidRPr="00233CFC">
              <w:t>June 2013</w:t>
            </w:r>
          </w:p>
        </w:tc>
        <w:tc>
          <w:tcPr>
            <w:tcW w:w="1417" w:type="dxa"/>
            <w:tcBorders>
              <w:top w:val="nil"/>
              <w:bottom w:val="single" w:sz="4" w:space="0" w:color="auto"/>
            </w:tcBorders>
            <w:shd w:val="clear" w:color="auto" w:fill="auto"/>
          </w:tcPr>
          <w:p w:rsidR="0005731B" w:rsidRPr="00233CFC" w:rsidRDefault="0005731B" w:rsidP="00BE503F">
            <w:pPr>
              <w:pStyle w:val="ENoteTableText"/>
            </w:pPr>
            <w:r w:rsidRPr="00233CFC">
              <w:t>Sch. 3 (item</w:t>
            </w:r>
            <w:r w:rsidR="00233CFC">
              <w:t> </w:t>
            </w:r>
            <w:r w:rsidRPr="00233CFC">
              <w:t>57)</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rPr>
                <w:color w:val="000000"/>
                <w:szCs w:val="40"/>
              </w:rPr>
            </w:pPr>
            <w:r w:rsidRPr="00233CFC">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131, 2008</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8"/>
                <w:attr w:name="Day" w:val="1"/>
                <w:attr w:name="Month" w:val="12"/>
              </w:smartTagPr>
              <w:r w:rsidRPr="00233CFC">
                <w:t>1 Dec 2008</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3 (items</w:t>
            </w:r>
            <w:r w:rsidR="00233CFC">
              <w:t> </w:t>
            </w:r>
            <w:r w:rsidRPr="00233CFC">
              <w:t>5–15): Royal Assent</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Tax Laws Amendment (Education Refund) Act 2008</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141, 2008</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8"/>
                <w:attr w:name="Day" w:val="9"/>
                <w:attr w:name="Month" w:val="12"/>
              </w:smartTagPr>
              <w:r w:rsidRPr="00233CFC">
                <w:t>9 Dec 2008</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1, 10): Royal Assent</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 1 (item</w:t>
            </w:r>
            <w:r w:rsidR="00233CFC">
              <w:t> </w:t>
            </w:r>
            <w:r w:rsidRPr="00233CFC">
              <w:t>10)</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143, 2008</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8"/>
                <w:attr w:name="Day" w:val="9"/>
                <w:attr w:name="Month" w:val="12"/>
              </w:smartTagPr>
              <w:r w:rsidRPr="00233CFC">
                <w:t>9 Dec 2008</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10–14): 1</w:t>
            </w:r>
            <w:r w:rsidR="00753CFA" w:rsidRPr="00233CFC">
              <w:t xml:space="preserve"> </w:t>
            </w:r>
            <w:r w:rsidRPr="00233CFC">
              <w:t>Jan 2009</w:t>
            </w:r>
          </w:p>
        </w:tc>
        <w:tc>
          <w:tcPr>
            <w:tcW w:w="1417" w:type="dxa"/>
            <w:tcBorders>
              <w:top w:val="single" w:sz="4" w:space="0" w:color="auto"/>
              <w:bottom w:val="single" w:sz="4" w:space="0" w:color="auto"/>
            </w:tcBorders>
            <w:shd w:val="clear" w:color="auto" w:fill="auto"/>
          </w:tcPr>
          <w:p w:rsidR="00127CA2" w:rsidRPr="00233CFC" w:rsidRDefault="00127CA2" w:rsidP="00A1354F">
            <w:pPr>
              <w:pStyle w:val="ENoteTableText"/>
            </w:pPr>
            <w:r w:rsidRPr="00233CFC">
              <w:t>Sch. 1 (items</w:t>
            </w:r>
            <w:r w:rsidR="00233CFC">
              <w:t> </w:t>
            </w:r>
            <w:r w:rsidRPr="00233CFC">
              <w:t>12–14)</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rPr>
                <w:szCs w:val="40"/>
              </w:rPr>
            </w:pPr>
            <w:r w:rsidRPr="00233CFC">
              <w:t>Same</w:t>
            </w:r>
            <w:r w:rsidR="00233CFC">
              <w:noBreakHyphen/>
            </w:r>
            <w:r w:rsidRPr="00233CFC">
              <w:t>Sex Relationships (Equal Treatment in Commonwealth Laws</w:t>
            </w:r>
            <w:r w:rsidR="007E1EFF" w:rsidRPr="00233CFC">
              <w:t>—</w:t>
            </w:r>
            <w:r w:rsidRPr="00233CFC">
              <w:t>General Law Reform) Act 2008</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144, 2008</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8"/>
                <w:attr w:name="Day" w:val="9"/>
                <w:attr w:name="Month" w:val="12"/>
              </w:smartTagPr>
              <w:r w:rsidRPr="00233CFC">
                <w:t>9 Dec 2008</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6 (items</w:t>
            </w:r>
            <w:r w:rsidR="00233CFC">
              <w:t> </w:t>
            </w:r>
            <w:r w:rsidRPr="00233CFC">
              <w:t>21, 22): 1</w:t>
            </w:r>
            <w:r w:rsidR="00233CFC">
              <w:t> </w:t>
            </w:r>
            <w:r w:rsidRPr="00233CFC">
              <w:t>July 2009</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Household Stimulus Package Act (No.</w:t>
            </w:r>
            <w:r w:rsidR="00233CFC">
              <w:t> </w:t>
            </w:r>
            <w:r w:rsidRPr="00233CFC">
              <w:t xml:space="preserve">2) 2009 </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4, 2009</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smartTag w:uri="urn:schemas-microsoft-com:office:smarttags" w:element="PlaceName">
              <w:smartTagPr>
                <w:attr w:name="Year" w:val="2009"/>
                <w:attr w:name="Day" w:val="18"/>
                <w:attr w:name="Month" w:val="2"/>
              </w:smartTagPr>
              <w:r w:rsidRPr="00233CFC">
                <w:t>18 Feb 2009</w:t>
              </w:r>
            </w:smartTag>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3 (items</w:t>
            </w:r>
            <w:r w:rsidR="00233CFC">
              <w:t> </w:t>
            </w:r>
            <w:r w:rsidRPr="00233CFC">
              <w:t>4–14): Royal Assent</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48, 2009</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24</w:t>
            </w:r>
            <w:r w:rsidR="00233CFC">
              <w:t> </w:t>
            </w:r>
            <w:r w:rsidRPr="00233CFC">
              <w:t>June 2009</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2–6, 8–12, 14, 15): 1</w:t>
            </w:r>
            <w:r w:rsidR="00233CFC">
              <w:t> </w:t>
            </w:r>
            <w:r w:rsidRPr="00233CFC">
              <w:t>July 2009</w:t>
            </w:r>
            <w:r w:rsidRPr="00233CFC">
              <w:br/>
              <w:t>Schedule</w:t>
            </w:r>
            <w:r w:rsidR="00233CFC">
              <w:t> </w:t>
            </w:r>
            <w:r w:rsidRPr="00233CFC">
              <w:t>1 (items</w:t>
            </w:r>
            <w:r w:rsidR="00233CFC">
              <w:t> </w:t>
            </w:r>
            <w:r w:rsidRPr="00233CFC">
              <w:t>7, 16): Royal Assent</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 1 (items</w:t>
            </w:r>
            <w:r w:rsidR="00233CFC">
              <w:t> </w:t>
            </w:r>
            <w:r w:rsidRPr="00233CFC">
              <w:t>12, 14–16)</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49, 2009</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24</w:t>
            </w:r>
            <w:r w:rsidR="00233CFC">
              <w:t> </w:t>
            </w:r>
            <w:r w:rsidRPr="00233CFC">
              <w:t>June 2009</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Schedule</w:t>
            </w:r>
            <w:r w:rsidR="00233CFC">
              <w:t> </w:t>
            </w:r>
            <w:r w:rsidRPr="00233CFC">
              <w:t>2 (items</w:t>
            </w:r>
            <w:r w:rsidR="00233CFC">
              <w:t> </w:t>
            </w:r>
            <w:r w:rsidRPr="00233CFC">
              <w:t>1–3, 7) and Schedule</w:t>
            </w:r>
            <w:r w:rsidR="00233CFC">
              <w:t> </w:t>
            </w:r>
            <w:r w:rsidRPr="00233CFC">
              <w:t>3: 1</w:t>
            </w:r>
            <w:r w:rsidR="00233CFC">
              <w:t> </w:t>
            </w:r>
            <w:r w:rsidRPr="00233CFC">
              <w:t>July 2009</w:t>
            </w:r>
            <w:r w:rsidRPr="00233CFC">
              <w:br/>
              <w:t>Schedule</w:t>
            </w:r>
            <w:r w:rsidR="00233CFC">
              <w:t> </w:t>
            </w:r>
            <w:r w:rsidRPr="00233CFC">
              <w:t>2 (items</w:t>
            </w:r>
            <w:r w:rsidR="00233CFC">
              <w:t> </w:t>
            </w:r>
            <w:r w:rsidRPr="00233CFC">
              <w:t>4–6, 8): 1</w:t>
            </w:r>
            <w:r w:rsidR="00233CFC">
              <w:t> </w:t>
            </w:r>
            <w:r w:rsidRPr="00233CFC">
              <w:t>July 2010</w:t>
            </w:r>
            <w:r w:rsidRPr="00233CFC">
              <w:br/>
              <w:t>Remainder: Royal Assent</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 1 (item</w:t>
            </w:r>
            <w:r w:rsidR="00233CFC">
              <w:t> </w:t>
            </w:r>
            <w:r w:rsidRPr="00233CFC">
              <w:t>2), Sch. 2 (items</w:t>
            </w:r>
            <w:r w:rsidR="00233CFC">
              <w:t> </w:t>
            </w:r>
            <w:r w:rsidRPr="00233CFC">
              <w:t>7, 8) and Sch. 3 (items</w:t>
            </w:r>
            <w:r w:rsidR="00233CFC">
              <w:t> </w:t>
            </w:r>
            <w:r w:rsidRPr="00233CFC">
              <w:t>3, 4)</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50, 2009</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24</w:t>
            </w:r>
            <w:r w:rsidR="00233CFC">
              <w:t> </w:t>
            </w:r>
            <w:r w:rsidRPr="00233CFC">
              <w:t>June 2009</w:t>
            </w:r>
          </w:p>
        </w:tc>
        <w:tc>
          <w:tcPr>
            <w:tcW w:w="1845" w:type="dxa"/>
            <w:tcBorders>
              <w:top w:val="single" w:sz="4" w:space="0" w:color="auto"/>
              <w:bottom w:val="single" w:sz="4" w:space="0" w:color="auto"/>
            </w:tcBorders>
            <w:shd w:val="clear" w:color="auto" w:fill="auto"/>
          </w:tcPr>
          <w:p w:rsidR="00127CA2" w:rsidRPr="00233CFC" w:rsidRDefault="00127CA2" w:rsidP="00A1354F">
            <w:pPr>
              <w:pStyle w:val="ENoteTableText"/>
            </w:pPr>
            <w:r w:rsidRPr="00233CFC">
              <w:t>Schedule</w:t>
            </w:r>
            <w:r w:rsidR="00233CFC">
              <w:t> </w:t>
            </w:r>
            <w:r w:rsidRPr="00233CFC">
              <w:t>1 (items</w:t>
            </w:r>
            <w:r w:rsidR="00233CFC">
              <w:t> </w:t>
            </w:r>
            <w:r w:rsidRPr="00233CFC">
              <w:t>11–15, 23–38, 42, 43), Schedule</w:t>
            </w:r>
            <w:r w:rsidR="00233CFC">
              <w:t> </w:t>
            </w:r>
            <w:r w:rsidRPr="00233CFC">
              <w:t>2 (items</w:t>
            </w:r>
            <w:r w:rsidR="00233CFC">
              <w:t> </w:t>
            </w:r>
            <w:r w:rsidRPr="00233CFC">
              <w:t>11–22), Schedule</w:t>
            </w:r>
            <w:r w:rsidR="00233CFC">
              <w:t> </w:t>
            </w:r>
            <w:r w:rsidRPr="00233CFC">
              <w:t>3 and Schedule</w:t>
            </w:r>
            <w:r w:rsidR="00233CFC">
              <w:t> </w:t>
            </w:r>
            <w:r w:rsidRPr="00233CFC">
              <w:t>5 (items</w:t>
            </w:r>
            <w:r w:rsidR="00233CFC">
              <w:t> </w:t>
            </w:r>
            <w:r w:rsidRPr="00233CFC">
              <w:t>2–12): Royal Assent</w:t>
            </w:r>
            <w:r w:rsidRPr="00233CFC">
              <w:br/>
              <w:t>Schedule</w:t>
            </w:r>
            <w:r w:rsidR="00233CFC">
              <w:t> </w:t>
            </w:r>
            <w:r w:rsidRPr="00233CFC">
              <w:t>4 (items</w:t>
            </w:r>
            <w:r w:rsidR="00233CFC">
              <w:t> </w:t>
            </w:r>
            <w:r w:rsidRPr="00233CFC">
              <w:t>1–9): 25</w:t>
            </w:r>
            <w:r w:rsidR="00233CFC">
              <w:t> </w:t>
            </w:r>
            <w:r w:rsidRPr="00233CFC">
              <w:t>June 2009</w:t>
            </w:r>
            <w:r w:rsidRPr="00233CFC">
              <w:br/>
              <w:t>Schedule</w:t>
            </w:r>
            <w:r w:rsidR="00233CFC">
              <w:t> </w:t>
            </w:r>
            <w:r w:rsidRPr="00233CFC">
              <w:t>4 (items</w:t>
            </w:r>
            <w:r w:rsidR="00233CFC">
              <w:t> </w:t>
            </w:r>
            <w:r w:rsidRPr="00233CFC">
              <w:t>10–14): 24</w:t>
            </w:r>
            <w:r w:rsidR="00753CFA" w:rsidRPr="00233CFC">
              <w:t xml:space="preserve"> </w:t>
            </w:r>
            <w:r w:rsidRPr="00233CFC">
              <w:t>Dec 2009</w:t>
            </w:r>
            <w:r w:rsidRPr="00233CFC">
              <w:br/>
              <w:t>Schedule</w:t>
            </w:r>
            <w:r w:rsidR="00233CFC">
              <w:t> </w:t>
            </w:r>
            <w:r w:rsidRPr="00233CFC">
              <w:t>5 (items</w:t>
            </w:r>
            <w:r w:rsidR="00233CFC">
              <w:t> </w:t>
            </w:r>
            <w:r w:rsidRPr="00233CFC">
              <w:t>13–19): 22</w:t>
            </w:r>
            <w:r w:rsidR="00233CFC">
              <w:t> </w:t>
            </w:r>
            <w:r w:rsidRPr="00233CFC">
              <w:t>July 2009</w:t>
            </w:r>
          </w:p>
        </w:tc>
        <w:tc>
          <w:tcPr>
            <w:tcW w:w="1417" w:type="dxa"/>
            <w:tcBorders>
              <w:top w:val="single" w:sz="4" w:space="0" w:color="auto"/>
              <w:bottom w:val="single" w:sz="4" w:space="0" w:color="auto"/>
            </w:tcBorders>
            <w:shd w:val="clear" w:color="auto" w:fill="auto"/>
          </w:tcPr>
          <w:p w:rsidR="00127CA2" w:rsidRPr="00233CFC" w:rsidRDefault="00127CA2" w:rsidP="00A1354F">
            <w:pPr>
              <w:pStyle w:val="ENoteTableText"/>
            </w:pPr>
            <w:r w:rsidRPr="00233CFC">
              <w:t>Sch. 1 (items</w:t>
            </w:r>
            <w:r w:rsidR="00233CFC">
              <w:t> </w:t>
            </w:r>
            <w:r w:rsidRPr="00233CFC">
              <w:t>42, 43), Sch. 2 (items</w:t>
            </w:r>
            <w:r w:rsidR="00233CFC">
              <w:t> </w:t>
            </w:r>
            <w:r w:rsidRPr="00233CFC">
              <w:t>20–22), Sch. 3 (items</w:t>
            </w:r>
            <w:r w:rsidR="00233CFC">
              <w:t> </w:t>
            </w:r>
            <w:r w:rsidRPr="00233CFC">
              <w:t>2, 5) and Sch. 5 (items</w:t>
            </w:r>
            <w:r w:rsidR="00233CFC">
              <w:t> </w:t>
            </w:r>
            <w:r w:rsidRPr="00233CFC">
              <w:t>3, 8, 10, 19)</w:t>
            </w:r>
          </w:p>
        </w:tc>
      </w:tr>
      <w:tr w:rsidR="00127CA2" w:rsidRPr="00233CFC" w:rsidTr="00F579CB">
        <w:trPr>
          <w:cantSplit/>
        </w:trPr>
        <w:tc>
          <w:tcPr>
            <w:tcW w:w="1838" w:type="dxa"/>
            <w:tcBorders>
              <w:top w:val="single" w:sz="4" w:space="0" w:color="auto"/>
              <w:bottom w:val="nil"/>
            </w:tcBorders>
            <w:shd w:val="clear" w:color="auto" w:fill="auto"/>
          </w:tcPr>
          <w:p w:rsidR="00127CA2" w:rsidRPr="00233CFC" w:rsidRDefault="00127CA2" w:rsidP="00127CA2">
            <w:pPr>
              <w:pStyle w:val="ENoteTableText"/>
            </w:pPr>
            <w:r w:rsidRPr="00233CFC">
              <w:t>Family Assistance Legislation Amendment (Participation Requirement) Act 2009</w:t>
            </w:r>
          </w:p>
        </w:tc>
        <w:tc>
          <w:tcPr>
            <w:tcW w:w="992" w:type="dxa"/>
            <w:tcBorders>
              <w:top w:val="single" w:sz="4" w:space="0" w:color="auto"/>
              <w:bottom w:val="nil"/>
            </w:tcBorders>
            <w:shd w:val="clear" w:color="auto" w:fill="auto"/>
          </w:tcPr>
          <w:p w:rsidR="00127CA2" w:rsidRPr="00233CFC" w:rsidRDefault="00127CA2" w:rsidP="00127CA2">
            <w:pPr>
              <w:pStyle w:val="ENoteTableText"/>
            </w:pPr>
            <w:r w:rsidRPr="00233CFC">
              <w:t>129, 2009</w:t>
            </w:r>
          </w:p>
        </w:tc>
        <w:tc>
          <w:tcPr>
            <w:tcW w:w="993" w:type="dxa"/>
            <w:tcBorders>
              <w:top w:val="single" w:sz="4" w:space="0" w:color="auto"/>
              <w:bottom w:val="nil"/>
            </w:tcBorders>
            <w:shd w:val="clear" w:color="auto" w:fill="auto"/>
          </w:tcPr>
          <w:p w:rsidR="00127CA2" w:rsidRPr="00233CFC" w:rsidRDefault="00127CA2" w:rsidP="00127CA2">
            <w:pPr>
              <w:pStyle w:val="ENoteTableText"/>
            </w:pPr>
            <w:r w:rsidRPr="00233CFC">
              <w:t>10 Dec 2009</w:t>
            </w:r>
          </w:p>
        </w:tc>
        <w:tc>
          <w:tcPr>
            <w:tcW w:w="1845" w:type="dxa"/>
            <w:tcBorders>
              <w:top w:val="single" w:sz="4" w:space="0" w:color="auto"/>
              <w:bottom w:val="nil"/>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11–14): 1 Jan 2010</w:t>
            </w:r>
          </w:p>
        </w:tc>
        <w:tc>
          <w:tcPr>
            <w:tcW w:w="1417" w:type="dxa"/>
            <w:tcBorders>
              <w:top w:val="single" w:sz="4" w:space="0" w:color="auto"/>
              <w:bottom w:val="nil"/>
            </w:tcBorders>
            <w:shd w:val="clear" w:color="auto" w:fill="auto"/>
          </w:tcPr>
          <w:p w:rsidR="00127CA2" w:rsidRPr="00233CFC" w:rsidRDefault="00127CA2" w:rsidP="00127CA2">
            <w:pPr>
              <w:pStyle w:val="ENoteTableText"/>
            </w:pPr>
            <w:r w:rsidRPr="00233CFC">
              <w:t>Sch. 1 (items</w:t>
            </w:r>
            <w:r w:rsidR="00233CFC">
              <w:t> </w:t>
            </w:r>
            <w:r w:rsidRPr="00233CFC">
              <w:t>13, 14) (am. by 45, 2010, Sch. 3)</w:t>
            </w:r>
          </w:p>
        </w:tc>
      </w:tr>
      <w:tr w:rsidR="00127CA2" w:rsidRPr="00233CFC" w:rsidTr="00F579CB">
        <w:trPr>
          <w:cantSplit/>
        </w:trPr>
        <w:tc>
          <w:tcPr>
            <w:tcW w:w="1838" w:type="dxa"/>
            <w:tcBorders>
              <w:top w:val="nil"/>
              <w:bottom w:val="nil"/>
            </w:tcBorders>
            <w:shd w:val="clear" w:color="auto" w:fill="auto"/>
          </w:tcPr>
          <w:p w:rsidR="00127CA2" w:rsidRPr="00233CFC" w:rsidRDefault="00127CA2" w:rsidP="005C558E">
            <w:pPr>
              <w:pStyle w:val="ENoteTTIndentHeading"/>
            </w:pPr>
            <w:r w:rsidRPr="00233CFC">
              <w:t>as amended by</w:t>
            </w:r>
          </w:p>
        </w:tc>
        <w:tc>
          <w:tcPr>
            <w:tcW w:w="992" w:type="dxa"/>
            <w:tcBorders>
              <w:top w:val="nil"/>
              <w:bottom w:val="nil"/>
            </w:tcBorders>
            <w:shd w:val="clear" w:color="auto" w:fill="auto"/>
          </w:tcPr>
          <w:p w:rsidR="00127CA2" w:rsidRPr="00233CFC" w:rsidRDefault="00127CA2" w:rsidP="00127CA2">
            <w:pPr>
              <w:pStyle w:val="ENoteTableText"/>
            </w:pPr>
          </w:p>
        </w:tc>
        <w:tc>
          <w:tcPr>
            <w:tcW w:w="993" w:type="dxa"/>
            <w:tcBorders>
              <w:top w:val="nil"/>
              <w:bottom w:val="nil"/>
            </w:tcBorders>
            <w:shd w:val="clear" w:color="auto" w:fill="auto"/>
          </w:tcPr>
          <w:p w:rsidR="00127CA2" w:rsidRPr="00233CFC" w:rsidRDefault="00127CA2" w:rsidP="00127CA2">
            <w:pPr>
              <w:pStyle w:val="ENoteTableText"/>
            </w:pPr>
          </w:p>
        </w:tc>
        <w:tc>
          <w:tcPr>
            <w:tcW w:w="1845" w:type="dxa"/>
            <w:tcBorders>
              <w:top w:val="nil"/>
              <w:bottom w:val="nil"/>
            </w:tcBorders>
            <w:shd w:val="clear" w:color="auto" w:fill="auto"/>
          </w:tcPr>
          <w:p w:rsidR="00127CA2" w:rsidRPr="00233CFC" w:rsidRDefault="00127CA2" w:rsidP="00127CA2">
            <w:pPr>
              <w:pStyle w:val="ENoteTableText"/>
            </w:pPr>
          </w:p>
        </w:tc>
        <w:tc>
          <w:tcPr>
            <w:tcW w:w="1417" w:type="dxa"/>
            <w:tcBorders>
              <w:top w:val="nil"/>
              <w:bottom w:val="nil"/>
            </w:tcBorders>
            <w:shd w:val="clear" w:color="auto" w:fill="auto"/>
          </w:tcPr>
          <w:p w:rsidR="00127CA2" w:rsidRPr="00233CFC" w:rsidRDefault="00127CA2" w:rsidP="00127CA2">
            <w:pPr>
              <w:pStyle w:val="ENoteTableText"/>
            </w:pPr>
          </w:p>
        </w:tc>
      </w:tr>
      <w:tr w:rsidR="00127CA2" w:rsidRPr="00233CFC" w:rsidTr="00F579CB">
        <w:trPr>
          <w:cantSplit/>
        </w:trPr>
        <w:tc>
          <w:tcPr>
            <w:tcW w:w="1838" w:type="dxa"/>
            <w:tcBorders>
              <w:top w:val="nil"/>
              <w:bottom w:val="single" w:sz="4" w:space="0" w:color="auto"/>
            </w:tcBorders>
            <w:shd w:val="clear" w:color="auto" w:fill="auto"/>
          </w:tcPr>
          <w:p w:rsidR="00127CA2" w:rsidRPr="00233CFC" w:rsidRDefault="00127CA2" w:rsidP="00727A22">
            <w:pPr>
              <w:pStyle w:val="ENoteTTi"/>
              <w:rPr>
                <w:rFonts w:eastAsiaTheme="minorHAnsi" w:cstheme="minorBidi"/>
                <w:lang w:eastAsia="en-US"/>
              </w:rPr>
            </w:pPr>
            <w:r w:rsidRPr="00233CFC">
              <w:t>Social Security and Family Assistance Legislation Amendment (Weekly Payments) Act 2010</w:t>
            </w:r>
          </w:p>
        </w:tc>
        <w:tc>
          <w:tcPr>
            <w:tcW w:w="992" w:type="dxa"/>
            <w:tcBorders>
              <w:top w:val="nil"/>
              <w:bottom w:val="single" w:sz="4" w:space="0" w:color="auto"/>
            </w:tcBorders>
            <w:shd w:val="clear" w:color="auto" w:fill="auto"/>
          </w:tcPr>
          <w:p w:rsidR="00127CA2" w:rsidRPr="00233CFC" w:rsidRDefault="00127CA2" w:rsidP="00127CA2">
            <w:pPr>
              <w:pStyle w:val="ENoteTableText"/>
            </w:pPr>
            <w:r w:rsidRPr="00233CFC">
              <w:t>45, 2010</w:t>
            </w:r>
          </w:p>
        </w:tc>
        <w:tc>
          <w:tcPr>
            <w:tcW w:w="993" w:type="dxa"/>
            <w:tcBorders>
              <w:top w:val="nil"/>
              <w:bottom w:val="single" w:sz="4" w:space="0" w:color="auto"/>
            </w:tcBorders>
            <w:shd w:val="clear" w:color="auto" w:fill="auto"/>
          </w:tcPr>
          <w:p w:rsidR="00127CA2" w:rsidRPr="00233CFC" w:rsidRDefault="00127CA2" w:rsidP="00127CA2">
            <w:pPr>
              <w:pStyle w:val="ENoteTableText"/>
            </w:pPr>
            <w:r w:rsidRPr="00233CFC">
              <w:t>14 Apr 2010</w:t>
            </w:r>
          </w:p>
        </w:tc>
        <w:tc>
          <w:tcPr>
            <w:tcW w:w="1845" w:type="dxa"/>
            <w:tcBorders>
              <w:top w:val="nil"/>
              <w:bottom w:val="single" w:sz="4" w:space="0" w:color="auto"/>
            </w:tcBorders>
            <w:shd w:val="clear" w:color="auto" w:fill="auto"/>
          </w:tcPr>
          <w:p w:rsidR="00127CA2" w:rsidRPr="00233CFC" w:rsidRDefault="00BC60F4" w:rsidP="00BC60F4">
            <w:pPr>
              <w:pStyle w:val="ENoteTableText"/>
            </w:pPr>
            <w:r w:rsidRPr="00233CFC">
              <w:t>Sch 3: 1 Jan 2010 (s 2(1) item</w:t>
            </w:r>
            <w:r w:rsidR="00233CFC">
              <w:t> </w:t>
            </w:r>
            <w:r w:rsidRPr="00233CFC">
              <w:t>3)</w:t>
            </w:r>
          </w:p>
        </w:tc>
        <w:tc>
          <w:tcPr>
            <w:tcW w:w="1417" w:type="dxa"/>
            <w:tcBorders>
              <w:top w:val="nil"/>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Crimes Legislation Amendment (Serious and Organised Crime) Act (No.</w:t>
            </w:r>
            <w:r w:rsidR="00233CFC">
              <w:t> </w:t>
            </w:r>
            <w:r w:rsidRPr="00233CFC">
              <w:t>2) 2010</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4, 2010</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19 Feb 2010</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10 (items</w:t>
            </w:r>
            <w:r w:rsidR="00233CFC">
              <w:t> </w:t>
            </w:r>
            <w:r w:rsidRPr="00233CFC">
              <w:t>2, 3): 20 Feb 2010</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33, 2010</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13 Apr 2010</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Schedule</w:t>
            </w:r>
            <w:r w:rsidR="00233CFC">
              <w:t> </w:t>
            </w:r>
            <w:r w:rsidRPr="00233CFC">
              <w:t>1 (items</w:t>
            </w:r>
            <w:r w:rsidR="00233CFC">
              <w:t> </w:t>
            </w:r>
            <w:r w:rsidRPr="00233CFC">
              <w:t>1–14): 14 Apr 2010</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 1 (item</w:t>
            </w:r>
            <w:r w:rsidR="00233CFC">
              <w:t> </w:t>
            </w:r>
            <w:r w:rsidRPr="00233CFC">
              <w:t>14)</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rPr>
                <w:szCs w:val="40"/>
              </w:rPr>
            </w:pPr>
            <w:r w:rsidRPr="00233CFC">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34, 2010</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13 Apr 2010</w:t>
            </w:r>
          </w:p>
        </w:tc>
        <w:tc>
          <w:tcPr>
            <w:tcW w:w="1845"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w:t>
            </w:r>
            <w:r w:rsidR="00A16BD3" w:rsidRPr="00233CFC">
              <w:t> </w:t>
            </w:r>
            <w:r w:rsidRPr="00233CFC">
              <w:t>2 and 4: 11</w:t>
            </w:r>
            <w:r w:rsidR="00233CFC">
              <w:t> </w:t>
            </w:r>
            <w:r w:rsidRPr="00233CFC">
              <w:t>May 2010</w:t>
            </w:r>
            <w:r w:rsidRPr="00233CFC">
              <w:br/>
              <w:t>Sch</w:t>
            </w:r>
            <w:r w:rsidR="00A16BD3" w:rsidRPr="00233CFC">
              <w:t> </w:t>
            </w:r>
            <w:r w:rsidRPr="00233CFC">
              <w:t>3 and 6: 14 Apr 2010</w:t>
            </w:r>
            <w:r w:rsidRPr="00233CFC">
              <w:br/>
              <w:t>Sch</w:t>
            </w:r>
            <w:r w:rsidR="00A16BD3" w:rsidRPr="00233CFC">
              <w:t> </w:t>
            </w:r>
            <w:r w:rsidRPr="00233CFC">
              <w:t>5 (items</w:t>
            </w:r>
            <w:r w:rsidR="00233CFC">
              <w:t> </w:t>
            </w:r>
            <w:r w:rsidRPr="00233CFC">
              <w:t>1–3): 29</w:t>
            </w:r>
            <w:r w:rsidR="00233CFC">
              <w:t> </w:t>
            </w:r>
            <w:r w:rsidRPr="00233CFC">
              <w:t>June 2007</w:t>
            </w:r>
            <w:r w:rsidRPr="00233CFC">
              <w:br/>
              <w:t>Sch</w:t>
            </w:r>
            <w:r w:rsidR="00A16BD3" w:rsidRPr="00233CFC">
              <w:t> </w:t>
            </w:r>
            <w:r w:rsidRPr="00233CFC">
              <w:t>5 (items</w:t>
            </w:r>
            <w:r w:rsidR="00233CFC">
              <w:t> </w:t>
            </w:r>
            <w:r w:rsidRPr="00233CFC">
              <w:t>4–7): 16</w:t>
            </w:r>
            <w:r w:rsidR="00233CFC">
              <w:t> </w:t>
            </w:r>
            <w:r w:rsidRPr="00233CFC">
              <w:t>May 2009</w:t>
            </w:r>
            <w:r w:rsidRPr="00233CFC">
              <w:br/>
              <w:t xml:space="preserve">Remainder: </w:t>
            </w:r>
            <w:r w:rsidR="00263817" w:rsidRPr="00233CFC">
              <w:t>13 Apr 2010</w:t>
            </w:r>
          </w:p>
        </w:tc>
        <w:tc>
          <w:tcPr>
            <w:tcW w:w="1417"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 1 (item</w:t>
            </w:r>
            <w:r w:rsidR="00233CFC">
              <w:t> </w:t>
            </w:r>
            <w:r w:rsidRPr="00233CFC">
              <w:t>28), Sch 2 (item</w:t>
            </w:r>
            <w:r w:rsidR="00233CFC">
              <w:t> </w:t>
            </w:r>
            <w:r w:rsidRPr="00233CFC">
              <w:t>6), Sch 3 (item</w:t>
            </w:r>
            <w:r w:rsidR="00233CFC">
              <w:t> </w:t>
            </w:r>
            <w:r w:rsidRPr="00233CFC">
              <w:t>2), Sch 4 (item</w:t>
            </w:r>
            <w:r w:rsidR="00233CFC">
              <w:t> </w:t>
            </w:r>
            <w:r w:rsidRPr="00233CFC">
              <w:t>5), Sch 5 (item</w:t>
            </w:r>
            <w:r w:rsidR="00233CFC">
              <w:t> </w:t>
            </w:r>
            <w:r w:rsidRPr="00233CFC">
              <w:t>8) and Sch 6 (item</w:t>
            </w:r>
            <w:r w:rsidR="00233CFC">
              <w:t> </w:t>
            </w:r>
            <w:r w:rsidRPr="00233CFC">
              <w:t>2)</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38, 2010</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13 Apr 2010</w:t>
            </w:r>
          </w:p>
        </w:tc>
        <w:tc>
          <w:tcPr>
            <w:tcW w:w="1845"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w:t>
            </w:r>
            <w:r w:rsidR="00A16BD3" w:rsidRPr="00233CFC">
              <w:t> </w:t>
            </w:r>
            <w:r w:rsidRPr="00233CFC">
              <w:t>3 (items</w:t>
            </w:r>
            <w:r w:rsidR="00233CFC">
              <w:t> </w:t>
            </w:r>
            <w:r w:rsidRPr="00233CFC">
              <w:t>1–5, 16(1), (2), 18–50, 157–163): 11</w:t>
            </w:r>
            <w:r w:rsidR="00233CFC">
              <w:t> </w:t>
            </w:r>
            <w:r w:rsidR="00263817" w:rsidRPr="00233CFC">
              <w:t>May 2010</w:t>
            </w:r>
            <w:r w:rsidR="00263817" w:rsidRPr="00233CFC">
              <w:br/>
              <w:t>Sch</w:t>
            </w:r>
            <w:r w:rsidR="00A16BD3" w:rsidRPr="00233CFC">
              <w:t> </w:t>
            </w:r>
            <w:r w:rsidRPr="00233CFC">
              <w:t>6 and Sch</w:t>
            </w:r>
            <w:r w:rsidR="00A16BD3" w:rsidRPr="00233CFC">
              <w:t> </w:t>
            </w:r>
            <w:r w:rsidRPr="00233CFC">
              <w:t>7 (item</w:t>
            </w:r>
            <w:r w:rsidR="00233CFC">
              <w:t> </w:t>
            </w:r>
            <w:r w:rsidRPr="00233CFC">
              <w:t>8): 1</w:t>
            </w:r>
            <w:r w:rsidR="00233CFC">
              <w:t> </w:t>
            </w:r>
            <w:r w:rsidRPr="00233CFC">
              <w:t>July 2010</w:t>
            </w:r>
          </w:p>
        </w:tc>
        <w:tc>
          <w:tcPr>
            <w:tcW w:w="1417"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 3 (items</w:t>
            </w:r>
            <w:r w:rsidR="00233CFC">
              <w:t> </w:t>
            </w:r>
            <w:r w:rsidRPr="00233CFC">
              <w:t>16(1), (2), 157–163) and Sch. 6 (item</w:t>
            </w:r>
            <w:r w:rsidR="00233CFC">
              <w:t> </w:t>
            </w:r>
            <w:r w:rsidRPr="00233CFC">
              <w:t>2)</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45, 2010</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14 Apr 2010</w:t>
            </w:r>
          </w:p>
        </w:tc>
        <w:tc>
          <w:tcPr>
            <w:tcW w:w="1845" w:type="dxa"/>
            <w:tcBorders>
              <w:top w:val="single" w:sz="4" w:space="0" w:color="auto"/>
              <w:bottom w:val="single" w:sz="4" w:space="0" w:color="auto"/>
            </w:tcBorders>
            <w:shd w:val="clear" w:color="auto" w:fill="auto"/>
          </w:tcPr>
          <w:p w:rsidR="00127CA2" w:rsidRPr="00233CFC" w:rsidRDefault="00127CA2" w:rsidP="00BC60F4">
            <w:pPr>
              <w:pStyle w:val="ENoteTableText"/>
            </w:pPr>
            <w:r w:rsidRPr="00233CFC">
              <w:t>Sch</w:t>
            </w:r>
            <w:r w:rsidR="00A16BD3" w:rsidRPr="00233CFC">
              <w:t> </w:t>
            </w:r>
            <w:r w:rsidRPr="00233CFC">
              <w:t>1 (items</w:t>
            </w:r>
            <w:r w:rsidR="00233CFC">
              <w:t> </w:t>
            </w:r>
            <w:r w:rsidRPr="00233CFC">
              <w:t xml:space="preserve">1–5, 7, 8): </w:t>
            </w:r>
            <w:r w:rsidR="00263817" w:rsidRPr="00233CFC">
              <w:t>14 Apr 2010</w:t>
            </w:r>
          </w:p>
        </w:tc>
        <w:tc>
          <w:tcPr>
            <w:tcW w:w="1417"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 1 (items</w:t>
            </w:r>
            <w:r w:rsidR="00233CFC">
              <w:t> </w:t>
            </w:r>
            <w:r w:rsidRPr="00233CFC">
              <w:t>7, 8)</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65, 2010</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28</w:t>
            </w:r>
            <w:r w:rsidR="00233CFC">
              <w:t> </w:t>
            </w:r>
            <w:r w:rsidRPr="00233CFC">
              <w:t>June 2010</w:t>
            </w:r>
          </w:p>
        </w:tc>
        <w:tc>
          <w:tcPr>
            <w:tcW w:w="1845" w:type="dxa"/>
            <w:tcBorders>
              <w:top w:val="single" w:sz="4" w:space="0" w:color="auto"/>
              <w:bottom w:val="single" w:sz="4" w:space="0" w:color="auto"/>
            </w:tcBorders>
            <w:shd w:val="clear" w:color="auto" w:fill="auto"/>
          </w:tcPr>
          <w:p w:rsidR="00127CA2" w:rsidRPr="00233CFC" w:rsidRDefault="00127CA2" w:rsidP="00940ADA">
            <w:pPr>
              <w:pStyle w:val="ENoteTableText"/>
              <w:rPr>
                <w:i/>
              </w:rPr>
            </w:pPr>
            <w:r w:rsidRPr="00233CFC">
              <w:t>Sch</w:t>
            </w:r>
            <w:r w:rsidR="00A16BD3" w:rsidRPr="00233CFC">
              <w:t> </w:t>
            </w:r>
            <w:r w:rsidRPr="00233CFC">
              <w:t>2 (items</w:t>
            </w:r>
            <w:r w:rsidR="00233CFC">
              <w:t> </w:t>
            </w:r>
            <w:r w:rsidRPr="00233CFC">
              <w:t>22–38, 100–112) and Sch</w:t>
            </w:r>
            <w:r w:rsidR="00A16BD3" w:rsidRPr="00233CFC">
              <w:t> </w:t>
            </w:r>
            <w:r w:rsidRPr="00233CFC">
              <w:t>3 (items</w:t>
            </w:r>
            <w:r w:rsidR="00233CFC">
              <w:t> </w:t>
            </w:r>
            <w:r w:rsidRPr="00233CFC">
              <w:t>1–12): 1</w:t>
            </w:r>
            <w:r w:rsidR="00233CFC">
              <w:t> </w:t>
            </w:r>
            <w:r w:rsidRPr="00233CFC">
              <w:t>July 2010</w:t>
            </w:r>
            <w:r w:rsidRPr="00233CFC">
              <w:br/>
              <w:t>Sch</w:t>
            </w:r>
            <w:r w:rsidR="00A16BD3" w:rsidRPr="00233CFC">
              <w:t> </w:t>
            </w:r>
            <w:r w:rsidRPr="00233CFC">
              <w:t>3 (items</w:t>
            </w:r>
            <w:r w:rsidR="00233CFC">
              <w:t> </w:t>
            </w:r>
            <w:r w:rsidRPr="00233CFC">
              <w:t xml:space="preserve">13–15): </w:t>
            </w:r>
            <w:r w:rsidR="00AE7C61" w:rsidRPr="00233CFC">
              <w:t>1</w:t>
            </w:r>
            <w:r w:rsidR="00233CFC">
              <w:t> </w:t>
            </w:r>
            <w:r w:rsidR="00AE7C61" w:rsidRPr="00233CFC">
              <w:t>July 2010 (s 2(1) item</w:t>
            </w:r>
            <w:r w:rsidR="00233CFC">
              <w:t> </w:t>
            </w:r>
            <w:r w:rsidR="00AE7C61" w:rsidRPr="00233CFC">
              <w:t>4)</w:t>
            </w:r>
          </w:p>
        </w:tc>
        <w:tc>
          <w:tcPr>
            <w:tcW w:w="1417"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 2 (items</w:t>
            </w:r>
            <w:r w:rsidR="00233CFC">
              <w:t> </w:t>
            </w:r>
            <w:r w:rsidRPr="00233CFC">
              <w:t>100–112) and Sch. 3 (item</w:t>
            </w:r>
            <w:r w:rsidR="00233CFC">
              <w:t> </w:t>
            </w:r>
            <w:r w:rsidRPr="00233CFC">
              <w:t>15)</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Paid Parental Leave (Consequential Amendments) Act 2010</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105, 2010</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14</w:t>
            </w:r>
            <w:r w:rsidR="00233CFC">
              <w:t> </w:t>
            </w:r>
            <w:r w:rsidRPr="00233CFC">
              <w:t>July 2010</w:t>
            </w:r>
          </w:p>
        </w:tc>
        <w:tc>
          <w:tcPr>
            <w:tcW w:w="1845" w:type="dxa"/>
            <w:tcBorders>
              <w:top w:val="single" w:sz="4" w:space="0" w:color="auto"/>
              <w:bottom w:val="single" w:sz="4" w:space="0" w:color="auto"/>
            </w:tcBorders>
            <w:shd w:val="clear" w:color="auto" w:fill="auto"/>
          </w:tcPr>
          <w:p w:rsidR="00127CA2" w:rsidRPr="00233CFC" w:rsidRDefault="00127CA2" w:rsidP="008218D1">
            <w:pPr>
              <w:pStyle w:val="ENoteTableText"/>
            </w:pPr>
            <w:r w:rsidRPr="00233CFC">
              <w:t>Sch</w:t>
            </w:r>
            <w:r w:rsidR="00A16BD3" w:rsidRPr="00233CFC">
              <w:t> </w:t>
            </w:r>
            <w:r w:rsidRPr="00233CFC">
              <w:t>1 (items</w:t>
            </w:r>
            <w:r w:rsidR="00233CFC">
              <w:t> </w:t>
            </w:r>
            <w:r w:rsidRPr="00233CFC">
              <w:t>19–28, 30, 31) and Sch</w:t>
            </w:r>
            <w:r w:rsidR="00A16BD3" w:rsidRPr="00233CFC">
              <w:t> </w:t>
            </w:r>
            <w:r w:rsidRPr="00233CFC">
              <w:t>2 (items</w:t>
            </w:r>
            <w:r w:rsidR="00233CFC">
              <w:t> </w:t>
            </w:r>
            <w:r w:rsidRPr="00233CFC">
              <w:t xml:space="preserve">1, 2, 5): 1 Oct 2010 (s 2(1)) </w:t>
            </w:r>
            <w:r w:rsidRPr="00233CFC">
              <w:br/>
              <w:t>Sch</w:t>
            </w:r>
            <w:r w:rsidR="00A16BD3" w:rsidRPr="00233CFC">
              <w:t> </w:t>
            </w:r>
            <w:r w:rsidRPr="00233CFC">
              <w:t>1 (item</w:t>
            </w:r>
            <w:r w:rsidR="00233CFC">
              <w:t> </w:t>
            </w:r>
            <w:r w:rsidRPr="00233CFC">
              <w:t>29): 1 Jan 2011</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 2 (items</w:t>
            </w:r>
            <w:r w:rsidR="00233CFC">
              <w:t> </w:t>
            </w:r>
            <w:r w:rsidRPr="00233CFC">
              <w:t>1, 2, 5)</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Statute Law Revision Act 2011</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5, 2011</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22 Mar 2011</w:t>
            </w:r>
          </w:p>
        </w:tc>
        <w:tc>
          <w:tcPr>
            <w:tcW w:w="1845"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w:t>
            </w:r>
            <w:r w:rsidR="00A16BD3" w:rsidRPr="00233CFC">
              <w:t> </w:t>
            </w:r>
            <w:r w:rsidRPr="00233CFC">
              <w:t>1 (items</w:t>
            </w:r>
            <w:r w:rsidR="00233CFC">
              <w:t> </w:t>
            </w:r>
            <w:r w:rsidRPr="00233CFC">
              <w:t xml:space="preserve">6–8): </w:t>
            </w:r>
            <w:r w:rsidR="00263817" w:rsidRPr="00233CFC">
              <w:t>22 Mar 2011</w:t>
            </w:r>
            <w:r w:rsidRPr="00233CFC">
              <w:br/>
              <w:t>Sch</w:t>
            </w:r>
            <w:r w:rsidR="00A16BD3" w:rsidRPr="00233CFC">
              <w:t> </w:t>
            </w:r>
            <w:r w:rsidRPr="00233CFC">
              <w:t>7 (item</w:t>
            </w:r>
            <w:r w:rsidR="00233CFC">
              <w:t> </w:t>
            </w:r>
            <w:r w:rsidRPr="00233CFC">
              <w:t>16): 19 Apr 2011</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nil"/>
            </w:tcBorders>
            <w:shd w:val="clear" w:color="auto" w:fill="auto"/>
          </w:tcPr>
          <w:p w:rsidR="00127CA2" w:rsidRPr="00233CFC" w:rsidRDefault="00127CA2" w:rsidP="00127CA2">
            <w:pPr>
              <w:pStyle w:val="ENoteTableText"/>
            </w:pPr>
            <w:r w:rsidRPr="00233CFC">
              <w:t>Family Assistance Legislation Amendment (Child Care Rebate) Act 2011</w:t>
            </w:r>
          </w:p>
        </w:tc>
        <w:tc>
          <w:tcPr>
            <w:tcW w:w="992" w:type="dxa"/>
            <w:tcBorders>
              <w:top w:val="single" w:sz="4" w:space="0" w:color="auto"/>
              <w:bottom w:val="nil"/>
            </w:tcBorders>
            <w:shd w:val="clear" w:color="auto" w:fill="auto"/>
          </w:tcPr>
          <w:p w:rsidR="00127CA2" w:rsidRPr="00233CFC" w:rsidRDefault="00127CA2" w:rsidP="00127CA2">
            <w:pPr>
              <w:pStyle w:val="ENoteTableText"/>
            </w:pPr>
            <w:r w:rsidRPr="00233CFC">
              <w:t>25, 2011</w:t>
            </w:r>
          </w:p>
        </w:tc>
        <w:tc>
          <w:tcPr>
            <w:tcW w:w="993" w:type="dxa"/>
            <w:tcBorders>
              <w:top w:val="single" w:sz="4" w:space="0" w:color="auto"/>
              <w:bottom w:val="nil"/>
            </w:tcBorders>
            <w:shd w:val="clear" w:color="auto" w:fill="auto"/>
          </w:tcPr>
          <w:p w:rsidR="00127CA2" w:rsidRPr="00233CFC" w:rsidRDefault="00127CA2" w:rsidP="00127CA2">
            <w:pPr>
              <w:pStyle w:val="ENoteTableText"/>
            </w:pPr>
            <w:r w:rsidRPr="00233CFC">
              <w:t>21 Apr 2011</w:t>
            </w:r>
          </w:p>
        </w:tc>
        <w:tc>
          <w:tcPr>
            <w:tcW w:w="1845" w:type="dxa"/>
            <w:tcBorders>
              <w:top w:val="single" w:sz="4" w:space="0" w:color="auto"/>
              <w:bottom w:val="nil"/>
            </w:tcBorders>
            <w:shd w:val="clear" w:color="auto" w:fill="auto"/>
          </w:tcPr>
          <w:p w:rsidR="00127CA2" w:rsidRPr="00233CFC" w:rsidRDefault="00127CA2" w:rsidP="00DE4035">
            <w:pPr>
              <w:pStyle w:val="ENoteTableText"/>
            </w:pPr>
            <w:r w:rsidRPr="00233CFC">
              <w:t>Sch</w:t>
            </w:r>
            <w:r w:rsidR="00A16BD3" w:rsidRPr="00233CFC">
              <w:t> </w:t>
            </w:r>
            <w:r w:rsidRPr="00233CFC">
              <w:t>1 (items</w:t>
            </w:r>
            <w:r w:rsidR="00233CFC">
              <w:t> </w:t>
            </w:r>
            <w:r w:rsidRPr="00233CFC">
              <w:t>9–81): 22</w:t>
            </w:r>
            <w:r w:rsidR="00753CFA" w:rsidRPr="00233CFC">
              <w:t xml:space="preserve"> </w:t>
            </w:r>
            <w:r w:rsidRPr="00233CFC">
              <w:t>Apr 2011</w:t>
            </w:r>
            <w:r w:rsidRPr="00233CFC">
              <w:br/>
              <w:t>Sch</w:t>
            </w:r>
            <w:r w:rsidR="00A16BD3" w:rsidRPr="00233CFC">
              <w:t> </w:t>
            </w:r>
            <w:r w:rsidRPr="00233CFC">
              <w:t>2 (items</w:t>
            </w:r>
            <w:r w:rsidR="00233CFC">
              <w:t> </w:t>
            </w:r>
            <w:r w:rsidRPr="00233CFC">
              <w:t xml:space="preserve">1–13): </w:t>
            </w:r>
            <w:r w:rsidR="00DE4035" w:rsidRPr="00233CFC">
              <w:t>26</w:t>
            </w:r>
            <w:r w:rsidR="00233CFC">
              <w:t> </w:t>
            </w:r>
            <w:r w:rsidR="00DE4035" w:rsidRPr="00233CFC">
              <w:t>July 2011 (s 2(1) item</w:t>
            </w:r>
            <w:r w:rsidR="00233CFC">
              <w:t> </w:t>
            </w:r>
            <w:r w:rsidR="00DE4035" w:rsidRPr="00233CFC">
              <w:t>25)</w:t>
            </w:r>
            <w:r w:rsidRPr="00233CFC">
              <w:br/>
              <w:t>Sch</w:t>
            </w:r>
            <w:r w:rsidR="00A16BD3" w:rsidRPr="00233CFC">
              <w:t> </w:t>
            </w:r>
            <w:r w:rsidRPr="00233CFC">
              <w:t>3 (items</w:t>
            </w:r>
            <w:r w:rsidR="00233CFC">
              <w:t> </w:t>
            </w:r>
            <w:r w:rsidRPr="00233CFC">
              <w:t xml:space="preserve">1–8): </w:t>
            </w:r>
            <w:r w:rsidR="00DE4035" w:rsidRPr="00233CFC">
              <w:t>never commenced (s 2(1) items</w:t>
            </w:r>
            <w:r w:rsidR="00233CFC">
              <w:t> </w:t>
            </w:r>
            <w:r w:rsidR="00940ADA" w:rsidRPr="00233CFC">
              <w:t>28–32</w:t>
            </w:r>
            <w:r w:rsidR="00DE4035" w:rsidRPr="00233CFC">
              <w:t>)</w:t>
            </w:r>
          </w:p>
        </w:tc>
        <w:tc>
          <w:tcPr>
            <w:tcW w:w="1417" w:type="dxa"/>
            <w:tcBorders>
              <w:top w:val="single" w:sz="4" w:space="0" w:color="auto"/>
              <w:bottom w:val="nil"/>
            </w:tcBorders>
            <w:shd w:val="clear" w:color="auto" w:fill="auto"/>
          </w:tcPr>
          <w:p w:rsidR="00127CA2" w:rsidRPr="00233CFC" w:rsidRDefault="00127CA2" w:rsidP="00C64317">
            <w:pPr>
              <w:pStyle w:val="ENoteTableText"/>
            </w:pPr>
            <w:r w:rsidRPr="00233CFC">
              <w:t>Sch 1 (items</w:t>
            </w:r>
            <w:r w:rsidR="00233CFC">
              <w:t> </w:t>
            </w:r>
            <w:r w:rsidRPr="00233CFC">
              <w:t>77–81) and Sch 2 (item</w:t>
            </w:r>
            <w:r w:rsidR="00233CFC">
              <w:t> </w:t>
            </w:r>
            <w:r w:rsidRPr="00233CFC">
              <w:t>13)</w:t>
            </w:r>
            <w:r w:rsidRPr="00233CFC">
              <w:br/>
            </w:r>
            <w:r w:rsidR="00753CFA" w:rsidRPr="00233CFC">
              <w:t>s</w:t>
            </w:r>
            <w:r w:rsidRPr="00233CFC">
              <w:t xml:space="preserve"> 2(1) (item</w:t>
            </w:r>
            <w:r w:rsidR="00233CFC">
              <w:t> </w:t>
            </w:r>
            <w:r w:rsidRPr="00233CFC">
              <w:t>28) (rs. by 91, 2011, Sch</w:t>
            </w:r>
            <w:r w:rsidR="00753CFA" w:rsidRPr="00233CFC">
              <w:t xml:space="preserve"> </w:t>
            </w:r>
            <w:r w:rsidRPr="00233CFC">
              <w:t xml:space="preserve">2 </w:t>
            </w:r>
            <w:r w:rsidR="00C64317" w:rsidRPr="00233CFC">
              <w:t>(</w:t>
            </w:r>
            <w:r w:rsidRPr="00233CFC">
              <w:t>item</w:t>
            </w:r>
            <w:r w:rsidR="00233CFC">
              <w:t> </w:t>
            </w:r>
            <w:r w:rsidRPr="00233CFC">
              <w:t>2)</w:t>
            </w:r>
            <w:r w:rsidR="00C64317" w:rsidRPr="00233CFC">
              <w:t>)</w:t>
            </w:r>
            <w:r w:rsidRPr="00233CFC">
              <w:br/>
            </w:r>
            <w:r w:rsidR="00753CFA" w:rsidRPr="00233CFC">
              <w:t>s</w:t>
            </w:r>
            <w:r w:rsidRPr="00233CFC">
              <w:t xml:space="preserve"> 2(1) (items</w:t>
            </w:r>
            <w:r w:rsidR="00233CFC">
              <w:t> </w:t>
            </w:r>
            <w:r w:rsidRPr="00233CFC">
              <w:t>29–32) (ad. by 91, 2011, Sch.</w:t>
            </w:r>
            <w:r w:rsidR="00753CFA" w:rsidRPr="00233CFC">
              <w:t xml:space="preserve"> </w:t>
            </w:r>
            <w:r w:rsidRPr="00233CFC">
              <w:t xml:space="preserve">2 </w:t>
            </w:r>
            <w:r w:rsidR="00263817" w:rsidRPr="00233CFC">
              <w:t>(</w:t>
            </w:r>
            <w:r w:rsidRPr="00233CFC">
              <w:t>item</w:t>
            </w:r>
            <w:r w:rsidR="00233CFC">
              <w:t> </w:t>
            </w:r>
            <w:r w:rsidRPr="00233CFC">
              <w:t>2</w:t>
            </w:r>
            <w:r w:rsidR="00263817" w:rsidRPr="00233CFC">
              <w:t>)</w:t>
            </w:r>
            <w:r w:rsidRPr="00233CFC">
              <w:t>)</w:t>
            </w:r>
          </w:p>
        </w:tc>
      </w:tr>
      <w:tr w:rsidR="00127CA2" w:rsidRPr="00233CFC" w:rsidTr="00F579CB">
        <w:trPr>
          <w:cantSplit/>
        </w:trPr>
        <w:tc>
          <w:tcPr>
            <w:tcW w:w="1838" w:type="dxa"/>
            <w:tcBorders>
              <w:top w:val="nil"/>
              <w:bottom w:val="nil"/>
            </w:tcBorders>
            <w:shd w:val="clear" w:color="auto" w:fill="auto"/>
          </w:tcPr>
          <w:p w:rsidR="00127CA2" w:rsidRPr="00233CFC" w:rsidRDefault="00127CA2" w:rsidP="005C558E">
            <w:pPr>
              <w:pStyle w:val="ENoteTTIndentHeading"/>
            </w:pPr>
            <w:r w:rsidRPr="00233CFC">
              <w:t>as amended by</w:t>
            </w:r>
          </w:p>
        </w:tc>
        <w:tc>
          <w:tcPr>
            <w:tcW w:w="992" w:type="dxa"/>
            <w:tcBorders>
              <w:top w:val="nil"/>
              <w:bottom w:val="nil"/>
            </w:tcBorders>
            <w:shd w:val="clear" w:color="auto" w:fill="auto"/>
          </w:tcPr>
          <w:p w:rsidR="00127CA2" w:rsidRPr="00233CFC" w:rsidRDefault="00127CA2" w:rsidP="00127CA2">
            <w:pPr>
              <w:pStyle w:val="ENoteTableText"/>
            </w:pPr>
          </w:p>
        </w:tc>
        <w:tc>
          <w:tcPr>
            <w:tcW w:w="993" w:type="dxa"/>
            <w:tcBorders>
              <w:top w:val="nil"/>
              <w:bottom w:val="nil"/>
            </w:tcBorders>
            <w:shd w:val="clear" w:color="auto" w:fill="auto"/>
          </w:tcPr>
          <w:p w:rsidR="00127CA2" w:rsidRPr="00233CFC" w:rsidRDefault="00127CA2" w:rsidP="00127CA2">
            <w:pPr>
              <w:pStyle w:val="ENoteTableText"/>
            </w:pPr>
          </w:p>
        </w:tc>
        <w:tc>
          <w:tcPr>
            <w:tcW w:w="1845" w:type="dxa"/>
            <w:tcBorders>
              <w:top w:val="nil"/>
              <w:bottom w:val="nil"/>
            </w:tcBorders>
            <w:shd w:val="clear" w:color="auto" w:fill="auto"/>
          </w:tcPr>
          <w:p w:rsidR="00127CA2" w:rsidRPr="00233CFC" w:rsidRDefault="00127CA2" w:rsidP="00127CA2">
            <w:pPr>
              <w:pStyle w:val="ENoteTableText"/>
            </w:pPr>
          </w:p>
        </w:tc>
        <w:tc>
          <w:tcPr>
            <w:tcW w:w="1417" w:type="dxa"/>
            <w:tcBorders>
              <w:top w:val="nil"/>
              <w:bottom w:val="nil"/>
            </w:tcBorders>
            <w:shd w:val="clear" w:color="auto" w:fill="auto"/>
          </w:tcPr>
          <w:p w:rsidR="00127CA2" w:rsidRPr="00233CFC" w:rsidRDefault="00127CA2" w:rsidP="00127CA2">
            <w:pPr>
              <w:pStyle w:val="ENoteTableText"/>
            </w:pPr>
          </w:p>
        </w:tc>
      </w:tr>
      <w:tr w:rsidR="00127CA2" w:rsidRPr="00233CFC" w:rsidTr="00F579CB">
        <w:trPr>
          <w:cantSplit/>
        </w:trPr>
        <w:tc>
          <w:tcPr>
            <w:tcW w:w="1838" w:type="dxa"/>
            <w:tcBorders>
              <w:top w:val="nil"/>
              <w:bottom w:val="single" w:sz="4" w:space="0" w:color="auto"/>
            </w:tcBorders>
            <w:shd w:val="clear" w:color="auto" w:fill="auto"/>
          </w:tcPr>
          <w:p w:rsidR="00127CA2" w:rsidRPr="00233CFC" w:rsidRDefault="00127CA2" w:rsidP="00727A22">
            <w:pPr>
              <w:pStyle w:val="ENoteTTi"/>
              <w:rPr>
                <w:rFonts w:eastAsiaTheme="minorHAnsi" w:cstheme="minorBidi"/>
                <w:lang w:eastAsia="en-US"/>
              </w:rPr>
            </w:pPr>
            <w:r w:rsidRPr="00233CFC">
              <w:t>Social Security and Other Legislation Amendment (Miscellaneous Measures) Act 2011</w:t>
            </w:r>
          </w:p>
        </w:tc>
        <w:tc>
          <w:tcPr>
            <w:tcW w:w="992" w:type="dxa"/>
            <w:tcBorders>
              <w:top w:val="nil"/>
              <w:bottom w:val="single" w:sz="4" w:space="0" w:color="auto"/>
            </w:tcBorders>
            <w:shd w:val="clear" w:color="auto" w:fill="auto"/>
          </w:tcPr>
          <w:p w:rsidR="00127CA2" w:rsidRPr="00233CFC" w:rsidRDefault="00127CA2" w:rsidP="00127CA2">
            <w:pPr>
              <w:pStyle w:val="ENoteTableText"/>
            </w:pPr>
            <w:r w:rsidRPr="00233CFC">
              <w:t>91, 2011</w:t>
            </w:r>
          </w:p>
        </w:tc>
        <w:tc>
          <w:tcPr>
            <w:tcW w:w="993" w:type="dxa"/>
            <w:tcBorders>
              <w:top w:val="nil"/>
              <w:bottom w:val="single" w:sz="4" w:space="0" w:color="auto"/>
            </w:tcBorders>
            <w:shd w:val="clear" w:color="auto" w:fill="auto"/>
          </w:tcPr>
          <w:p w:rsidR="00127CA2" w:rsidRPr="00233CFC" w:rsidRDefault="00127CA2" w:rsidP="00127CA2">
            <w:pPr>
              <w:pStyle w:val="ENoteTableText"/>
            </w:pPr>
            <w:r w:rsidRPr="00233CFC">
              <w:t>4 Aug 2011</w:t>
            </w:r>
          </w:p>
        </w:tc>
        <w:tc>
          <w:tcPr>
            <w:tcW w:w="1845" w:type="dxa"/>
            <w:tcBorders>
              <w:top w:val="nil"/>
              <w:bottom w:val="single" w:sz="4" w:space="0" w:color="auto"/>
            </w:tcBorders>
            <w:shd w:val="clear" w:color="auto" w:fill="auto"/>
          </w:tcPr>
          <w:p w:rsidR="00127CA2" w:rsidRPr="00233CFC" w:rsidRDefault="00127CA2" w:rsidP="00311998">
            <w:pPr>
              <w:pStyle w:val="ENoteTableText"/>
            </w:pPr>
            <w:r w:rsidRPr="00233CFC">
              <w:t>Sch</w:t>
            </w:r>
            <w:r w:rsidR="00A16BD3" w:rsidRPr="00233CFC">
              <w:t> </w:t>
            </w:r>
            <w:r w:rsidRPr="00233CFC">
              <w:t>2 (item</w:t>
            </w:r>
            <w:r w:rsidR="00233CFC">
              <w:t> </w:t>
            </w:r>
            <w:r w:rsidRPr="00233CFC">
              <w:t xml:space="preserve">2): </w:t>
            </w:r>
            <w:r w:rsidR="00311998" w:rsidRPr="00233CFC">
              <w:t>21 Apr 2011 (s 2(1) item</w:t>
            </w:r>
            <w:r w:rsidR="00233CFC">
              <w:t> </w:t>
            </w:r>
            <w:r w:rsidR="00311998" w:rsidRPr="00233CFC">
              <w:t>4)</w:t>
            </w:r>
          </w:p>
        </w:tc>
        <w:tc>
          <w:tcPr>
            <w:tcW w:w="1417" w:type="dxa"/>
            <w:tcBorders>
              <w:top w:val="nil"/>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Human Services Legislation Amendment Act 2011</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32, 2011</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25</w:t>
            </w:r>
            <w:r w:rsidR="00233CFC">
              <w:t> </w:t>
            </w:r>
            <w:r w:rsidRPr="00233CFC">
              <w:t>May 2011</w:t>
            </w:r>
          </w:p>
        </w:tc>
        <w:tc>
          <w:tcPr>
            <w:tcW w:w="1845"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w:t>
            </w:r>
            <w:r w:rsidR="00A16BD3" w:rsidRPr="00233CFC">
              <w:t> </w:t>
            </w:r>
            <w:r w:rsidRPr="00233CFC">
              <w:t>4 (items</w:t>
            </w:r>
            <w:r w:rsidR="00233CFC">
              <w:t> </w:t>
            </w:r>
            <w:r w:rsidRPr="00233CFC">
              <w:t>19–45, 655): 1</w:t>
            </w:r>
            <w:r w:rsidR="00233CFC">
              <w:t> </w:t>
            </w:r>
            <w:r w:rsidRPr="00233CFC">
              <w:t>July 2011</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34, 2011</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26</w:t>
            </w:r>
            <w:r w:rsidR="00233CFC">
              <w:t> </w:t>
            </w:r>
            <w:r w:rsidRPr="00233CFC">
              <w:t>May 2011</w:t>
            </w:r>
          </w:p>
        </w:tc>
        <w:tc>
          <w:tcPr>
            <w:tcW w:w="1845"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w:t>
            </w:r>
            <w:r w:rsidR="00A16BD3" w:rsidRPr="00233CFC">
              <w:t> </w:t>
            </w:r>
            <w:r w:rsidRPr="00233CFC">
              <w:t>5 (items</w:t>
            </w:r>
            <w:r w:rsidR="00233CFC">
              <w:t> </w:t>
            </w:r>
            <w:r w:rsidRPr="00233CFC">
              <w:t xml:space="preserve">16, 17(1)): </w:t>
            </w:r>
            <w:r w:rsidR="00263817" w:rsidRPr="00233CFC">
              <w:t>26</w:t>
            </w:r>
            <w:r w:rsidR="00233CFC">
              <w:t> </w:t>
            </w:r>
            <w:r w:rsidR="00263817" w:rsidRPr="00233CFC">
              <w:t>May 2011</w:t>
            </w:r>
          </w:p>
        </w:tc>
        <w:tc>
          <w:tcPr>
            <w:tcW w:w="1417"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 5 (item</w:t>
            </w:r>
            <w:r w:rsidR="00233CFC">
              <w:t> </w:t>
            </w:r>
            <w:r w:rsidRPr="00233CFC">
              <w:t>17(1))</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50, 2011</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27</w:t>
            </w:r>
            <w:r w:rsidR="00233CFC">
              <w:t> </w:t>
            </w:r>
            <w:r w:rsidRPr="00233CFC">
              <w:t>June 2011</w:t>
            </w:r>
          </w:p>
        </w:tc>
        <w:tc>
          <w:tcPr>
            <w:tcW w:w="1845"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w:t>
            </w:r>
            <w:r w:rsidR="00A16BD3" w:rsidRPr="00233CFC">
              <w:t> </w:t>
            </w:r>
            <w:r w:rsidRPr="00233CFC">
              <w:t>2 (items</w:t>
            </w:r>
            <w:r w:rsidR="00233CFC">
              <w:t> </w:t>
            </w:r>
            <w:r w:rsidRPr="00233CFC">
              <w:t>13, 17(5)): 1</w:t>
            </w:r>
            <w:r w:rsidR="00753CFA" w:rsidRPr="00233CFC">
              <w:t xml:space="preserve"> </w:t>
            </w:r>
            <w:r w:rsidRPr="00233CFC">
              <w:t>Jan 2012</w:t>
            </w:r>
            <w:r w:rsidRPr="00233CFC">
              <w:br/>
              <w:t>Sch</w:t>
            </w:r>
            <w:r w:rsidR="00A16BD3" w:rsidRPr="00233CFC">
              <w:t> </w:t>
            </w:r>
            <w:r w:rsidRPr="00233CFC">
              <w:t>3: 1</w:t>
            </w:r>
            <w:r w:rsidR="00233CFC">
              <w:t> </w:t>
            </w:r>
            <w:r w:rsidRPr="00233CFC">
              <w:t>July 2011</w:t>
            </w:r>
            <w:r w:rsidRPr="00233CFC">
              <w:br/>
              <w:t>Sch</w:t>
            </w:r>
            <w:r w:rsidR="00A16BD3" w:rsidRPr="00233CFC">
              <w:t> </w:t>
            </w:r>
            <w:r w:rsidRPr="00233CFC">
              <w:t>5 (item</w:t>
            </w:r>
            <w:r w:rsidR="00233CFC">
              <w:t> </w:t>
            </w:r>
            <w:r w:rsidRPr="00233CFC">
              <w:t>1): 28</w:t>
            </w:r>
            <w:r w:rsidR="00233CFC">
              <w:t> </w:t>
            </w:r>
            <w:r w:rsidRPr="00233CFC">
              <w:t>June 2011</w:t>
            </w:r>
          </w:p>
        </w:tc>
        <w:tc>
          <w:tcPr>
            <w:tcW w:w="1417"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 2 (item</w:t>
            </w:r>
            <w:r w:rsidR="00233CFC">
              <w:t> </w:t>
            </w:r>
            <w:r w:rsidRPr="00233CFC">
              <w:t>17(5)) and Sch. 3 (item</w:t>
            </w:r>
            <w:r w:rsidR="00233CFC">
              <w:t> </w:t>
            </w:r>
            <w:r w:rsidRPr="00233CFC">
              <w:t>2)</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53, 2011</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28</w:t>
            </w:r>
            <w:r w:rsidR="00233CFC">
              <w:t> </w:t>
            </w:r>
            <w:r w:rsidRPr="00233CFC">
              <w:t>June 2011</w:t>
            </w:r>
          </w:p>
        </w:tc>
        <w:tc>
          <w:tcPr>
            <w:tcW w:w="1845"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w:t>
            </w:r>
            <w:r w:rsidR="00A16BD3" w:rsidRPr="00233CFC">
              <w:t> </w:t>
            </w:r>
            <w:r w:rsidRPr="00233CFC">
              <w:t>1 (items</w:t>
            </w:r>
            <w:r w:rsidR="00233CFC">
              <w:t> </w:t>
            </w:r>
            <w:r w:rsidRPr="00233CFC">
              <w:t>9–20), Sch</w:t>
            </w:r>
            <w:r w:rsidR="00A16BD3" w:rsidRPr="00233CFC">
              <w:t> </w:t>
            </w:r>
            <w:r w:rsidRPr="00233CFC">
              <w:t>2 (items</w:t>
            </w:r>
            <w:r w:rsidR="00233CFC">
              <w:t> </w:t>
            </w:r>
            <w:r w:rsidRPr="00233CFC">
              <w:t>5–8) and Sch</w:t>
            </w:r>
            <w:r w:rsidR="00A16BD3" w:rsidRPr="00233CFC">
              <w:t> </w:t>
            </w:r>
            <w:r w:rsidRPr="00233CFC">
              <w:t>5 (items</w:t>
            </w:r>
            <w:r w:rsidR="00233CFC">
              <w:t> </w:t>
            </w:r>
            <w:r w:rsidRPr="00233CFC">
              <w:t>19–31): 1</w:t>
            </w:r>
            <w:r w:rsidR="00233CFC">
              <w:t> </w:t>
            </w:r>
            <w:r w:rsidRPr="00233CFC">
              <w:t>July 2011</w:t>
            </w:r>
          </w:p>
        </w:tc>
        <w:tc>
          <w:tcPr>
            <w:tcW w:w="1417" w:type="dxa"/>
            <w:tcBorders>
              <w:top w:val="single" w:sz="4" w:space="0" w:color="auto"/>
              <w:bottom w:val="single" w:sz="4" w:space="0" w:color="auto"/>
            </w:tcBorders>
            <w:shd w:val="clear" w:color="auto" w:fill="auto"/>
          </w:tcPr>
          <w:p w:rsidR="00127CA2" w:rsidRPr="00233CFC" w:rsidRDefault="00127CA2" w:rsidP="00263817">
            <w:pPr>
              <w:pStyle w:val="ENoteTableText"/>
            </w:pPr>
            <w:r w:rsidRPr="00233CFC">
              <w:t>Sch 1 (items</w:t>
            </w:r>
            <w:r w:rsidR="00233CFC">
              <w:t> </w:t>
            </w:r>
            <w:r w:rsidRPr="00233CFC">
              <w:t>17–20)</w:t>
            </w:r>
          </w:p>
        </w:tc>
      </w:tr>
      <w:tr w:rsidR="00127CA2" w:rsidRPr="00233CFC" w:rsidTr="00F579CB">
        <w:trPr>
          <w:cantSplit/>
        </w:trPr>
        <w:tc>
          <w:tcPr>
            <w:tcW w:w="1838" w:type="dxa"/>
            <w:tcBorders>
              <w:top w:val="single" w:sz="4" w:space="0" w:color="auto"/>
              <w:bottom w:val="nil"/>
            </w:tcBorders>
            <w:shd w:val="clear" w:color="auto" w:fill="auto"/>
          </w:tcPr>
          <w:p w:rsidR="00127CA2" w:rsidRPr="00233CFC" w:rsidRDefault="00127CA2" w:rsidP="00127CA2">
            <w:pPr>
              <w:pStyle w:val="ENoteTableText"/>
            </w:pPr>
            <w:r w:rsidRPr="00233CFC">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233CFC" w:rsidRDefault="00127CA2" w:rsidP="00127CA2">
            <w:pPr>
              <w:pStyle w:val="ENoteTableText"/>
            </w:pPr>
            <w:r w:rsidRPr="00233CFC">
              <w:t>79, 2011</w:t>
            </w:r>
          </w:p>
        </w:tc>
        <w:tc>
          <w:tcPr>
            <w:tcW w:w="993" w:type="dxa"/>
            <w:tcBorders>
              <w:top w:val="single" w:sz="4" w:space="0" w:color="auto"/>
              <w:bottom w:val="nil"/>
            </w:tcBorders>
            <w:shd w:val="clear" w:color="auto" w:fill="auto"/>
          </w:tcPr>
          <w:p w:rsidR="00127CA2" w:rsidRPr="00233CFC" w:rsidRDefault="00127CA2" w:rsidP="00127CA2">
            <w:pPr>
              <w:pStyle w:val="ENoteTableText"/>
            </w:pPr>
            <w:r w:rsidRPr="00233CFC">
              <w:t>25</w:t>
            </w:r>
            <w:r w:rsidR="00233CFC">
              <w:t> </w:t>
            </w:r>
            <w:r w:rsidRPr="00233CFC">
              <w:t>July 2011</w:t>
            </w:r>
          </w:p>
        </w:tc>
        <w:tc>
          <w:tcPr>
            <w:tcW w:w="1845" w:type="dxa"/>
            <w:tcBorders>
              <w:top w:val="single" w:sz="4" w:space="0" w:color="auto"/>
              <w:bottom w:val="nil"/>
            </w:tcBorders>
            <w:shd w:val="clear" w:color="auto" w:fill="auto"/>
          </w:tcPr>
          <w:p w:rsidR="00127CA2" w:rsidRPr="00233CFC" w:rsidRDefault="00127CA2" w:rsidP="00025768">
            <w:pPr>
              <w:pStyle w:val="ENoteTableText"/>
            </w:pPr>
            <w:r w:rsidRPr="00233CFC">
              <w:t>Sch</w:t>
            </w:r>
            <w:r w:rsidR="00A16BD3" w:rsidRPr="00233CFC">
              <w:t> </w:t>
            </w:r>
            <w:r w:rsidRPr="00233CFC">
              <w:t>1 (items</w:t>
            </w:r>
            <w:r w:rsidR="00233CFC">
              <w:t> </w:t>
            </w:r>
            <w:r w:rsidRPr="00233CFC">
              <w:t>1–4, 7–32, 34), Sch</w:t>
            </w:r>
            <w:r w:rsidR="00A16BD3" w:rsidRPr="00233CFC">
              <w:t> </w:t>
            </w:r>
            <w:r w:rsidRPr="00233CFC">
              <w:t>4 (items</w:t>
            </w:r>
            <w:r w:rsidR="00233CFC">
              <w:t> </w:t>
            </w:r>
            <w:r w:rsidRPr="00233CFC">
              <w:t>3, 5–7) and Sch</w:t>
            </w:r>
            <w:r w:rsidR="00A16BD3" w:rsidRPr="00233CFC">
              <w:t> </w:t>
            </w:r>
            <w:r w:rsidRPr="00233CFC">
              <w:t>5: 26</w:t>
            </w:r>
            <w:r w:rsidR="00233CFC">
              <w:t> </w:t>
            </w:r>
            <w:r w:rsidRPr="00233CFC">
              <w:t>July 2011</w:t>
            </w:r>
            <w:r w:rsidRPr="00233CFC">
              <w:br/>
              <w:t>Sch</w:t>
            </w:r>
            <w:r w:rsidR="00A16BD3" w:rsidRPr="00233CFC">
              <w:t> </w:t>
            </w:r>
            <w:r w:rsidRPr="00233CFC">
              <w:t>2 (item</w:t>
            </w:r>
            <w:r w:rsidR="00233CFC">
              <w:t> </w:t>
            </w:r>
            <w:r w:rsidRPr="00233CFC">
              <w:t>4) and Sch</w:t>
            </w:r>
            <w:r w:rsidR="00A16BD3" w:rsidRPr="00233CFC">
              <w:t> </w:t>
            </w:r>
            <w:r w:rsidRPr="00233CFC">
              <w:t>3 (items</w:t>
            </w:r>
            <w:r w:rsidR="00233CFC">
              <w:t> </w:t>
            </w:r>
            <w:r w:rsidRPr="00233CFC">
              <w:t>1–6): 22</w:t>
            </w:r>
            <w:r w:rsidR="00753CFA" w:rsidRPr="00233CFC">
              <w:t xml:space="preserve"> </w:t>
            </w:r>
            <w:r w:rsidRPr="00233CFC">
              <w:t>Aug 2011</w:t>
            </w:r>
            <w:r w:rsidRPr="00233CFC">
              <w:br/>
              <w:t>Sch</w:t>
            </w:r>
            <w:r w:rsidR="00A16BD3" w:rsidRPr="00233CFC">
              <w:t> </w:t>
            </w:r>
            <w:r w:rsidRPr="00233CFC">
              <w:t>4 (item</w:t>
            </w:r>
            <w:r w:rsidR="00233CFC">
              <w:t> </w:t>
            </w:r>
            <w:r w:rsidRPr="00233CFC">
              <w:t xml:space="preserve">4): </w:t>
            </w:r>
            <w:r w:rsidR="00025768" w:rsidRPr="00233CFC">
              <w:t>never commenced (s 2(1) item</w:t>
            </w:r>
            <w:r w:rsidR="00233CFC">
              <w:t> </w:t>
            </w:r>
            <w:r w:rsidR="00025768" w:rsidRPr="00233CFC">
              <w:t>6)</w:t>
            </w:r>
          </w:p>
        </w:tc>
        <w:tc>
          <w:tcPr>
            <w:tcW w:w="1417" w:type="dxa"/>
            <w:tcBorders>
              <w:top w:val="single" w:sz="4" w:space="0" w:color="auto"/>
              <w:bottom w:val="nil"/>
            </w:tcBorders>
            <w:shd w:val="clear" w:color="auto" w:fill="auto"/>
          </w:tcPr>
          <w:p w:rsidR="00127CA2" w:rsidRPr="00233CFC" w:rsidRDefault="00127CA2" w:rsidP="00C010E9">
            <w:pPr>
              <w:pStyle w:val="ENoteTableText"/>
            </w:pPr>
            <w:r w:rsidRPr="00233CFC">
              <w:t>Sch</w:t>
            </w:r>
            <w:r w:rsidR="00C010E9" w:rsidRPr="00233CFC">
              <w:t xml:space="preserve"> </w:t>
            </w:r>
            <w:r w:rsidRPr="00233CFC">
              <w:t>1 (item</w:t>
            </w:r>
            <w:r w:rsidR="00233CFC">
              <w:t> </w:t>
            </w:r>
            <w:r w:rsidRPr="00233CFC">
              <w:t>34), Sch 3 (item</w:t>
            </w:r>
            <w:r w:rsidR="00233CFC">
              <w:t> </w:t>
            </w:r>
            <w:r w:rsidRPr="00233CFC">
              <w:t>6), Sch 4 (item</w:t>
            </w:r>
            <w:r w:rsidR="00233CFC">
              <w:t> </w:t>
            </w:r>
            <w:r w:rsidRPr="00233CFC">
              <w:t>7) and Sch 5 (item</w:t>
            </w:r>
            <w:r w:rsidR="00233CFC">
              <w:t> </w:t>
            </w:r>
            <w:r w:rsidRPr="00233CFC">
              <w:t>21)</w:t>
            </w:r>
            <w:r w:rsidRPr="00233CFC">
              <w:br/>
            </w:r>
            <w:r w:rsidR="00753CFA" w:rsidRPr="00233CFC">
              <w:t>s</w:t>
            </w:r>
            <w:r w:rsidRPr="00233CFC">
              <w:t xml:space="preserve"> 2(1) (item</w:t>
            </w:r>
            <w:r w:rsidR="00233CFC">
              <w:t> </w:t>
            </w:r>
            <w:r w:rsidRPr="00233CFC">
              <w:t>5) (rs. by 32, 2011, Sch</w:t>
            </w:r>
            <w:r w:rsidR="00753CFA" w:rsidRPr="00233CFC">
              <w:t xml:space="preserve"> </w:t>
            </w:r>
            <w:r w:rsidRPr="00233CFC">
              <w:t>4 [item</w:t>
            </w:r>
            <w:r w:rsidR="00233CFC">
              <w:t> </w:t>
            </w:r>
            <w:r w:rsidRPr="00233CFC">
              <w:t>658])</w:t>
            </w:r>
            <w:r w:rsidRPr="00233CFC">
              <w:br/>
            </w:r>
            <w:r w:rsidR="00753CFA" w:rsidRPr="00233CFC">
              <w:t>s</w:t>
            </w:r>
            <w:r w:rsidRPr="00233CFC">
              <w:t xml:space="preserve"> 2(1) (items</w:t>
            </w:r>
            <w:r w:rsidR="00233CFC">
              <w:t> </w:t>
            </w:r>
            <w:r w:rsidRPr="00233CFC">
              <w:t>6–12) (ad by 32, 2011, Sch</w:t>
            </w:r>
            <w:r w:rsidR="00753CFA" w:rsidRPr="00233CFC">
              <w:t xml:space="preserve"> </w:t>
            </w:r>
            <w:r w:rsidRPr="00233CFC">
              <w:t xml:space="preserve">4 </w:t>
            </w:r>
            <w:r w:rsidR="00263817" w:rsidRPr="00233CFC">
              <w:t>(</w:t>
            </w:r>
            <w:r w:rsidRPr="00233CFC">
              <w:t>item</w:t>
            </w:r>
            <w:r w:rsidR="00233CFC">
              <w:t> </w:t>
            </w:r>
            <w:r w:rsidRPr="00233CFC">
              <w:t>658</w:t>
            </w:r>
            <w:r w:rsidR="00263817" w:rsidRPr="00233CFC">
              <w:t>)</w:t>
            </w:r>
            <w:r w:rsidRPr="00233CFC">
              <w:t>)</w:t>
            </w:r>
          </w:p>
        </w:tc>
      </w:tr>
      <w:tr w:rsidR="00127CA2" w:rsidRPr="00233CFC" w:rsidTr="00F579CB">
        <w:trPr>
          <w:cantSplit/>
        </w:trPr>
        <w:tc>
          <w:tcPr>
            <w:tcW w:w="1838" w:type="dxa"/>
            <w:tcBorders>
              <w:top w:val="nil"/>
              <w:bottom w:val="nil"/>
            </w:tcBorders>
            <w:shd w:val="clear" w:color="auto" w:fill="auto"/>
          </w:tcPr>
          <w:p w:rsidR="00127CA2" w:rsidRPr="00233CFC" w:rsidRDefault="00127CA2" w:rsidP="009971D1">
            <w:pPr>
              <w:pStyle w:val="ENoteTTIndentHeading"/>
              <w:keepNext w:val="0"/>
              <w:rPr>
                <w:rFonts w:eastAsiaTheme="minorHAnsi"/>
              </w:rPr>
            </w:pPr>
            <w:r w:rsidRPr="00233CFC">
              <w:t>as amended by</w:t>
            </w:r>
          </w:p>
        </w:tc>
        <w:tc>
          <w:tcPr>
            <w:tcW w:w="992" w:type="dxa"/>
            <w:tcBorders>
              <w:top w:val="nil"/>
              <w:bottom w:val="nil"/>
            </w:tcBorders>
            <w:shd w:val="clear" w:color="auto" w:fill="auto"/>
          </w:tcPr>
          <w:p w:rsidR="00127CA2" w:rsidRPr="00233CFC" w:rsidRDefault="00127CA2" w:rsidP="009971D1">
            <w:pPr>
              <w:pStyle w:val="ENoteTableText"/>
            </w:pPr>
          </w:p>
        </w:tc>
        <w:tc>
          <w:tcPr>
            <w:tcW w:w="993" w:type="dxa"/>
            <w:tcBorders>
              <w:top w:val="nil"/>
              <w:bottom w:val="nil"/>
            </w:tcBorders>
            <w:shd w:val="clear" w:color="auto" w:fill="auto"/>
          </w:tcPr>
          <w:p w:rsidR="00127CA2" w:rsidRPr="00233CFC" w:rsidRDefault="00127CA2" w:rsidP="009971D1">
            <w:pPr>
              <w:pStyle w:val="ENoteTableText"/>
            </w:pPr>
          </w:p>
        </w:tc>
        <w:tc>
          <w:tcPr>
            <w:tcW w:w="1845" w:type="dxa"/>
            <w:tcBorders>
              <w:top w:val="nil"/>
              <w:bottom w:val="nil"/>
            </w:tcBorders>
            <w:shd w:val="clear" w:color="auto" w:fill="auto"/>
          </w:tcPr>
          <w:p w:rsidR="00127CA2" w:rsidRPr="00233CFC" w:rsidRDefault="00127CA2" w:rsidP="009971D1">
            <w:pPr>
              <w:pStyle w:val="ENoteTableText"/>
            </w:pPr>
          </w:p>
        </w:tc>
        <w:tc>
          <w:tcPr>
            <w:tcW w:w="1417" w:type="dxa"/>
            <w:tcBorders>
              <w:top w:val="nil"/>
              <w:bottom w:val="nil"/>
            </w:tcBorders>
            <w:shd w:val="clear" w:color="auto" w:fill="auto"/>
          </w:tcPr>
          <w:p w:rsidR="00127CA2" w:rsidRPr="00233CFC" w:rsidRDefault="00127CA2" w:rsidP="009971D1">
            <w:pPr>
              <w:pStyle w:val="ENoteTableText"/>
            </w:pPr>
          </w:p>
        </w:tc>
      </w:tr>
      <w:tr w:rsidR="00127CA2" w:rsidRPr="00233CFC" w:rsidTr="00F579CB">
        <w:trPr>
          <w:cantSplit/>
        </w:trPr>
        <w:tc>
          <w:tcPr>
            <w:tcW w:w="1838" w:type="dxa"/>
            <w:tcBorders>
              <w:top w:val="nil"/>
              <w:bottom w:val="nil"/>
            </w:tcBorders>
            <w:shd w:val="clear" w:color="auto" w:fill="auto"/>
          </w:tcPr>
          <w:p w:rsidR="00127CA2" w:rsidRPr="00233CFC" w:rsidRDefault="00127CA2" w:rsidP="009971D1">
            <w:pPr>
              <w:pStyle w:val="ENoteTTi"/>
              <w:keepNext w:val="0"/>
            </w:pPr>
            <w:r w:rsidRPr="00233CFC">
              <w:t>Family Assistance Legislation Amendment (Child Care Rebate) Act 2011</w:t>
            </w:r>
          </w:p>
        </w:tc>
        <w:tc>
          <w:tcPr>
            <w:tcW w:w="992" w:type="dxa"/>
            <w:tcBorders>
              <w:top w:val="nil"/>
              <w:bottom w:val="nil"/>
            </w:tcBorders>
            <w:shd w:val="clear" w:color="auto" w:fill="auto"/>
          </w:tcPr>
          <w:p w:rsidR="00127CA2" w:rsidRPr="00233CFC" w:rsidRDefault="00127CA2" w:rsidP="009971D1">
            <w:pPr>
              <w:pStyle w:val="ENoteTableText"/>
            </w:pPr>
            <w:r w:rsidRPr="00233CFC">
              <w:t>25, 2011</w:t>
            </w:r>
          </w:p>
        </w:tc>
        <w:tc>
          <w:tcPr>
            <w:tcW w:w="993" w:type="dxa"/>
            <w:tcBorders>
              <w:top w:val="nil"/>
              <w:bottom w:val="nil"/>
            </w:tcBorders>
            <w:shd w:val="clear" w:color="auto" w:fill="auto"/>
          </w:tcPr>
          <w:p w:rsidR="00127CA2" w:rsidRPr="00233CFC" w:rsidRDefault="00127CA2" w:rsidP="009971D1">
            <w:pPr>
              <w:pStyle w:val="ENoteTableText"/>
            </w:pPr>
            <w:r w:rsidRPr="00233CFC">
              <w:t>21 Apr 2011</w:t>
            </w:r>
          </w:p>
        </w:tc>
        <w:tc>
          <w:tcPr>
            <w:tcW w:w="1845" w:type="dxa"/>
            <w:tcBorders>
              <w:top w:val="nil"/>
              <w:bottom w:val="nil"/>
            </w:tcBorders>
            <w:shd w:val="clear" w:color="auto" w:fill="auto"/>
          </w:tcPr>
          <w:p w:rsidR="00127CA2" w:rsidRPr="00233CFC" w:rsidRDefault="00127CA2" w:rsidP="009971D1">
            <w:pPr>
              <w:pStyle w:val="ENoteTableText"/>
            </w:pPr>
            <w:r w:rsidRPr="00233CFC">
              <w:t>Schedule</w:t>
            </w:r>
            <w:r w:rsidR="00233CFC">
              <w:t> </w:t>
            </w:r>
            <w:r w:rsidRPr="00233CFC">
              <w:t>2 (item</w:t>
            </w:r>
            <w:r w:rsidR="00233CFC">
              <w:t> </w:t>
            </w:r>
            <w:r w:rsidRPr="00233CFC">
              <w:t>14): 26</w:t>
            </w:r>
            <w:r w:rsidR="00233CFC">
              <w:t> </w:t>
            </w:r>
            <w:r w:rsidRPr="00233CFC">
              <w:t>July 2011 (s.</w:t>
            </w:r>
            <w:r w:rsidR="00233CFC">
              <w:t> </w:t>
            </w:r>
            <w:r w:rsidRPr="00233CFC">
              <w:t>2(1))</w:t>
            </w:r>
          </w:p>
        </w:tc>
        <w:tc>
          <w:tcPr>
            <w:tcW w:w="1417" w:type="dxa"/>
            <w:tcBorders>
              <w:top w:val="nil"/>
              <w:bottom w:val="nil"/>
            </w:tcBorders>
            <w:shd w:val="clear" w:color="auto" w:fill="auto"/>
          </w:tcPr>
          <w:p w:rsidR="00127CA2" w:rsidRPr="00233CFC" w:rsidRDefault="00127CA2" w:rsidP="009971D1">
            <w:pPr>
              <w:pStyle w:val="ENoteTableText"/>
            </w:pPr>
            <w:r w:rsidRPr="00233CFC">
              <w:t>—</w:t>
            </w:r>
          </w:p>
        </w:tc>
      </w:tr>
      <w:tr w:rsidR="00127CA2" w:rsidRPr="00233CFC" w:rsidTr="00F579CB">
        <w:trPr>
          <w:cantSplit/>
        </w:trPr>
        <w:tc>
          <w:tcPr>
            <w:tcW w:w="1838" w:type="dxa"/>
            <w:tcBorders>
              <w:top w:val="nil"/>
              <w:bottom w:val="nil"/>
            </w:tcBorders>
            <w:shd w:val="clear" w:color="auto" w:fill="auto"/>
          </w:tcPr>
          <w:p w:rsidR="00127CA2" w:rsidRPr="00233CFC" w:rsidRDefault="00127CA2" w:rsidP="009971D1">
            <w:pPr>
              <w:pStyle w:val="ENoteTTi"/>
              <w:keepNext w:val="0"/>
            </w:pPr>
            <w:r w:rsidRPr="00233CFC">
              <w:t>Human Services Legislation Amendment Act 2011</w:t>
            </w:r>
          </w:p>
        </w:tc>
        <w:tc>
          <w:tcPr>
            <w:tcW w:w="992" w:type="dxa"/>
            <w:tcBorders>
              <w:top w:val="nil"/>
              <w:bottom w:val="nil"/>
            </w:tcBorders>
            <w:shd w:val="clear" w:color="auto" w:fill="auto"/>
          </w:tcPr>
          <w:p w:rsidR="00127CA2" w:rsidRPr="00233CFC" w:rsidRDefault="00127CA2" w:rsidP="009971D1">
            <w:pPr>
              <w:pStyle w:val="ENoteTableText"/>
            </w:pPr>
            <w:r w:rsidRPr="00233CFC">
              <w:t>32, 2011</w:t>
            </w:r>
          </w:p>
        </w:tc>
        <w:tc>
          <w:tcPr>
            <w:tcW w:w="993" w:type="dxa"/>
            <w:tcBorders>
              <w:top w:val="nil"/>
              <w:bottom w:val="nil"/>
            </w:tcBorders>
            <w:shd w:val="clear" w:color="auto" w:fill="auto"/>
          </w:tcPr>
          <w:p w:rsidR="00127CA2" w:rsidRPr="00233CFC" w:rsidRDefault="00127CA2" w:rsidP="009971D1">
            <w:pPr>
              <w:pStyle w:val="ENoteTableText"/>
            </w:pPr>
            <w:r w:rsidRPr="00233CFC">
              <w:t>25</w:t>
            </w:r>
            <w:r w:rsidR="00233CFC">
              <w:t> </w:t>
            </w:r>
            <w:r w:rsidRPr="00233CFC">
              <w:t>May 2011</w:t>
            </w:r>
          </w:p>
        </w:tc>
        <w:tc>
          <w:tcPr>
            <w:tcW w:w="1845" w:type="dxa"/>
            <w:tcBorders>
              <w:top w:val="nil"/>
              <w:bottom w:val="nil"/>
            </w:tcBorders>
            <w:shd w:val="clear" w:color="auto" w:fill="auto"/>
          </w:tcPr>
          <w:p w:rsidR="00127CA2" w:rsidRPr="00233CFC" w:rsidRDefault="00127CA2" w:rsidP="00311998">
            <w:pPr>
              <w:pStyle w:val="ENoteTableText"/>
            </w:pPr>
            <w:r w:rsidRPr="00233CFC">
              <w:t>Sch</w:t>
            </w:r>
            <w:r w:rsidR="00A16BD3" w:rsidRPr="00233CFC">
              <w:t> </w:t>
            </w:r>
            <w:r w:rsidRPr="00233CFC">
              <w:t>4 (item</w:t>
            </w:r>
            <w:r w:rsidR="00233CFC">
              <w:t> </w:t>
            </w:r>
            <w:r w:rsidRPr="00233CFC">
              <w:t xml:space="preserve">658): </w:t>
            </w:r>
            <w:r w:rsidR="00311998" w:rsidRPr="00233CFC">
              <w:t>25</w:t>
            </w:r>
            <w:r w:rsidR="00233CFC">
              <w:t> </w:t>
            </w:r>
            <w:r w:rsidR="00311998" w:rsidRPr="00233CFC">
              <w:t>July 2011 (s 2(1) item</w:t>
            </w:r>
            <w:r w:rsidR="00233CFC">
              <w:t> </w:t>
            </w:r>
            <w:r w:rsidR="00311998" w:rsidRPr="00233CFC">
              <w:t>7B)</w:t>
            </w:r>
          </w:p>
        </w:tc>
        <w:tc>
          <w:tcPr>
            <w:tcW w:w="1417" w:type="dxa"/>
            <w:tcBorders>
              <w:top w:val="nil"/>
              <w:bottom w:val="nil"/>
            </w:tcBorders>
            <w:shd w:val="clear" w:color="auto" w:fill="auto"/>
          </w:tcPr>
          <w:p w:rsidR="00127CA2" w:rsidRPr="00233CFC" w:rsidRDefault="00127CA2" w:rsidP="009971D1">
            <w:pPr>
              <w:pStyle w:val="ENoteTableText"/>
            </w:pPr>
            <w:r w:rsidRPr="00233CFC">
              <w:t>—</w:t>
            </w:r>
          </w:p>
        </w:tc>
      </w:tr>
      <w:tr w:rsidR="00127CA2" w:rsidRPr="00233CFC" w:rsidTr="00F579CB">
        <w:trPr>
          <w:cantSplit/>
        </w:trPr>
        <w:tc>
          <w:tcPr>
            <w:tcW w:w="1838" w:type="dxa"/>
            <w:tcBorders>
              <w:top w:val="nil"/>
              <w:bottom w:val="single" w:sz="4" w:space="0" w:color="auto"/>
            </w:tcBorders>
            <w:shd w:val="clear" w:color="auto" w:fill="auto"/>
          </w:tcPr>
          <w:p w:rsidR="00127CA2" w:rsidRPr="00233CFC" w:rsidRDefault="00127CA2" w:rsidP="009971D1">
            <w:pPr>
              <w:pStyle w:val="ENoteTTi"/>
              <w:keepNext w:val="0"/>
            </w:pPr>
            <w:r w:rsidRPr="00233CFC">
              <w:t>Social Security and Other Legislation Amendment (Miscellaneous Measures) Act 2011</w:t>
            </w:r>
          </w:p>
        </w:tc>
        <w:tc>
          <w:tcPr>
            <w:tcW w:w="992" w:type="dxa"/>
            <w:tcBorders>
              <w:top w:val="nil"/>
              <w:bottom w:val="single" w:sz="4" w:space="0" w:color="auto"/>
            </w:tcBorders>
            <w:shd w:val="clear" w:color="auto" w:fill="auto"/>
          </w:tcPr>
          <w:p w:rsidR="00127CA2" w:rsidRPr="00233CFC" w:rsidRDefault="00127CA2" w:rsidP="009971D1">
            <w:pPr>
              <w:pStyle w:val="ENoteTableText"/>
            </w:pPr>
            <w:r w:rsidRPr="00233CFC">
              <w:t>91, 2011</w:t>
            </w:r>
          </w:p>
        </w:tc>
        <w:tc>
          <w:tcPr>
            <w:tcW w:w="993" w:type="dxa"/>
            <w:tcBorders>
              <w:top w:val="nil"/>
              <w:bottom w:val="single" w:sz="4" w:space="0" w:color="auto"/>
            </w:tcBorders>
            <w:shd w:val="clear" w:color="auto" w:fill="auto"/>
          </w:tcPr>
          <w:p w:rsidR="00127CA2" w:rsidRPr="00233CFC" w:rsidRDefault="00127CA2" w:rsidP="009971D1">
            <w:pPr>
              <w:pStyle w:val="ENoteTableText"/>
            </w:pPr>
            <w:r w:rsidRPr="00233CFC">
              <w:t>4 Aug 2011</w:t>
            </w:r>
          </w:p>
        </w:tc>
        <w:tc>
          <w:tcPr>
            <w:tcW w:w="1845" w:type="dxa"/>
            <w:tcBorders>
              <w:top w:val="nil"/>
              <w:bottom w:val="single" w:sz="4" w:space="0" w:color="auto"/>
            </w:tcBorders>
            <w:shd w:val="clear" w:color="auto" w:fill="auto"/>
          </w:tcPr>
          <w:p w:rsidR="00127CA2" w:rsidRPr="00233CFC" w:rsidRDefault="00127CA2" w:rsidP="00311998">
            <w:pPr>
              <w:pStyle w:val="ENoteTableText"/>
            </w:pPr>
            <w:r w:rsidRPr="00233CFC">
              <w:t>Sch</w:t>
            </w:r>
            <w:r w:rsidR="00A16BD3" w:rsidRPr="00233CFC">
              <w:t> </w:t>
            </w:r>
            <w:r w:rsidRPr="00233CFC">
              <w:t>2 (item</w:t>
            </w:r>
            <w:r w:rsidR="00233CFC">
              <w:t> </w:t>
            </w:r>
            <w:r w:rsidRPr="00233CFC">
              <w:t xml:space="preserve">1): </w:t>
            </w:r>
            <w:r w:rsidR="00311998" w:rsidRPr="00233CFC">
              <w:t>26</w:t>
            </w:r>
            <w:r w:rsidR="00233CFC">
              <w:t> </w:t>
            </w:r>
            <w:r w:rsidR="00311998" w:rsidRPr="00233CFC">
              <w:t>July 2011 (s 2(1) item</w:t>
            </w:r>
            <w:r w:rsidR="00233CFC">
              <w:t> </w:t>
            </w:r>
            <w:r w:rsidR="00311998" w:rsidRPr="00233CFC">
              <w:t>3)</w:t>
            </w:r>
          </w:p>
        </w:tc>
        <w:tc>
          <w:tcPr>
            <w:tcW w:w="1417" w:type="dxa"/>
            <w:tcBorders>
              <w:top w:val="nil"/>
              <w:bottom w:val="single" w:sz="4" w:space="0" w:color="auto"/>
            </w:tcBorders>
            <w:shd w:val="clear" w:color="auto" w:fill="auto"/>
          </w:tcPr>
          <w:p w:rsidR="00127CA2" w:rsidRPr="00233CFC" w:rsidRDefault="00127CA2" w:rsidP="009971D1">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120, 2011</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14 Oct 2011</w:t>
            </w:r>
          </w:p>
        </w:tc>
        <w:tc>
          <w:tcPr>
            <w:tcW w:w="1845"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15 Oct 2011</w:t>
            </w:r>
            <w:r w:rsidR="00263817" w:rsidRPr="00233CFC">
              <w:t xml:space="preserve"> (s 2(1))</w:t>
            </w:r>
          </w:p>
        </w:tc>
        <w:tc>
          <w:tcPr>
            <w:tcW w:w="1417" w:type="dxa"/>
            <w:tcBorders>
              <w:top w:val="single" w:sz="4" w:space="0" w:color="auto"/>
              <w:bottom w:val="single" w:sz="4" w:space="0" w:color="auto"/>
            </w:tcBorders>
            <w:shd w:val="clear" w:color="auto" w:fill="auto"/>
          </w:tcPr>
          <w:p w:rsidR="00127CA2" w:rsidRPr="00233CFC" w:rsidRDefault="00127CA2" w:rsidP="00C010E9">
            <w:pPr>
              <w:pStyle w:val="ENoteTableText"/>
            </w:pPr>
            <w:r w:rsidRPr="00233CFC">
              <w:t>Sch 1 (item</w:t>
            </w:r>
            <w:r w:rsidR="00233CFC">
              <w:t> </w:t>
            </w:r>
            <w:r w:rsidRPr="00233CFC">
              <w:t>26)</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Clean Energy (Household Assistance Amendments) Act 2011</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141, 2011</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29 Nov 2011</w:t>
            </w:r>
          </w:p>
        </w:tc>
        <w:tc>
          <w:tcPr>
            <w:tcW w:w="1845" w:type="dxa"/>
            <w:tcBorders>
              <w:top w:val="single" w:sz="4" w:space="0" w:color="auto"/>
              <w:bottom w:val="single" w:sz="4" w:space="0" w:color="auto"/>
            </w:tcBorders>
            <w:shd w:val="clear" w:color="auto" w:fill="auto"/>
          </w:tcPr>
          <w:p w:rsidR="00127CA2" w:rsidRPr="00233CFC" w:rsidRDefault="00127CA2" w:rsidP="00E54467">
            <w:pPr>
              <w:pStyle w:val="ENoteTableText"/>
            </w:pPr>
            <w:r w:rsidRPr="00233CFC">
              <w:t>Sch</w:t>
            </w:r>
            <w:r w:rsidR="00A16BD3" w:rsidRPr="00233CFC">
              <w:t> </w:t>
            </w:r>
            <w:r w:rsidRPr="00233CFC">
              <w:t>2 (items</w:t>
            </w:r>
            <w:r w:rsidR="00233CFC">
              <w:t> </w:t>
            </w:r>
            <w:r w:rsidRPr="00233CFC">
              <w:t>4–14, 33, 34(1), 47): 14</w:t>
            </w:r>
            <w:r w:rsidR="00233CFC">
              <w:t> </w:t>
            </w:r>
            <w:r w:rsidRPr="00233CFC">
              <w:t>May 2012</w:t>
            </w:r>
            <w:r w:rsidRPr="00233CFC">
              <w:br/>
              <w:t>Sch</w:t>
            </w:r>
            <w:r w:rsidR="00A16BD3" w:rsidRPr="00233CFC">
              <w:t> </w:t>
            </w:r>
            <w:r w:rsidRPr="00233CFC">
              <w:t>8 (items</w:t>
            </w:r>
            <w:r w:rsidR="00233CFC">
              <w:t> </w:t>
            </w:r>
            <w:r w:rsidRPr="00233CFC">
              <w:t xml:space="preserve">6–17): </w:t>
            </w:r>
            <w:r w:rsidR="00E54467" w:rsidRPr="00233CFC">
              <w:t>14</w:t>
            </w:r>
            <w:r w:rsidR="00233CFC">
              <w:t> </w:t>
            </w:r>
            <w:r w:rsidR="00E54467" w:rsidRPr="00233CFC">
              <w:t>May 2012 (s 2(1) items</w:t>
            </w:r>
            <w:r w:rsidR="00233CFC">
              <w:t> </w:t>
            </w:r>
            <w:r w:rsidR="00E54467" w:rsidRPr="00233CFC">
              <w:t>6, 16)</w:t>
            </w:r>
          </w:p>
        </w:tc>
        <w:tc>
          <w:tcPr>
            <w:tcW w:w="1417" w:type="dxa"/>
            <w:tcBorders>
              <w:top w:val="single" w:sz="4" w:space="0" w:color="auto"/>
              <w:bottom w:val="single" w:sz="4" w:space="0" w:color="auto"/>
            </w:tcBorders>
            <w:shd w:val="clear" w:color="auto" w:fill="auto"/>
          </w:tcPr>
          <w:p w:rsidR="00127CA2" w:rsidRPr="00233CFC" w:rsidRDefault="00127CA2" w:rsidP="00C010E9">
            <w:pPr>
              <w:pStyle w:val="ENoteTableText"/>
            </w:pPr>
            <w:r w:rsidRPr="00233CFC">
              <w:t>Sch 2 (item</w:t>
            </w:r>
            <w:r w:rsidR="00233CFC">
              <w:t> </w:t>
            </w:r>
            <w:r w:rsidRPr="00233CFC">
              <w:t>34(1)) and Sch. 8 (item</w:t>
            </w:r>
            <w:r w:rsidR="00233CFC">
              <w:t> </w:t>
            </w:r>
            <w:r w:rsidRPr="00233CFC">
              <w:t>17)</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rPr>
                <w:bCs/>
              </w:rPr>
            </w:pPr>
            <w:r w:rsidRPr="00233CFC">
              <w:t>Family Assistance and Other Legislation Amendment Act 2012</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49, 2012</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26</w:t>
            </w:r>
            <w:r w:rsidR="00233CFC">
              <w:t> </w:t>
            </w:r>
            <w:r w:rsidRPr="00233CFC">
              <w:t>May 2012</w:t>
            </w:r>
          </w:p>
        </w:tc>
        <w:tc>
          <w:tcPr>
            <w:tcW w:w="1845" w:type="dxa"/>
            <w:tcBorders>
              <w:top w:val="single" w:sz="4" w:space="0" w:color="auto"/>
              <w:bottom w:val="single" w:sz="4" w:space="0" w:color="auto"/>
            </w:tcBorders>
            <w:shd w:val="clear" w:color="auto" w:fill="auto"/>
          </w:tcPr>
          <w:p w:rsidR="00127CA2" w:rsidRPr="00233CFC" w:rsidRDefault="00127CA2" w:rsidP="00E54467">
            <w:pPr>
              <w:pStyle w:val="ENoteTableText"/>
              <w:rPr>
                <w:i/>
              </w:rPr>
            </w:pPr>
            <w:r w:rsidRPr="00233CFC">
              <w:t>Sch</w:t>
            </w:r>
            <w:r w:rsidR="00A16BD3" w:rsidRPr="00233CFC">
              <w:t> </w:t>
            </w:r>
            <w:r w:rsidRPr="00233CFC">
              <w:t>1 (items</w:t>
            </w:r>
            <w:r w:rsidR="00233CFC">
              <w:t> </w:t>
            </w:r>
            <w:r w:rsidRPr="00233CFC">
              <w:t>3–6, 15–45, 52), Sch</w:t>
            </w:r>
            <w:r w:rsidR="00A16BD3" w:rsidRPr="00233CFC">
              <w:t> </w:t>
            </w:r>
            <w:r w:rsidRPr="00233CFC">
              <w:t>3 (items</w:t>
            </w:r>
            <w:r w:rsidR="00233CFC">
              <w:t> </w:t>
            </w:r>
            <w:r w:rsidRPr="00233CFC">
              <w:t>3–10) and Sch</w:t>
            </w:r>
            <w:r w:rsidR="00A16BD3" w:rsidRPr="00233CFC">
              <w:t> </w:t>
            </w:r>
            <w:r w:rsidRPr="00233CFC">
              <w:t>6 (items</w:t>
            </w:r>
            <w:r w:rsidR="00233CFC">
              <w:t> </w:t>
            </w:r>
            <w:r w:rsidRPr="00233CFC">
              <w:t>29–32): 1</w:t>
            </w:r>
            <w:r w:rsidR="00233CFC">
              <w:t> </w:t>
            </w:r>
            <w:r w:rsidRPr="00233CFC">
              <w:t>July 2012</w:t>
            </w:r>
            <w:r w:rsidR="00263817" w:rsidRPr="00233CFC">
              <w:t xml:space="preserve"> (s 2(1) items</w:t>
            </w:r>
            <w:r w:rsidR="00233CFC">
              <w:t> </w:t>
            </w:r>
            <w:r w:rsidR="00263817" w:rsidRPr="00233CFC">
              <w:t>2, 7, 12)</w:t>
            </w:r>
            <w:r w:rsidRPr="00233CFC">
              <w:br/>
              <w:t>Sch</w:t>
            </w:r>
            <w:r w:rsidR="00A16BD3" w:rsidRPr="00233CFC">
              <w:t> </w:t>
            </w:r>
            <w:r w:rsidRPr="00233CFC">
              <w:t>2 (items</w:t>
            </w:r>
            <w:r w:rsidR="00233CFC">
              <w:t> </w:t>
            </w:r>
            <w:r w:rsidRPr="00233CFC">
              <w:t>3, 4) and Sch</w:t>
            </w:r>
            <w:r w:rsidR="00A16BD3" w:rsidRPr="00233CFC">
              <w:t> </w:t>
            </w:r>
            <w:r w:rsidRPr="00233CFC">
              <w:t>6 (items</w:t>
            </w:r>
            <w:r w:rsidR="00233CFC">
              <w:t> </w:t>
            </w:r>
            <w:r w:rsidRPr="00233CFC">
              <w:t xml:space="preserve">26, 27): </w:t>
            </w:r>
            <w:r w:rsidR="00E54467" w:rsidRPr="00233CFC">
              <w:t>26</w:t>
            </w:r>
            <w:r w:rsidR="00233CFC">
              <w:t> </w:t>
            </w:r>
            <w:r w:rsidR="00E54467" w:rsidRPr="00233CFC">
              <w:t>May 2012</w:t>
            </w:r>
            <w:r w:rsidR="00263817" w:rsidRPr="00233CFC">
              <w:t xml:space="preserve"> (s 2(1) items</w:t>
            </w:r>
            <w:r w:rsidR="00233CFC">
              <w:t> </w:t>
            </w:r>
            <w:r w:rsidR="00263817" w:rsidRPr="00233CFC">
              <w:t>4, 9)</w:t>
            </w:r>
            <w:r w:rsidRPr="00233CFC">
              <w:br/>
              <w:t>Sch</w:t>
            </w:r>
            <w:r w:rsidR="00A16BD3" w:rsidRPr="00233CFC">
              <w:t> </w:t>
            </w:r>
            <w:r w:rsidRPr="00233CFC">
              <w:t>6 (item</w:t>
            </w:r>
            <w:r w:rsidR="00233CFC">
              <w:t> </w:t>
            </w:r>
            <w:r w:rsidRPr="00233CFC">
              <w:t xml:space="preserve">28): </w:t>
            </w:r>
            <w:r w:rsidR="00E54467" w:rsidRPr="00233CFC">
              <w:t>14</w:t>
            </w:r>
            <w:r w:rsidR="00233CFC">
              <w:t> </w:t>
            </w:r>
            <w:r w:rsidR="00E54467" w:rsidRPr="00233CFC">
              <w:t>May 2012 (s 2(1) item</w:t>
            </w:r>
            <w:r w:rsidR="00233CFC">
              <w:t> </w:t>
            </w:r>
            <w:r w:rsidR="00E54467" w:rsidRPr="00233CFC">
              <w:t>17)</w:t>
            </w:r>
          </w:p>
        </w:tc>
        <w:tc>
          <w:tcPr>
            <w:tcW w:w="1417" w:type="dxa"/>
            <w:tcBorders>
              <w:top w:val="single" w:sz="4" w:space="0" w:color="auto"/>
              <w:bottom w:val="single" w:sz="4" w:space="0" w:color="auto"/>
            </w:tcBorders>
            <w:shd w:val="clear" w:color="auto" w:fill="auto"/>
          </w:tcPr>
          <w:p w:rsidR="00127CA2" w:rsidRPr="00233CFC" w:rsidRDefault="00127CA2" w:rsidP="00C010E9">
            <w:pPr>
              <w:pStyle w:val="ENoteTableText"/>
            </w:pPr>
            <w:r w:rsidRPr="00233CFC">
              <w:t>Sch 1 (item</w:t>
            </w:r>
            <w:r w:rsidR="00233CFC">
              <w:t> </w:t>
            </w:r>
            <w:r w:rsidRPr="00233CFC">
              <w:t>52), Sch 3 (item</w:t>
            </w:r>
            <w:r w:rsidR="00233CFC">
              <w:t> </w:t>
            </w:r>
            <w:r w:rsidRPr="00233CFC">
              <w:t>10) and Sch. 6 (item</w:t>
            </w:r>
            <w:r w:rsidR="00233CFC">
              <w:t> </w:t>
            </w:r>
            <w:r w:rsidRPr="00233CFC">
              <w:t>27)</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50, 2012</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26</w:t>
            </w:r>
            <w:r w:rsidR="00233CFC">
              <w:t> </w:t>
            </w:r>
            <w:r w:rsidRPr="00233CFC">
              <w:t>May 2012</w:t>
            </w:r>
          </w:p>
        </w:tc>
        <w:tc>
          <w:tcPr>
            <w:tcW w:w="1845" w:type="dxa"/>
            <w:tcBorders>
              <w:top w:val="single" w:sz="4" w:space="0" w:color="auto"/>
              <w:bottom w:val="single" w:sz="4" w:space="0" w:color="auto"/>
            </w:tcBorders>
            <w:shd w:val="clear" w:color="auto" w:fill="auto"/>
          </w:tcPr>
          <w:p w:rsidR="00127CA2" w:rsidRPr="00233CFC" w:rsidRDefault="00127CA2" w:rsidP="00075B50">
            <w:pPr>
              <w:pStyle w:val="ENoteTableText"/>
              <w:rPr>
                <w:u w:val="single"/>
              </w:rPr>
            </w:pPr>
            <w:r w:rsidRPr="00233CFC">
              <w:t>Sch</w:t>
            </w:r>
            <w:r w:rsidR="00C80C73" w:rsidRPr="00233CFC">
              <w:t> </w:t>
            </w:r>
            <w:r w:rsidRPr="00233CFC">
              <w:t>1 (items</w:t>
            </w:r>
            <w:r w:rsidR="00233CFC">
              <w:t> </w:t>
            </w:r>
            <w:r w:rsidRPr="00233CFC">
              <w:t>3–13) and Sch</w:t>
            </w:r>
            <w:r w:rsidR="00C80C73" w:rsidRPr="00233CFC">
              <w:t> </w:t>
            </w:r>
            <w:r w:rsidRPr="00233CFC">
              <w:t>2 (items</w:t>
            </w:r>
            <w:r w:rsidR="00233CFC">
              <w:t> </w:t>
            </w:r>
            <w:r w:rsidRPr="00233CFC">
              <w:t>13–17): 27</w:t>
            </w:r>
            <w:r w:rsidR="00233CFC">
              <w:t> </w:t>
            </w:r>
            <w:r w:rsidRPr="00233CFC">
              <w:t>May 2012</w:t>
            </w:r>
            <w:r w:rsidR="00801298" w:rsidRPr="00233CFC">
              <w:t xml:space="preserve"> (s 2(1) item</w:t>
            </w:r>
            <w:r w:rsidR="00075B50" w:rsidRPr="00233CFC">
              <w:t>s</w:t>
            </w:r>
            <w:r w:rsidR="00233CFC">
              <w:t> </w:t>
            </w:r>
            <w:r w:rsidR="00801298" w:rsidRPr="00233CFC">
              <w:t>2, 4)</w:t>
            </w:r>
            <w:r w:rsidRPr="00233CFC">
              <w:br/>
              <w:t>Sch</w:t>
            </w:r>
            <w:r w:rsidR="00C80C73" w:rsidRPr="00233CFC">
              <w:t> </w:t>
            </w:r>
            <w:r w:rsidRPr="00233CFC">
              <w:t>1 (item</w:t>
            </w:r>
            <w:r w:rsidR="00233CFC">
              <w:t> </w:t>
            </w:r>
            <w:r w:rsidRPr="00233CFC">
              <w:t>25) and Sch</w:t>
            </w:r>
            <w:r w:rsidR="00C80C73" w:rsidRPr="00233CFC">
              <w:t> </w:t>
            </w:r>
            <w:r w:rsidRPr="00233CFC">
              <w:t>2 (item</w:t>
            </w:r>
            <w:r w:rsidR="00233CFC">
              <w:t> </w:t>
            </w:r>
            <w:r w:rsidRPr="00233CFC">
              <w:t xml:space="preserve">22): </w:t>
            </w:r>
            <w:r w:rsidR="00801298" w:rsidRPr="00233CFC">
              <w:t>1</w:t>
            </w:r>
            <w:r w:rsidR="00233CFC">
              <w:t> </w:t>
            </w:r>
            <w:r w:rsidR="00801298" w:rsidRPr="00233CFC">
              <w:t>July 2012</w:t>
            </w:r>
            <w:r w:rsidR="00527439" w:rsidRPr="00233CFC">
              <w:t xml:space="preserve"> (s 2(1) items</w:t>
            </w:r>
            <w:r w:rsidR="00233CFC">
              <w:t> </w:t>
            </w:r>
            <w:r w:rsidR="00527439" w:rsidRPr="00233CFC">
              <w:t>3, 5)</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98, 2012</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29</w:t>
            </w:r>
            <w:r w:rsidR="00233CFC">
              <w:t> </w:t>
            </w:r>
            <w:r w:rsidRPr="00233CFC">
              <w:t>June 2012</w:t>
            </w:r>
          </w:p>
        </w:tc>
        <w:tc>
          <w:tcPr>
            <w:tcW w:w="1845" w:type="dxa"/>
            <w:tcBorders>
              <w:top w:val="single" w:sz="4" w:space="0" w:color="auto"/>
              <w:bottom w:val="single" w:sz="4" w:space="0" w:color="auto"/>
            </w:tcBorders>
            <w:shd w:val="clear" w:color="auto" w:fill="auto"/>
          </w:tcPr>
          <w:p w:rsidR="00127CA2" w:rsidRPr="00233CFC" w:rsidRDefault="00127CA2" w:rsidP="00075B50">
            <w:pPr>
              <w:pStyle w:val="ENoteTableText"/>
            </w:pPr>
            <w:r w:rsidRPr="00233CFC">
              <w:t>Sch</w:t>
            </w:r>
            <w:r w:rsidR="00C80C73" w:rsidRPr="00233CFC">
              <w:t> </w:t>
            </w:r>
            <w:r w:rsidRPr="00233CFC">
              <w:t>3 (items</w:t>
            </w:r>
            <w:r w:rsidR="00233CFC">
              <w:t> </w:t>
            </w:r>
            <w:r w:rsidRPr="00233CFC">
              <w:t>14, 17(1)): 1 Jan 2013</w:t>
            </w:r>
            <w:r w:rsidR="00713966" w:rsidRPr="00233CFC">
              <w:t xml:space="preserve"> (s 2(1) item</w:t>
            </w:r>
            <w:r w:rsidR="00233CFC">
              <w:t> </w:t>
            </w:r>
            <w:r w:rsidR="00713966" w:rsidRPr="00233CFC">
              <w:t>10)</w:t>
            </w:r>
            <w:r w:rsidRPr="00233CFC">
              <w:br/>
              <w:t>Sch</w:t>
            </w:r>
            <w:r w:rsidR="00C80C73" w:rsidRPr="00233CFC">
              <w:t> </w:t>
            </w:r>
            <w:r w:rsidRPr="00233CFC">
              <w:t>7 (item</w:t>
            </w:r>
            <w:r w:rsidR="00233CFC">
              <w:t> </w:t>
            </w:r>
            <w:r w:rsidRPr="00233CFC">
              <w:t>15): 30</w:t>
            </w:r>
            <w:r w:rsidR="00233CFC">
              <w:t> </w:t>
            </w:r>
            <w:r w:rsidRPr="00233CFC">
              <w:t>June 2012</w:t>
            </w:r>
            <w:r w:rsidR="00713966" w:rsidRPr="00233CFC">
              <w:t xml:space="preserve"> (s 2(1) item</w:t>
            </w:r>
            <w:r w:rsidR="00233CFC">
              <w:t> </w:t>
            </w:r>
            <w:r w:rsidR="00713966" w:rsidRPr="00233CFC">
              <w:t>13)</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Sch. 3 (item</w:t>
            </w:r>
            <w:r w:rsidR="00233CFC">
              <w:t> </w:t>
            </w:r>
            <w:r w:rsidRPr="00233CFC">
              <w:t>17(1))</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154, 2012</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17 Nov 2012</w:t>
            </w:r>
          </w:p>
        </w:tc>
        <w:tc>
          <w:tcPr>
            <w:tcW w:w="1845" w:type="dxa"/>
            <w:tcBorders>
              <w:top w:val="single" w:sz="4" w:space="0" w:color="auto"/>
              <w:bottom w:val="single" w:sz="4" w:space="0" w:color="auto"/>
            </w:tcBorders>
            <w:shd w:val="clear" w:color="auto" w:fill="auto"/>
          </w:tcPr>
          <w:p w:rsidR="00127CA2" w:rsidRPr="00233CFC" w:rsidRDefault="00127CA2" w:rsidP="007938A0">
            <w:pPr>
              <w:pStyle w:val="ENoteTableText"/>
            </w:pPr>
            <w:r w:rsidRPr="00233CFC">
              <w:t>Sch</w:t>
            </w:r>
            <w:r w:rsidR="00C80C73" w:rsidRPr="00233CFC">
              <w:t> </w:t>
            </w:r>
            <w:r w:rsidRPr="00233CFC">
              <w:t>3 (items</w:t>
            </w:r>
            <w:r w:rsidR="00233CFC">
              <w:t> </w:t>
            </w:r>
            <w:r w:rsidRPr="00233CFC">
              <w:t>1–28, 159–162): 15</w:t>
            </w:r>
            <w:r w:rsidR="00753CFA" w:rsidRPr="00233CFC">
              <w:t xml:space="preserve"> </w:t>
            </w:r>
            <w:r w:rsidRPr="00233CFC">
              <w:t>Dec 2012</w:t>
            </w:r>
            <w:r w:rsidR="002415C4" w:rsidRPr="00233CFC">
              <w:t xml:space="preserve"> (s 2(1) item</w:t>
            </w:r>
            <w:r w:rsidR="00233CFC">
              <w:t> </w:t>
            </w:r>
            <w:r w:rsidR="002415C4" w:rsidRPr="00233CFC">
              <w:t>3)</w:t>
            </w:r>
            <w:r w:rsidRPr="00233CFC">
              <w:br/>
              <w:t>Sch</w:t>
            </w:r>
            <w:r w:rsidR="00C80C73" w:rsidRPr="00233CFC">
              <w:t> </w:t>
            </w:r>
            <w:r w:rsidRPr="00233CFC">
              <w:t>5 (item</w:t>
            </w:r>
            <w:r w:rsidR="00233CFC">
              <w:t> </w:t>
            </w:r>
            <w:r w:rsidRPr="00233CFC">
              <w:t>60) and Sch</w:t>
            </w:r>
            <w:r w:rsidR="00C80C73" w:rsidRPr="00233CFC">
              <w:t> </w:t>
            </w:r>
            <w:r w:rsidRPr="00233CFC">
              <w:t>6 (item</w:t>
            </w:r>
            <w:r w:rsidR="00233CFC">
              <w:t> </w:t>
            </w:r>
            <w:r w:rsidRPr="00233CFC">
              <w:t xml:space="preserve">7): </w:t>
            </w:r>
            <w:r w:rsidR="002415C4" w:rsidRPr="00233CFC">
              <w:t>17 Nov 2012 (s 2(1) items</w:t>
            </w:r>
            <w:r w:rsidR="00233CFC">
              <w:t> </w:t>
            </w:r>
            <w:r w:rsidR="002415C4" w:rsidRPr="00233CFC">
              <w:t>5</w:t>
            </w:r>
            <w:r w:rsidR="00C134B9" w:rsidRPr="00233CFC">
              <w:t>, 8</w:t>
            </w:r>
            <w:r w:rsidR="002415C4" w:rsidRPr="00233CFC">
              <w:t>)</w:t>
            </w:r>
          </w:p>
        </w:tc>
        <w:tc>
          <w:tcPr>
            <w:tcW w:w="1417" w:type="dxa"/>
            <w:tcBorders>
              <w:top w:val="single" w:sz="4" w:space="0" w:color="auto"/>
              <w:bottom w:val="single" w:sz="4" w:space="0" w:color="auto"/>
            </w:tcBorders>
            <w:shd w:val="clear" w:color="auto" w:fill="auto"/>
          </w:tcPr>
          <w:p w:rsidR="00127CA2" w:rsidRPr="00233CFC" w:rsidRDefault="00127CA2" w:rsidP="0032207B">
            <w:pPr>
              <w:pStyle w:val="ENoteTableText"/>
            </w:pPr>
            <w:r w:rsidRPr="00233CFC">
              <w:t>Sch. 3 (items</w:t>
            </w:r>
            <w:r w:rsidR="00233CFC">
              <w:t> </w:t>
            </w:r>
            <w:r w:rsidRPr="00233CFC">
              <w:t>159–162)</w:t>
            </w:r>
          </w:p>
        </w:tc>
      </w:tr>
      <w:tr w:rsidR="00127CA2" w:rsidRPr="00233CFC" w:rsidTr="00F579CB">
        <w:trPr>
          <w:cantSplit/>
        </w:trPr>
        <w:tc>
          <w:tcPr>
            <w:tcW w:w="1838"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Australian Charities and Not</w:t>
            </w:r>
            <w:r w:rsidR="00233CFC">
              <w:noBreakHyphen/>
            </w:r>
            <w:r w:rsidRPr="00233CFC">
              <w:t>for</w:t>
            </w:r>
            <w:r w:rsidR="00233CFC">
              <w:noBreakHyphen/>
            </w:r>
            <w:r w:rsidRPr="00233CFC">
              <w:t>profits Commission (Consequential and Transitional) Act 2012</w:t>
            </w:r>
          </w:p>
        </w:tc>
        <w:tc>
          <w:tcPr>
            <w:tcW w:w="992"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169, 2012</w:t>
            </w:r>
          </w:p>
        </w:tc>
        <w:tc>
          <w:tcPr>
            <w:tcW w:w="993"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3 Dec 2012</w:t>
            </w:r>
          </w:p>
        </w:tc>
        <w:tc>
          <w:tcPr>
            <w:tcW w:w="1845" w:type="dxa"/>
            <w:tcBorders>
              <w:top w:val="single" w:sz="4" w:space="0" w:color="auto"/>
              <w:bottom w:val="single" w:sz="4" w:space="0" w:color="auto"/>
            </w:tcBorders>
            <w:shd w:val="clear" w:color="auto" w:fill="auto"/>
          </w:tcPr>
          <w:p w:rsidR="00127CA2" w:rsidRPr="00233CFC" w:rsidRDefault="00127CA2" w:rsidP="00075B50">
            <w:pPr>
              <w:pStyle w:val="ENoteTableText"/>
            </w:pPr>
            <w:r w:rsidRPr="00233CFC">
              <w:t>Sch</w:t>
            </w:r>
            <w:r w:rsidR="00C80C73" w:rsidRPr="00233CFC">
              <w:t> </w:t>
            </w:r>
            <w:r w:rsidRPr="00233CFC">
              <w:t>2 (item</w:t>
            </w:r>
            <w:r w:rsidR="00233CFC">
              <w:t> </w:t>
            </w:r>
            <w:r w:rsidRPr="00233CFC">
              <w:t>148): 3</w:t>
            </w:r>
            <w:r w:rsidR="00753CFA" w:rsidRPr="00233CFC">
              <w:t xml:space="preserve"> </w:t>
            </w:r>
            <w:r w:rsidRPr="00233CFC">
              <w:t>Dec 2012 (s</w:t>
            </w:r>
            <w:r w:rsidR="00753CFA" w:rsidRPr="00233CFC">
              <w:t xml:space="preserve"> </w:t>
            </w:r>
            <w:r w:rsidRPr="00233CFC">
              <w:t>2(1)</w:t>
            </w:r>
            <w:r w:rsidR="00BB0B66" w:rsidRPr="00233CFC">
              <w:t xml:space="preserve"> item</w:t>
            </w:r>
            <w:r w:rsidR="00233CFC">
              <w:t> </w:t>
            </w:r>
            <w:r w:rsidR="00746691" w:rsidRPr="00233CFC">
              <w:t>7</w:t>
            </w:r>
            <w:r w:rsidRPr="00233CFC">
              <w:t>)</w:t>
            </w:r>
          </w:p>
        </w:tc>
        <w:tc>
          <w:tcPr>
            <w:tcW w:w="1417" w:type="dxa"/>
            <w:tcBorders>
              <w:top w:val="single" w:sz="4" w:space="0" w:color="auto"/>
              <w:bottom w:val="single" w:sz="4" w:space="0" w:color="auto"/>
            </w:tcBorders>
            <w:shd w:val="clear" w:color="auto" w:fill="auto"/>
          </w:tcPr>
          <w:p w:rsidR="00127CA2" w:rsidRPr="00233CFC" w:rsidRDefault="00127CA2" w:rsidP="00127CA2">
            <w:pPr>
              <w:pStyle w:val="ENoteTableText"/>
            </w:pPr>
            <w:r w:rsidRPr="00233CFC">
              <w:t>—</w:t>
            </w:r>
          </w:p>
        </w:tc>
      </w:tr>
      <w:tr w:rsidR="00136C50" w:rsidRPr="00233CFC" w:rsidTr="00F579CB">
        <w:trPr>
          <w:cantSplit/>
        </w:trPr>
        <w:tc>
          <w:tcPr>
            <w:tcW w:w="1838" w:type="dxa"/>
            <w:tcBorders>
              <w:top w:val="single" w:sz="4" w:space="0" w:color="auto"/>
              <w:bottom w:val="single" w:sz="4" w:space="0" w:color="auto"/>
            </w:tcBorders>
            <w:shd w:val="clear" w:color="auto" w:fill="auto"/>
          </w:tcPr>
          <w:p w:rsidR="00136C50" w:rsidRPr="00233CFC" w:rsidRDefault="008E468B" w:rsidP="00127CA2">
            <w:pPr>
              <w:pStyle w:val="ENoteTableText"/>
            </w:pPr>
            <w:r w:rsidRPr="00233CFC">
              <w:t>Privacy Amendment (Enhancing Privacy Protection) Act 2012</w:t>
            </w:r>
          </w:p>
        </w:tc>
        <w:tc>
          <w:tcPr>
            <w:tcW w:w="992" w:type="dxa"/>
            <w:tcBorders>
              <w:top w:val="single" w:sz="4" w:space="0" w:color="auto"/>
              <w:bottom w:val="single" w:sz="4" w:space="0" w:color="auto"/>
            </w:tcBorders>
            <w:shd w:val="clear" w:color="auto" w:fill="auto"/>
          </w:tcPr>
          <w:p w:rsidR="00136C50" w:rsidRPr="00233CFC" w:rsidRDefault="008E468B" w:rsidP="00127CA2">
            <w:pPr>
              <w:pStyle w:val="ENoteTableText"/>
            </w:pPr>
            <w:r w:rsidRPr="00233CFC">
              <w:t>197, 2012</w:t>
            </w:r>
          </w:p>
        </w:tc>
        <w:tc>
          <w:tcPr>
            <w:tcW w:w="993" w:type="dxa"/>
            <w:tcBorders>
              <w:top w:val="single" w:sz="4" w:space="0" w:color="auto"/>
              <w:bottom w:val="single" w:sz="4" w:space="0" w:color="auto"/>
            </w:tcBorders>
            <w:shd w:val="clear" w:color="auto" w:fill="auto"/>
          </w:tcPr>
          <w:p w:rsidR="00136C50" w:rsidRPr="00233CFC" w:rsidRDefault="008E468B" w:rsidP="00127CA2">
            <w:pPr>
              <w:pStyle w:val="ENoteTableText"/>
            </w:pPr>
            <w:r w:rsidRPr="00233CFC">
              <w:t>12 Dec 2012</w:t>
            </w:r>
          </w:p>
        </w:tc>
        <w:tc>
          <w:tcPr>
            <w:tcW w:w="1845" w:type="dxa"/>
            <w:tcBorders>
              <w:top w:val="single" w:sz="4" w:space="0" w:color="auto"/>
              <w:bottom w:val="single" w:sz="4" w:space="0" w:color="auto"/>
            </w:tcBorders>
            <w:shd w:val="clear" w:color="auto" w:fill="auto"/>
          </w:tcPr>
          <w:p w:rsidR="00136C50" w:rsidRPr="00233CFC" w:rsidRDefault="008E468B" w:rsidP="00075B50">
            <w:pPr>
              <w:pStyle w:val="ENoteTableText"/>
            </w:pPr>
            <w:r w:rsidRPr="00233CFC">
              <w:t>Sch</w:t>
            </w:r>
            <w:r w:rsidR="00C80C73" w:rsidRPr="00233CFC">
              <w:t> </w:t>
            </w:r>
            <w:r w:rsidRPr="00233CFC">
              <w:t>5 (item</w:t>
            </w:r>
            <w:r w:rsidR="00D4093A" w:rsidRPr="00233CFC">
              <w:t>s</w:t>
            </w:r>
            <w:r w:rsidR="00233CFC">
              <w:t> </w:t>
            </w:r>
            <w:r w:rsidRPr="00233CFC">
              <w:t>6</w:t>
            </w:r>
            <w:r w:rsidR="00D4093A" w:rsidRPr="00233CFC">
              <w:t>–8</w:t>
            </w:r>
            <w:r w:rsidRPr="00233CFC">
              <w:t>)</w:t>
            </w:r>
            <w:r w:rsidR="002D091E" w:rsidRPr="00233CFC">
              <w:t xml:space="preserve"> and Sch 6 (items</w:t>
            </w:r>
            <w:r w:rsidR="00233CFC">
              <w:t> </w:t>
            </w:r>
            <w:r w:rsidR="002D091E" w:rsidRPr="00233CFC">
              <w:t>15–19)</w:t>
            </w:r>
            <w:r w:rsidRPr="00233CFC">
              <w:t xml:space="preserve">: </w:t>
            </w:r>
            <w:r w:rsidR="00D4634B" w:rsidRPr="00233CFC">
              <w:t>12 Mar 2014</w:t>
            </w:r>
            <w:r w:rsidR="00BB0B66" w:rsidRPr="00233CFC">
              <w:t xml:space="preserve"> (s 2(1) item</w:t>
            </w:r>
            <w:r w:rsidR="002D091E" w:rsidRPr="00233CFC">
              <w:t>s</w:t>
            </w:r>
            <w:r w:rsidR="00233CFC">
              <w:t> </w:t>
            </w:r>
            <w:r w:rsidR="00BB0B66" w:rsidRPr="00233CFC">
              <w:t>3</w:t>
            </w:r>
            <w:r w:rsidR="002D091E" w:rsidRPr="00233CFC">
              <w:t>, 19</w:t>
            </w:r>
            <w:r w:rsidR="00BB0B66" w:rsidRPr="00233CFC">
              <w:t>)</w:t>
            </w:r>
            <w:r w:rsidR="002D091E" w:rsidRPr="00233CFC">
              <w:br/>
              <w:t>Sch 6 (item</w:t>
            </w:r>
            <w:r w:rsidR="00233CFC">
              <w:t> </w:t>
            </w:r>
            <w:r w:rsidR="002D091E" w:rsidRPr="00233CFC">
              <w:t>1): 12 Dec 2012 (s 2(1) item</w:t>
            </w:r>
            <w:r w:rsidR="00233CFC">
              <w:t> </w:t>
            </w:r>
            <w:r w:rsidR="002D091E" w:rsidRPr="00233CFC">
              <w:t>16)</w:t>
            </w:r>
          </w:p>
        </w:tc>
        <w:tc>
          <w:tcPr>
            <w:tcW w:w="1417" w:type="dxa"/>
            <w:tcBorders>
              <w:top w:val="single" w:sz="4" w:space="0" w:color="auto"/>
              <w:bottom w:val="single" w:sz="4" w:space="0" w:color="auto"/>
            </w:tcBorders>
            <w:shd w:val="clear" w:color="auto" w:fill="auto"/>
          </w:tcPr>
          <w:p w:rsidR="00136C50" w:rsidRPr="00233CFC" w:rsidRDefault="002D091E" w:rsidP="00127CA2">
            <w:pPr>
              <w:pStyle w:val="ENoteTableText"/>
            </w:pPr>
            <w:r w:rsidRPr="00233CFC">
              <w:t>Sch 6 (items</w:t>
            </w:r>
            <w:r w:rsidR="00233CFC">
              <w:t> </w:t>
            </w:r>
            <w:r w:rsidRPr="00233CFC">
              <w:t>1, 15–19)</w:t>
            </w:r>
          </w:p>
        </w:tc>
      </w:tr>
      <w:tr w:rsidR="00136C50" w:rsidRPr="00233CFC" w:rsidTr="00F579CB">
        <w:trPr>
          <w:cantSplit/>
        </w:trPr>
        <w:tc>
          <w:tcPr>
            <w:tcW w:w="1838" w:type="dxa"/>
            <w:tcBorders>
              <w:top w:val="single" w:sz="4" w:space="0" w:color="auto"/>
              <w:bottom w:val="single" w:sz="4" w:space="0" w:color="auto"/>
            </w:tcBorders>
            <w:shd w:val="clear" w:color="auto" w:fill="auto"/>
          </w:tcPr>
          <w:p w:rsidR="00136C50" w:rsidRPr="00233CFC" w:rsidRDefault="00136C50" w:rsidP="00127CA2">
            <w:pPr>
              <w:pStyle w:val="ENoteTableText"/>
            </w:pPr>
            <w:r w:rsidRPr="00233CFC">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233CFC" w:rsidRDefault="00136C50" w:rsidP="00127CA2">
            <w:pPr>
              <w:pStyle w:val="ENoteTableText"/>
            </w:pPr>
            <w:r w:rsidRPr="00233CFC">
              <w:t>13, 2013</w:t>
            </w:r>
          </w:p>
        </w:tc>
        <w:tc>
          <w:tcPr>
            <w:tcW w:w="993" w:type="dxa"/>
            <w:tcBorders>
              <w:top w:val="single" w:sz="4" w:space="0" w:color="auto"/>
              <w:bottom w:val="single" w:sz="4" w:space="0" w:color="auto"/>
            </w:tcBorders>
            <w:shd w:val="clear" w:color="auto" w:fill="auto"/>
          </w:tcPr>
          <w:p w:rsidR="00136C50" w:rsidRPr="00233CFC" w:rsidRDefault="00136C50" w:rsidP="00127CA2">
            <w:pPr>
              <w:pStyle w:val="ENoteTableText"/>
            </w:pPr>
            <w:r w:rsidRPr="00233CFC">
              <w:t>14 Mar 2013</w:t>
            </w:r>
          </w:p>
        </w:tc>
        <w:tc>
          <w:tcPr>
            <w:tcW w:w="1845" w:type="dxa"/>
            <w:tcBorders>
              <w:top w:val="single" w:sz="4" w:space="0" w:color="auto"/>
              <w:bottom w:val="single" w:sz="4" w:space="0" w:color="auto"/>
            </w:tcBorders>
            <w:shd w:val="clear" w:color="auto" w:fill="auto"/>
          </w:tcPr>
          <w:p w:rsidR="00136C50" w:rsidRPr="00233CFC" w:rsidRDefault="00136C50" w:rsidP="002D091E">
            <w:pPr>
              <w:pStyle w:val="ENoteTableText"/>
            </w:pPr>
            <w:r w:rsidRPr="00233CFC">
              <w:t>Sch</w:t>
            </w:r>
            <w:r w:rsidR="00C80C73" w:rsidRPr="00233CFC">
              <w:t> </w:t>
            </w:r>
            <w:r w:rsidRPr="00233CFC">
              <w:t>2 (item</w:t>
            </w:r>
            <w:r w:rsidR="00233CFC">
              <w:t> </w:t>
            </w:r>
            <w:r w:rsidRPr="00233CFC">
              <w:t xml:space="preserve">2): </w:t>
            </w:r>
            <w:r w:rsidR="005A2224" w:rsidRPr="00233CFC">
              <w:t>12</w:t>
            </w:r>
            <w:r w:rsidR="00A16BD3" w:rsidRPr="00233CFC">
              <w:t> </w:t>
            </w:r>
            <w:r w:rsidR="005A2224" w:rsidRPr="00233CFC">
              <w:t>Apr 2013 (s 2(1) item</w:t>
            </w:r>
            <w:r w:rsidR="00233CFC">
              <w:t> </w:t>
            </w:r>
            <w:r w:rsidR="005A2224" w:rsidRPr="00233CFC">
              <w:t>3)</w:t>
            </w:r>
          </w:p>
        </w:tc>
        <w:tc>
          <w:tcPr>
            <w:tcW w:w="1417" w:type="dxa"/>
            <w:tcBorders>
              <w:top w:val="single" w:sz="4" w:space="0" w:color="auto"/>
              <w:bottom w:val="single" w:sz="4" w:space="0" w:color="auto"/>
            </w:tcBorders>
            <w:shd w:val="clear" w:color="auto" w:fill="auto"/>
          </w:tcPr>
          <w:p w:rsidR="00136C50" w:rsidRPr="00233CFC" w:rsidRDefault="00136C50" w:rsidP="00127CA2">
            <w:pPr>
              <w:pStyle w:val="ENoteTableText"/>
            </w:pPr>
            <w:r w:rsidRPr="00233CFC">
              <w:t>—</w:t>
            </w:r>
          </w:p>
        </w:tc>
      </w:tr>
      <w:tr w:rsidR="00457523" w:rsidRPr="00233CFC" w:rsidTr="00F579CB">
        <w:trPr>
          <w:cantSplit/>
        </w:trPr>
        <w:tc>
          <w:tcPr>
            <w:tcW w:w="1838" w:type="dxa"/>
            <w:tcBorders>
              <w:top w:val="single" w:sz="4" w:space="0" w:color="auto"/>
              <w:bottom w:val="single" w:sz="4" w:space="0" w:color="auto"/>
            </w:tcBorders>
            <w:shd w:val="clear" w:color="auto" w:fill="auto"/>
          </w:tcPr>
          <w:p w:rsidR="00457523" w:rsidRPr="00233CFC" w:rsidRDefault="00457523" w:rsidP="00127CA2">
            <w:pPr>
              <w:pStyle w:val="ENoteTableText"/>
            </w:pPr>
            <w:r w:rsidRPr="00233CFC">
              <w:t>Family Assistance and Other Legislation Amendment Act 2013</w:t>
            </w:r>
          </w:p>
        </w:tc>
        <w:tc>
          <w:tcPr>
            <w:tcW w:w="992" w:type="dxa"/>
            <w:tcBorders>
              <w:top w:val="single" w:sz="4" w:space="0" w:color="auto"/>
              <w:bottom w:val="single" w:sz="4" w:space="0" w:color="auto"/>
            </w:tcBorders>
            <w:shd w:val="clear" w:color="auto" w:fill="auto"/>
          </w:tcPr>
          <w:p w:rsidR="00457523" w:rsidRPr="00233CFC" w:rsidRDefault="00457523" w:rsidP="00127CA2">
            <w:pPr>
              <w:pStyle w:val="ENoteTableText"/>
            </w:pPr>
            <w:r w:rsidRPr="00233CFC">
              <w:t>70, 2013</w:t>
            </w:r>
          </w:p>
        </w:tc>
        <w:tc>
          <w:tcPr>
            <w:tcW w:w="993" w:type="dxa"/>
            <w:tcBorders>
              <w:top w:val="single" w:sz="4" w:space="0" w:color="auto"/>
              <w:bottom w:val="single" w:sz="4" w:space="0" w:color="auto"/>
            </w:tcBorders>
            <w:shd w:val="clear" w:color="auto" w:fill="auto"/>
          </w:tcPr>
          <w:p w:rsidR="00457523" w:rsidRPr="00233CFC" w:rsidRDefault="00457523" w:rsidP="00127CA2">
            <w:pPr>
              <w:pStyle w:val="ENoteTableText"/>
            </w:pPr>
            <w:r w:rsidRPr="00233CFC">
              <w:t>27</w:t>
            </w:r>
            <w:r w:rsidR="00233CFC">
              <w:t> </w:t>
            </w:r>
            <w:r w:rsidRPr="00233CFC">
              <w:t>June 2013</w:t>
            </w:r>
          </w:p>
        </w:tc>
        <w:tc>
          <w:tcPr>
            <w:tcW w:w="1845" w:type="dxa"/>
            <w:tcBorders>
              <w:top w:val="single" w:sz="4" w:space="0" w:color="auto"/>
              <w:bottom w:val="single" w:sz="4" w:space="0" w:color="auto"/>
            </w:tcBorders>
            <w:shd w:val="clear" w:color="auto" w:fill="auto"/>
          </w:tcPr>
          <w:p w:rsidR="00457523" w:rsidRPr="00233CFC" w:rsidRDefault="00457523" w:rsidP="00596B1C">
            <w:pPr>
              <w:pStyle w:val="ENoteTableText"/>
            </w:pPr>
            <w:r w:rsidRPr="00233CFC">
              <w:t>Sch</w:t>
            </w:r>
            <w:r w:rsidR="00C80C73" w:rsidRPr="00233CFC">
              <w:t> </w:t>
            </w:r>
            <w:r w:rsidRPr="00233CFC">
              <w:t>1 (items</w:t>
            </w:r>
            <w:r w:rsidR="00233CFC">
              <w:t> </w:t>
            </w:r>
            <w:r w:rsidRPr="00233CFC">
              <w:t>4–6, 9), Sch</w:t>
            </w:r>
            <w:r w:rsidR="00C80C73" w:rsidRPr="00233CFC">
              <w:t> </w:t>
            </w:r>
            <w:r w:rsidRPr="00233CFC">
              <w:t>2B (items</w:t>
            </w:r>
            <w:r w:rsidR="00233CFC">
              <w:t> </w:t>
            </w:r>
            <w:r w:rsidRPr="00233CFC">
              <w:t>15–</w:t>
            </w:r>
            <w:r w:rsidR="00352366" w:rsidRPr="00233CFC">
              <w:t>53, 55–</w:t>
            </w:r>
            <w:r w:rsidRPr="00233CFC">
              <w:t>58) and Sch</w:t>
            </w:r>
            <w:r w:rsidR="00C80C73" w:rsidRPr="00233CFC">
              <w:t> </w:t>
            </w:r>
            <w:r w:rsidRPr="00233CFC">
              <w:t>3 (items</w:t>
            </w:r>
            <w:r w:rsidR="00233CFC">
              <w:t> </w:t>
            </w:r>
            <w:r w:rsidRPr="00233CFC">
              <w:t>34, 35(2), 40, 41, 57): 28</w:t>
            </w:r>
            <w:r w:rsidR="00233CFC">
              <w:t> </w:t>
            </w:r>
            <w:r w:rsidRPr="00233CFC">
              <w:t>June 2013</w:t>
            </w:r>
            <w:r w:rsidR="00AF3F15" w:rsidRPr="00233CFC">
              <w:t xml:space="preserve"> (s 2(1) items</w:t>
            </w:r>
            <w:r w:rsidR="00233CFC">
              <w:t> </w:t>
            </w:r>
            <w:r w:rsidR="00AF3F15" w:rsidRPr="00233CFC">
              <w:t>3, 5, 9</w:t>
            </w:r>
            <w:r w:rsidR="00FE47D0" w:rsidRPr="00233CFC">
              <w:t>G</w:t>
            </w:r>
            <w:r w:rsidR="00AF3F15" w:rsidRPr="00233CFC">
              <w:t>, 10)</w:t>
            </w:r>
            <w:r w:rsidRPr="00233CFC">
              <w:br/>
              <w:t>Sch</w:t>
            </w:r>
            <w:r w:rsidR="00C80C73" w:rsidRPr="00233CFC">
              <w:t> </w:t>
            </w:r>
            <w:r w:rsidRPr="00233CFC">
              <w:t>1 (item</w:t>
            </w:r>
            <w:r w:rsidR="00233CFC">
              <w:t> </w:t>
            </w:r>
            <w:r w:rsidRPr="00233CFC">
              <w:t>7)</w:t>
            </w:r>
            <w:r w:rsidR="00352366" w:rsidRPr="00233CFC">
              <w:t xml:space="preserve"> and Sch</w:t>
            </w:r>
            <w:r w:rsidR="00C80C73" w:rsidRPr="00233CFC">
              <w:t> </w:t>
            </w:r>
            <w:r w:rsidR="00352366" w:rsidRPr="00233CFC">
              <w:t>3 (items</w:t>
            </w:r>
            <w:r w:rsidR="00233CFC">
              <w:t> </w:t>
            </w:r>
            <w:r w:rsidR="00352366" w:rsidRPr="00233CFC">
              <w:t xml:space="preserve">66, 67): </w:t>
            </w:r>
            <w:r w:rsidR="00722FDB" w:rsidRPr="00233CFC">
              <w:t>1</w:t>
            </w:r>
            <w:r w:rsidR="00233CFC">
              <w:t> </w:t>
            </w:r>
            <w:r w:rsidR="00722FDB" w:rsidRPr="00233CFC">
              <w:t>July 2013</w:t>
            </w:r>
            <w:r w:rsidR="00AF3F15" w:rsidRPr="00233CFC">
              <w:t xml:space="preserve"> (s 2(1) items</w:t>
            </w:r>
            <w:r w:rsidR="00233CFC">
              <w:t> </w:t>
            </w:r>
            <w:r w:rsidR="00596B1C" w:rsidRPr="00233CFC">
              <w:t>4, 13)</w:t>
            </w:r>
            <w:r w:rsidR="00352366" w:rsidRPr="00233CFC">
              <w:br/>
            </w:r>
            <w:r w:rsidRPr="00233CFC">
              <w:t>Sch</w:t>
            </w:r>
            <w:r w:rsidR="00C80C73" w:rsidRPr="00233CFC">
              <w:t> </w:t>
            </w:r>
            <w:r w:rsidRPr="00233CFC">
              <w:t>2A (items</w:t>
            </w:r>
            <w:r w:rsidR="00233CFC">
              <w:t> </w:t>
            </w:r>
            <w:r w:rsidRPr="00233CFC">
              <w:t>11–15, 28–44</w:t>
            </w:r>
            <w:r w:rsidR="00923999" w:rsidRPr="00233CFC">
              <w:t>, 67(1), (12)</w:t>
            </w:r>
            <w:r w:rsidRPr="00233CFC">
              <w:t>)</w:t>
            </w:r>
            <w:r w:rsidR="00352366" w:rsidRPr="00233CFC">
              <w:t xml:space="preserve">: </w:t>
            </w:r>
            <w:r w:rsidR="00B10313" w:rsidRPr="00233CFC">
              <w:t>1 Mar 2014</w:t>
            </w:r>
            <w:r w:rsidR="00596B1C" w:rsidRPr="00233CFC">
              <w:t xml:space="preserve"> (s 2(1) items</w:t>
            </w:r>
            <w:r w:rsidR="00233CFC">
              <w:t> </w:t>
            </w:r>
            <w:r w:rsidR="00596B1C" w:rsidRPr="00233CFC">
              <w:t>9A, 9C</w:t>
            </w:r>
            <w:r w:rsidR="00E35EC5" w:rsidRPr="00233CFC">
              <w:t>)</w:t>
            </w:r>
          </w:p>
        </w:tc>
        <w:tc>
          <w:tcPr>
            <w:tcW w:w="1417" w:type="dxa"/>
            <w:tcBorders>
              <w:top w:val="single" w:sz="4" w:space="0" w:color="auto"/>
              <w:bottom w:val="single" w:sz="4" w:space="0" w:color="auto"/>
            </w:tcBorders>
            <w:shd w:val="clear" w:color="auto" w:fill="auto"/>
          </w:tcPr>
          <w:p w:rsidR="00457523" w:rsidRPr="00233CFC" w:rsidRDefault="001760CF" w:rsidP="00923999">
            <w:pPr>
              <w:pStyle w:val="ENoteTableText"/>
            </w:pPr>
            <w:r w:rsidRPr="00233CFC">
              <w:t>Sch. 1 (item</w:t>
            </w:r>
            <w:r w:rsidR="00233CFC">
              <w:t> </w:t>
            </w:r>
            <w:r w:rsidRPr="00233CFC">
              <w:t xml:space="preserve">9), </w:t>
            </w:r>
            <w:r w:rsidR="00923999" w:rsidRPr="00233CFC">
              <w:t>Sch. 2A (item</w:t>
            </w:r>
            <w:r w:rsidR="00233CFC">
              <w:t> </w:t>
            </w:r>
            <w:r w:rsidR="00923999" w:rsidRPr="00233CFC">
              <w:t>67(1), (12)</w:t>
            </w:r>
            <w:r w:rsidR="00396F70" w:rsidRPr="00233CFC">
              <w:t>)</w:t>
            </w:r>
            <w:r w:rsidR="00923999" w:rsidRPr="00233CFC">
              <w:t xml:space="preserve">, </w:t>
            </w:r>
            <w:r w:rsidR="00C36D97" w:rsidRPr="00233CFC">
              <w:t>Sch. 2B (items</w:t>
            </w:r>
            <w:r w:rsidR="00233CFC">
              <w:t> </w:t>
            </w:r>
            <w:r w:rsidR="00C36D97" w:rsidRPr="00233CFC">
              <w:t>55–58) and Sch. 3 (items</w:t>
            </w:r>
            <w:r w:rsidR="00233CFC">
              <w:t> </w:t>
            </w:r>
            <w:r w:rsidR="00C36D97" w:rsidRPr="00233CFC">
              <w:t>35(2), 57)</w:t>
            </w:r>
          </w:p>
        </w:tc>
      </w:tr>
      <w:tr w:rsidR="000F4DB4" w:rsidRPr="00233CFC" w:rsidTr="00F579CB">
        <w:trPr>
          <w:cantSplit/>
        </w:trPr>
        <w:tc>
          <w:tcPr>
            <w:tcW w:w="1838" w:type="dxa"/>
            <w:tcBorders>
              <w:top w:val="single" w:sz="4" w:space="0" w:color="auto"/>
              <w:bottom w:val="single" w:sz="4" w:space="0" w:color="auto"/>
            </w:tcBorders>
            <w:shd w:val="clear" w:color="auto" w:fill="auto"/>
          </w:tcPr>
          <w:p w:rsidR="000F4DB4" w:rsidRPr="00233CFC" w:rsidRDefault="00011C7E" w:rsidP="00127CA2">
            <w:pPr>
              <w:pStyle w:val="ENoteTableText"/>
            </w:pPr>
            <w:r w:rsidRPr="00233CFC">
              <w:t>Statute Law Revision Act 2013</w:t>
            </w:r>
          </w:p>
        </w:tc>
        <w:tc>
          <w:tcPr>
            <w:tcW w:w="992" w:type="dxa"/>
            <w:tcBorders>
              <w:top w:val="single" w:sz="4" w:space="0" w:color="auto"/>
              <w:bottom w:val="single" w:sz="4" w:space="0" w:color="auto"/>
            </w:tcBorders>
            <w:shd w:val="clear" w:color="auto" w:fill="auto"/>
          </w:tcPr>
          <w:p w:rsidR="000F4DB4" w:rsidRPr="00233CFC" w:rsidRDefault="00011C7E" w:rsidP="00127CA2">
            <w:pPr>
              <w:pStyle w:val="ENoteTableText"/>
            </w:pPr>
            <w:r w:rsidRPr="00233CFC">
              <w:t>103, 2013</w:t>
            </w:r>
          </w:p>
        </w:tc>
        <w:tc>
          <w:tcPr>
            <w:tcW w:w="993" w:type="dxa"/>
            <w:tcBorders>
              <w:top w:val="single" w:sz="4" w:space="0" w:color="auto"/>
              <w:bottom w:val="single" w:sz="4" w:space="0" w:color="auto"/>
            </w:tcBorders>
            <w:shd w:val="clear" w:color="auto" w:fill="auto"/>
          </w:tcPr>
          <w:p w:rsidR="000F4DB4" w:rsidRPr="00233CFC" w:rsidRDefault="00011C7E" w:rsidP="00127CA2">
            <w:pPr>
              <w:pStyle w:val="ENoteTableText"/>
            </w:pPr>
            <w:r w:rsidRPr="00233CFC">
              <w:t>29</w:t>
            </w:r>
            <w:r w:rsidR="00233CFC">
              <w:t> </w:t>
            </w:r>
            <w:r w:rsidRPr="00233CFC">
              <w:t>June 2013</w:t>
            </w:r>
          </w:p>
        </w:tc>
        <w:tc>
          <w:tcPr>
            <w:tcW w:w="1845" w:type="dxa"/>
            <w:tcBorders>
              <w:top w:val="single" w:sz="4" w:space="0" w:color="auto"/>
              <w:bottom w:val="single" w:sz="4" w:space="0" w:color="auto"/>
            </w:tcBorders>
            <w:shd w:val="clear" w:color="auto" w:fill="auto"/>
          </w:tcPr>
          <w:p w:rsidR="000F4DB4" w:rsidRPr="00233CFC" w:rsidRDefault="009B14CD" w:rsidP="00AF3F15">
            <w:pPr>
              <w:pStyle w:val="ENoteTableText"/>
            </w:pPr>
            <w:r w:rsidRPr="00233CFC">
              <w:t>Sch 1 (items</w:t>
            </w:r>
            <w:r w:rsidR="00233CFC">
              <w:t> </w:t>
            </w:r>
            <w:r w:rsidRPr="00233CFC">
              <w:t xml:space="preserve">15, 16): </w:t>
            </w:r>
            <w:r w:rsidR="00CE12DD" w:rsidRPr="00233CFC">
              <w:t>29</w:t>
            </w:r>
            <w:r w:rsidR="00233CFC">
              <w:t> </w:t>
            </w:r>
            <w:r w:rsidR="00CE12DD" w:rsidRPr="00233CFC">
              <w:t>June 2013 (s 2(1) item</w:t>
            </w:r>
            <w:r w:rsidR="00233CFC">
              <w:t> </w:t>
            </w:r>
            <w:r w:rsidR="00CE12DD" w:rsidRPr="00233CFC">
              <w:t>2)</w:t>
            </w:r>
          </w:p>
        </w:tc>
        <w:tc>
          <w:tcPr>
            <w:tcW w:w="1417" w:type="dxa"/>
            <w:tcBorders>
              <w:top w:val="single" w:sz="4" w:space="0" w:color="auto"/>
              <w:bottom w:val="single" w:sz="4" w:space="0" w:color="auto"/>
            </w:tcBorders>
            <w:shd w:val="clear" w:color="auto" w:fill="auto"/>
          </w:tcPr>
          <w:p w:rsidR="000F4DB4" w:rsidRPr="00233CFC" w:rsidRDefault="009B14CD" w:rsidP="00923999">
            <w:pPr>
              <w:pStyle w:val="ENoteTableText"/>
            </w:pPr>
            <w:r w:rsidRPr="00233CFC">
              <w:t>—</w:t>
            </w:r>
          </w:p>
        </w:tc>
      </w:tr>
      <w:tr w:rsidR="00592CA8" w:rsidRPr="00233CFC" w:rsidTr="00F579CB">
        <w:trPr>
          <w:cantSplit/>
        </w:trPr>
        <w:tc>
          <w:tcPr>
            <w:tcW w:w="1838" w:type="dxa"/>
            <w:tcBorders>
              <w:top w:val="single" w:sz="4" w:space="0" w:color="auto"/>
              <w:bottom w:val="single" w:sz="4" w:space="0" w:color="auto"/>
            </w:tcBorders>
            <w:shd w:val="clear" w:color="auto" w:fill="auto"/>
          </w:tcPr>
          <w:p w:rsidR="00592CA8" w:rsidRPr="00233CFC" w:rsidRDefault="00592CA8" w:rsidP="00127CA2">
            <w:pPr>
              <w:pStyle w:val="ENoteTableText"/>
            </w:pPr>
            <w:r w:rsidRPr="00233CFC">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233CFC" w:rsidRDefault="00592CA8" w:rsidP="00127CA2">
            <w:pPr>
              <w:pStyle w:val="ENoteTableText"/>
            </w:pPr>
            <w:r w:rsidRPr="00233CFC">
              <w:t>13, 2014</w:t>
            </w:r>
          </w:p>
        </w:tc>
        <w:tc>
          <w:tcPr>
            <w:tcW w:w="993" w:type="dxa"/>
            <w:tcBorders>
              <w:top w:val="single" w:sz="4" w:space="0" w:color="auto"/>
              <w:bottom w:val="single" w:sz="4" w:space="0" w:color="auto"/>
            </w:tcBorders>
            <w:shd w:val="clear" w:color="auto" w:fill="auto"/>
          </w:tcPr>
          <w:p w:rsidR="00592CA8" w:rsidRPr="00233CFC" w:rsidRDefault="00592CA8" w:rsidP="0062622A">
            <w:pPr>
              <w:pStyle w:val="ENoteTableText"/>
            </w:pPr>
            <w:r w:rsidRPr="00233CFC">
              <w:t>28</w:t>
            </w:r>
            <w:r w:rsidR="0062622A" w:rsidRPr="00233CFC">
              <w:t xml:space="preserve"> </w:t>
            </w:r>
            <w:r w:rsidRPr="00233CFC">
              <w:t>Mar 2014</w:t>
            </w:r>
          </w:p>
        </w:tc>
        <w:tc>
          <w:tcPr>
            <w:tcW w:w="1845" w:type="dxa"/>
            <w:tcBorders>
              <w:top w:val="single" w:sz="4" w:space="0" w:color="auto"/>
              <w:bottom w:val="single" w:sz="4" w:space="0" w:color="auto"/>
            </w:tcBorders>
            <w:shd w:val="clear" w:color="auto" w:fill="auto"/>
          </w:tcPr>
          <w:p w:rsidR="00592CA8" w:rsidRPr="00233CFC" w:rsidRDefault="00592CA8" w:rsidP="00CE12DD">
            <w:pPr>
              <w:pStyle w:val="ENoteTableText"/>
            </w:pPr>
            <w:r w:rsidRPr="00233CFC">
              <w:t>Sch</w:t>
            </w:r>
            <w:r w:rsidR="0062622A" w:rsidRPr="00233CFC">
              <w:t xml:space="preserve"> </w:t>
            </w:r>
            <w:r w:rsidRPr="00233CFC">
              <w:t>2 (items</w:t>
            </w:r>
            <w:r w:rsidR="00233CFC">
              <w:t> </w:t>
            </w:r>
            <w:r w:rsidRPr="00233CFC">
              <w:t>4–6)</w:t>
            </w:r>
            <w:r w:rsidR="0062622A" w:rsidRPr="00233CFC">
              <w:t>:</w:t>
            </w:r>
            <w:r w:rsidRPr="00233CFC">
              <w:t xml:space="preserve"> </w:t>
            </w:r>
            <w:r w:rsidR="000A747B" w:rsidRPr="00233CFC">
              <w:t>1</w:t>
            </w:r>
            <w:r w:rsidR="00233CFC">
              <w:t> </w:t>
            </w:r>
            <w:r w:rsidR="000A747B" w:rsidRPr="00233CFC">
              <w:t xml:space="preserve">July 2014 </w:t>
            </w:r>
            <w:r w:rsidR="004464EC" w:rsidRPr="00233CFC">
              <w:t>(</w:t>
            </w:r>
            <w:r w:rsidR="0062622A" w:rsidRPr="00233CFC">
              <w:t>s 2(1)</w:t>
            </w:r>
            <w:r w:rsidR="00642790" w:rsidRPr="00233CFC">
              <w:t xml:space="preserve"> item</w:t>
            </w:r>
            <w:r w:rsidR="00233CFC">
              <w:t> </w:t>
            </w:r>
            <w:r w:rsidR="00642790" w:rsidRPr="00233CFC">
              <w:t>6</w:t>
            </w:r>
            <w:r w:rsidR="004464EC" w:rsidRPr="00233CFC">
              <w:t>)</w:t>
            </w:r>
          </w:p>
        </w:tc>
        <w:tc>
          <w:tcPr>
            <w:tcW w:w="1417" w:type="dxa"/>
            <w:tcBorders>
              <w:top w:val="single" w:sz="4" w:space="0" w:color="auto"/>
              <w:bottom w:val="single" w:sz="4" w:space="0" w:color="auto"/>
            </w:tcBorders>
            <w:shd w:val="clear" w:color="auto" w:fill="auto"/>
          </w:tcPr>
          <w:p w:rsidR="00592CA8" w:rsidRPr="00233CFC" w:rsidRDefault="0062622A" w:rsidP="00923999">
            <w:pPr>
              <w:pStyle w:val="ENoteTableText"/>
            </w:pPr>
            <w:r w:rsidRPr="00233CFC">
              <w:t>Sch 2 (item</w:t>
            </w:r>
            <w:r w:rsidR="00233CFC">
              <w:t> </w:t>
            </w:r>
            <w:r w:rsidRPr="00233CFC">
              <w:t>6)</w:t>
            </w:r>
          </w:p>
        </w:tc>
      </w:tr>
      <w:tr w:rsidR="0086392F" w:rsidRPr="00233CFC" w:rsidTr="00F579CB">
        <w:trPr>
          <w:cantSplit/>
        </w:trPr>
        <w:tc>
          <w:tcPr>
            <w:tcW w:w="1838" w:type="dxa"/>
            <w:tcBorders>
              <w:top w:val="single" w:sz="4" w:space="0" w:color="auto"/>
              <w:bottom w:val="single" w:sz="4" w:space="0" w:color="auto"/>
            </w:tcBorders>
            <w:shd w:val="clear" w:color="auto" w:fill="auto"/>
          </w:tcPr>
          <w:p w:rsidR="0086392F" w:rsidRPr="00233CFC" w:rsidRDefault="0086392F" w:rsidP="00127CA2">
            <w:pPr>
              <w:pStyle w:val="ENoteTableText"/>
            </w:pPr>
            <w:r w:rsidRPr="00233CFC">
              <w:t>Social Services and Other Legislation Amendment Act 2014</w:t>
            </w:r>
          </w:p>
        </w:tc>
        <w:tc>
          <w:tcPr>
            <w:tcW w:w="992" w:type="dxa"/>
            <w:tcBorders>
              <w:top w:val="single" w:sz="4" w:space="0" w:color="auto"/>
              <w:bottom w:val="single" w:sz="4" w:space="0" w:color="auto"/>
            </w:tcBorders>
            <w:shd w:val="clear" w:color="auto" w:fill="auto"/>
          </w:tcPr>
          <w:p w:rsidR="0086392F" w:rsidRPr="00233CFC" w:rsidRDefault="0086392F" w:rsidP="00127CA2">
            <w:pPr>
              <w:pStyle w:val="ENoteTableText"/>
            </w:pPr>
            <w:r w:rsidRPr="00233CFC">
              <w:t>14, 2014</w:t>
            </w:r>
          </w:p>
        </w:tc>
        <w:tc>
          <w:tcPr>
            <w:tcW w:w="993" w:type="dxa"/>
            <w:tcBorders>
              <w:top w:val="single" w:sz="4" w:space="0" w:color="auto"/>
              <w:bottom w:val="single" w:sz="4" w:space="0" w:color="auto"/>
            </w:tcBorders>
            <w:shd w:val="clear" w:color="auto" w:fill="auto"/>
          </w:tcPr>
          <w:p w:rsidR="0086392F" w:rsidRPr="00233CFC" w:rsidRDefault="006A6A38" w:rsidP="00127CA2">
            <w:pPr>
              <w:pStyle w:val="ENoteTableText"/>
            </w:pPr>
            <w:r w:rsidRPr="00233CFC">
              <w:t xml:space="preserve">31 </w:t>
            </w:r>
            <w:r w:rsidR="0086392F" w:rsidRPr="00233CFC">
              <w:t>Mar 2014</w:t>
            </w:r>
          </w:p>
        </w:tc>
        <w:tc>
          <w:tcPr>
            <w:tcW w:w="1845" w:type="dxa"/>
            <w:tcBorders>
              <w:top w:val="single" w:sz="4" w:space="0" w:color="auto"/>
              <w:bottom w:val="single" w:sz="4" w:space="0" w:color="auto"/>
            </w:tcBorders>
            <w:shd w:val="clear" w:color="auto" w:fill="auto"/>
          </w:tcPr>
          <w:p w:rsidR="0086392F" w:rsidRPr="00233CFC" w:rsidRDefault="0086392F" w:rsidP="00687FF8">
            <w:pPr>
              <w:pStyle w:val="ENoteTableText"/>
            </w:pPr>
            <w:r w:rsidRPr="00233CFC">
              <w:t>Sch</w:t>
            </w:r>
            <w:r w:rsidR="006A6A38" w:rsidRPr="00233CFC">
              <w:t xml:space="preserve"> </w:t>
            </w:r>
            <w:r w:rsidRPr="00233CFC">
              <w:t>3 (items</w:t>
            </w:r>
            <w:r w:rsidR="00233CFC">
              <w:t> </w:t>
            </w:r>
            <w:r w:rsidR="006A6A38" w:rsidRPr="00233CFC">
              <w:t>31–35, 36(5), (6)</w:t>
            </w:r>
            <w:r w:rsidRPr="00233CFC">
              <w:t>)</w:t>
            </w:r>
            <w:r w:rsidR="006A6A38" w:rsidRPr="00233CFC">
              <w:t>:</w:t>
            </w:r>
            <w:r w:rsidR="001A5F44" w:rsidRPr="00233CFC">
              <w:t xml:space="preserve"> 1</w:t>
            </w:r>
            <w:r w:rsidR="00233CFC">
              <w:t> </w:t>
            </w:r>
            <w:r w:rsidR="001A5F44" w:rsidRPr="00233CFC">
              <w:t>May 2014</w:t>
            </w:r>
            <w:r w:rsidR="00642790" w:rsidRPr="00233CFC">
              <w:t xml:space="preserve"> (s 2(1) item</w:t>
            </w:r>
            <w:r w:rsidR="00233CFC">
              <w:t> </w:t>
            </w:r>
            <w:r w:rsidR="00642790" w:rsidRPr="00233CFC">
              <w:t>3A)</w:t>
            </w:r>
            <w:r w:rsidR="007A69E7" w:rsidRPr="00233CFC">
              <w:br/>
            </w:r>
            <w:r w:rsidR="006A6A38" w:rsidRPr="00233CFC">
              <w:t xml:space="preserve">Sch </w:t>
            </w:r>
            <w:r w:rsidRPr="00233CFC">
              <w:t>10 (items</w:t>
            </w:r>
            <w:r w:rsidR="00233CFC">
              <w:t> </w:t>
            </w:r>
            <w:r w:rsidRPr="00233CFC">
              <w:t>6–8)</w:t>
            </w:r>
            <w:r w:rsidR="006A6A38" w:rsidRPr="00233CFC">
              <w:t>:</w:t>
            </w:r>
            <w:r w:rsidRPr="00233CFC">
              <w:t xml:space="preserve"> </w:t>
            </w:r>
            <w:r w:rsidR="009C76C8" w:rsidRPr="00233CFC">
              <w:t>1</w:t>
            </w:r>
            <w:r w:rsidR="00233CFC">
              <w:t> </w:t>
            </w:r>
            <w:r w:rsidR="009C76C8" w:rsidRPr="00233CFC">
              <w:t>July 2014</w:t>
            </w:r>
            <w:r w:rsidR="00642790" w:rsidRPr="00233CFC">
              <w:t xml:space="preserve"> (</w:t>
            </w:r>
            <w:r w:rsidR="00FE7108" w:rsidRPr="00233CFC">
              <w:t xml:space="preserve">s </w:t>
            </w:r>
            <w:r w:rsidR="00642790" w:rsidRPr="00233CFC">
              <w:t>2(1) item</w:t>
            </w:r>
            <w:r w:rsidR="00233CFC">
              <w:t> </w:t>
            </w:r>
            <w:r w:rsidR="00642790" w:rsidRPr="00233CFC">
              <w:t>6)</w:t>
            </w:r>
            <w:r w:rsidRPr="00233CFC">
              <w:br/>
            </w:r>
            <w:r w:rsidR="006A6A38" w:rsidRPr="00233CFC">
              <w:t xml:space="preserve">Sch </w:t>
            </w:r>
            <w:r w:rsidRPr="00233CFC">
              <w:t>12 (items</w:t>
            </w:r>
            <w:r w:rsidR="00233CFC">
              <w:t> </w:t>
            </w:r>
            <w:r w:rsidRPr="00233CFC">
              <w:t>15–26</w:t>
            </w:r>
            <w:r w:rsidR="006A6A38" w:rsidRPr="00233CFC">
              <w:t>, 29–31</w:t>
            </w:r>
            <w:r w:rsidRPr="00233CFC">
              <w:t>): 1</w:t>
            </w:r>
            <w:r w:rsidR="006A6A38" w:rsidRPr="00233CFC">
              <w:t xml:space="preserve"> </w:t>
            </w:r>
            <w:r w:rsidRPr="00233CFC">
              <w:t>Apr 2014</w:t>
            </w:r>
            <w:r w:rsidR="00642790" w:rsidRPr="00233CFC">
              <w:t xml:space="preserve"> (s 2(1) item</w:t>
            </w:r>
            <w:r w:rsidR="00233CFC">
              <w:t> </w:t>
            </w:r>
            <w:r w:rsidR="00642790" w:rsidRPr="00233CFC">
              <w:t>8)</w:t>
            </w:r>
            <w:r w:rsidRPr="00233CFC">
              <w:br/>
              <w:t>Sch</w:t>
            </w:r>
            <w:r w:rsidR="006A6A38" w:rsidRPr="00233CFC">
              <w:t xml:space="preserve"> </w:t>
            </w:r>
            <w:r w:rsidRPr="00233CFC">
              <w:t>12 (items</w:t>
            </w:r>
            <w:r w:rsidR="00233CFC">
              <w:t> </w:t>
            </w:r>
            <w:r w:rsidRPr="00233CFC">
              <w:t xml:space="preserve">85–88): </w:t>
            </w:r>
            <w:r w:rsidR="00642790" w:rsidRPr="00233CFC">
              <w:t>1 Mar 2014 (</w:t>
            </w:r>
            <w:r w:rsidR="00FE7108" w:rsidRPr="00233CFC">
              <w:t xml:space="preserve">s </w:t>
            </w:r>
            <w:r w:rsidR="00642790" w:rsidRPr="00233CFC">
              <w:t>2(1) item</w:t>
            </w:r>
            <w:r w:rsidR="00233CFC">
              <w:t> </w:t>
            </w:r>
            <w:r w:rsidR="00642790" w:rsidRPr="00233CFC">
              <w:t>10)</w:t>
            </w:r>
          </w:p>
        </w:tc>
        <w:tc>
          <w:tcPr>
            <w:tcW w:w="1417" w:type="dxa"/>
            <w:tcBorders>
              <w:top w:val="single" w:sz="4" w:space="0" w:color="auto"/>
              <w:bottom w:val="single" w:sz="4" w:space="0" w:color="auto"/>
            </w:tcBorders>
            <w:shd w:val="clear" w:color="auto" w:fill="auto"/>
          </w:tcPr>
          <w:p w:rsidR="0086392F" w:rsidRPr="00233CFC" w:rsidRDefault="006A6A38" w:rsidP="006A6A38">
            <w:pPr>
              <w:pStyle w:val="ENoteTableText"/>
            </w:pPr>
            <w:r w:rsidRPr="00233CFC">
              <w:t xml:space="preserve">Sch </w:t>
            </w:r>
            <w:r w:rsidR="0086392F" w:rsidRPr="00233CFC">
              <w:t>3 (item</w:t>
            </w:r>
            <w:r w:rsidR="00233CFC">
              <w:t> </w:t>
            </w:r>
            <w:r w:rsidR="0086392F" w:rsidRPr="00233CFC">
              <w:t>36</w:t>
            </w:r>
            <w:r w:rsidRPr="00233CFC">
              <w:t>(5), (6)</w:t>
            </w:r>
            <w:r w:rsidR="0086392F" w:rsidRPr="00233CFC">
              <w:t>)</w:t>
            </w:r>
            <w:r w:rsidRPr="00233CFC">
              <w:t xml:space="preserve">, </w:t>
            </w:r>
            <w:r w:rsidR="0086392F" w:rsidRPr="00233CFC">
              <w:t>Sch</w:t>
            </w:r>
            <w:r w:rsidRPr="00233CFC">
              <w:t xml:space="preserve"> </w:t>
            </w:r>
            <w:r w:rsidR="0086392F" w:rsidRPr="00233CFC">
              <w:t>10 (item</w:t>
            </w:r>
            <w:r w:rsidR="00233CFC">
              <w:t> </w:t>
            </w:r>
            <w:r w:rsidRPr="00233CFC">
              <w:t xml:space="preserve">8) and </w:t>
            </w:r>
            <w:r w:rsidR="0086392F" w:rsidRPr="00233CFC">
              <w:t>Sch</w:t>
            </w:r>
            <w:r w:rsidRPr="00233CFC">
              <w:t xml:space="preserve"> 12 (items</w:t>
            </w:r>
            <w:r w:rsidR="00233CFC">
              <w:t> </w:t>
            </w:r>
            <w:r w:rsidR="0086392F" w:rsidRPr="00233CFC">
              <w:t>26</w:t>
            </w:r>
            <w:r w:rsidRPr="00233CFC">
              <w:t xml:space="preserve">, </w:t>
            </w:r>
            <w:r w:rsidR="0086392F" w:rsidRPr="00233CFC">
              <w:t>31)</w:t>
            </w:r>
          </w:p>
        </w:tc>
      </w:tr>
      <w:tr w:rsidR="0069168D" w:rsidRPr="00233CFC" w:rsidTr="00F579CB">
        <w:trPr>
          <w:cantSplit/>
        </w:trPr>
        <w:tc>
          <w:tcPr>
            <w:tcW w:w="1838" w:type="dxa"/>
            <w:tcBorders>
              <w:top w:val="single" w:sz="4" w:space="0" w:color="auto"/>
              <w:bottom w:val="single" w:sz="4" w:space="0" w:color="auto"/>
            </w:tcBorders>
            <w:shd w:val="clear" w:color="auto" w:fill="auto"/>
          </w:tcPr>
          <w:p w:rsidR="0069168D" w:rsidRPr="00233CFC" w:rsidRDefault="0069168D" w:rsidP="00127CA2">
            <w:pPr>
              <w:pStyle w:val="ENoteTableText"/>
            </w:pPr>
            <w:r w:rsidRPr="00233CFC">
              <w:t>Statute Law Revision Act (No.</w:t>
            </w:r>
            <w:r w:rsidR="00233CFC">
              <w:t> </w:t>
            </w:r>
            <w:r w:rsidRPr="00233CFC">
              <w:t>1) 2014</w:t>
            </w:r>
          </w:p>
        </w:tc>
        <w:tc>
          <w:tcPr>
            <w:tcW w:w="992" w:type="dxa"/>
            <w:tcBorders>
              <w:top w:val="single" w:sz="4" w:space="0" w:color="auto"/>
              <w:bottom w:val="single" w:sz="4" w:space="0" w:color="auto"/>
            </w:tcBorders>
            <w:shd w:val="clear" w:color="auto" w:fill="auto"/>
          </w:tcPr>
          <w:p w:rsidR="0069168D" w:rsidRPr="00233CFC" w:rsidRDefault="0069168D" w:rsidP="00127CA2">
            <w:pPr>
              <w:pStyle w:val="ENoteTableText"/>
            </w:pPr>
            <w:r w:rsidRPr="00233CFC">
              <w:t>31, 2014</w:t>
            </w:r>
          </w:p>
        </w:tc>
        <w:tc>
          <w:tcPr>
            <w:tcW w:w="993" w:type="dxa"/>
            <w:tcBorders>
              <w:top w:val="single" w:sz="4" w:space="0" w:color="auto"/>
              <w:bottom w:val="single" w:sz="4" w:space="0" w:color="auto"/>
            </w:tcBorders>
            <w:shd w:val="clear" w:color="auto" w:fill="auto"/>
          </w:tcPr>
          <w:p w:rsidR="0069168D" w:rsidRPr="00233CFC" w:rsidRDefault="0069168D" w:rsidP="00127CA2">
            <w:pPr>
              <w:pStyle w:val="ENoteTableText"/>
            </w:pPr>
            <w:r w:rsidRPr="00233CFC">
              <w:t>27</w:t>
            </w:r>
            <w:r w:rsidR="00233CFC">
              <w:t> </w:t>
            </w:r>
            <w:r w:rsidRPr="00233CFC">
              <w:t>May 2014</w:t>
            </w:r>
          </w:p>
        </w:tc>
        <w:tc>
          <w:tcPr>
            <w:tcW w:w="1845" w:type="dxa"/>
            <w:tcBorders>
              <w:top w:val="single" w:sz="4" w:space="0" w:color="auto"/>
              <w:bottom w:val="single" w:sz="4" w:space="0" w:color="auto"/>
            </w:tcBorders>
            <w:shd w:val="clear" w:color="auto" w:fill="auto"/>
          </w:tcPr>
          <w:p w:rsidR="0069168D" w:rsidRPr="00233CFC" w:rsidRDefault="0069168D" w:rsidP="00687FF8">
            <w:pPr>
              <w:pStyle w:val="ENoteTableText"/>
            </w:pPr>
            <w:r w:rsidRPr="00233CFC">
              <w:t>Sch 1 (item</w:t>
            </w:r>
            <w:r w:rsidR="00233CFC">
              <w:t> </w:t>
            </w:r>
            <w:r w:rsidRPr="00233CFC">
              <w:t>3) and Sch 8 (item</w:t>
            </w:r>
            <w:r w:rsidR="00233CFC">
              <w:t> </w:t>
            </w:r>
            <w:r w:rsidRPr="00233CFC">
              <w:t>2): 24</w:t>
            </w:r>
            <w:r w:rsidR="00233CFC">
              <w:t> </w:t>
            </w:r>
            <w:r w:rsidRPr="00233CFC">
              <w:t>June 2014</w:t>
            </w:r>
            <w:r w:rsidR="00642790" w:rsidRPr="00233CFC">
              <w:t xml:space="preserve"> (</w:t>
            </w:r>
            <w:r w:rsidR="00FE7108" w:rsidRPr="00233CFC">
              <w:t xml:space="preserve">s </w:t>
            </w:r>
            <w:r w:rsidR="00642790" w:rsidRPr="00233CFC">
              <w:t>2(1) items</w:t>
            </w:r>
            <w:r w:rsidR="00233CFC">
              <w:t> </w:t>
            </w:r>
            <w:r w:rsidR="00642790" w:rsidRPr="00233CFC">
              <w:t>2, 9)</w:t>
            </w:r>
          </w:p>
        </w:tc>
        <w:tc>
          <w:tcPr>
            <w:tcW w:w="1417" w:type="dxa"/>
            <w:tcBorders>
              <w:top w:val="single" w:sz="4" w:space="0" w:color="auto"/>
              <w:bottom w:val="single" w:sz="4" w:space="0" w:color="auto"/>
            </w:tcBorders>
            <w:shd w:val="clear" w:color="auto" w:fill="auto"/>
          </w:tcPr>
          <w:p w:rsidR="0069168D" w:rsidRPr="00233CFC" w:rsidRDefault="0069168D" w:rsidP="006A6A38">
            <w:pPr>
              <w:pStyle w:val="ENoteTableText"/>
            </w:pPr>
            <w:r w:rsidRPr="00233CFC">
              <w:t>—</w:t>
            </w:r>
          </w:p>
        </w:tc>
      </w:tr>
      <w:tr w:rsidR="00F95AB8" w:rsidRPr="00233CFC" w:rsidTr="00F579CB">
        <w:trPr>
          <w:cantSplit/>
        </w:trPr>
        <w:tc>
          <w:tcPr>
            <w:tcW w:w="1838" w:type="dxa"/>
            <w:tcBorders>
              <w:top w:val="single" w:sz="4" w:space="0" w:color="auto"/>
              <w:bottom w:val="single" w:sz="4" w:space="0" w:color="auto"/>
            </w:tcBorders>
            <w:shd w:val="clear" w:color="auto" w:fill="auto"/>
          </w:tcPr>
          <w:p w:rsidR="00F95AB8" w:rsidRPr="00233CFC" w:rsidRDefault="00F95AB8" w:rsidP="000F73C8">
            <w:pPr>
              <w:pStyle w:val="ENoteTableText"/>
            </w:pPr>
            <w:r w:rsidRPr="00233CFC">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233CFC" w:rsidRDefault="00F95AB8" w:rsidP="00127CA2">
            <w:pPr>
              <w:pStyle w:val="ENoteTableText"/>
            </w:pPr>
            <w:r w:rsidRPr="00233CFC">
              <w:t>96, 2014</w:t>
            </w:r>
          </w:p>
        </w:tc>
        <w:tc>
          <w:tcPr>
            <w:tcW w:w="993" w:type="dxa"/>
            <w:tcBorders>
              <w:top w:val="single" w:sz="4" w:space="0" w:color="auto"/>
              <w:bottom w:val="single" w:sz="4" w:space="0" w:color="auto"/>
            </w:tcBorders>
            <w:shd w:val="clear" w:color="auto" w:fill="auto"/>
          </w:tcPr>
          <w:p w:rsidR="00F95AB8" w:rsidRPr="00233CFC" w:rsidRDefault="00F95AB8" w:rsidP="00127CA2">
            <w:pPr>
              <w:pStyle w:val="ENoteTableText"/>
            </w:pPr>
            <w:r w:rsidRPr="00233CFC">
              <w:t>5 Sept 2014</w:t>
            </w:r>
          </w:p>
        </w:tc>
        <w:tc>
          <w:tcPr>
            <w:tcW w:w="1845" w:type="dxa"/>
            <w:tcBorders>
              <w:top w:val="single" w:sz="4" w:space="0" w:color="auto"/>
              <w:bottom w:val="single" w:sz="4" w:space="0" w:color="auto"/>
            </w:tcBorders>
            <w:shd w:val="clear" w:color="auto" w:fill="auto"/>
          </w:tcPr>
          <w:p w:rsidR="00F95AB8" w:rsidRPr="00233CFC" w:rsidRDefault="00F95AB8" w:rsidP="00393831">
            <w:pPr>
              <w:pStyle w:val="ENoteTableText"/>
            </w:pPr>
            <w:r w:rsidRPr="00233CFC">
              <w:t>Sch 9 (item</w:t>
            </w:r>
            <w:r w:rsidR="00233CFC">
              <w:t> </w:t>
            </w:r>
            <w:r w:rsidRPr="00233CFC">
              <w:t>1N): 5 Sept 2014 (s 2(1) item</w:t>
            </w:r>
            <w:r w:rsidR="00233CFC">
              <w:t> </w:t>
            </w:r>
            <w:r w:rsidRPr="00233CFC">
              <w:t>8</w:t>
            </w:r>
            <w:r w:rsidR="009541E8" w:rsidRPr="00233CFC">
              <w:t>)</w:t>
            </w:r>
            <w:r w:rsidR="000F73C8" w:rsidRPr="00233CFC">
              <w:br/>
            </w:r>
            <w:r w:rsidRPr="00233CFC">
              <w:t>Sch 9 (items</w:t>
            </w:r>
            <w:r w:rsidR="00233CFC">
              <w:t> </w:t>
            </w:r>
            <w:r w:rsidRPr="00233CFC">
              <w:t xml:space="preserve">15–20, 24): </w:t>
            </w:r>
            <w:r w:rsidRPr="00233CFC">
              <w:rPr>
                <w:u w:val="single"/>
              </w:rPr>
              <w:t>31 Dec 2016 (s 2(1) item</w:t>
            </w:r>
            <w:r w:rsidR="00233CFC">
              <w:rPr>
                <w:u w:val="single"/>
              </w:rPr>
              <w:t> </w:t>
            </w:r>
            <w:r w:rsidRPr="00233CFC">
              <w:rPr>
                <w:u w:val="single"/>
              </w:rPr>
              <w:t>9)</w:t>
            </w:r>
          </w:p>
        </w:tc>
        <w:tc>
          <w:tcPr>
            <w:tcW w:w="1417" w:type="dxa"/>
            <w:tcBorders>
              <w:top w:val="single" w:sz="4" w:space="0" w:color="auto"/>
              <w:bottom w:val="single" w:sz="4" w:space="0" w:color="auto"/>
            </w:tcBorders>
            <w:shd w:val="clear" w:color="auto" w:fill="auto"/>
          </w:tcPr>
          <w:p w:rsidR="00F95AB8" w:rsidRPr="00233CFC" w:rsidRDefault="00F95AB8" w:rsidP="006A6A38">
            <w:pPr>
              <w:pStyle w:val="ENoteTableText"/>
              <w:rPr>
                <w:u w:val="single"/>
              </w:rPr>
            </w:pPr>
            <w:r w:rsidRPr="00233CFC">
              <w:rPr>
                <w:u w:val="single"/>
              </w:rPr>
              <w:t>Sch 9 (item</w:t>
            </w:r>
            <w:r w:rsidR="00233CFC">
              <w:rPr>
                <w:u w:val="single"/>
              </w:rPr>
              <w:t> </w:t>
            </w:r>
            <w:r w:rsidRPr="00233CFC">
              <w:rPr>
                <w:u w:val="single"/>
              </w:rPr>
              <w:t>24)</w:t>
            </w:r>
          </w:p>
        </w:tc>
      </w:tr>
      <w:tr w:rsidR="00AC68F3" w:rsidRPr="00233CFC" w:rsidTr="00F579CB">
        <w:trPr>
          <w:cantSplit/>
        </w:trPr>
        <w:tc>
          <w:tcPr>
            <w:tcW w:w="1838" w:type="dxa"/>
            <w:tcBorders>
              <w:top w:val="single" w:sz="4" w:space="0" w:color="auto"/>
              <w:bottom w:val="single" w:sz="4" w:space="0" w:color="auto"/>
            </w:tcBorders>
            <w:shd w:val="clear" w:color="auto" w:fill="auto"/>
          </w:tcPr>
          <w:p w:rsidR="00AC68F3" w:rsidRPr="00233CFC" w:rsidRDefault="00AC68F3" w:rsidP="000F73C8">
            <w:pPr>
              <w:pStyle w:val="ENoteTableText"/>
            </w:pPr>
            <w:r w:rsidRPr="00233CFC">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233CFC" w:rsidRDefault="00B147DE" w:rsidP="00127CA2">
            <w:pPr>
              <w:pStyle w:val="ENoteTableText"/>
            </w:pPr>
            <w:r w:rsidRPr="00233CFC">
              <w:t>98, 2014</w:t>
            </w:r>
          </w:p>
        </w:tc>
        <w:tc>
          <w:tcPr>
            <w:tcW w:w="993" w:type="dxa"/>
            <w:tcBorders>
              <w:top w:val="single" w:sz="4" w:space="0" w:color="auto"/>
              <w:bottom w:val="single" w:sz="4" w:space="0" w:color="auto"/>
            </w:tcBorders>
            <w:shd w:val="clear" w:color="auto" w:fill="auto"/>
          </w:tcPr>
          <w:p w:rsidR="00AC68F3" w:rsidRPr="00233CFC" w:rsidRDefault="00B147DE" w:rsidP="00127CA2">
            <w:pPr>
              <w:pStyle w:val="ENoteTableText"/>
            </w:pPr>
            <w:r w:rsidRPr="00233CFC">
              <w:t>11 Sept 2014</w:t>
            </w:r>
          </w:p>
        </w:tc>
        <w:tc>
          <w:tcPr>
            <w:tcW w:w="1845" w:type="dxa"/>
            <w:tcBorders>
              <w:top w:val="single" w:sz="4" w:space="0" w:color="auto"/>
              <w:bottom w:val="single" w:sz="4" w:space="0" w:color="auto"/>
            </w:tcBorders>
            <w:shd w:val="clear" w:color="auto" w:fill="auto"/>
          </w:tcPr>
          <w:p w:rsidR="00AC68F3" w:rsidRPr="00233CFC" w:rsidRDefault="00B147DE" w:rsidP="00986AC6">
            <w:pPr>
              <w:pStyle w:val="ENoteTableText"/>
            </w:pPr>
            <w:r w:rsidRPr="00233CFC">
              <w:t>Sch 2 (item</w:t>
            </w:r>
            <w:r w:rsidR="00233CFC">
              <w:t> </w:t>
            </w:r>
            <w:r w:rsidRPr="00233CFC">
              <w:t>1): 12 Sept 2014 (s 2(1) item</w:t>
            </w:r>
            <w:r w:rsidR="00233CFC">
              <w:t> </w:t>
            </w:r>
            <w:r w:rsidRPr="00233CFC">
              <w:t>2)</w:t>
            </w:r>
          </w:p>
        </w:tc>
        <w:tc>
          <w:tcPr>
            <w:tcW w:w="1417" w:type="dxa"/>
            <w:tcBorders>
              <w:top w:val="single" w:sz="4" w:space="0" w:color="auto"/>
              <w:bottom w:val="single" w:sz="4" w:space="0" w:color="auto"/>
            </w:tcBorders>
            <w:shd w:val="clear" w:color="auto" w:fill="auto"/>
          </w:tcPr>
          <w:p w:rsidR="00AC68F3" w:rsidRPr="00233CFC" w:rsidRDefault="00B147DE" w:rsidP="006A6A38">
            <w:pPr>
              <w:pStyle w:val="ENoteTableText"/>
            </w:pPr>
            <w:r w:rsidRPr="00233CFC">
              <w:t>—</w:t>
            </w:r>
          </w:p>
        </w:tc>
      </w:tr>
      <w:tr w:rsidR="00FF09EA" w:rsidRPr="00233CFC" w:rsidTr="00F579CB">
        <w:trPr>
          <w:cantSplit/>
        </w:trPr>
        <w:tc>
          <w:tcPr>
            <w:tcW w:w="1838" w:type="dxa"/>
            <w:tcBorders>
              <w:top w:val="single" w:sz="4" w:space="0" w:color="auto"/>
              <w:bottom w:val="single" w:sz="4" w:space="0" w:color="auto"/>
            </w:tcBorders>
            <w:shd w:val="clear" w:color="auto" w:fill="auto"/>
          </w:tcPr>
          <w:p w:rsidR="00FF09EA" w:rsidRPr="00233CFC" w:rsidRDefault="00FF09EA" w:rsidP="000F73C8">
            <w:pPr>
              <w:pStyle w:val="ENoteTableText"/>
            </w:pPr>
            <w:r w:rsidRPr="00233CFC">
              <w:t>Omnibus Repeal Day (Autumn 2014) Act 2014</w:t>
            </w:r>
          </w:p>
        </w:tc>
        <w:tc>
          <w:tcPr>
            <w:tcW w:w="992" w:type="dxa"/>
            <w:tcBorders>
              <w:top w:val="single" w:sz="4" w:space="0" w:color="auto"/>
              <w:bottom w:val="single" w:sz="4" w:space="0" w:color="auto"/>
            </w:tcBorders>
            <w:shd w:val="clear" w:color="auto" w:fill="auto"/>
          </w:tcPr>
          <w:p w:rsidR="00FF09EA" w:rsidRPr="00233CFC" w:rsidRDefault="00FF09EA" w:rsidP="00127CA2">
            <w:pPr>
              <w:pStyle w:val="ENoteTableText"/>
            </w:pPr>
            <w:r w:rsidRPr="00233CFC">
              <w:t>109, 2014</w:t>
            </w:r>
          </w:p>
        </w:tc>
        <w:tc>
          <w:tcPr>
            <w:tcW w:w="993" w:type="dxa"/>
            <w:tcBorders>
              <w:top w:val="single" w:sz="4" w:space="0" w:color="auto"/>
              <w:bottom w:val="single" w:sz="4" w:space="0" w:color="auto"/>
            </w:tcBorders>
            <w:shd w:val="clear" w:color="auto" w:fill="auto"/>
          </w:tcPr>
          <w:p w:rsidR="00FF09EA" w:rsidRPr="00233CFC" w:rsidRDefault="00FF09EA" w:rsidP="00127CA2">
            <w:pPr>
              <w:pStyle w:val="ENoteTableText"/>
            </w:pPr>
            <w:r w:rsidRPr="00233CFC">
              <w:t>16 Oct 2014</w:t>
            </w:r>
          </w:p>
        </w:tc>
        <w:tc>
          <w:tcPr>
            <w:tcW w:w="1845" w:type="dxa"/>
            <w:tcBorders>
              <w:top w:val="single" w:sz="4" w:space="0" w:color="auto"/>
              <w:bottom w:val="single" w:sz="4" w:space="0" w:color="auto"/>
            </w:tcBorders>
            <w:shd w:val="clear" w:color="auto" w:fill="auto"/>
          </w:tcPr>
          <w:p w:rsidR="00FF09EA" w:rsidRPr="00233CFC" w:rsidRDefault="00FF09EA" w:rsidP="00986AC6">
            <w:pPr>
              <w:pStyle w:val="ENoteTableText"/>
            </w:pPr>
            <w:r w:rsidRPr="00233CFC">
              <w:t>Sch 10 (item</w:t>
            </w:r>
            <w:r w:rsidR="00233CFC">
              <w:t> </w:t>
            </w:r>
            <w:r w:rsidRPr="00233CFC">
              <w:t>12): 17 Oct 2014 (s 2(1) item</w:t>
            </w:r>
            <w:r w:rsidR="00233CFC">
              <w:t> </w:t>
            </w:r>
            <w:r w:rsidRPr="00233CFC">
              <w:t>8)</w:t>
            </w:r>
          </w:p>
        </w:tc>
        <w:tc>
          <w:tcPr>
            <w:tcW w:w="1417" w:type="dxa"/>
            <w:tcBorders>
              <w:top w:val="single" w:sz="4" w:space="0" w:color="auto"/>
              <w:bottom w:val="single" w:sz="4" w:space="0" w:color="auto"/>
            </w:tcBorders>
            <w:shd w:val="clear" w:color="auto" w:fill="auto"/>
          </w:tcPr>
          <w:p w:rsidR="00FF09EA" w:rsidRPr="00233CFC" w:rsidRDefault="00FF09EA" w:rsidP="006A6A38">
            <w:pPr>
              <w:pStyle w:val="ENoteTableText"/>
            </w:pPr>
            <w:r w:rsidRPr="00233CFC">
              <w:t>—</w:t>
            </w:r>
          </w:p>
        </w:tc>
      </w:tr>
      <w:tr w:rsidR="00FD2AA5" w:rsidRPr="00233CFC" w:rsidTr="00F579CB">
        <w:trPr>
          <w:cantSplit/>
        </w:trPr>
        <w:tc>
          <w:tcPr>
            <w:tcW w:w="1838" w:type="dxa"/>
            <w:tcBorders>
              <w:top w:val="single" w:sz="4" w:space="0" w:color="auto"/>
              <w:bottom w:val="single" w:sz="4" w:space="0" w:color="auto"/>
            </w:tcBorders>
            <w:shd w:val="clear" w:color="auto" w:fill="auto"/>
          </w:tcPr>
          <w:p w:rsidR="00FD2AA5" w:rsidRPr="00233CFC" w:rsidRDefault="00FD2AA5" w:rsidP="000F73C8">
            <w:pPr>
              <w:pStyle w:val="ENoteTableText"/>
            </w:pPr>
            <w:r w:rsidRPr="00233CFC">
              <w:t>Social Services and Other Legislation Amendment (2014 Budget Measures No.</w:t>
            </w:r>
            <w:r w:rsidR="00233CFC">
              <w:t> </w:t>
            </w:r>
            <w:r w:rsidRPr="00233CFC">
              <w:t>6) Act 2014</w:t>
            </w:r>
          </w:p>
        </w:tc>
        <w:tc>
          <w:tcPr>
            <w:tcW w:w="992" w:type="dxa"/>
            <w:tcBorders>
              <w:top w:val="single" w:sz="4" w:space="0" w:color="auto"/>
              <w:bottom w:val="single" w:sz="4" w:space="0" w:color="auto"/>
            </w:tcBorders>
            <w:shd w:val="clear" w:color="auto" w:fill="auto"/>
          </w:tcPr>
          <w:p w:rsidR="00FD2AA5" w:rsidRPr="00233CFC" w:rsidRDefault="00FD2AA5" w:rsidP="00127CA2">
            <w:pPr>
              <w:pStyle w:val="ENoteTableText"/>
            </w:pPr>
            <w:r w:rsidRPr="00233CFC">
              <w:t>122, 2014</w:t>
            </w:r>
          </w:p>
        </w:tc>
        <w:tc>
          <w:tcPr>
            <w:tcW w:w="993" w:type="dxa"/>
            <w:tcBorders>
              <w:top w:val="single" w:sz="4" w:space="0" w:color="auto"/>
              <w:bottom w:val="single" w:sz="4" w:space="0" w:color="auto"/>
            </w:tcBorders>
            <w:shd w:val="clear" w:color="auto" w:fill="auto"/>
          </w:tcPr>
          <w:p w:rsidR="00FD2AA5" w:rsidRPr="00233CFC" w:rsidRDefault="00FD2AA5" w:rsidP="00127CA2">
            <w:pPr>
              <w:pStyle w:val="ENoteTableText"/>
            </w:pPr>
            <w:r w:rsidRPr="00233CFC">
              <w:t>26 Nov 2014</w:t>
            </w:r>
          </w:p>
        </w:tc>
        <w:tc>
          <w:tcPr>
            <w:tcW w:w="1845" w:type="dxa"/>
            <w:tcBorders>
              <w:top w:val="single" w:sz="4" w:space="0" w:color="auto"/>
              <w:bottom w:val="single" w:sz="4" w:space="0" w:color="auto"/>
            </w:tcBorders>
            <w:shd w:val="clear" w:color="auto" w:fill="auto"/>
          </w:tcPr>
          <w:p w:rsidR="00FD2AA5" w:rsidRPr="00233CFC" w:rsidRDefault="00FD2AA5" w:rsidP="00986AC6">
            <w:pPr>
              <w:pStyle w:val="ENoteTableText"/>
            </w:pPr>
            <w:r w:rsidRPr="00233CFC">
              <w:t>Sch 1 (items</w:t>
            </w:r>
            <w:r w:rsidR="00233CFC">
              <w:t> </w:t>
            </w:r>
            <w:r w:rsidRPr="00233CFC">
              <w:t>189–193): 20 Sept 2014 (s 2(1) item</w:t>
            </w:r>
            <w:r w:rsidR="00233CFC">
              <w:t> </w:t>
            </w:r>
            <w:r w:rsidRPr="00233CFC">
              <w:t>2)</w:t>
            </w:r>
          </w:p>
        </w:tc>
        <w:tc>
          <w:tcPr>
            <w:tcW w:w="1417" w:type="dxa"/>
            <w:tcBorders>
              <w:top w:val="single" w:sz="4" w:space="0" w:color="auto"/>
              <w:bottom w:val="single" w:sz="4" w:space="0" w:color="auto"/>
            </w:tcBorders>
            <w:shd w:val="clear" w:color="auto" w:fill="auto"/>
          </w:tcPr>
          <w:p w:rsidR="00FD2AA5" w:rsidRPr="00233CFC" w:rsidRDefault="00FD2AA5" w:rsidP="006A6A38">
            <w:pPr>
              <w:pStyle w:val="ENoteTableText"/>
            </w:pPr>
            <w:r w:rsidRPr="00233CFC">
              <w:t>Sch 1 (item</w:t>
            </w:r>
            <w:r w:rsidR="00233CFC">
              <w:t> </w:t>
            </w:r>
            <w:r w:rsidRPr="00233CFC">
              <w:t>193)</w:t>
            </w:r>
          </w:p>
        </w:tc>
      </w:tr>
      <w:tr w:rsidR="00ED3FC9" w:rsidRPr="00233CFC" w:rsidTr="00F579CB">
        <w:trPr>
          <w:cantSplit/>
        </w:trPr>
        <w:tc>
          <w:tcPr>
            <w:tcW w:w="1838" w:type="dxa"/>
            <w:tcBorders>
              <w:top w:val="single" w:sz="4" w:space="0" w:color="auto"/>
              <w:bottom w:val="single" w:sz="4" w:space="0" w:color="auto"/>
            </w:tcBorders>
            <w:shd w:val="clear" w:color="auto" w:fill="auto"/>
          </w:tcPr>
          <w:p w:rsidR="00ED3FC9" w:rsidRPr="00233CFC" w:rsidRDefault="00ED3FC9" w:rsidP="000F73C8">
            <w:pPr>
              <w:pStyle w:val="ENoteTableText"/>
              <w:rPr>
                <w:szCs w:val="16"/>
              </w:rPr>
            </w:pPr>
            <w:r w:rsidRPr="00233CFC">
              <w:rPr>
                <w:szCs w:val="16"/>
              </w:rPr>
              <w:t>Statute Law Revision Act (No.</w:t>
            </w:r>
            <w:r w:rsidR="00233CFC">
              <w:rPr>
                <w:szCs w:val="16"/>
              </w:rPr>
              <w:t> </w:t>
            </w:r>
            <w:r w:rsidRPr="00233CFC">
              <w:rPr>
                <w:szCs w:val="16"/>
              </w:rPr>
              <w:t>1) 2015</w:t>
            </w:r>
          </w:p>
        </w:tc>
        <w:tc>
          <w:tcPr>
            <w:tcW w:w="992" w:type="dxa"/>
            <w:tcBorders>
              <w:top w:val="single" w:sz="4" w:space="0" w:color="auto"/>
              <w:bottom w:val="single" w:sz="4" w:space="0" w:color="auto"/>
            </w:tcBorders>
            <w:shd w:val="clear" w:color="auto" w:fill="auto"/>
          </w:tcPr>
          <w:p w:rsidR="00ED3FC9" w:rsidRPr="00233CFC" w:rsidRDefault="00ED3FC9" w:rsidP="00127CA2">
            <w:pPr>
              <w:pStyle w:val="ENoteTableText"/>
            </w:pPr>
            <w:r w:rsidRPr="00233CFC">
              <w:t>5, 2015</w:t>
            </w:r>
          </w:p>
        </w:tc>
        <w:tc>
          <w:tcPr>
            <w:tcW w:w="993" w:type="dxa"/>
            <w:tcBorders>
              <w:top w:val="single" w:sz="4" w:space="0" w:color="auto"/>
              <w:bottom w:val="single" w:sz="4" w:space="0" w:color="auto"/>
            </w:tcBorders>
            <w:shd w:val="clear" w:color="auto" w:fill="auto"/>
          </w:tcPr>
          <w:p w:rsidR="00ED3FC9" w:rsidRPr="00233CFC" w:rsidRDefault="00ED3FC9" w:rsidP="00127CA2">
            <w:pPr>
              <w:pStyle w:val="ENoteTableText"/>
            </w:pPr>
            <w:r w:rsidRPr="00233CFC">
              <w:t>25 Feb 2015</w:t>
            </w:r>
          </w:p>
        </w:tc>
        <w:tc>
          <w:tcPr>
            <w:tcW w:w="1845" w:type="dxa"/>
            <w:tcBorders>
              <w:top w:val="single" w:sz="4" w:space="0" w:color="auto"/>
              <w:bottom w:val="single" w:sz="4" w:space="0" w:color="auto"/>
            </w:tcBorders>
            <w:shd w:val="clear" w:color="auto" w:fill="auto"/>
          </w:tcPr>
          <w:p w:rsidR="00ED3FC9" w:rsidRPr="00233CFC" w:rsidRDefault="00ED3FC9" w:rsidP="00986AC6">
            <w:pPr>
              <w:pStyle w:val="ENoteTableText"/>
            </w:pPr>
            <w:r w:rsidRPr="00233CFC">
              <w:t>Sch 1 (item</w:t>
            </w:r>
            <w:r w:rsidR="00233CFC">
              <w:t> </w:t>
            </w:r>
            <w:r w:rsidRPr="00233CFC">
              <w:t>5): 25 Mar 2015 (s 2(1) item</w:t>
            </w:r>
            <w:r w:rsidR="00233CFC">
              <w:t> </w:t>
            </w:r>
            <w:r w:rsidRPr="00233CFC">
              <w:t>2)</w:t>
            </w:r>
          </w:p>
        </w:tc>
        <w:tc>
          <w:tcPr>
            <w:tcW w:w="1417" w:type="dxa"/>
            <w:tcBorders>
              <w:top w:val="single" w:sz="4" w:space="0" w:color="auto"/>
              <w:bottom w:val="single" w:sz="4" w:space="0" w:color="auto"/>
            </w:tcBorders>
            <w:shd w:val="clear" w:color="auto" w:fill="auto"/>
          </w:tcPr>
          <w:p w:rsidR="00ED3FC9" w:rsidRPr="00233CFC" w:rsidRDefault="00ED3FC9" w:rsidP="006A6A38">
            <w:pPr>
              <w:pStyle w:val="ENoteTableText"/>
            </w:pPr>
            <w:r w:rsidRPr="00233CFC">
              <w:t>—</w:t>
            </w:r>
          </w:p>
        </w:tc>
      </w:tr>
      <w:tr w:rsidR="00CA11F6" w:rsidRPr="00233CFC" w:rsidTr="00F579CB">
        <w:trPr>
          <w:cantSplit/>
        </w:trPr>
        <w:tc>
          <w:tcPr>
            <w:tcW w:w="1838" w:type="dxa"/>
            <w:tcBorders>
              <w:top w:val="single" w:sz="4" w:space="0" w:color="auto"/>
              <w:bottom w:val="single" w:sz="4" w:space="0" w:color="auto"/>
            </w:tcBorders>
            <w:shd w:val="clear" w:color="auto" w:fill="auto"/>
          </w:tcPr>
          <w:p w:rsidR="00CA11F6" w:rsidRPr="00233CFC" w:rsidRDefault="00CA11F6" w:rsidP="000F73C8">
            <w:pPr>
              <w:pStyle w:val="ENoteTableText"/>
              <w:rPr>
                <w:szCs w:val="16"/>
              </w:rPr>
            </w:pPr>
            <w:r w:rsidRPr="00233CFC">
              <w:rPr>
                <w:szCs w:val="16"/>
              </w:rPr>
              <w:t>Norfolk Island Legislation Amendment Act 2015</w:t>
            </w:r>
          </w:p>
        </w:tc>
        <w:tc>
          <w:tcPr>
            <w:tcW w:w="992" w:type="dxa"/>
            <w:tcBorders>
              <w:top w:val="single" w:sz="4" w:space="0" w:color="auto"/>
              <w:bottom w:val="single" w:sz="4" w:space="0" w:color="auto"/>
            </w:tcBorders>
            <w:shd w:val="clear" w:color="auto" w:fill="auto"/>
          </w:tcPr>
          <w:p w:rsidR="00CA11F6" w:rsidRPr="00233CFC" w:rsidRDefault="00CA11F6" w:rsidP="00127CA2">
            <w:pPr>
              <w:pStyle w:val="ENoteTableText"/>
            </w:pPr>
            <w:r w:rsidRPr="00233CFC">
              <w:t>59, 2015</w:t>
            </w:r>
          </w:p>
        </w:tc>
        <w:tc>
          <w:tcPr>
            <w:tcW w:w="993" w:type="dxa"/>
            <w:tcBorders>
              <w:top w:val="single" w:sz="4" w:space="0" w:color="auto"/>
              <w:bottom w:val="single" w:sz="4" w:space="0" w:color="auto"/>
            </w:tcBorders>
            <w:shd w:val="clear" w:color="auto" w:fill="auto"/>
          </w:tcPr>
          <w:p w:rsidR="00CA11F6" w:rsidRPr="00233CFC" w:rsidRDefault="00CA11F6" w:rsidP="00646783">
            <w:pPr>
              <w:pStyle w:val="ENoteTableText"/>
            </w:pPr>
            <w:r w:rsidRPr="00233CFC">
              <w:t>26</w:t>
            </w:r>
            <w:r w:rsidR="00233CFC">
              <w:t> </w:t>
            </w:r>
            <w:r w:rsidRPr="00233CFC">
              <w:t>May 2015</w:t>
            </w:r>
          </w:p>
        </w:tc>
        <w:tc>
          <w:tcPr>
            <w:tcW w:w="1845" w:type="dxa"/>
            <w:tcBorders>
              <w:top w:val="single" w:sz="4" w:space="0" w:color="auto"/>
              <w:bottom w:val="single" w:sz="4" w:space="0" w:color="auto"/>
            </w:tcBorders>
            <w:shd w:val="clear" w:color="auto" w:fill="auto"/>
          </w:tcPr>
          <w:p w:rsidR="00CA11F6" w:rsidRPr="00233CFC" w:rsidRDefault="00CA11F6" w:rsidP="004C79A0">
            <w:pPr>
              <w:pStyle w:val="ENoteTableText"/>
            </w:pPr>
            <w:r w:rsidRPr="00233CFC">
              <w:t>Sch 2 (items</w:t>
            </w:r>
            <w:r w:rsidR="00233CFC">
              <w:t> </w:t>
            </w:r>
            <w:r w:rsidRPr="00233CFC">
              <w:t xml:space="preserve">53–55): </w:t>
            </w:r>
            <w:r w:rsidRPr="00233CFC">
              <w:rPr>
                <w:u w:val="single"/>
              </w:rPr>
              <w:t>1</w:t>
            </w:r>
            <w:r w:rsidR="00233CFC">
              <w:rPr>
                <w:u w:val="single"/>
              </w:rPr>
              <w:t> </w:t>
            </w:r>
            <w:r w:rsidRPr="00233CFC">
              <w:rPr>
                <w:u w:val="single"/>
              </w:rPr>
              <w:t>July 2016 (s 2(1) item</w:t>
            </w:r>
            <w:r w:rsidR="00233CFC">
              <w:rPr>
                <w:u w:val="single"/>
              </w:rPr>
              <w:t> </w:t>
            </w:r>
            <w:r w:rsidR="004C79A0" w:rsidRPr="00233CFC">
              <w:rPr>
                <w:u w:val="single"/>
              </w:rPr>
              <w:t>5)</w:t>
            </w:r>
            <w:r w:rsidRPr="00233CFC">
              <w:br/>
              <w:t>Sch 2 (items</w:t>
            </w:r>
            <w:r w:rsidR="00233CFC">
              <w:t> </w:t>
            </w:r>
            <w:r w:rsidRPr="00233CFC">
              <w:t>356–396): 18</w:t>
            </w:r>
            <w:r w:rsidR="00233CFC">
              <w:t> </w:t>
            </w:r>
            <w:r w:rsidRPr="00233CFC">
              <w:t>June 2015 (s 2(1) item</w:t>
            </w:r>
            <w:r w:rsidR="00233CFC">
              <w:t> </w:t>
            </w:r>
            <w:r w:rsidRPr="00233CFC">
              <w:t>6</w:t>
            </w:r>
            <w:r w:rsidR="004C79A0" w:rsidRPr="00233CFC">
              <w:t>)</w:t>
            </w:r>
          </w:p>
        </w:tc>
        <w:tc>
          <w:tcPr>
            <w:tcW w:w="1417" w:type="dxa"/>
            <w:tcBorders>
              <w:top w:val="single" w:sz="4" w:space="0" w:color="auto"/>
              <w:bottom w:val="single" w:sz="4" w:space="0" w:color="auto"/>
            </w:tcBorders>
            <w:shd w:val="clear" w:color="auto" w:fill="auto"/>
          </w:tcPr>
          <w:p w:rsidR="00CA11F6" w:rsidRPr="00233CFC" w:rsidRDefault="00CA11F6" w:rsidP="006A6A38">
            <w:pPr>
              <w:pStyle w:val="ENoteTableText"/>
            </w:pPr>
            <w:r w:rsidRPr="00233CFC">
              <w:t>Sch 2 (items</w:t>
            </w:r>
            <w:r w:rsidR="00233CFC">
              <w:t> </w:t>
            </w:r>
            <w:r w:rsidRPr="00233CFC">
              <w:t>356–396)</w:t>
            </w:r>
          </w:p>
        </w:tc>
      </w:tr>
      <w:tr w:rsidR="00CA11F6" w:rsidRPr="00233CFC" w:rsidTr="007041FE">
        <w:trPr>
          <w:cantSplit/>
        </w:trPr>
        <w:tc>
          <w:tcPr>
            <w:tcW w:w="1838" w:type="dxa"/>
            <w:tcBorders>
              <w:top w:val="single" w:sz="4" w:space="0" w:color="auto"/>
              <w:bottom w:val="single" w:sz="4" w:space="0" w:color="auto"/>
            </w:tcBorders>
            <w:shd w:val="clear" w:color="auto" w:fill="auto"/>
          </w:tcPr>
          <w:p w:rsidR="00CA11F6" w:rsidRPr="00233CFC" w:rsidRDefault="00CA11F6" w:rsidP="000F73C8">
            <w:pPr>
              <w:pStyle w:val="ENoteTableText"/>
              <w:rPr>
                <w:szCs w:val="16"/>
              </w:rPr>
            </w:pPr>
            <w:r w:rsidRPr="00233CFC">
              <w:rPr>
                <w:szCs w:val="16"/>
              </w:rPr>
              <w:t>Tribunals Amalgamation Act 2015</w:t>
            </w:r>
          </w:p>
        </w:tc>
        <w:tc>
          <w:tcPr>
            <w:tcW w:w="992" w:type="dxa"/>
            <w:tcBorders>
              <w:top w:val="single" w:sz="4" w:space="0" w:color="auto"/>
              <w:bottom w:val="single" w:sz="4" w:space="0" w:color="auto"/>
            </w:tcBorders>
            <w:shd w:val="clear" w:color="auto" w:fill="auto"/>
          </w:tcPr>
          <w:p w:rsidR="00CA11F6" w:rsidRPr="00233CFC" w:rsidRDefault="00CA11F6" w:rsidP="00127CA2">
            <w:pPr>
              <w:pStyle w:val="ENoteTableText"/>
            </w:pPr>
            <w:r w:rsidRPr="00233CFC">
              <w:t>60, 2015</w:t>
            </w:r>
          </w:p>
        </w:tc>
        <w:tc>
          <w:tcPr>
            <w:tcW w:w="993" w:type="dxa"/>
            <w:tcBorders>
              <w:top w:val="single" w:sz="4" w:space="0" w:color="auto"/>
              <w:bottom w:val="single" w:sz="4" w:space="0" w:color="auto"/>
            </w:tcBorders>
            <w:shd w:val="clear" w:color="auto" w:fill="auto"/>
          </w:tcPr>
          <w:p w:rsidR="00CA11F6" w:rsidRPr="00233CFC" w:rsidRDefault="00CA11F6" w:rsidP="00127CA2">
            <w:pPr>
              <w:pStyle w:val="ENoteTableText"/>
            </w:pPr>
            <w:r w:rsidRPr="00233CFC">
              <w:t>26</w:t>
            </w:r>
            <w:r w:rsidR="00233CFC">
              <w:t> </w:t>
            </w:r>
            <w:r w:rsidRPr="00233CFC">
              <w:t>May 2015</w:t>
            </w:r>
          </w:p>
        </w:tc>
        <w:tc>
          <w:tcPr>
            <w:tcW w:w="1845" w:type="dxa"/>
            <w:tcBorders>
              <w:top w:val="single" w:sz="4" w:space="0" w:color="auto"/>
              <w:bottom w:val="single" w:sz="4" w:space="0" w:color="auto"/>
            </w:tcBorders>
            <w:shd w:val="clear" w:color="auto" w:fill="auto"/>
          </w:tcPr>
          <w:p w:rsidR="00CA11F6" w:rsidRPr="00233CFC" w:rsidRDefault="00CA11F6" w:rsidP="008A1E9C">
            <w:pPr>
              <w:pStyle w:val="ENoteTableText"/>
            </w:pPr>
            <w:r w:rsidRPr="00233CFC">
              <w:t>Sch 5 (items</w:t>
            </w:r>
            <w:r w:rsidR="00233CFC">
              <w:t> </w:t>
            </w:r>
            <w:r w:rsidRPr="00233CFC">
              <w:t>3–27) and Sch 9: 1</w:t>
            </w:r>
            <w:r w:rsidR="00233CFC">
              <w:t> </w:t>
            </w:r>
            <w:r w:rsidRPr="00233CFC">
              <w:t>July 2015 (s 2(1) items</w:t>
            </w:r>
            <w:r w:rsidR="00233CFC">
              <w:t> </w:t>
            </w:r>
            <w:r w:rsidRPr="00233CFC">
              <w:t>16, 22)</w:t>
            </w:r>
          </w:p>
        </w:tc>
        <w:tc>
          <w:tcPr>
            <w:tcW w:w="1417" w:type="dxa"/>
            <w:tcBorders>
              <w:top w:val="single" w:sz="4" w:space="0" w:color="auto"/>
              <w:bottom w:val="single" w:sz="4" w:space="0" w:color="auto"/>
            </w:tcBorders>
            <w:shd w:val="clear" w:color="auto" w:fill="auto"/>
          </w:tcPr>
          <w:p w:rsidR="00CA11F6" w:rsidRPr="00233CFC" w:rsidRDefault="008A1E9C" w:rsidP="006A6A38">
            <w:pPr>
              <w:pStyle w:val="ENoteTableText"/>
            </w:pPr>
            <w:r w:rsidRPr="00233CFC">
              <w:t>Sch 9</w:t>
            </w:r>
          </w:p>
        </w:tc>
      </w:tr>
      <w:tr w:rsidR="001B38AA" w:rsidRPr="00233CFC" w:rsidTr="007041FE">
        <w:trPr>
          <w:cantSplit/>
        </w:trPr>
        <w:tc>
          <w:tcPr>
            <w:tcW w:w="1838" w:type="dxa"/>
            <w:tcBorders>
              <w:top w:val="single" w:sz="4" w:space="0" w:color="auto"/>
              <w:bottom w:val="single" w:sz="4" w:space="0" w:color="auto"/>
            </w:tcBorders>
            <w:shd w:val="clear" w:color="auto" w:fill="auto"/>
          </w:tcPr>
          <w:p w:rsidR="001B38AA" w:rsidRPr="00233CFC" w:rsidRDefault="001B38AA" w:rsidP="000F73C8">
            <w:pPr>
              <w:pStyle w:val="ENoteTableText"/>
              <w:rPr>
                <w:szCs w:val="16"/>
              </w:rPr>
            </w:pPr>
            <w:r w:rsidRPr="00233CFC">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B38AA" w:rsidRPr="00233CFC" w:rsidRDefault="001B38AA" w:rsidP="00127CA2">
            <w:pPr>
              <w:pStyle w:val="ENoteTableText"/>
            </w:pPr>
            <w:r w:rsidRPr="00233CFC">
              <w:rPr>
                <w:szCs w:val="16"/>
              </w:rPr>
              <w:t>126, 2015</w:t>
            </w:r>
          </w:p>
        </w:tc>
        <w:tc>
          <w:tcPr>
            <w:tcW w:w="993" w:type="dxa"/>
            <w:tcBorders>
              <w:top w:val="single" w:sz="4" w:space="0" w:color="auto"/>
              <w:bottom w:val="single" w:sz="4" w:space="0" w:color="auto"/>
            </w:tcBorders>
            <w:shd w:val="clear" w:color="auto" w:fill="auto"/>
          </w:tcPr>
          <w:p w:rsidR="001B38AA" w:rsidRPr="00233CFC" w:rsidRDefault="001B38AA" w:rsidP="00127CA2">
            <w:pPr>
              <w:pStyle w:val="ENoteTableText"/>
            </w:pPr>
            <w:r w:rsidRPr="00233CFC">
              <w:rPr>
                <w:szCs w:val="16"/>
              </w:rPr>
              <w:t>9 Oct 2015</w:t>
            </w:r>
          </w:p>
        </w:tc>
        <w:tc>
          <w:tcPr>
            <w:tcW w:w="1845" w:type="dxa"/>
            <w:tcBorders>
              <w:top w:val="single" w:sz="4" w:space="0" w:color="auto"/>
              <w:bottom w:val="single" w:sz="4" w:space="0" w:color="auto"/>
            </w:tcBorders>
            <w:shd w:val="clear" w:color="auto" w:fill="auto"/>
          </w:tcPr>
          <w:p w:rsidR="001B38AA" w:rsidRPr="00233CFC" w:rsidRDefault="001B38AA" w:rsidP="007C6B2A">
            <w:pPr>
              <w:pStyle w:val="ENoteTableText"/>
            </w:pPr>
            <w:r w:rsidRPr="00233CFC">
              <w:rPr>
                <w:szCs w:val="16"/>
              </w:rPr>
              <w:t>Sch 1 (items</w:t>
            </w:r>
            <w:r w:rsidR="00233CFC">
              <w:rPr>
                <w:szCs w:val="16"/>
              </w:rPr>
              <w:t> </w:t>
            </w:r>
            <w:r w:rsidRPr="00233CFC">
              <w:rPr>
                <w:szCs w:val="16"/>
              </w:rPr>
              <w:t xml:space="preserve">18, 19): </w:t>
            </w:r>
            <w:r w:rsidR="00FD29C5" w:rsidRPr="00233CFC">
              <w:rPr>
                <w:szCs w:val="16"/>
              </w:rPr>
              <w:t>5 Mar 2016</w:t>
            </w:r>
            <w:r w:rsidRPr="00233CFC">
              <w:rPr>
                <w:szCs w:val="16"/>
              </w:rPr>
              <w:t xml:space="preserve"> (s 2(1) item</w:t>
            </w:r>
            <w:r w:rsidR="00233CFC">
              <w:rPr>
                <w:szCs w:val="16"/>
              </w:rPr>
              <w:t> </w:t>
            </w:r>
            <w:r w:rsidRPr="00233CFC">
              <w:rPr>
                <w:szCs w:val="16"/>
              </w:rPr>
              <w:t>2)</w:t>
            </w:r>
          </w:p>
        </w:tc>
        <w:tc>
          <w:tcPr>
            <w:tcW w:w="1417" w:type="dxa"/>
            <w:tcBorders>
              <w:top w:val="single" w:sz="4" w:space="0" w:color="auto"/>
              <w:bottom w:val="single" w:sz="4" w:space="0" w:color="auto"/>
            </w:tcBorders>
            <w:shd w:val="clear" w:color="auto" w:fill="auto"/>
          </w:tcPr>
          <w:p w:rsidR="001B38AA" w:rsidRPr="00233CFC" w:rsidRDefault="00DE5B71" w:rsidP="006A6A38">
            <w:pPr>
              <w:pStyle w:val="ENoteTableText"/>
            </w:pPr>
            <w:r w:rsidRPr="00233CFC">
              <w:t>—</w:t>
            </w:r>
          </w:p>
        </w:tc>
      </w:tr>
      <w:tr w:rsidR="001B38AA" w:rsidRPr="00233CFC" w:rsidTr="006F774F">
        <w:trPr>
          <w:cantSplit/>
        </w:trPr>
        <w:tc>
          <w:tcPr>
            <w:tcW w:w="1838" w:type="dxa"/>
            <w:tcBorders>
              <w:top w:val="single" w:sz="4" w:space="0" w:color="auto"/>
              <w:bottom w:val="single" w:sz="4" w:space="0" w:color="auto"/>
            </w:tcBorders>
            <w:shd w:val="clear" w:color="auto" w:fill="auto"/>
          </w:tcPr>
          <w:p w:rsidR="001B38AA" w:rsidRPr="00233CFC" w:rsidRDefault="001B38AA" w:rsidP="000F73C8">
            <w:pPr>
              <w:pStyle w:val="ENoteTableText"/>
              <w:rPr>
                <w:szCs w:val="16"/>
              </w:rPr>
            </w:pPr>
            <w:r w:rsidRPr="00233CFC">
              <w:rPr>
                <w:szCs w:val="16"/>
              </w:rPr>
              <w:t>Civil Law and Justice (Omnibus Amendments) Act 2015</w:t>
            </w:r>
          </w:p>
        </w:tc>
        <w:tc>
          <w:tcPr>
            <w:tcW w:w="992" w:type="dxa"/>
            <w:tcBorders>
              <w:top w:val="single" w:sz="4" w:space="0" w:color="auto"/>
              <w:bottom w:val="single" w:sz="4" w:space="0" w:color="auto"/>
            </w:tcBorders>
            <w:shd w:val="clear" w:color="auto" w:fill="auto"/>
          </w:tcPr>
          <w:p w:rsidR="001B38AA" w:rsidRPr="00233CFC" w:rsidRDefault="001B38AA" w:rsidP="00127CA2">
            <w:pPr>
              <w:pStyle w:val="ENoteTableText"/>
            </w:pPr>
            <w:r w:rsidRPr="00233CFC">
              <w:rPr>
                <w:szCs w:val="16"/>
              </w:rPr>
              <w:t>132, 2015</w:t>
            </w:r>
          </w:p>
        </w:tc>
        <w:tc>
          <w:tcPr>
            <w:tcW w:w="993" w:type="dxa"/>
            <w:tcBorders>
              <w:top w:val="single" w:sz="4" w:space="0" w:color="auto"/>
              <w:bottom w:val="single" w:sz="4" w:space="0" w:color="auto"/>
            </w:tcBorders>
            <w:shd w:val="clear" w:color="auto" w:fill="auto"/>
          </w:tcPr>
          <w:p w:rsidR="001B38AA" w:rsidRPr="00233CFC" w:rsidRDefault="001B38AA" w:rsidP="00127CA2">
            <w:pPr>
              <w:pStyle w:val="ENoteTableText"/>
            </w:pPr>
            <w:r w:rsidRPr="00233CFC">
              <w:rPr>
                <w:szCs w:val="16"/>
              </w:rPr>
              <w:t>13 Oct 2015</w:t>
            </w:r>
          </w:p>
        </w:tc>
        <w:tc>
          <w:tcPr>
            <w:tcW w:w="1845" w:type="dxa"/>
            <w:tcBorders>
              <w:top w:val="single" w:sz="4" w:space="0" w:color="auto"/>
              <w:bottom w:val="single" w:sz="4" w:space="0" w:color="auto"/>
            </w:tcBorders>
            <w:shd w:val="clear" w:color="auto" w:fill="auto"/>
          </w:tcPr>
          <w:p w:rsidR="001B38AA" w:rsidRPr="00233CFC" w:rsidRDefault="001B38AA" w:rsidP="001B38AA">
            <w:pPr>
              <w:pStyle w:val="ENoteTableText"/>
            </w:pPr>
            <w:r w:rsidRPr="00233CFC">
              <w:rPr>
                <w:szCs w:val="16"/>
              </w:rPr>
              <w:t>Sch 1 (item</w:t>
            </w:r>
            <w:r w:rsidR="00233CFC">
              <w:rPr>
                <w:szCs w:val="16"/>
              </w:rPr>
              <w:t> </w:t>
            </w:r>
            <w:r w:rsidRPr="00233CFC">
              <w:rPr>
                <w:szCs w:val="16"/>
              </w:rPr>
              <w:t>7): 14 Oct 2015 (s 2(1) item</w:t>
            </w:r>
            <w:r w:rsidR="00233CFC">
              <w:rPr>
                <w:szCs w:val="16"/>
              </w:rPr>
              <w:t> </w:t>
            </w:r>
            <w:r w:rsidRPr="00233CFC">
              <w:rPr>
                <w:szCs w:val="16"/>
              </w:rPr>
              <w:t>2)</w:t>
            </w:r>
          </w:p>
        </w:tc>
        <w:tc>
          <w:tcPr>
            <w:tcW w:w="1417" w:type="dxa"/>
            <w:tcBorders>
              <w:top w:val="single" w:sz="4" w:space="0" w:color="auto"/>
              <w:bottom w:val="single" w:sz="4" w:space="0" w:color="auto"/>
            </w:tcBorders>
            <w:shd w:val="clear" w:color="auto" w:fill="auto"/>
          </w:tcPr>
          <w:p w:rsidR="001B38AA" w:rsidRPr="00233CFC" w:rsidRDefault="001B38AA" w:rsidP="006A6A38">
            <w:pPr>
              <w:pStyle w:val="ENoteTableText"/>
            </w:pPr>
            <w:r w:rsidRPr="00233CFC">
              <w:rPr>
                <w:szCs w:val="16"/>
              </w:rPr>
              <w:t>—</w:t>
            </w:r>
          </w:p>
        </w:tc>
      </w:tr>
      <w:tr w:rsidR="003357E2" w:rsidRPr="00233CFC" w:rsidTr="00EF637A">
        <w:trPr>
          <w:cantSplit/>
        </w:trPr>
        <w:tc>
          <w:tcPr>
            <w:tcW w:w="1838" w:type="dxa"/>
            <w:tcBorders>
              <w:top w:val="single" w:sz="4" w:space="0" w:color="auto"/>
              <w:bottom w:val="single" w:sz="4" w:space="0" w:color="auto"/>
            </w:tcBorders>
            <w:shd w:val="clear" w:color="auto" w:fill="auto"/>
          </w:tcPr>
          <w:p w:rsidR="003357E2" w:rsidRPr="00233CFC" w:rsidRDefault="003357E2" w:rsidP="007C6B2A">
            <w:pPr>
              <w:pStyle w:val="ENoteTableText"/>
            </w:pPr>
            <w:r w:rsidRPr="00233CFC">
              <w:t xml:space="preserve">Social Security Legislation Amendment (Debit Card Trial) Act 2015 </w:t>
            </w:r>
          </w:p>
        </w:tc>
        <w:tc>
          <w:tcPr>
            <w:tcW w:w="992" w:type="dxa"/>
            <w:tcBorders>
              <w:top w:val="single" w:sz="4" w:space="0" w:color="auto"/>
              <w:bottom w:val="single" w:sz="4" w:space="0" w:color="auto"/>
            </w:tcBorders>
            <w:shd w:val="clear" w:color="auto" w:fill="auto"/>
          </w:tcPr>
          <w:p w:rsidR="003357E2" w:rsidRPr="00233CFC" w:rsidRDefault="003357E2" w:rsidP="00127CA2">
            <w:pPr>
              <w:pStyle w:val="ENoteTableText"/>
              <w:rPr>
                <w:szCs w:val="16"/>
              </w:rPr>
            </w:pPr>
            <w:r w:rsidRPr="00233CFC">
              <w:rPr>
                <w:szCs w:val="16"/>
              </w:rPr>
              <w:t>144, 2015</w:t>
            </w:r>
          </w:p>
        </w:tc>
        <w:tc>
          <w:tcPr>
            <w:tcW w:w="993" w:type="dxa"/>
            <w:tcBorders>
              <w:top w:val="single" w:sz="4" w:space="0" w:color="auto"/>
              <w:bottom w:val="single" w:sz="4" w:space="0" w:color="auto"/>
            </w:tcBorders>
            <w:shd w:val="clear" w:color="auto" w:fill="auto"/>
          </w:tcPr>
          <w:p w:rsidR="003357E2" w:rsidRPr="00233CFC" w:rsidRDefault="003357E2" w:rsidP="00127CA2">
            <w:pPr>
              <w:pStyle w:val="ENoteTableText"/>
              <w:rPr>
                <w:szCs w:val="16"/>
              </w:rPr>
            </w:pPr>
            <w:r w:rsidRPr="00233CFC">
              <w:rPr>
                <w:szCs w:val="16"/>
              </w:rPr>
              <w:t>12 Nov 2015</w:t>
            </w:r>
          </w:p>
        </w:tc>
        <w:tc>
          <w:tcPr>
            <w:tcW w:w="1845" w:type="dxa"/>
            <w:tcBorders>
              <w:top w:val="single" w:sz="4" w:space="0" w:color="auto"/>
              <w:bottom w:val="single" w:sz="4" w:space="0" w:color="auto"/>
            </w:tcBorders>
            <w:shd w:val="clear" w:color="auto" w:fill="auto"/>
          </w:tcPr>
          <w:p w:rsidR="003357E2" w:rsidRPr="00233CFC" w:rsidRDefault="003357E2" w:rsidP="001B38AA">
            <w:pPr>
              <w:pStyle w:val="ENoteTableText"/>
              <w:rPr>
                <w:szCs w:val="16"/>
              </w:rPr>
            </w:pPr>
            <w:r w:rsidRPr="00233CFC">
              <w:rPr>
                <w:szCs w:val="16"/>
              </w:rPr>
              <w:t>Sch 1 (items</w:t>
            </w:r>
            <w:r w:rsidR="00233CFC">
              <w:rPr>
                <w:szCs w:val="16"/>
              </w:rPr>
              <w:t> </w:t>
            </w:r>
            <w:r w:rsidRPr="00233CFC">
              <w:rPr>
                <w:szCs w:val="16"/>
              </w:rPr>
              <w:t>2, 3): 13 Nov 2015</w:t>
            </w:r>
            <w:r w:rsidR="0081641E" w:rsidRPr="00233CFC">
              <w:rPr>
                <w:szCs w:val="16"/>
              </w:rPr>
              <w:t xml:space="preserve"> (s 2(1) item</w:t>
            </w:r>
            <w:r w:rsidR="00233CFC">
              <w:rPr>
                <w:szCs w:val="16"/>
              </w:rPr>
              <w:t> </w:t>
            </w:r>
            <w:r w:rsidR="0081641E" w:rsidRPr="00233CFC">
              <w:rPr>
                <w:szCs w:val="16"/>
              </w:rPr>
              <w:t>2)</w:t>
            </w:r>
          </w:p>
        </w:tc>
        <w:tc>
          <w:tcPr>
            <w:tcW w:w="1417" w:type="dxa"/>
            <w:tcBorders>
              <w:top w:val="single" w:sz="4" w:space="0" w:color="auto"/>
              <w:bottom w:val="single" w:sz="4" w:space="0" w:color="auto"/>
            </w:tcBorders>
            <w:shd w:val="clear" w:color="auto" w:fill="auto"/>
          </w:tcPr>
          <w:p w:rsidR="003357E2" w:rsidRPr="00233CFC" w:rsidRDefault="003357E2" w:rsidP="006A6A38">
            <w:pPr>
              <w:pStyle w:val="ENoteTableText"/>
              <w:rPr>
                <w:szCs w:val="16"/>
              </w:rPr>
            </w:pPr>
            <w:r w:rsidRPr="00233CFC">
              <w:rPr>
                <w:szCs w:val="16"/>
              </w:rPr>
              <w:t>—</w:t>
            </w:r>
          </w:p>
        </w:tc>
      </w:tr>
      <w:tr w:rsidR="00FD29C5" w:rsidRPr="00233CFC" w:rsidTr="003321E3">
        <w:trPr>
          <w:cantSplit/>
        </w:trPr>
        <w:tc>
          <w:tcPr>
            <w:tcW w:w="1838" w:type="dxa"/>
            <w:tcBorders>
              <w:top w:val="single" w:sz="4" w:space="0" w:color="auto"/>
              <w:bottom w:val="single" w:sz="4" w:space="0" w:color="auto"/>
            </w:tcBorders>
            <w:shd w:val="clear" w:color="auto" w:fill="auto"/>
          </w:tcPr>
          <w:p w:rsidR="00FD29C5" w:rsidRPr="00233CFC" w:rsidRDefault="00FD29C5" w:rsidP="000F73C8">
            <w:pPr>
              <w:pStyle w:val="ENoteTableText"/>
              <w:rPr>
                <w:rStyle w:val="charlisttitle"/>
              </w:rPr>
            </w:pPr>
            <w:r w:rsidRPr="00233CFC">
              <w:t>Statute Law Revision Act (No.</w:t>
            </w:r>
            <w:r w:rsidR="00233CFC">
              <w:t> </w:t>
            </w:r>
            <w:r w:rsidRPr="00233CFC">
              <w:t>1) 2016</w:t>
            </w:r>
          </w:p>
        </w:tc>
        <w:tc>
          <w:tcPr>
            <w:tcW w:w="992" w:type="dxa"/>
            <w:tcBorders>
              <w:top w:val="single" w:sz="4" w:space="0" w:color="auto"/>
              <w:bottom w:val="single" w:sz="4" w:space="0" w:color="auto"/>
            </w:tcBorders>
            <w:shd w:val="clear" w:color="auto" w:fill="auto"/>
          </w:tcPr>
          <w:p w:rsidR="00FD29C5" w:rsidRPr="00233CFC" w:rsidRDefault="00FD29C5" w:rsidP="00127CA2">
            <w:pPr>
              <w:pStyle w:val="ENoteTableText"/>
              <w:rPr>
                <w:szCs w:val="16"/>
              </w:rPr>
            </w:pPr>
            <w:r w:rsidRPr="00233CFC">
              <w:rPr>
                <w:szCs w:val="16"/>
              </w:rPr>
              <w:t>4, 2016</w:t>
            </w:r>
          </w:p>
        </w:tc>
        <w:tc>
          <w:tcPr>
            <w:tcW w:w="993" w:type="dxa"/>
            <w:tcBorders>
              <w:top w:val="single" w:sz="4" w:space="0" w:color="auto"/>
              <w:bottom w:val="single" w:sz="4" w:space="0" w:color="auto"/>
            </w:tcBorders>
            <w:shd w:val="clear" w:color="auto" w:fill="auto"/>
          </w:tcPr>
          <w:p w:rsidR="00FD29C5" w:rsidRPr="00233CFC" w:rsidRDefault="00FD29C5" w:rsidP="00127CA2">
            <w:pPr>
              <w:pStyle w:val="ENoteTableText"/>
              <w:rPr>
                <w:szCs w:val="16"/>
              </w:rPr>
            </w:pPr>
            <w:r w:rsidRPr="00233CFC">
              <w:rPr>
                <w:szCs w:val="16"/>
              </w:rPr>
              <w:t>11 Feb 2016</w:t>
            </w:r>
          </w:p>
        </w:tc>
        <w:tc>
          <w:tcPr>
            <w:tcW w:w="1845" w:type="dxa"/>
            <w:tcBorders>
              <w:top w:val="single" w:sz="4" w:space="0" w:color="auto"/>
              <w:bottom w:val="single" w:sz="4" w:space="0" w:color="auto"/>
            </w:tcBorders>
            <w:shd w:val="clear" w:color="auto" w:fill="auto"/>
          </w:tcPr>
          <w:p w:rsidR="00FD29C5" w:rsidRPr="00233CFC" w:rsidRDefault="00FD29C5" w:rsidP="001B38AA">
            <w:pPr>
              <w:pStyle w:val="ENoteTableText"/>
              <w:rPr>
                <w:szCs w:val="16"/>
              </w:rPr>
            </w:pPr>
            <w:r w:rsidRPr="00233CFC">
              <w:rPr>
                <w:szCs w:val="16"/>
              </w:rPr>
              <w:t>Sch 1 (item</w:t>
            </w:r>
            <w:r w:rsidR="00233CFC">
              <w:rPr>
                <w:szCs w:val="16"/>
              </w:rPr>
              <w:t> </w:t>
            </w:r>
            <w:r w:rsidRPr="00233CFC">
              <w:rPr>
                <w:szCs w:val="16"/>
              </w:rPr>
              <w:t>9) and Sch 4 (items</w:t>
            </w:r>
            <w:r w:rsidR="00233CFC">
              <w:rPr>
                <w:szCs w:val="16"/>
              </w:rPr>
              <w:t> </w:t>
            </w:r>
            <w:r w:rsidRPr="00233CFC">
              <w:rPr>
                <w:szCs w:val="16"/>
              </w:rPr>
              <w:t>1, 11, 12, 332):</w:t>
            </w:r>
            <w:r w:rsidR="00692AAB" w:rsidRPr="00233CFC">
              <w:rPr>
                <w:szCs w:val="16"/>
              </w:rPr>
              <w:t xml:space="preserve"> 10 Mar 2016 (s 2(1) items</w:t>
            </w:r>
            <w:r w:rsidR="00233CFC">
              <w:rPr>
                <w:szCs w:val="16"/>
              </w:rPr>
              <w:t> </w:t>
            </w:r>
            <w:r w:rsidR="00692AAB" w:rsidRPr="00233CFC">
              <w:rPr>
                <w:szCs w:val="16"/>
              </w:rPr>
              <w:t>2, 6)</w:t>
            </w:r>
          </w:p>
        </w:tc>
        <w:tc>
          <w:tcPr>
            <w:tcW w:w="1417" w:type="dxa"/>
            <w:tcBorders>
              <w:top w:val="single" w:sz="4" w:space="0" w:color="auto"/>
              <w:bottom w:val="single" w:sz="4" w:space="0" w:color="auto"/>
            </w:tcBorders>
            <w:shd w:val="clear" w:color="auto" w:fill="auto"/>
          </w:tcPr>
          <w:p w:rsidR="00FD29C5" w:rsidRPr="00233CFC" w:rsidRDefault="00FD29C5" w:rsidP="006A6A38">
            <w:pPr>
              <w:pStyle w:val="ENoteTableText"/>
              <w:rPr>
                <w:szCs w:val="16"/>
              </w:rPr>
            </w:pPr>
            <w:r w:rsidRPr="00233CFC">
              <w:rPr>
                <w:szCs w:val="16"/>
              </w:rPr>
              <w:t>—</w:t>
            </w:r>
          </w:p>
        </w:tc>
      </w:tr>
      <w:tr w:rsidR="001B34E2" w:rsidRPr="00233CFC" w:rsidTr="00F579CB">
        <w:trPr>
          <w:cantSplit/>
        </w:trPr>
        <w:tc>
          <w:tcPr>
            <w:tcW w:w="1838" w:type="dxa"/>
            <w:tcBorders>
              <w:top w:val="single" w:sz="4" w:space="0" w:color="auto"/>
              <w:bottom w:val="single" w:sz="12" w:space="0" w:color="auto"/>
            </w:tcBorders>
            <w:shd w:val="clear" w:color="auto" w:fill="auto"/>
          </w:tcPr>
          <w:p w:rsidR="001B34E2" w:rsidRPr="00233CFC" w:rsidRDefault="001B34E2" w:rsidP="000F73C8">
            <w:pPr>
              <w:pStyle w:val="ENoteTableText"/>
            </w:pPr>
            <w:r w:rsidRPr="00233CFC">
              <w:rPr>
                <w:lang w:eastAsia="en-US"/>
              </w:rPr>
              <w:t>Social Services Legislation Amendment (Family Measures) Act 2016</w:t>
            </w:r>
          </w:p>
        </w:tc>
        <w:tc>
          <w:tcPr>
            <w:tcW w:w="992" w:type="dxa"/>
            <w:tcBorders>
              <w:top w:val="single" w:sz="4" w:space="0" w:color="auto"/>
              <w:bottom w:val="single" w:sz="12" w:space="0" w:color="auto"/>
            </w:tcBorders>
            <w:shd w:val="clear" w:color="auto" w:fill="auto"/>
          </w:tcPr>
          <w:p w:rsidR="001B34E2" w:rsidRPr="00233CFC" w:rsidRDefault="001B34E2" w:rsidP="00127CA2">
            <w:pPr>
              <w:pStyle w:val="ENoteTableText"/>
              <w:rPr>
                <w:szCs w:val="16"/>
              </w:rPr>
            </w:pPr>
            <w:r w:rsidRPr="00233CFC">
              <w:rPr>
                <w:szCs w:val="16"/>
              </w:rPr>
              <w:t>17, 2016</w:t>
            </w:r>
          </w:p>
        </w:tc>
        <w:tc>
          <w:tcPr>
            <w:tcW w:w="993" w:type="dxa"/>
            <w:tcBorders>
              <w:top w:val="single" w:sz="4" w:space="0" w:color="auto"/>
              <w:bottom w:val="single" w:sz="12" w:space="0" w:color="auto"/>
            </w:tcBorders>
            <w:shd w:val="clear" w:color="auto" w:fill="auto"/>
          </w:tcPr>
          <w:p w:rsidR="001B34E2" w:rsidRPr="00233CFC" w:rsidRDefault="001B34E2" w:rsidP="00127CA2">
            <w:pPr>
              <w:pStyle w:val="ENoteTableText"/>
              <w:rPr>
                <w:szCs w:val="16"/>
              </w:rPr>
            </w:pPr>
            <w:r w:rsidRPr="00233CFC">
              <w:rPr>
                <w:szCs w:val="16"/>
              </w:rPr>
              <w:t>8 Mar 2016</w:t>
            </w:r>
          </w:p>
        </w:tc>
        <w:tc>
          <w:tcPr>
            <w:tcW w:w="1845" w:type="dxa"/>
            <w:tcBorders>
              <w:top w:val="single" w:sz="4" w:space="0" w:color="auto"/>
              <w:bottom w:val="single" w:sz="12" w:space="0" w:color="auto"/>
            </w:tcBorders>
            <w:shd w:val="clear" w:color="auto" w:fill="auto"/>
          </w:tcPr>
          <w:p w:rsidR="001B34E2" w:rsidRPr="00233CFC" w:rsidRDefault="001B34E2" w:rsidP="001B38AA">
            <w:pPr>
              <w:pStyle w:val="ENoteTableText"/>
              <w:rPr>
                <w:szCs w:val="16"/>
                <w:u w:val="single"/>
              </w:rPr>
            </w:pPr>
            <w:r w:rsidRPr="00233CFC">
              <w:rPr>
                <w:szCs w:val="16"/>
              </w:rPr>
              <w:t>Sch 1 (items</w:t>
            </w:r>
            <w:r w:rsidR="00233CFC">
              <w:rPr>
                <w:szCs w:val="16"/>
              </w:rPr>
              <w:t> </w:t>
            </w:r>
            <w:r w:rsidRPr="00233CFC">
              <w:rPr>
                <w:szCs w:val="16"/>
              </w:rPr>
              <w:t xml:space="preserve">27–31): </w:t>
            </w:r>
            <w:r w:rsidRPr="00233CFC">
              <w:rPr>
                <w:szCs w:val="16"/>
                <w:u w:val="single"/>
              </w:rPr>
              <w:t>1</w:t>
            </w:r>
            <w:r w:rsidR="00233CFC">
              <w:rPr>
                <w:szCs w:val="16"/>
                <w:u w:val="single"/>
              </w:rPr>
              <w:t> </w:t>
            </w:r>
            <w:r w:rsidRPr="00233CFC">
              <w:rPr>
                <w:szCs w:val="16"/>
                <w:u w:val="single"/>
              </w:rPr>
              <w:t>July 2016 (s 2(1) item</w:t>
            </w:r>
            <w:r w:rsidR="00233CFC">
              <w:rPr>
                <w:szCs w:val="16"/>
                <w:u w:val="single"/>
              </w:rPr>
              <w:t> </w:t>
            </w:r>
            <w:r w:rsidRPr="00233CFC">
              <w:rPr>
                <w:szCs w:val="16"/>
                <w:u w:val="single"/>
              </w:rPr>
              <w:t>2)</w:t>
            </w:r>
          </w:p>
        </w:tc>
        <w:tc>
          <w:tcPr>
            <w:tcW w:w="1417" w:type="dxa"/>
            <w:tcBorders>
              <w:top w:val="single" w:sz="4" w:space="0" w:color="auto"/>
              <w:bottom w:val="single" w:sz="12" w:space="0" w:color="auto"/>
            </w:tcBorders>
            <w:shd w:val="clear" w:color="auto" w:fill="auto"/>
          </w:tcPr>
          <w:p w:rsidR="001B34E2" w:rsidRPr="00233CFC" w:rsidRDefault="001B34E2" w:rsidP="006A6A38">
            <w:pPr>
              <w:pStyle w:val="ENoteTableText"/>
              <w:rPr>
                <w:szCs w:val="16"/>
                <w:u w:val="single"/>
              </w:rPr>
            </w:pPr>
            <w:r w:rsidRPr="00233CFC">
              <w:rPr>
                <w:szCs w:val="16"/>
                <w:u w:val="single"/>
              </w:rPr>
              <w:t>Sch 1 (item</w:t>
            </w:r>
            <w:r w:rsidR="00233CFC">
              <w:rPr>
                <w:szCs w:val="16"/>
                <w:u w:val="single"/>
              </w:rPr>
              <w:t> </w:t>
            </w:r>
            <w:r w:rsidRPr="00233CFC">
              <w:rPr>
                <w:szCs w:val="16"/>
                <w:u w:val="single"/>
              </w:rPr>
              <w:t>31)</w:t>
            </w:r>
          </w:p>
        </w:tc>
      </w:tr>
    </w:tbl>
    <w:p w:rsidR="00127CA2" w:rsidRPr="00233CFC" w:rsidRDefault="00127CA2" w:rsidP="007F66B5">
      <w:pPr>
        <w:pStyle w:val="Tabletext"/>
      </w:pPr>
    </w:p>
    <w:p w:rsidR="00F44ECC" w:rsidRPr="00233CFC" w:rsidRDefault="00F44ECC" w:rsidP="00CA2818">
      <w:pPr>
        <w:pStyle w:val="ENotesHeading2"/>
        <w:pageBreakBefore/>
        <w:outlineLvl w:val="9"/>
      </w:pPr>
      <w:bookmarkStart w:id="704" w:name="_Toc447693324"/>
      <w:r w:rsidRPr="00233CFC">
        <w:t>Endnote 4—Amendment history</w:t>
      </w:r>
      <w:bookmarkEnd w:id="704"/>
    </w:p>
    <w:p w:rsidR="00127CA2" w:rsidRPr="00233CFC"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233CFC" w:rsidTr="0072733A">
        <w:trPr>
          <w:cantSplit/>
          <w:tblHeader/>
        </w:trPr>
        <w:tc>
          <w:tcPr>
            <w:tcW w:w="2436" w:type="dxa"/>
            <w:tcBorders>
              <w:top w:val="single" w:sz="12" w:space="0" w:color="auto"/>
              <w:bottom w:val="single" w:sz="12" w:space="0" w:color="auto"/>
            </w:tcBorders>
            <w:shd w:val="clear" w:color="auto" w:fill="auto"/>
          </w:tcPr>
          <w:p w:rsidR="00127CA2" w:rsidRPr="00233CFC" w:rsidRDefault="00127CA2" w:rsidP="007F66B5">
            <w:pPr>
              <w:pStyle w:val="ENoteTableHeading"/>
              <w:rPr>
                <w:rFonts w:cs="Arial"/>
              </w:rPr>
            </w:pPr>
            <w:r w:rsidRPr="00233CFC">
              <w:rPr>
                <w:rFonts w:cs="Arial"/>
              </w:rPr>
              <w:t>Provision affected</w:t>
            </w:r>
          </w:p>
        </w:tc>
        <w:tc>
          <w:tcPr>
            <w:tcW w:w="4652" w:type="dxa"/>
            <w:tcBorders>
              <w:top w:val="single" w:sz="12" w:space="0" w:color="auto"/>
              <w:bottom w:val="single" w:sz="12" w:space="0" w:color="auto"/>
            </w:tcBorders>
            <w:shd w:val="clear" w:color="auto" w:fill="auto"/>
          </w:tcPr>
          <w:p w:rsidR="00127CA2" w:rsidRPr="00233CFC" w:rsidRDefault="00127CA2" w:rsidP="007F66B5">
            <w:pPr>
              <w:pStyle w:val="ENoteTableHeading"/>
              <w:rPr>
                <w:rFonts w:cs="Arial"/>
              </w:rPr>
            </w:pPr>
            <w:r w:rsidRPr="00233CFC">
              <w:rPr>
                <w:rFonts w:cs="Arial"/>
              </w:rPr>
              <w:t>How affected</w:t>
            </w:r>
          </w:p>
        </w:tc>
      </w:tr>
      <w:tr w:rsidR="00CA11F6" w:rsidRPr="00233CFC" w:rsidTr="0072733A">
        <w:trPr>
          <w:cantSplit/>
        </w:trPr>
        <w:tc>
          <w:tcPr>
            <w:tcW w:w="2436" w:type="dxa"/>
            <w:tcBorders>
              <w:top w:val="single" w:sz="12" w:space="0" w:color="auto"/>
            </w:tcBorders>
            <w:shd w:val="clear" w:color="auto" w:fill="auto"/>
          </w:tcPr>
          <w:p w:rsidR="00CA11F6" w:rsidRPr="00233CFC" w:rsidRDefault="00CA11F6" w:rsidP="000545C4">
            <w:pPr>
              <w:pStyle w:val="ENoteTableText"/>
            </w:pPr>
            <w:r w:rsidRPr="00233CFC">
              <w:rPr>
                <w:b/>
              </w:rPr>
              <w:t>Part</w:t>
            </w:r>
            <w:r w:rsidR="00233CFC">
              <w:rPr>
                <w:b/>
              </w:rPr>
              <w:t> </w:t>
            </w:r>
            <w:r w:rsidRPr="00233CFC">
              <w:rPr>
                <w:b/>
              </w:rPr>
              <w:t>1</w:t>
            </w:r>
          </w:p>
        </w:tc>
        <w:tc>
          <w:tcPr>
            <w:tcW w:w="4652" w:type="dxa"/>
            <w:tcBorders>
              <w:top w:val="single" w:sz="12" w:space="0" w:color="auto"/>
            </w:tcBorders>
            <w:shd w:val="clear" w:color="auto" w:fill="auto"/>
          </w:tcPr>
          <w:p w:rsidR="00CA11F6" w:rsidRPr="00233CFC" w:rsidRDefault="00CA11F6" w:rsidP="000545C4">
            <w:pPr>
              <w:pStyle w:val="ENoteTableText"/>
            </w:pPr>
          </w:p>
        </w:tc>
      </w:tr>
      <w:tr w:rsidR="00CA11F6" w:rsidRPr="00233CFC" w:rsidTr="0072733A">
        <w:trPr>
          <w:cantSplit/>
        </w:trPr>
        <w:tc>
          <w:tcPr>
            <w:tcW w:w="2436" w:type="dxa"/>
            <w:shd w:val="clear" w:color="auto" w:fill="auto"/>
          </w:tcPr>
          <w:p w:rsidR="00CA11F6" w:rsidRPr="00233CFC" w:rsidRDefault="00CA11F6" w:rsidP="000545C4">
            <w:pPr>
              <w:pStyle w:val="ENoteTableText"/>
              <w:tabs>
                <w:tab w:val="center" w:leader="dot" w:pos="2268"/>
              </w:tabs>
            </w:pPr>
            <w:r w:rsidRPr="00233CFC">
              <w:t>s 2A</w:t>
            </w:r>
            <w:r w:rsidRPr="00233CFC">
              <w:tab/>
            </w:r>
          </w:p>
        </w:tc>
        <w:tc>
          <w:tcPr>
            <w:tcW w:w="4652" w:type="dxa"/>
            <w:shd w:val="clear" w:color="auto" w:fill="auto"/>
          </w:tcPr>
          <w:p w:rsidR="00CA11F6" w:rsidRPr="00233CFC" w:rsidRDefault="00CA11F6" w:rsidP="000545C4">
            <w:pPr>
              <w:pStyle w:val="ENoteTableText"/>
            </w:pPr>
            <w:r w:rsidRPr="00233CFC">
              <w:t xml:space="preserve">ad </w:t>
            </w:r>
            <w:r w:rsidRPr="00233CFC">
              <w:rPr>
                <w:u w:val="single"/>
              </w:rPr>
              <w:t>No 59, 2015</w:t>
            </w:r>
          </w:p>
        </w:tc>
      </w:tr>
      <w:tr w:rsidR="00127CA2" w:rsidRPr="00233CFC" w:rsidTr="0072733A">
        <w:trPr>
          <w:cantSplit/>
        </w:trPr>
        <w:tc>
          <w:tcPr>
            <w:tcW w:w="2436" w:type="dxa"/>
            <w:shd w:val="clear" w:color="auto" w:fill="auto"/>
          </w:tcPr>
          <w:p w:rsidR="00127CA2" w:rsidRPr="00233CFC" w:rsidRDefault="00127CA2" w:rsidP="00127CA2">
            <w:pPr>
              <w:pStyle w:val="ENoteTableText"/>
            </w:pPr>
            <w:r w:rsidRPr="00233CFC">
              <w:rPr>
                <w:b/>
              </w:rPr>
              <w:t>Part</w:t>
            </w:r>
            <w:r w:rsidR="00233CFC">
              <w:rPr>
                <w:b/>
              </w:rPr>
              <w:t> </w:t>
            </w:r>
            <w:r w:rsidRPr="00233CFC">
              <w:rPr>
                <w:b/>
              </w:rPr>
              <w:t>2</w:t>
            </w:r>
          </w:p>
        </w:tc>
        <w:tc>
          <w:tcPr>
            <w:tcW w:w="4652" w:type="dxa"/>
            <w:shd w:val="clear" w:color="auto" w:fill="auto"/>
          </w:tcPr>
          <w:p w:rsidR="00127CA2" w:rsidRPr="00233CFC" w:rsidRDefault="00127CA2" w:rsidP="00127CA2">
            <w:pPr>
              <w:pStyle w:val="ENoteTableText"/>
            </w:pPr>
          </w:p>
        </w:tc>
      </w:tr>
      <w:tr w:rsidR="00127CA2" w:rsidRPr="00233CFC" w:rsidTr="0072733A">
        <w:trPr>
          <w:cantSplit/>
        </w:trPr>
        <w:tc>
          <w:tcPr>
            <w:tcW w:w="2436" w:type="dxa"/>
            <w:shd w:val="clear" w:color="auto" w:fill="auto"/>
          </w:tcPr>
          <w:p w:rsidR="00127CA2" w:rsidRPr="00233CFC" w:rsidRDefault="00753CFA" w:rsidP="007571F6">
            <w:pPr>
              <w:pStyle w:val="ENoteTableText"/>
              <w:tabs>
                <w:tab w:val="center" w:leader="dot" w:pos="2268"/>
              </w:tabs>
            </w:pPr>
            <w:r w:rsidRPr="00233CFC">
              <w:t>s</w:t>
            </w:r>
            <w:r w:rsidR="00127CA2" w:rsidRPr="00233CFC">
              <w:t xml:space="preserve"> 3</w:t>
            </w:r>
            <w:r w:rsidR="00127CA2" w:rsidRPr="00233CFC">
              <w:tab/>
            </w:r>
          </w:p>
        </w:tc>
        <w:tc>
          <w:tcPr>
            <w:tcW w:w="4652" w:type="dxa"/>
            <w:shd w:val="clear" w:color="auto" w:fill="auto"/>
          </w:tcPr>
          <w:p w:rsidR="00127CA2" w:rsidRPr="00233CFC" w:rsidRDefault="00A64105" w:rsidP="004F6AF7">
            <w:pPr>
              <w:pStyle w:val="ENoteTableText"/>
            </w:pPr>
            <w:r w:rsidRPr="00233CFC">
              <w:t>am No 45</w:t>
            </w:r>
            <w:r w:rsidR="004F6AF7" w:rsidRPr="00233CFC">
              <w:t>, 2000; No</w:t>
            </w:r>
            <w:r w:rsidRPr="00233CFC">
              <w:t xml:space="preserve"> 138, 2000; No</w:t>
            </w:r>
            <w:r w:rsidR="00A16BD3" w:rsidRPr="00233CFC">
              <w:t> </w:t>
            </w:r>
            <w:r w:rsidRPr="00233CFC">
              <w:t>47, 2001; No 30</w:t>
            </w:r>
            <w:r w:rsidR="004F6AF7" w:rsidRPr="00233CFC">
              <w:t>, 2003; No</w:t>
            </w:r>
            <w:r w:rsidRPr="00233CFC">
              <w:t xml:space="preserve"> 150, 2003; No</w:t>
            </w:r>
            <w:r w:rsidR="00A16BD3" w:rsidRPr="00233CFC">
              <w:t> </w:t>
            </w:r>
            <w:r w:rsidRPr="00233CFC">
              <w:t>59, 2004; No</w:t>
            </w:r>
            <w:r w:rsidR="00A16BD3" w:rsidRPr="00233CFC">
              <w:t> </w:t>
            </w:r>
            <w:r w:rsidRPr="00233CFC">
              <w:t>111, 2005; No 36</w:t>
            </w:r>
            <w:r w:rsidR="004F6AF7" w:rsidRPr="00233CFC">
              <w:t>, 2006; No</w:t>
            </w:r>
            <w:r w:rsidRPr="00233CFC">
              <w:t xml:space="preserve"> 82, 2006; No 82</w:t>
            </w:r>
            <w:r w:rsidR="004F6AF7" w:rsidRPr="00233CFC">
              <w:t>, 2007; No</w:t>
            </w:r>
            <w:r w:rsidRPr="00233CFC">
              <w:t xml:space="preserve"> 118, 2007; No</w:t>
            </w:r>
            <w:r w:rsidR="00A16BD3" w:rsidRPr="00233CFC">
              <w:t> </w:t>
            </w:r>
            <w:r w:rsidRPr="00233CFC">
              <w:t>53, 2008; No 48</w:t>
            </w:r>
            <w:r w:rsidR="004F6AF7" w:rsidRPr="00233CFC">
              <w:t>, 2009; No</w:t>
            </w:r>
            <w:r w:rsidRPr="00233CFC">
              <w:t xml:space="preserve"> 50, 2009; No 34, </w:t>
            </w:r>
            <w:r w:rsidR="004F6AF7" w:rsidRPr="00233CFC">
              <w:t xml:space="preserve">2010; No </w:t>
            </w:r>
            <w:r w:rsidRPr="00233CFC">
              <w:t xml:space="preserve">38, </w:t>
            </w:r>
            <w:r w:rsidR="004F6AF7" w:rsidRPr="00233CFC">
              <w:t xml:space="preserve">2010; No </w:t>
            </w:r>
            <w:r w:rsidRPr="00233CFC">
              <w:t>65</w:t>
            </w:r>
            <w:r w:rsidR="004F6AF7" w:rsidRPr="00233CFC">
              <w:t>, 2010; No</w:t>
            </w:r>
            <w:r w:rsidRPr="00233CFC">
              <w:t xml:space="preserve"> 105, 2010; No 5, </w:t>
            </w:r>
            <w:r w:rsidR="004F6AF7" w:rsidRPr="00233CFC">
              <w:t xml:space="preserve">2011; No </w:t>
            </w:r>
            <w:r w:rsidRPr="00233CFC">
              <w:t xml:space="preserve">25, </w:t>
            </w:r>
            <w:r w:rsidR="004F6AF7" w:rsidRPr="00233CFC">
              <w:t xml:space="preserve">2011; No </w:t>
            </w:r>
            <w:r w:rsidRPr="00233CFC">
              <w:t xml:space="preserve">32, </w:t>
            </w:r>
            <w:r w:rsidR="004F6AF7" w:rsidRPr="00233CFC">
              <w:t xml:space="preserve">2011; No </w:t>
            </w:r>
            <w:r w:rsidRPr="00233CFC">
              <w:t xml:space="preserve">53, </w:t>
            </w:r>
            <w:r w:rsidR="004F6AF7" w:rsidRPr="00233CFC">
              <w:t xml:space="preserve">2011; No </w:t>
            </w:r>
            <w:r w:rsidRPr="00233CFC">
              <w:t>79, 120</w:t>
            </w:r>
            <w:r w:rsidR="004F6AF7" w:rsidRPr="00233CFC">
              <w:t>, 2011; No</w:t>
            </w:r>
            <w:r w:rsidRPr="00233CFC">
              <w:t xml:space="preserve"> 141, 2011; No 49</w:t>
            </w:r>
            <w:r w:rsidR="004F6AF7" w:rsidRPr="00233CFC">
              <w:t>, 2012; No</w:t>
            </w:r>
            <w:r w:rsidRPr="00233CFC">
              <w:t xml:space="preserve"> 154, 2012</w:t>
            </w:r>
            <w:r w:rsidR="007571F6" w:rsidRPr="00233CFC">
              <w:t>; No</w:t>
            </w:r>
            <w:r w:rsidR="00B10313" w:rsidRPr="00233CFC">
              <w:t xml:space="preserve"> 70</w:t>
            </w:r>
            <w:r w:rsidR="004F6AF7" w:rsidRPr="00233CFC">
              <w:t>, 2013; No</w:t>
            </w:r>
            <w:r w:rsidR="007571F6" w:rsidRPr="00233CFC">
              <w:t xml:space="preserve"> 103, 2013</w:t>
            </w:r>
            <w:r w:rsidR="00DD26CC" w:rsidRPr="00233CFC">
              <w:t>; No 31, 2014</w:t>
            </w:r>
            <w:r w:rsidR="00B71E3F" w:rsidRPr="00233CFC">
              <w:t>; No 60, 2015</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3A</w:t>
            </w:r>
            <w:r w:rsidR="00127CA2" w:rsidRPr="00233CFC">
              <w:tab/>
            </w:r>
          </w:p>
        </w:tc>
        <w:tc>
          <w:tcPr>
            <w:tcW w:w="4652" w:type="dxa"/>
            <w:shd w:val="clear" w:color="auto" w:fill="auto"/>
          </w:tcPr>
          <w:p w:rsidR="00127CA2" w:rsidRPr="00233CFC" w:rsidRDefault="00127CA2" w:rsidP="00127CA2">
            <w:pPr>
              <w:pStyle w:val="ENoteTableText"/>
            </w:pPr>
            <w:r w:rsidRPr="00233CFC">
              <w:t>ad No</w:t>
            </w:r>
            <w:r w:rsidR="00A16BD3" w:rsidRPr="00233CFC">
              <w:t> </w:t>
            </w:r>
            <w:r w:rsidRPr="00233CFC">
              <w:t>137, 2001</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4</w:t>
            </w:r>
            <w:r w:rsidR="00127CA2" w:rsidRPr="00233CFC">
              <w:tab/>
            </w:r>
          </w:p>
        </w:tc>
        <w:tc>
          <w:tcPr>
            <w:tcW w:w="4652" w:type="dxa"/>
            <w:shd w:val="clear" w:color="auto" w:fill="auto"/>
          </w:tcPr>
          <w:p w:rsidR="00127CA2" w:rsidRPr="00233CFC" w:rsidRDefault="00127CA2" w:rsidP="00127CA2">
            <w:pPr>
              <w:pStyle w:val="ENoteTableText"/>
            </w:pPr>
            <w:r w:rsidRPr="00233CFC">
              <w:t>am No</w:t>
            </w:r>
            <w:r w:rsidR="00A16BD3" w:rsidRPr="00233CFC">
              <w:t> </w:t>
            </w:r>
            <w:r w:rsidRPr="00233CFC">
              <w:t>118, 2007</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4A</w:t>
            </w:r>
            <w:r w:rsidR="00127CA2" w:rsidRPr="00233CFC">
              <w:tab/>
            </w:r>
          </w:p>
        </w:tc>
        <w:tc>
          <w:tcPr>
            <w:tcW w:w="4652" w:type="dxa"/>
            <w:shd w:val="clear" w:color="auto" w:fill="auto"/>
          </w:tcPr>
          <w:p w:rsidR="00127CA2" w:rsidRPr="00233CFC" w:rsidRDefault="00127CA2" w:rsidP="00127CA2">
            <w:pPr>
              <w:pStyle w:val="ENoteTableText"/>
            </w:pPr>
            <w:r w:rsidRPr="00233CFC">
              <w:t>ad No</w:t>
            </w:r>
            <w:r w:rsidR="00A16BD3" w:rsidRPr="00233CFC">
              <w:t> </w:t>
            </w:r>
            <w:r w:rsidRPr="00233CFC">
              <w:t>53, 2008</w:t>
            </w:r>
          </w:p>
        </w:tc>
      </w:tr>
      <w:tr w:rsidR="00127CA2" w:rsidRPr="00233CFC" w:rsidTr="0072733A">
        <w:trPr>
          <w:cantSplit/>
        </w:trPr>
        <w:tc>
          <w:tcPr>
            <w:tcW w:w="2436" w:type="dxa"/>
            <w:shd w:val="clear" w:color="auto" w:fill="auto"/>
          </w:tcPr>
          <w:p w:rsidR="00127CA2" w:rsidRPr="00233CFC" w:rsidRDefault="00127CA2" w:rsidP="00127CA2">
            <w:pPr>
              <w:pStyle w:val="ENoteTableText"/>
            </w:pPr>
            <w:r w:rsidRPr="00233CFC">
              <w:rPr>
                <w:b/>
              </w:rPr>
              <w:t>Part</w:t>
            </w:r>
            <w:r w:rsidR="00233CFC">
              <w:rPr>
                <w:b/>
              </w:rPr>
              <w:t> </w:t>
            </w:r>
            <w:r w:rsidRPr="00233CFC">
              <w:rPr>
                <w:b/>
              </w:rPr>
              <w:t>3</w:t>
            </w:r>
          </w:p>
        </w:tc>
        <w:tc>
          <w:tcPr>
            <w:tcW w:w="4652" w:type="dxa"/>
            <w:shd w:val="clear" w:color="auto" w:fill="auto"/>
          </w:tcPr>
          <w:p w:rsidR="00127CA2" w:rsidRPr="00233CFC" w:rsidRDefault="00127CA2" w:rsidP="00127CA2">
            <w:pPr>
              <w:pStyle w:val="ENoteTableText"/>
            </w:pPr>
          </w:p>
        </w:tc>
      </w:tr>
      <w:tr w:rsidR="00127CA2" w:rsidRPr="00233CFC" w:rsidTr="0072733A">
        <w:trPr>
          <w:cantSplit/>
        </w:trPr>
        <w:tc>
          <w:tcPr>
            <w:tcW w:w="2436" w:type="dxa"/>
            <w:shd w:val="clear" w:color="auto" w:fill="auto"/>
          </w:tcPr>
          <w:p w:rsidR="00127CA2" w:rsidRPr="00233CFC" w:rsidRDefault="00127CA2" w:rsidP="00127CA2">
            <w:pPr>
              <w:pStyle w:val="ENoteTableText"/>
            </w:pPr>
            <w:r w:rsidRPr="00233CFC">
              <w:rPr>
                <w:b/>
              </w:rPr>
              <w:t>Division</w:t>
            </w:r>
            <w:r w:rsidR="00233CFC">
              <w:rPr>
                <w:b/>
              </w:rPr>
              <w:t> </w:t>
            </w:r>
            <w:r w:rsidRPr="00233CFC">
              <w:rPr>
                <w:b/>
              </w:rPr>
              <w:t>1</w:t>
            </w:r>
          </w:p>
        </w:tc>
        <w:tc>
          <w:tcPr>
            <w:tcW w:w="4652" w:type="dxa"/>
            <w:shd w:val="clear" w:color="auto" w:fill="auto"/>
          </w:tcPr>
          <w:p w:rsidR="00127CA2" w:rsidRPr="00233CFC" w:rsidRDefault="00127CA2" w:rsidP="00127CA2">
            <w:pPr>
              <w:pStyle w:val="ENoteTableText"/>
            </w:pPr>
          </w:p>
        </w:tc>
      </w:tr>
      <w:tr w:rsidR="00127CA2" w:rsidRPr="00233CFC" w:rsidTr="0072733A">
        <w:trPr>
          <w:cantSplit/>
        </w:trPr>
        <w:tc>
          <w:tcPr>
            <w:tcW w:w="2436" w:type="dxa"/>
            <w:shd w:val="clear" w:color="auto" w:fill="auto"/>
          </w:tcPr>
          <w:p w:rsidR="00127CA2" w:rsidRPr="00233CFC" w:rsidRDefault="00127CA2" w:rsidP="00127CA2">
            <w:pPr>
              <w:pStyle w:val="ENoteTableText"/>
            </w:pPr>
            <w:r w:rsidRPr="00233CFC">
              <w:rPr>
                <w:b/>
              </w:rPr>
              <w:t>Subdivision</w:t>
            </w:r>
            <w:r w:rsidR="00753CFA" w:rsidRPr="00233CFC">
              <w:rPr>
                <w:b/>
              </w:rPr>
              <w:t xml:space="preserve"> </w:t>
            </w:r>
            <w:r w:rsidRPr="00233CFC">
              <w:rPr>
                <w:b/>
              </w:rPr>
              <w:t>A</w:t>
            </w:r>
          </w:p>
        </w:tc>
        <w:tc>
          <w:tcPr>
            <w:tcW w:w="4652" w:type="dxa"/>
            <w:shd w:val="clear" w:color="auto" w:fill="auto"/>
          </w:tcPr>
          <w:p w:rsidR="00127CA2" w:rsidRPr="00233CFC" w:rsidRDefault="00127CA2" w:rsidP="00127CA2">
            <w:pPr>
              <w:pStyle w:val="ENoteTableText"/>
            </w:pPr>
          </w:p>
        </w:tc>
      </w:tr>
      <w:tr w:rsidR="00B10313" w:rsidRPr="00233CFC" w:rsidTr="0072733A">
        <w:trPr>
          <w:cantSplit/>
        </w:trPr>
        <w:tc>
          <w:tcPr>
            <w:tcW w:w="2436" w:type="dxa"/>
            <w:shd w:val="clear" w:color="auto" w:fill="auto"/>
          </w:tcPr>
          <w:p w:rsidR="00B10313" w:rsidRPr="00233CFC" w:rsidRDefault="00B10313" w:rsidP="00720C52">
            <w:pPr>
              <w:pStyle w:val="ENoteTableText"/>
              <w:tabs>
                <w:tab w:val="center" w:leader="dot" w:pos="2268"/>
              </w:tabs>
            </w:pPr>
            <w:r w:rsidRPr="00233CFC">
              <w:t>s 5</w:t>
            </w:r>
            <w:r w:rsidRPr="00233CFC">
              <w:tab/>
            </w:r>
          </w:p>
        </w:tc>
        <w:tc>
          <w:tcPr>
            <w:tcW w:w="4652" w:type="dxa"/>
            <w:shd w:val="clear" w:color="auto" w:fill="auto"/>
          </w:tcPr>
          <w:p w:rsidR="00B10313" w:rsidRPr="00233CFC" w:rsidRDefault="00B10313" w:rsidP="00720C52">
            <w:pPr>
              <w:pStyle w:val="ENoteTableText"/>
              <w:tabs>
                <w:tab w:val="center" w:leader="dot" w:pos="2268"/>
              </w:tabs>
            </w:pPr>
            <w:r w:rsidRPr="00233CFC">
              <w:t>am No 70, 2013</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7</w:t>
            </w:r>
            <w:r w:rsidR="00127CA2" w:rsidRPr="00233CFC">
              <w:tab/>
            </w:r>
          </w:p>
        </w:tc>
        <w:tc>
          <w:tcPr>
            <w:tcW w:w="4652" w:type="dxa"/>
            <w:shd w:val="clear" w:color="auto" w:fill="auto"/>
          </w:tcPr>
          <w:p w:rsidR="00127CA2" w:rsidRPr="00233CFC" w:rsidRDefault="00127CA2" w:rsidP="00127CA2">
            <w:pPr>
              <w:pStyle w:val="ENoteTableText"/>
            </w:pPr>
            <w:r w:rsidRPr="00233CFC">
              <w:t>am No</w:t>
            </w:r>
            <w:r w:rsidR="00A16BD3" w:rsidRPr="00233CFC">
              <w:t> </w:t>
            </w:r>
            <w:r w:rsidRPr="00233CFC">
              <w:t>45, 2000; No</w:t>
            </w:r>
            <w:r w:rsidR="00A16BD3" w:rsidRPr="00233CFC">
              <w:t> </w:t>
            </w:r>
            <w:r w:rsidRPr="00233CFC">
              <w:t>105, 2010</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7A</w:t>
            </w:r>
            <w:r w:rsidR="00127CA2" w:rsidRPr="00233CFC">
              <w:tab/>
            </w:r>
          </w:p>
        </w:tc>
        <w:tc>
          <w:tcPr>
            <w:tcW w:w="4652" w:type="dxa"/>
            <w:shd w:val="clear" w:color="auto" w:fill="auto"/>
          </w:tcPr>
          <w:p w:rsidR="00127CA2" w:rsidRPr="00233CFC" w:rsidRDefault="00127CA2" w:rsidP="00127CA2">
            <w:pPr>
              <w:pStyle w:val="ENoteTableText"/>
            </w:pPr>
            <w:r w:rsidRPr="00233CFC">
              <w:t>ad No</w:t>
            </w:r>
            <w:r w:rsidR="00A16BD3" w:rsidRPr="00233CFC">
              <w:t> </w:t>
            </w:r>
            <w:r w:rsidRPr="00233CFC">
              <w:t>45, 2000</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8</w:t>
            </w:r>
            <w:r w:rsidR="00127CA2" w:rsidRPr="00233CFC">
              <w:tab/>
            </w:r>
          </w:p>
        </w:tc>
        <w:tc>
          <w:tcPr>
            <w:tcW w:w="4652" w:type="dxa"/>
            <w:shd w:val="clear" w:color="auto" w:fill="auto"/>
          </w:tcPr>
          <w:p w:rsidR="00127CA2" w:rsidRPr="00233CFC" w:rsidRDefault="00127CA2" w:rsidP="00127CA2">
            <w:pPr>
              <w:pStyle w:val="ENoteTableText"/>
            </w:pPr>
            <w:r w:rsidRPr="00233CFC">
              <w:t>am No</w:t>
            </w:r>
            <w:r w:rsidR="00A16BD3" w:rsidRPr="00233CFC">
              <w:t> </w:t>
            </w:r>
            <w:r w:rsidRPr="00233CFC">
              <w:t>45, 2000</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8A</w:t>
            </w:r>
            <w:r w:rsidR="00127CA2" w:rsidRPr="00233CFC">
              <w:tab/>
            </w:r>
          </w:p>
        </w:tc>
        <w:tc>
          <w:tcPr>
            <w:tcW w:w="4652" w:type="dxa"/>
            <w:shd w:val="clear" w:color="auto" w:fill="auto"/>
          </w:tcPr>
          <w:p w:rsidR="00127CA2" w:rsidRPr="00233CFC" w:rsidRDefault="00127CA2" w:rsidP="00127CA2">
            <w:pPr>
              <w:pStyle w:val="ENoteTableText"/>
            </w:pPr>
            <w:r w:rsidRPr="00233CFC">
              <w:t>ad No</w:t>
            </w:r>
            <w:r w:rsidR="00A16BD3" w:rsidRPr="00233CFC">
              <w:t> </w:t>
            </w:r>
            <w:r w:rsidRPr="00233CFC">
              <w:t>45, 2000</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9</w:t>
            </w:r>
            <w:r w:rsidR="00127CA2" w:rsidRPr="00233CFC">
              <w:tab/>
            </w:r>
          </w:p>
        </w:tc>
        <w:tc>
          <w:tcPr>
            <w:tcW w:w="4652" w:type="dxa"/>
            <w:shd w:val="clear" w:color="auto" w:fill="auto"/>
          </w:tcPr>
          <w:p w:rsidR="00127CA2" w:rsidRPr="00233CFC" w:rsidRDefault="00127CA2" w:rsidP="00127CA2">
            <w:pPr>
              <w:pStyle w:val="ENoteTableText"/>
            </w:pPr>
            <w:r w:rsidRPr="00233CFC">
              <w:t>am No</w:t>
            </w:r>
            <w:r w:rsidR="00A16BD3" w:rsidRPr="00233CFC">
              <w:t> </w:t>
            </w:r>
            <w:r w:rsidRPr="00233CFC">
              <w:t>45, 2000; No</w:t>
            </w:r>
            <w:r w:rsidR="00A16BD3" w:rsidRPr="00233CFC">
              <w:t> </w:t>
            </w:r>
            <w:r w:rsidRPr="00233CFC">
              <w:t>122, 2003</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10</w:t>
            </w:r>
            <w:r w:rsidR="00127CA2" w:rsidRPr="00233CFC">
              <w:tab/>
            </w:r>
          </w:p>
        </w:tc>
        <w:tc>
          <w:tcPr>
            <w:tcW w:w="4652" w:type="dxa"/>
            <w:shd w:val="clear" w:color="auto" w:fill="auto"/>
          </w:tcPr>
          <w:p w:rsidR="00127CA2" w:rsidRPr="00233CFC" w:rsidRDefault="00127CA2" w:rsidP="00127CA2">
            <w:pPr>
              <w:pStyle w:val="ENoteTableText"/>
            </w:pPr>
            <w:r w:rsidRPr="00233CFC">
              <w:t>am No</w:t>
            </w:r>
            <w:r w:rsidR="00A16BD3" w:rsidRPr="00233CFC">
              <w:t> </w:t>
            </w:r>
            <w:r w:rsidRPr="00233CFC">
              <w:t>179, 1999; No</w:t>
            </w:r>
            <w:r w:rsidR="00A16BD3" w:rsidRPr="00233CFC">
              <w:t> </w:t>
            </w:r>
            <w:r w:rsidRPr="00233CFC">
              <w:t>45, 2000; No</w:t>
            </w:r>
            <w:r w:rsidR="00A16BD3" w:rsidRPr="00233CFC">
              <w:t> </w:t>
            </w:r>
            <w:r w:rsidRPr="00233CFC">
              <w:t>122, 2003; No</w:t>
            </w:r>
            <w:r w:rsidR="00A16BD3" w:rsidRPr="00233CFC">
              <w:t> </w:t>
            </w:r>
            <w:r w:rsidRPr="00233CFC">
              <w:t>33, 2004; No</w:t>
            </w:r>
            <w:r w:rsidR="00A16BD3" w:rsidRPr="00233CFC">
              <w:t> </w:t>
            </w:r>
            <w:r w:rsidRPr="00233CFC">
              <w:t>63, 2008; No</w:t>
            </w:r>
            <w:r w:rsidR="00A16BD3" w:rsidRPr="00233CFC">
              <w:t> </w:t>
            </w:r>
            <w:r w:rsidRPr="00233CFC">
              <w:t>48, 2009; No</w:t>
            </w:r>
            <w:r w:rsidR="00A16BD3" w:rsidRPr="00233CFC">
              <w:t> </w:t>
            </w:r>
            <w:r w:rsidRPr="00233CFC">
              <w:t>38, 2010; No</w:t>
            </w:r>
            <w:r w:rsidR="00A16BD3" w:rsidRPr="00233CFC">
              <w:t> </w:t>
            </w:r>
            <w:r w:rsidRPr="00233CFC">
              <w:t>53, 2011</w:t>
            </w:r>
            <w:r w:rsidR="00C02045" w:rsidRPr="00233CFC">
              <w:t>; No</w:t>
            </w:r>
            <w:r w:rsidR="00A16BD3" w:rsidRPr="00233CFC">
              <w:t> </w:t>
            </w:r>
            <w:r w:rsidR="00C02045" w:rsidRPr="00233CFC">
              <w:t>70, 2013</w:t>
            </w:r>
            <w:r w:rsidR="008836D2" w:rsidRPr="00233CFC">
              <w:t>; No 14, 2014</w:t>
            </w:r>
          </w:p>
        </w:tc>
      </w:tr>
      <w:tr w:rsidR="00127CA2" w:rsidRPr="00233CFC" w:rsidTr="0072733A">
        <w:trPr>
          <w:cantSplit/>
        </w:trPr>
        <w:tc>
          <w:tcPr>
            <w:tcW w:w="2436" w:type="dxa"/>
            <w:shd w:val="clear" w:color="auto" w:fill="auto"/>
          </w:tcPr>
          <w:p w:rsidR="00127CA2" w:rsidRPr="00233CFC" w:rsidRDefault="00127CA2" w:rsidP="00127CA2">
            <w:pPr>
              <w:pStyle w:val="ENoteTableText"/>
            </w:pPr>
            <w:r w:rsidRPr="00233CFC">
              <w:rPr>
                <w:b/>
              </w:rPr>
              <w:t>Subdivision</w:t>
            </w:r>
            <w:r w:rsidR="00753CFA" w:rsidRPr="00233CFC">
              <w:rPr>
                <w:b/>
              </w:rPr>
              <w:t xml:space="preserve"> </w:t>
            </w:r>
            <w:r w:rsidRPr="00233CFC">
              <w:rPr>
                <w:b/>
              </w:rPr>
              <w:t>B</w:t>
            </w:r>
          </w:p>
        </w:tc>
        <w:tc>
          <w:tcPr>
            <w:tcW w:w="4652" w:type="dxa"/>
            <w:shd w:val="clear" w:color="auto" w:fill="auto"/>
          </w:tcPr>
          <w:p w:rsidR="00127CA2" w:rsidRPr="00233CFC" w:rsidRDefault="00127CA2" w:rsidP="00127CA2">
            <w:pPr>
              <w:pStyle w:val="ENoteTableText"/>
            </w:pP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13</w:t>
            </w:r>
            <w:r w:rsidR="00127CA2" w:rsidRPr="00233CFC">
              <w:tab/>
            </w:r>
          </w:p>
        </w:tc>
        <w:tc>
          <w:tcPr>
            <w:tcW w:w="4652" w:type="dxa"/>
            <w:shd w:val="clear" w:color="auto" w:fill="auto"/>
          </w:tcPr>
          <w:p w:rsidR="00127CA2" w:rsidRPr="00233CFC" w:rsidRDefault="00127CA2" w:rsidP="00127CA2">
            <w:pPr>
              <w:pStyle w:val="ENoteTableText"/>
            </w:pPr>
            <w:r w:rsidRPr="00233CFC">
              <w:t>am No</w:t>
            </w:r>
            <w:r w:rsidR="00A16BD3" w:rsidRPr="00233CFC">
              <w:t> </w:t>
            </w:r>
            <w:r w:rsidRPr="00233CFC">
              <w:t>45, 2000</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14</w:t>
            </w:r>
            <w:r w:rsidR="00127CA2" w:rsidRPr="00233CFC">
              <w:tab/>
            </w:r>
          </w:p>
        </w:tc>
        <w:tc>
          <w:tcPr>
            <w:tcW w:w="4652" w:type="dxa"/>
            <w:shd w:val="clear" w:color="auto" w:fill="auto"/>
          </w:tcPr>
          <w:p w:rsidR="00127CA2" w:rsidRPr="00233CFC" w:rsidRDefault="00127CA2" w:rsidP="00127CA2">
            <w:pPr>
              <w:pStyle w:val="ENoteTableText"/>
            </w:pPr>
            <w:r w:rsidRPr="00233CFC">
              <w:t>am No</w:t>
            </w:r>
            <w:r w:rsidR="00A16BD3" w:rsidRPr="00233CFC">
              <w:t> </w:t>
            </w:r>
            <w:r w:rsidRPr="00233CFC">
              <w:t>45, 2000; No</w:t>
            </w:r>
            <w:r w:rsidR="00A16BD3" w:rsidRPr="00233CFC">
              <w:t> </w:t>
            </w:r>
            <w:r w:rsidRPr="00233CFC">
              <w:t>48, 2009</w:t>
            </w:r>
          </w:p>
        </w:tc>
      </w:tr>
      <w:tr w:rsidR="00A87351" w:rsidRPr="00233CFC" w:rsidTr="0072733A">
        <w:trPr>
          <w:cantSplit/>
        </w:trPr>
        <w:tc>
          <w:tcPr>
            <w:tcW w:w="2436" w:type="dxa"/>
            <w:shd w:val="clear" w:color="auto" w:fill="auto"/>
          </w:tcPr>
          <w:p w:rsidR="00A87351" w:rsidRPr="00233CFC" w:rsidRDefault="00A87351" w:rsidP="00753CFA">
            <w:pPr>
              <w:pStyle w:val="ENoteTableText"/>
              <w:tabs>
                <w:tab w:val="center" w:leader="dot" w:pos="2268"/>
              </w:tabs>
            </w:pPr>
            <w:r w:rsidRPr="00233CFC">
              <w:t>s 14A</w:t>
            </w:r>
            <w:r w:rsidRPr="00233CFC">
              <w:tab/>
            </w:r>
          </w:p>
        </w:tc>
        <w:tc>
          <w:tcPr>
            <w:tcW w:w="4652" w:type="dxa"/>
            <w:shd w:val="clear" w:color="auto" w:fill="auto"/>
          </w:tcPr>
          <w:p w:rsidR="00A87351" w:rsidRPr="00233CFC" w:rsidRDefault="00A87351" w:rsidP="00127CA2">
            <w:pPr>
              <w:pStyle w:val="ENoteTableText"/>
            </w:pPr>
            <w:r w:rsidRPr="00233CFC">
              <w:t>ad No</w:t>
            </w:r>
            <w:r w:rsidR="00A16BD3" w:rsidRPr="00233CFC">
              <w:t> </w:t>
            </w:r>
            <w:r w:rsidRPr="00233CFC">
              <w:t>70, 2013</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15</w:t>
            </w:r>
            <w:r w:rsidR="00127CA2" w:rsidRPr="00233CFC">
              <w:tab/>
            </w:r>
          </w:p>
        </w:tc>
        <w:tc>
          <w:tcPr>
            <w:tcW w:w="4652" w:type="dxa"/>
            <w:shd w:val="clear" w:color="auto" w:fill="auto"/>
          </w:tcPr>
          <w:p w:rsidR="00127CA2" w:rsidRPr="00233CFC" w:rsidRDefault="00127CA2" w:rsidP="00127CA2">
            <w:pPr>
              <w:pStyle w:val="ENoteTableText"/>
            </w:pPr>
            <w:r w:rsidRPr="00233CFC">
              <w:t>rs No</w:t>
            </w:r>
            <w:r w:rsidR="00A16BD3" w:rsidRPr="00233CFC">
              <w:t> </w:t>
            </w:r>
            <w:r w:rsidRPr="00233CFC">
              <w:t>45, 2000</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15A</w:t>
            </w:r>
            <w:r w:rsidR="00127CA2" w:rsidRPr="00233CFC">
              <w:tab/>
            </w:r>
          </w:p>
        </w:tc>
        <w:tc>
          <w:tcPr>
            <w:tcW w:w="4652" w:type="dxa"/>
            <w:shd w:val="clear" w:color="auto" w:fill="auto"/>
          </w:tcPr>
          <w:p w:rsidR="00127CA2" w:rsidRPr="00233CFC" w:rsidRDefault="00127CA2" w:rsidP="00127CA2">
            <w:pPr>
              <w:pStyle w:val="ENoteTableText"/>
            </w:pPr>
            <w:r w:rsidRPr="00233CFC">
              <w:t>ad No</w:t>
            </w:r>
            <w:r w:rsidR="00A16BD3" w:rsidRPr="00233CFC">
              <w:t> </w:t>
            </w:r>
            <w:r w:rsidRPr="00233CFC">
              <w:t>45, 2000</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15B</w:t>
            </w:r>
            <w:r w:rsidR="00127CA2" w:rsidRPr="00233CFC">
              <w:tab/>
            </w:r>
          </w:p>
        </w:tc>
        <w:tc>
          <w:tcPr>
            <w:tcW w:w="4652" w:type="dxa"/>
            <w:shd w:val="clear" w:color="auto" w:fill="auto"/>
          </w:tcPr>
          <w:p w:rsidR="00127CA2" w:rsidRPr="00233CFC" w:rsidRDefault="00127CA2" w:rsidP="00127CA2">
            <w:pPr>
              <w:pStyle w:val="ENoteTableText"/>
            </w:pPr>
            <w:r w:rsidRPr="00233CFC">
              <w:t>ad No</w:t>
            </w:r>
            <w:r w:rsidR="00A16BD3" w:rsidRPr="00233CFC">
              <w:t> </w:t>
            </w:r>
            <w:r w:rsidRPr="00233CFC">
              <w:t>105, 2010</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16</w:t>
            </w:r>
            <w:r w:rsidR="00127CA2" w:rsidRPr="00233CFC">
              <w:tab/>
            </w:r>
          </w:p>
        </w:tc>
        <w:tc>
          <w:tcPr>
            <w:tcW w:w="4652" w:type="dxa"/>
            <w:shd w:val="clear" w:color="auto" w:fill="auto"/>
          </w:tcPr>
          <w:p w:rsidR="00127CA2" w:rsidRPr="00233CFC" w:rsidRDefault="00127CA2" w:rsidP="00127CA2">
            <w:pPr>
              <w:pStyle w:val="ENoteTableText"/>
            </w:pPr>
            <w:r w:rsidRPr="00233CFC">
              <w:t>am No</w:t>
            </w:r>
            <w:r w:rsidR="00A16BD3" w:rsidRPr="00233CFC">
              <w:t> </w:t>
            </w:r>
            <w:r w:rsidRPr="00233CFC">
              <w:t>45, 2000</w:t>
            </w:r>
            <w:r w:rsidR="008836D2" w:rsidRPr="00233CFC">
              <w:t>; No 146, 2006</w:t>
            </w:r>
          </w:p>
        </w:tc>
      </w:tr>
      <w:tr w:rsidR="00127CA2" w:rsidRPr="00233CFC" w:rsidTr="0072733A">
        <w:trPr>
          <w:cantSplit/>
        </w:trPr>
        <w:tc>
          <w:tcPr>
            <w:tcW w:w="2436" w:type="dxa"/>
            <w:shd w:val="clear" w:color="auto" w:fill="auto"/>
          </w:tcPr>
          <w:p w:rsidR="00127CA2" w:rsidRPr="00233CFC" w:rsidRDefault="00753CFA" w:rsidP="00753CFA">
            <w:pPr>
              <w:pStyle w:val="ENoteTableText"/>
              <w:tabs>
                <w:tab w:val="center" w:leader="dot" w:pos="2268"/>
              </w:tabs>
            </w:pPr>
            <w:r w:rsidRPr="00233CFC">
              <w:t>s</w:t>
            </w:r>
            <w:r w:rsidR="00127CA2" w:rsidRPr="00233CFC">
              <w:t xml:space="preserve"> 20</w:t>
            </w:r>
            <w:r w:rsidR="00127CA2" w:rsidRPr="00233CFC">
              <w:tab/>
            </w:r>
          </w:p>
        </w:tc>
        <w:tc>
          <w:tcPr>
            <w:tcW w:w="4652" w:type="dxa"/>
            <w:shd w:val="clear" w:color="auto" w:fill="auto"/>
          </w:tcPr>
          <w:p w:rsidR="00127CA2" w:rsidRPr="00233CFC" w:rsidRDefault="00127CA2" w:rsidP="00127CA2">
            <w:pPr>
              <w:pStyle w:val="ENoteTableText"/>
            </w:pPr>
            <w:r w:rsidRPr="00233CFC">
              <w:t>am No</w:t>
            </w:r>
            <w:r w:rsidR="00A16BD3" w:rsidRPr="00233CFC">
              <w:t> </w:t>
            </w:r>
            <w:r w:rsidRPr="00233CFC">
              <w:t>45, 2000; No</w:t>
            </w:r>
            <w:r w:rsidR="00A16BD3" w:rsidRPr="00233CFC">
              <w:t> </w:t>
            </w:r>
            <w:r w:rsidRPr="00233CFC">
              <w:t>30, 2003; No</w:t>
            </w:r>
            <w:r w:rsidR="00A16BD3" w:rsidRPr="00233CFC">
              <w:t> </w:t>
            </w:r>
            <w:r w:rsidRPr="00233CFC">
              <w:t>36, 2006</w:t>
            </w:r>
            <w:r w:rsidR="008836D2" w:rsidRPr="00233CFC">
              <w:t>; No 49, 2012</w:t>
            </w:r>
          </w:p>
        </w:tc>
      </w:tr>
      <w:tr w:rsidR="00127CA2" w:rsidRPr="00233CFC" w:rsidTr="0072733A">
        <w:trPr>
          <w:cantSplit/>
        </w:trPr>
        <w:tc>
          <w:tcPr>
            <w:tcW w:w="2436" w:type="dxa"/>
            <w:shd w:val="clear" w:color="auto" w:fill="auto"/>
          </w:tcPr>
          <w:p w:rsidR="00127CA2" w:rsidRPr="00233CFC" w:rsidRDefault="00753CFA" w:rsidP="008836D2">
            <w:pPr>
              <w:pStyle w:val="ENoteTableText"/>
              <w:tabs>
                <w:tab w:val="center" w:leader="dot" w:pos="2268"/>
              </w:tabs>
            </w:pPr>
            <w:r w:rsidRPr="00233CFC">
              <w:t>s</w:t>
            </w:r>
            <w:r w:rsidR="008836D2" w:rsidRPr="00233CFC">
              <w:t xml:space="preserve"> </w:t>
            </w:r>
            <w:r w:rsidR="00127CA2" w:rsidRPr="00233CFC">
              <w:t>20A</w:t>
            </w:r>
            <w:r w:rsidR="00127CA2" w:rsidRPr="00233CFC">
              <w:tab/>
            </w:r>
          </w:p>
        </w:tc>
        <w:tc>
          <w:tcPr>
            <w:tcW w:w="4652" w:type="dxa"/>
            <w:shd w:val="clear" w:color="auto" w:fill="auto"/>
          </w:tcPr>
          <w:p w:rsidR="00127CA2" w:rsidRPr="00233CFC" w:rsidRDefault="00127CA2" w:rsidP="00127CA2">
            <w:pPr>
              <w:pStyle w:val="ENoteTableText"/>
            </w:pPr>
            <w:r w:rsidRPr="00233CFC">
              <w:t>ad No</w:t>
            </w:r>
            <w:r w:rsidR="00A16BD3" w:rsidRPr="00233CFC">
              <w:t> </w:t>
            </w:r>
            <w:r w:rsidRPr="00233CFC">
              <w:t>36, 2006</w:t>
            </w:r>
          </w:p>
        </w:tc>
      </w:tr>
      <w:tr w:rsidR="008836D2" w:rsidRPr="00233CFC" w:rsidTr="0072733A">
        <w:trPr>
          <w:cantSplit/>
        </w:trPr>
        <w:tc>
          <w:tcPr>
            <w:tcW w:w="2436" w:type="dxa"/>
            <w:shd w:val="clear" w:color="auto" w:fill="auto"/>
          </w:tcPr>
          <w:p w:rsidR="008836D2" w:rsidRPr="00233CFC" w:rsidRDefault="008836D2" w:rsidP="008836D2">
            <w:pPr>
              <w:pStyle w:val="ENoteTableText"/>
              <w:tabs>
                <w:tab w:val="center" w:leader="dot" w:pos="2268"/>
              </w:tabs>
            </w:pPr>
            <w:r w:rsidRPr="00233CFC">
              <w:t>s 20B</w:t>
            </w:r>
            <w:r w:rsidRPr="00233CFC">
              <w:tab/>
            </w:r>
          </w:p>
        </w:tc>
        <w:tc>
          <w:tcPr>
            <w:tcW w:w="4652" w:type="dxa"/>
            <w:shd w:val="clear" w:color="auto" w:fill="auto"/>
          </w:tcPr>
          <w:p w:rsidR="008836D2" w:rsidRPr="00233CFC" w:rsidRDefault="008836D2" w:rsidP="008836D2">
            <w:pPr>
              <w:pStyle w:val="ENoteTableText"/>
            </w:pPr>
            <w:r w:rsidRPr="00233CFC">
              <w:t>ad No 36, 2006</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20C</w:t>
            </w:r>
            <w:r w:rsidRPr="00233CFC">
              <w:tab/>
            </w:r>
          </w:p>
        </w:tc>
        <w:tc>
          <w:tcPr>
            <w:tcW w:w="4652" w:type="dxa"/>
            <w:shd w:val="clear" w:color="auto" w:fill="auto"/>
          </w:tcPr>
          <w:p w:rsidR="008836D2" w:rsidRPr="00233CFC" w:rsidRDefault="008836D2" w:rsidP="00127CA2">
            <w:pPr>
              <w:pStyle w:val="ENoteTableText"/>
            </w:pPr>
            <w:r w:rsidRPr="00233CFC">
              <w:t>ad No 36, 2006</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82, 2006</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21</w:t>
            </w:r>
            <w:r w:rsidRPr="00233CFC">
              <w:tab/>
            </w:r>
          </w:p>
        </w:tc>
        <w:tc>
          <w:tcPr>
            <w:tcW w:w="4652" w:type="dxa"/>
            <w:shd w:val="clear" w:color="auto" w:fill="auto"/>
          </w:tcPr>
          <w:p w:rsidR="008836D2" w:rsidRPr="00233CFC" w:rsidRDefault="008836D2" w:rsidP="00127CA2">
            <w:pPr>
              <w:pStyle w:val="ENoteTableText"/>
            </w:pPr>
            <w:r w:rsidRPr="00233CFC">
              <w:t>am No 63, 2008; No 49, 2012</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22</w:t>
            </w:r>
            <w:r w:rsidRPr="00233CFC">
              <w:tab/>
            </w:r>
          </w:p>
        </w:tc>
        <w:tc>
          <w:tcPr>
            <w:tcW w:w="4652" w:type="dxa"/>
            <w:shd w:val="clear" w:color="auto" w:fill="auto"/>
          </w:tcPr>
          <w:p w:rsidR="008836D2" w:rsidRPr="00233CFC" w:rsidRDefault="008836D2" w:rsidP="00127CA2">
            <w:pPr>
              <w:pStyle w:val="ENoteTableText"/>
            </w:pPr>
            <w:r w:rsidRPr="00233CFC">
              <w:t>am No 45, 2000; No 45, 2010</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23</w:t>
            </w:r>
            <w:r w:rsidRPr="00233CFC">
              <w:tab/>
            </w:r>
          </w:p>
        </w:tc>
        <w:tc>
          <w:tcPr>
            <w:tcW w:w="4652" w:type="dxa"/>
            <w:shd w:val="clear" w:color="auto" w:fill="auto"/>
          </w:tcPr>
          <w:p w:rsidR="008836D2" w:rsidRPr="00233CFC" w:rsidRDefault="008836D2" w:rsidP="00127CA2">
            <w:pPr>
              <w:pStyle w:val="ENoteTableText"/>
            </w:pPr>
            <w:r w:rsidRPr="00233CFC">
              <w:t>am No 45, 2000; No 75, 2001; No 95, 2002; No 49, 2009; No 45, 2010</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24</w:t>
            </w:r>
            <w:r w:rsidRPr="00233CFC">
              <w:tab/>
            </w:r>
          </w:p>
        </w:tc>
        <w:tc>
          <w:tcPr>
            <w:tcW w:w="4652" w:type="dxa"/>
            <w:shd w:val="clear" w:color="auto" w:fill="auto"/>
          </w:tcPr>
          <w:p w:rsidR="008836D2" w:rsidRPr="00233CFC" w:rsidRDefault="008836D2" w:rsidP="00127CA2">
            <w:pPr>
              <w:pStyle w:val="ENoteTableText"/>
            </w:pPr>
            <w:r w:rsidRPr="00233CFC">
              <w:t>am No 45, 2000; No 75, 2001; No 95, 2002; No 49, 2009; No 70, 2013</w:t>
            </w:r>
          </w:p>
        </w:tc>
      </w:tr>
      <w:tr w:rsidR="008836D2" w:rsidRPr="00233CFC" w:rsidTr="0072733A">
        <w:trPr>
          <w:cantSplit/>
        </w:trPr>
        <w:tc>
          <w:tcPr>
            <w:tcW w:w="2436" w:type="dxa"/>
            <w:shd w:val="clear" w:color="auto" w:fill="auto"/>
          </w:tcPr>
          <w:p w:rsidR="008836D2" w:rsidRPr="00233CFC" w:rsidRDefault="008836D2" w:rsidP="00CA11BE">
            <w:pPr>
              <w:pStyle w:val="ENoteTableText"/>
              <w:tabs>
                <w:tab w:val="center" w:leader="dot" w:pos="2268"/>
              </w:tabs>
            </w:pPr>
            <w:r w:rsidRPr="00233CFC">
              <w:t>s 24A</w:t>
            </w:r>
            <w:r w:rsidRPr="00233CFC">
              <w:tab/>
            </w:r>
          </w:p>
        </w:tc>
        <w:tc>
          <w:tcPr>
            <w:tcW w:w="4652" w:type="dxa"/>
            <w:shd w:val="clear" w:color="auto" w:fill="auto"/>
          </w:tcPr>
          <w:p w:rsidR="008836D2" w:rsidRPr="00233CFC" w:rsidRDefault="008836D2" w:rsidP="00CA11BE">
            <w:pPr>
              <w:pStyle w:val="ENoteTableText"/>
            </w:pPr>
            <w:r w:rsidRPr="00233CFC">
              <w:t>ad No 70, 2013</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25</w:t>
            </w:r>
            <w:r w:rsidRPr="00233CFC">
              <w:tab/>
            </w:r>
          </w:p>
        </w:tc>
        <w:tc>
          <w:tcPr>
            <w:tcW w:w="4652" w:type="dxa"/>
            <w:shd w:val="clear" w:color="auto" w:fill="auto"/>
          </w:tcPr>
          <w:p w:rsidR="008836D2" w:rsidRPr="00233CFC" w:rsidRDefault="008836D2" w:rsidP="00127CA2">
            <w:pPr>
              <w:pStyle w:val="ENoteTableText"/>
            </w:pPr>
            <w:r w:rsidRPr="00233CFC">
              <w:t>am No 45, 2000; No 137, 2001; No 45, 2010</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25A</w:t>
            </w:r>
            <w:r w:rsidRPr="00233CFC">
              <w:tab/>
            </w:r>
          </w:p>
        </w:tc>
        <w:tc>
          <w:tcPr>
            <w:tcW w:w="4652" w:type="dxa"/>
            <w:shd w:val="clear" w:color="auto" w:fill="auto"/>
          </w:tcPr>
          <w:p w:rsidR="008836D2" w:rsidRPr="00233CFC" w:rsidRDefault="008836D2" w:rsidP="00127CA2">
            <w:pPr>
              <w:pStyle w:val="ENoteTableText"/>
            </w:pPr>
            <w:r w:rsidRPr="00233CFC">
              <w:t>ad No 45, 2000</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26</w:t>
            </w:r>
            <w:r w:rsidRPr="00233CFC">
              <w:tab/>
            </w:r>
          </w:p>
        </w:tc>
        <w:tc>
          <w:tcPr>
            <w:tcW w:w="4652" w:type="dxa"/>
            <w:shd w:val="clear" w:color="auto" w:fill="auto"/>
          </w:tcPr>
          <w:p w:rsidR="008836D2" w:rsidRPr="00233CFC" w:rsidRDefault="008836D2" w:rsidP="00127CA2">
            <w:pPr>
              <w:pStyle w:val="ENoteTableText"/>
            </w:pPr>
            <w:r w:rsidRPr="00233CFC">
              <w:t>am No 30, 2003</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26A</w:t>
            </w:r>
            <w:r w:rsidRPr="00233CFC">
              <w:tab/>
            </w:r>
          </w:p>
        </w:tc>
        <w:tc>
          <w:tcPr>
            <w:tcW w:w="4652" w:type="dxa"/>
            <w:shd w:val="clear" w:color="auto" w:fill="auto"/>
          </w:tcPr>
          <w:p w:rsidR="008836D2" w:rsidRPr="00233CFC" w:rsidRDefault="008836D2" w:rsidP="00127CA2">
            <w:pPr>
              <w:pStyle w:val="ENoteTableText"/>
            </w:pPr>
            <w:r w:rsidRPr="00233CFC">
              <w:t>ad No 45, 2000</w:t>
            </w:r>
          </w:p>
        </w:tc>
      </w:tr>
      <w:tr w:rsidR="008836D2" w:rsidRPr="00233CFC" w:rsidTr="0072733A">
        <w:trPr>
          <w:cantSplit/>
        </w:trPr>
        <w:tc>
          <w:tcPr>
            <w:tcW w:w="2436" w:type="dxa"/>
            <w:shd w:val="clear" w:color="auto" w:fill="auto"/>
          </w:tcPr>
          <w:p w:rsidR="008836D2" w:rsidRPr="00233CFC" w:rsidRDefault="008836D2" w:rsidP="00127CA2">
            <w:pPr>
              <w:pStyle w:val="ENoteTableText"/>
            </w:pPr>
            <w:r w:rsidRPr="00233CFC">
              <w:rPr>
                <w:b/>
              </w:rPr>
              <w:t>Subdivision C</w:t>
            </w:r>
          </w:p>
        </w:tc>
        <w:tc>
          <w:tcPr>
            <w:tcW w:w="4652" w:type="dxa"/>
            <w:shd w:val="clear" w:color="auto" w:fill="auto"/>
          </w:tcPr>
          <w:p w:rsidR="008836D2" w:rsidRPr="00233CFC" w:rsidRDefault="008836D2" w:rsidP="00127CA2">
            <w:pPr>
              <w:pStyle w:val="ENoteTableText"/>
            </w:pP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27</w:t>
            </w:r>
            <w:r w:rsidRPr="00233CFC">
              <w:tab/>
            </w:r>
          </w:p>
        </w:tc>
        <w:tc>
          <w:tcPr>
            <w:tcW w:w="4652" w:type="dxa"/>
            <w:shd w:val="clear" w:color="auto" w:fill="auto"/>
          </w:tcPr>
          <w:p w:rsidR="008836D2" w:rsidRPr="00233CFC" w:rsidRDefault="008836D2" w:rsidP="00127CA2">
            <w:pPr>
              <w:pStyle w:val="ENoteTableText"/>
            </w:pPr>
            <w:r w:rsidRPr="00233CFC">
              <w:t>am No 45, 2000</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27A</w:t>
            </w:r>
            <w:r w:rsidRPr="00233CFC">
              <w:tab/>
            </w:r>
          </w:p>
        </w:tc>
        <w:tc>
          <w:tcPr>
            <w:tcW w:w="4652" w:type="dxa"/>
            <w:shd w:val="clear" w:color="auto" w:fill="auto"/>
          </w:tcPr>
          <w:p w:rsidR="008836D2" w:rsidRPr="00233CFC" w:rsidRDefault="008836D2" w:rsidP="00127CA2">
            <w:pPr>
              <w:pStyle w:val="ENoteTableText"/>
            </w:pPr>
            <w:r w:rsidRPr="00233CFC">
              <w:t>ad No 45, 2000</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28</w:t>
            </w:r>
            <w:r w:rsidRPr="00233CFC">
              <w:tab/>
            </w:r>
          </w:p>
        </w:tc>
        <w:tc>
          <w:tcPr>
            <w:tcW w:w="4652" w:type="dxa"/>
            <w:shd w:val="clear" w:color="auto" w:fill="auto"/>
          </w:tcPr>
          <w:p w:rsidR="008836D2" w:rsidRPr="00233CFC" w:rsidRDefault="008836D2" w:rsidP="00127CA2">
            <w:pPr>
              <w:pStyle w:val="ENoteTableText"/>
            </w:pPr>
            <w:r w:rsidRPr="00233CFC">
              <w:t>am No 33, 2004; No 61, 2005; No 70, 2013 (md)</w:t>
            </w:r>
          </w:p>
        </w:tc>
      </w:tr>
      <w:tr w:rsidR="008836D2" w:rsidRPr="00233CFC" w:rsidTr="0072733A">
        <w:trPr>
          <w:cantSplit/>
        </w:trPr>
        <w:tc>
          <w:tcPr>
            <w:tcW w:w="2436" w:type="dxa"/>
            <w:shd w:val="clear" w:color="auto" w:fill="auto"/>
          </w:tcPr>
          <w:p w:rsidR="008836D2" w:rsidRPr="00233CFC" w:rsidRDefault="008836D2" w:rsidP="005030E3">
            <w:pPr>
              <w:pStyle w:val="ENoteTableText"/>
              <w:tabs>
                <w:tab w:val="center" w:leader="dot" w:pos="2268"/>
              </w:tabs>
            </w:pPr>
            <w:r w:rsidRPr="00233CFC">
              <w:t>s 28AA</w:t>
            </w:r>
            <w:r w:rsidRPr="00233CFC">
              <w:tab/>
            </w:r>
          </w:p>
        </w:tc>
        <w:tc>
          <w:tcPr>
            <w:tcW w:w="4652" w:type="dxa"/>
            <w:shd w:val="clear" w:color="auto" w:fill="auto"/>
          </w:tcPr>
          <w:p w:rsidR="008836D2" w:rsidRPr="00233CFC" w:rsidRDefault="008836D2" w:rsidP="005030E3">
            <w:pPr>
              <w:pStyle w:val="ENoteTableText"/>
            </w:pPr>
            <w:r w:rsidRPr="00233CFC">
              <w:t>ad No 14, 2014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28A</w:t>
            </w:r>
            <w:r w:rsidRPr="00233CFC">
              <w:tab/>
            </w:r>
          </w:p>
        </w:tc>
        <w:tc>
          <w:tcPr>
            <w:tcW w:w="4652" w:type="dxa"/>
            <w:shd w:val="clear" w:color="auto" w:fill="auto"/>
          </w:tcPr>
          <w:p w:rsidR="008836D2" w:rsidRPr="00233CFC" w:rsidRDefault="008836D2" w:rsidP="00127CA2">
            <w:pPr>
              <w:pStyle w:val="ENoteTableText"/>
            </w:pPr>
            <w:r w:rsidRPr="00233CFC">
              <w:t>ad No 45, 2000</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30, 2003; No 36, 2006</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28B</w:t>
            </w:r>
            <w:r w:rsidRPr="00233CFC">
              <w:tab/>
            </w:r>
          </w:p>
        </w:tc>
        <w:tc>
          <w:tcPr>
            <w:tcW w:w="4652" w:type="dxa"/>
            <w:shd w:val="clear" w:color="auto" w:fill="auto"/>
          </w:tcPr>
          <w:p w:rsidR="008836D2" w:rsidRPr="00233CFC" w:rsidRDefault="008836D2" w:rsidP="00127CA2">
            <w:pPr>
              <w:pStyle w:val="ENoteTableText"/>
            </w:pPr>
            <w:r w:rsidRPr="00233CFC">
              <w:t>ad No 45, 2000</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146, 2006</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29</w:t>
            </w:r>
            <w:r w:rsidRPr="00233CFC">
              <w:tab/>
            </w:r>
          </w:p>
        </w:tc>
        <w:tc>
          <w:tcPr>
            <w:tcW w:w="4652" w:type="dxa"/>
            <w:shd w:val="clear" w:color="auto" w:fill="auto"/>
          </w:tcPr>
          <w:p w:rsidR="008836D2" w:rsidRPr="00233CFC" w:rsidRDefault="008836D2" w:rsidP="00127CA2">
            <w:pPr>
              <w:pStyle w:val="ENoteTableText"/>
            </w:pPr>
            <w:r w:rsidRPr="00233CFC">
              <w:t>am No 61, 2005; No 129, 2009; No 14, 2014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30A</w:t>
            </w:r>
            <w:r w:rsidRPr="00233CFC">
              <w:tab/>
            </w:r>
          </w:p>
        </w:tc>
        <w:tc>
          <w:tcPr>
            <w:tcW w:w="4652" w:type="dxa"/>
            <w:shd w:val="clear" w:color="auto" w:fill="auto"/>
          </w:tcPr>
          <w:p w:rsidR="008836D2" w:rsidRPr="00233CFC" w:rsidRDefault="008836D2" w:rsidP="00127CA2">
            <w:pPr>
              <w:pStyle w:val="ENoteTableText"/>
            </w:pPr>
            <w:r w:rsidRPr="00233CFC">
              <w:t>ad No 122, 2003</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p>
        </w:tc>
        <w:tc>
          <w:tcPr>
            <w:tcW w:w="4652" w:type="dxa"/>
            <w:shd w:val="clear" w:color="auto" w:fill="auto"/>
          </w:tcPr>
          <w:p w:rsidR="008836D2" w:rsidRPr="00233CFC" w:rsidRDefault="008836D2" w:rsidP="00127CA2">
            <w:pPr>
              <w:pStyle w:val="ENoteTableText"/>
              <w:rPr>
                <w:u w:val="single"/>
              </w:rPr>
            </w:pPr>
            <w:r w:rsidRPr="00233CFC">
              <w:t>am No 14, 2014</w:t>
            </w:r>
            <w:r w:rsidR="00D63CAA" w:rsidRPr="00233CFC">
              <w:t xml:space="preserve">; </w:t>
            </w:r>
            <w:r w:rsidR="00D63CAA" w:rsidRPr="00233CFC">
              <w:rPr>
                <w:u w:val="single"/>
              </w:rPr>
              <w:t>No 17, 2016</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30B</w:t>
            </w:r>
            <w:r w:rsidRPr="00233CFC">
              <w:tab/>
            </w:r>
          </w:p>
        </w:tc>
        <w:tc>
          <w:tcPr>
            <w:tcW w:w="4652" w:type="dxa"/>
            <w:shd w:val="clear" w:color="auto" w:fill="auto"/>
          </w:tcPr>
          <w:p w:rsidR="008836D2" w:rsidRPr="00233CFC" w:rsidRDefault="008836D2" w:rsidP="00127CA2">
            <w:pPr>
              <w:pStyle w:val="ENoteTableText"/>
            </w:pPr>
            <w:r w:rsidRPr="00233CFC">
              <w:t>ad No 122, 2003</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rPr>
                <w:u w:val="single"/>
              </w:rPr>
            </w:pPr>
            <w:r w:rsidRPr="00233CFC">
              <w:t>am No 146, 2006; No 14, 2014</w:t>
            </w:r>
            <w:r w:rsidR="00D63CAA" w:rsidRPr="00233CFC">
              <w:t xml:space="preserve">; </w:t>
            </w:r>
            <w:r w:rsidR="00D63CAA" w:rsidRPr="00233CFC">
              <w:rPr>
                <w:u w:val="single"/>
              </w:rPr>
              <w:t>No 17, 2016</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31</w:t>
            </w:r>
            <w:r w:rsidRPr="00233CFC">
              <w:tab/>
            </w:r>
          </w:p>
        </w:tc>
        <w:tc>
          <w:tcPr>
            <w:tcW w:w="4652" w:type="dxa"/>
            <w:shd w:val="clear" w:color="auto" w:fill="auto"/>
          </w:tcPr>
          <w:p w:rsidR="008836D2" w:rsidRPr="00233CFC" w:rsidRDefault="008836D2" w:rsidP="00127CA2">
            <w:pPr>
              <w:pStyle w:val="ENoteTableText"/>
              <w:rPr>
                <w:u w:val="single"/>
              </w:rPr>
            </w:pPr>
            <w:r w:rsidRPr="00233CFC">
              <w:t>am No 45, 2000; No 122, 2003; No 61, 2005</w:t>
            </w:r>
            <w:r w:rsidR="00D63CAA" w:rsidRPr="00233CFC">
              <w:t xml:space="preserve">; </w:t>
            </w:r>
            <w:r w:rsidR="00D63CAA" w:rsidRPr="00233CFC">
              <w:rPr>
                <w:u w:val="single"/>
              </w:rPr>
              <w:t>No 17, 2016</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31A</w:t>
            </w:r>
            <w:r w:rsidRPr="00233CFC">
              <w:tab/>
            </w:r>
          </w:p>
        </w:tc>
        <w:tc>
          <w:tcPr>
            <w:tcW w:w="4652" w:type="dxa"/>
            <w:shd w:val="clear" w:color="auto" w:fill="auto"/>
          </w:tcPr>
          <w:p w:rsidR="008836D2" w:rsidRPr="00233CFC" w:rsidRDefault="008836D2" w:rsidP="00127CA2">
            <w:pPr>
              <w:pStyle w:val="ENoteTableText"/>
            </w:pPr>
            <w:r w:rsidRPr="00233CFC">
              <w:t>ad No 45, 2000</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122, 2003; No 61, 2005; No 36, 2006</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31B</w:t>
            </w:r>
            <w:r w:rsidRPr="00233CFC">
              <w:tab/>
            </w:r>
          </w:p>
        </w:tc>
        <w:tc>
          <w:tcPr>
            <w:tcW w:w="4652" w:type="dxa"/>
            <w:shd w:val="clear" w:color="auto" w:fill="auto"/>
          </w:tcPr>
          <w:p w:rsidR="008836D2" w:rsidRPr="00233CFC" w:rsidRDefault="008836D2" w:rsidP="00127CA2">
            <w:pPr>
              <w:pStyle w:val="ENoteTableText"/>
            </w:pPr>
            <w:r w:rsidRPr="00233CFC">
              <w:t>ad No 45, 2000</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122, 2003; No 61, 2005</w:t>
            </w:r>
          </w:p>
        </w:tc>
      </w:tr>
      <w:tr w:rsidR="008836D2" w:rsidRPr="00233CFC" w:rsidTr="0072733A">
        <w:trPr>
          <w:cantSplit/>
        </w:trPr>
        <w:tc>
          <w:tcPr>
            <w:tcW w:w="2436" w:type="dxa"/>
            <w:shd w:val="clear" w:color="auto" w:fill="auto"/>
          </w:tcPr>
          <w:p w:rsidR="008836D2" w:rsidRPr="00233CFC" w:rsidRDefault="008836D2" w:rsidP="008836D2">
            <w:pPr>
              <w:pStyle w:val="ENoteTableText"/>
              <w:tabs>
                <w:tab w:val="center" w:leader="dot" w:pos="2268"/>
              </w:tabs>
            </w:pPr>
            <w:r w:rsidRPr="00233CFC">
              <w:t>s 31C</w:t>
            </w:r>
            <w:r w:rsidRPr="00233CFC">
              <w:tab/>
            </w:r>
          </w:p>
        </w:tc>
        <w:tc>
          <w:tcPr>
            <w:tcW w:w="4652" w:type="dxa"/>
            <w:shd w:val="clear" w:color="auto" w:fill="auto"/>
          </w:tcPr>
          <w:p w:rsidR="008836D2" w:rsidRPr="00233CFC" w:rsidRDefault="008836D2" w:rsidP="00127CA2">
            <w:pPr>
              <w:pStyle w:val="ENoteTableText"/>
            </w:pPr>
            <w:r w:rsidRPr="00233CFC">
              <w:t>ad No 36, 2006</w:t>
            </w:r>
          </w:p>
        </w:tc>
      </w:tr>
      <w:tr w:rsidR="008836D2" w:rsidRPr="00233CFC" w:rsidTr="0072733A">
        <w:trPr>
          <w:cantSplit/>
        </w:trPr>
        <w:tc>
          <w:tcPr>
            <w:tcW w:w="2436" w:type="dxa"/>
            <w:shd w:val="clear" w:color="auto" w:fill="auto"/>
          </w:tcPr>
          <w:p w:rsidR="008836D2" w:rsidRPr="00233CFC" w:rsidRDefault="008836D2" w:rsidP="008836D2">
            <w:pPr>
              <w:pStyle w:val="ENoteTableText"/>
              <w:tabs>
                <w:tab w:val="center" w:leader="dot" w:pos="2268"/>
              </w:tabs>
            </w:pPr>
            <w:r w:rsidRPr="00233CFC">
              <w:t>s 31D</w:t>
            </w:r>
            <w:r w:rsidRPr="00233CFC">
              <w:tab/>
            </w:r>
          </w:p>
        </w:tc>
        <w:tc>
          <w:tcPr>
            <w:tcW w:w="4652" w:type="dxa"/>
            <w:shd w:val="clear" w:color="auto" w:fill="auto"/>
          </w:tcPr>
          <w:p w:rsidR="008836D2" w:rsidRPr="00233CFC" w:rsidRDefault="008836D2" w:rsidP="008836D2">
            <w:pPr>
              <w:pStyle w:val="ENoteTableText"/>
            </w:pPr>
            <w:r w:rsidRPr="00233CFC">
              <w:t>ad No 36, 2006</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31E</w:t>
            </w:r>
            <w:r w:rsidRPr="00233CFC">
              <w:tab/>
            </w:r>
          </w:p>
        </w:tc>
        <w:tc>
          <w:tcPr>
            <w:tcW w:w="4652" w:type="dxa"/>
            <w:shd w:val="clear" w:color="auto" w:fill="auto"/>
          </w:tcPr>
          <w:p w:rsidR="008836D2" w:rsidRPr="00233CFC" w:rsidRDefault="008836D2" w:rsidP="00127CA2">
            <w:pPr>
              <w:pStyle w:val="ENoteTableText"/>
            </w:pPr>
            <w:r w:rsidRPr="00233CFC">
              <w:t>ad No 49, 2009</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53, 2011</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w:t>
            </w:r>
            <w:r w:rsidRPr="00233CFC">
              <w:tab/>
            </w:r>
          </w:p>
        </w:tc>
        <w:tc>
          <w:tcPr>
            <w:tcW w:w="4652" w:type="dxa"/>
            <w:shd w:val="clear" w:color="auto" w:fill="auto"/>
          </w:tcPr>
          <w:p w:rsidR="008836D2" w:rsidRPr="00233CFC" w:rsidRDefault="008836D2" w:rsidP="00127CA2">
            <w:pPr>
              <w:pStyle w:val="ENoteTableText"/>
            </w:pPr>
            <w:r w:rsidRPr="00233CFC">
              <w:t>am No 45, 2000</w:t>
            </w:r>
          </w:p>
        </w:tc>
      </w:tr>
      <w:tr w:rsidR="008836D2" w:rsidRPr="00233CFC" w:rsidTr="0072733A">
        <w:trPr>
          <w:cantSplit/>
        </w:trPr>
        <w:tc>
          <w:tcPr>
            <w:tcW w:w="2436" w:type="dxa"/>
            <w:shd w:val="clear" w:color="auto" w:fill="auto"/>
          </w:tcPr>
          <w:p w:rsidR="008836D2" w:rsidRPr="00233CFC" w:rsidRDefault="008836D2" w:rsidP="00127CA2">
            <w:pPr>
              <w:pStyle w:val="ENoteTableText"/>
            </w:pPr>
            <w:r w:rsidRPr="00233CFC">
              <w:rPr>
                <w:b/>
              </w:rPr>
              <w:t>Subdivision CA</w:t>
            </w:r>
          </w:p>
        </w:tc>
        <w:tc>
          <w:tcPr>
            <w:tcW w:w="4652" w:type="dxa"/>
            <w:shd w:val="clear" w:color="auto" w:fill="auto"/>
          </w:tcPr>
          <w:p w:rsidR="008836D2" w:rsidRPr="00233CFC" w:rsidRDefault="008836D2" w:rsidP="00127CA2">
            <w:pPr>
              <w:pStyle w:val="ENoteTableText"/>
            </w:pPr>
          </w:p>
        </w:tc>
      </w:tr>
      <w:tr w:rsidR="008836D2" w:rsidRPr="00233CFC" w:rsidTr="0072733A">
        <w:trPr>
          <w:cantSplit/>
        </w:trPr>
        <w:tc>
          <w:tcPr>
            <w:tcW w:w="2436" w:type="dxa"/>
            <w:shd w:val="clear" w:color="auto" w:fill="auto"/>
          </w:tcPr>
          <w:p w:rsidR="008836D2" w:rsidRPr="00233CFC" w:rsidRDefault="008836D2" w:rsidP="008836D2">
            <w:pPr>
              <w:pStyle w:val="ENoteTableText"/>
              <w:tabs>
                <w:tab w:val="center" w:leader="dot" w:pos="2268"/>
              </w:tabs>
            </w:pPr>
            <w:r w:rsidRPr="00233CFC">
              <w:t>Subdivision CA</w:t>
            </w:r>
            <w:r w:rsidRPr="00233CFC">
              <w:tab/>
            </w:r>
          </w:p>
        </w:tc>
        <w:tc>
          <w:tcPr>
            <w:tcW w:w="4652" w:type="dxa"/>
            <w:shd w:val="clear" w:color="auto" w:fill="auto"/>
          </w:tcPr>
          <w:p w:rsidR="008836D2" w:rsidRPr="00233CFC" w:rsidRDefault="008836D2" w:rsidP="00127CA2">
            <w:pPr>
              <w:pStyle w:val="ENoteTableText"/>
            </w:pPr>
            <w:r w:rsidRPr="00233CFC">
              <w:t>ad No 49, 2009</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32AA</w:t>
            </w:r>
            <w:r w:rsidRPr="00233CFC">
              <w:tab/>
            </w:r>
          </w:p>
        </w:tc>
        <w:tc>
          <w:tcPr>
            <w:tcW w:w="4652" w:type="dxa"/>
            <w:shd w:val="clear" w:color="auto" w:fill="auto"/>
          </w:tcPr>
          <w:p w:rsidR="008836D2" w:rsidRPr="00233CFC" w:rsidRDefault="008836D2" w:rsidP="00127CA2">
            <w:pPr>
              <w:pStyle w:val="ENoteTableText"/>
            </w:pPr>
            <w:r w:rsidRPr="00233CFC">
              <w:t>ad No 49, 2009</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49, 2009; No 49, 2012</w:t>
            </w:r>
          </w:p>
        </w:tc>
      </w:tr>
      <w:tr w:rsidR="008836D2" w:rsidRPr="00233CFC" w:rsidTr="0072733A">
        <w:trPr>
          <w:cantSplit/>
        </w:trPr>
        <w:tc>
          <w:tcPr>
            <w:tcW w:w="2436" w:type="dxa"/>
            <w:shd w:val="clear" w:color="auto" w:fill="auto"/>
          </w:tcPr>
          <w:p w:rsidR="008836D2" w:rsidRPr="00233CFC" w:rsidRDefault="008836D2" w:rsidP="008836D2">
            <w:pPr>
              <w:pStyle w:val="ENoteTableText"/>
              <w:tabs>
                <w:tab w:val="center" w:leader="dot" w:pos="2268"/>
              </w:tabs>
            </w:pPr>
            <w:r w:rsidRPr="00233CFC">
              <w:t>s 32AB</w:t>
            </w:r>
            <w:r w:rsidRPr="00233CFC">
              <w:tab/>
            </w:r>
          </w:p>
        </w:tc>
        <w:tc>
          <w:tcPr>
            <w:tcW w:w="4652" w:type="dxa"/>
            <w:shd w:val="clear" w:color="auto" w:fill="auto"/>
          </w:tcPr>
          <w:p w:rsidR="008836D2" w:rsidRPr="00233CFC" w:rsidRDefault="008836D2" w:rsidP="00127CA2">
            <w:pPr>
              <w:pStyle w:val="ENoteTableText"/>
            </w:pPr>
            <w:r w:rsidRPr="00233CFC">
              <w:t>ad No 49, 2009</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65, 2010</w:t>
            </w:r>
          </w:p>
        </w:tc>
      </w:tr>
      <w:tr w:rsidR="008836D2" w:rsidRPr="00233CFC" w:rsidTr="0072733A">
        <w:trPr>
          <w:cantSplit/>
        </w:trPr>
        <w:tc>
          <w:tcPr>
            <w:tcW w:w="2436" w:type="dxa"/>
            <w:shd w:val="clear" w:color="auto" w:fill="auto"/>
          </w:tcPr>
          <w:p w:rsidR="008836D2" w:rsidRPr="00233CFC" w:rsidRDefault="008836D2" w:rsidP="008836D2">
            <w:pPr>
              <w:pStyle w:val="ENoteTableText"/>
              <w:tabs>
                <w:tab w:val="center" w:leader="dot" w:pos="2268"/>
              </w:tabs>
            </w:pPr>
            <w:r w:rsidRPr="00233CFC">
              <w:t>s 32AC</w:t>
            </w:r>
            <w:r w:rsidRPr="00233CFC">
              <w:tab/>
            </w:r>
          </w:p>
        </w:tc>
        <w:tc>
          <w:tcPr>
            <w:tcW w:w="4652" w:type="dxa"/>
            <w:shd w:val="clear" w:color="auto" w:fill="auto"/>
          </w:tcPr>
          <w:p w:rsidR="008836D2" w:rsidRPr="00233CFC" w:rsidRDefault="008836D2" w:rsidP="008836D2">
            <w:pPr>
              <w:pStyle w:val="ENoteTableText"/>
            </w:pPr>
            <w:r w:rsidRPr="00233CFC">
              <w:t>ad No 49, 2009</w:t>
            </w:r>
          </w:p>
        </w:tc>
      </w:tr>
      <w:tr w:rsidR="008836D2" w:rsidRPr="00233CFC" w:rsidTr="0072733A">
        <w:trPr>
          <w:cantSplit/>
        </w:trPr>
        <w:tc>
          <w:tcPr>
            <w:tcW w:w="2436" w:type="dxa"/>
            <w:shd w:val="clear" w:color="auto" w:fill="auto"/>
          </w:tcPr>
          <w:p w:rsidR="008836D2" w:rsidRPr="00233CFC" w:rsidRDefault="008836D2" w:rsidP="008836D2">
            <w:pPr>
              <w:pStyle w:val="ENoteTableText"/>
            </w:pPr>
          </w:p>
        </w:tc>
        <w:tc>
          <w:tcPr>
            <w:tcW w:w="4652" w:type="dxa"/>
            <w:shd w:val="clear" w:color="auto" w:fill="auto"/>
          </w:tcPr>
          <w:p w:rsidR="008836D2" w:rsidRPr="00233CFC" w:rsidRDefault="008836D2" w:rsidP="008836D2">
            <w:pPr>
              <w:pStyle w:val="ENoteTableText"/>
            </w:pPr>
            <w:r w:rsidRPr="00233CFC">
              <w:t>am No 65, 2010</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32AD</w:t>
            </w:r>
            <w:r w:rsidRPr="00233CFC">
              <w:tab/>
            </w:r>
          </w:p>
        </w:tc>
        <w:tc>
          <w:tcPr>
            <w:tcW w:w="4652" w:type="dxa"/>
            <w:shd w:val="clear" w:color="auto" w:fill="auto"/>
          </w:tcPr>
          <w:p w:rsidR="008836D2" w:rsidRPr="00233CFC" w:rsidRDefault="008836D2" w:rsidP="00127CA2">
            <w:pPr>
              <w:pStyle w:val="ENoteTableText"/>
            </w:pPr>
            <w:r w:rsidRPr="00233CFC">
              <w:t>ad No 49, 2009</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49, 2012</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32AE</w:t>
            </w:r>
            <w:r w:rsidRPr="00233CFC">
              <w:tab/>
            </w:r>
          </w:p>
        </w:tc>
        <w:tc>
          <w:tcPr>
            <w:tcW w:w="4652" w:type="dxa"/>
            <w:shd w:val="clear" w:color="auto" w:fill="auto"/>
          </w:tcPr>
          <w:p w:rsidR="008836D2" w:rsidRPr="00233CFC" w:rsidRDefault="008836D2" w:rsidP="00127CA2">
            <w:pPr>
              <w:pStyle w:val="ENoteTableText"/>
            </w:pPr>
            <w:r w:rsidRPr="00233CFC">
              <w:t>ad No 49, 2009</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65, 2010; No 49, 2012</w:t>
            </w:r>
          </w:p>
        </w:tc>
      </w:tr>
      <w:tr w:rsidR="008836D2" w:rsidRPr="00233CFC" w:rsidTr="0072733A">
        <w:trPr>
          <w:cantSplit/>
        </w:trPr>
        <w:tc>
          <w:tcPr>
            <w:tcW w:w="2436" w:type="dxa"/>
            <w:shd w:val="clear" w:color="auto" w:fill="auto"/>
          </w:tcPr>
          <w:p w:rsidR="008836D2" w:rsidRPr="00233CFC" w:rsidRDefault="008836D2" w:rsidP="00A328FB">
            <w:pPr>
              <w:pStyle w:val="ENoteTableText"/>
              <w:tabs>
                <w:tab w:val="center" w:leader="dot" w:pos="2268"/>
              </w:tabs>
            </w:pPr>
            <w:r w:rsidRPr="00233CFC">
              <w:t>s 32AEA</w:t>
            </w:r>
            <w:r w:rsidRPr="00233CFC">
              <w:tab/>
            </w:r>
          </w:p>
        </w:tc>
        <w:tc>
          <w:tcPr>
            <w:tcW w:w="4652" w:type="dxa"/>
            <w:shd w:val="clear" w:color="auto" w:fill="auto"/>
          </w:tcPr>
          <w:p w:rsidR="008836D2" w:rsidRPr="00233CFC" w:rsidRDefault="008836D2" w:rsidP="00127CA2">
            <w:pPr>
              <w:pStyle w:val="ENoteTableText"/>
            </w:pPr>
            <w:r w:rsidRPr="00233CFC">
              <w:t>ad No 14, 2014</w:t>
            </w:r>
          </w:p>
        </w:tc>
      </w:tr>
      <w:tr w:rsidR="008836D2" w:rsidRPr="00233CFC" w:rsidTr="0072733A">
        <w:trPr>
          <w:cantSplit/>
        </w:trPr>
        <w:tc>
          <w:tcPr>
            <w:tcW w:w="2436" w:type="dxa"/>
            <w:shd w:val="clear" w:color="auto" w:fill="auto"/>
          </w:tcPr>
          <w:p w:rsidR="008836D2" w:rsidRPr="00233CFC" w:rsidRDefault="008836D2" w:rsidP="00127CA2">
            <w:pPr>
              <w:pStyle w:val="ENoteTableText"/>
            </w:pPr>
            <w:r w:rsidRPr="00233CFC">
              <w:rPr>
                <w:b/>
              </w:rPr>
              <w:t>Subdivision CB</w:t>
            </w:r>
          </w:p>
        </w:tc>
        <w:tc>
          <w:tcPr>
            <w:tcW w:w="4652" w:type="dxa"/>
            <w:shd w:val="clear" w:color="auto" w:fill="auto"/>
          </w:tcPr>
          <w:p w:rsidR="008836D2" w:rsidRPr="00233CFC" w:rsidRDefault="008836D2" w:rsidP="00127CA2">
            <w:pPr>
              <w:pStyle w:val="ENoteTableText"/>
            </w:pPr>
          </w:p>
        </w:tc>
      </w:tr>
      <w:tr w:rsidR="008836D2" w:rsidRPr="00233CFC" w:rsidTr="0072733A">
        <w:trPr>
          <w:cantSplit/>
        </w:trPr>
        <w:tc>
          <w:tcPr>
            <w:tcW w:w="2436" w:type="dxa"/>
            <w:shd w:val="clear" w:color="auto" w:fill="auto"/>
          </w:tcPr>
          <w:p w:rsidR="008836D2" w:rsidRPr="00233CFC" w:rsidRDefault="008836D2" w:rsidP="008836D2">
            <w:pPr>
              <w:pStyle w:val="ENoteTableText"/>
              <w:tabs>
                <w:tab w:val="center" w:leader="dot" w:pos="2268"/>
              </w:tabs>
            </w:pPr>
            <w:r w:rsidRPr="00233CFC">
              <w:t>Subdivision CB</w:t>
            </w:r>
            <w:r w:rsidRPr="00233CFC">
              <w:tab/>
            </w:r>
          </w:p>
        </w:tc>
        <w:tc>
          <w:tcPr>
            <w:tcW w:w="4652" w:type="dxa"/>
            <w:shd w:val="clear" w:color="auto" w:fill="auto"/>
          </w:tcPr>
          <w:p w:rsidR="008836D2" w:rsidRPr="00233CFC" w:rsidRDefault="008836D2" w:rsidP="00127CA2">
            <w:pPr>
              <w:pStyle w:val="ENoteTableText"/>
            </w:pPr>
            <w:r w:rsidRPr="00233CFC">
              <w:t>ad No 49, 2012</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32AF</w:t>
            </w:r>
            <w:r w:rsidRPr="00233CFC">
              <w:tab/>
            </w:r>
          </w:p>
        </w:tc>
        <w:tc>
          <w:tcPr>
            <w:tcW w:w="4652" w:type="dxa"/>
            <w:shd w:val="clear" w:color="auto" w:fill="auto"/>
          </w:tcPr>
          <w:p w:rsidR="008836D2" w:rsidRPr="00233CFC" w:rsidRDefault="008836D2" w:rsidP="00127CA2">
            <w:pPr>
              <w:pStyle w:val="ENoteTableText"/>
            </w:pPr>
            <w:r w:rsidRPr="00233CFC">
              <w:t>ad No 49, 2012</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32AG</w:t>
            </w:r>
            <w:r w:rsidRPr="00233CFC">
              <w:tab/>
            </w:r>
          </w:p>
        </w:tc>
        <w:tc>
          <w:tcPr>
            <w:tcW w:w="4652" w:type="dxa"/>
            <w:shd w:val="clear" w:color="auto" w:fill="auto"/>
          </w:tcPr>
          <w:p w:rsidR="008836D2" w:rsidRPr="00233CFC" w:rsidRDefault="008836D2" w:rsidP="00127CA2">
            <w:pPr>
              <w:pStyle w:val="ENoteTableText"/>
            </w:pPr>
            <w:r w:rsidRPr="00233CFC">
              <w:t>ad No 49, 2012</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32AH</w:t>
            </w:r>
            <w:r w:rsidRPr="00233CFC">
              <w:tab/>
            </w:r>
          </w:p>
        </w:tc>
        <w:tc>
          <w:tcPr>
            <w:tcW w:w="4652" w:type="dxa"/>
            <w:shd w:val="clear" w:color="auto" w:fill="auto"/>
          </w:tcPr>
          <w:p w:rsidR="008836D2" w:rsidRPr="00233CFC" w:rsidRDefault="008836D2" w:rsidP="00127CA2">
            <w:pPr>
              <w:pStyle w:val="ENoteTableText"/>
            </w:pPr>
            <w:r w:rsidRPr="00233CFC">
              <w:t>ad No 49, 2012</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32AI</w:t>
            </w:r>
            <w:r w:rsidRPr="00233CFC">
              <w:tab/>
            </w:r>
          </w:p>
        </w:tc>
        <w:tc>
          <w:tcPr>
            <w:tcW w:w="4652" w:type="dxa"/>
            <w:shd w:val="clear" w:color="auto" w:fill="auto"/>
          </w:tcPr>
          <w:p w:rsidR="008836D2" w:rsidRPr="00233CFC" w:rsidRDefault="008836D2" w:rsidP="00127CA2">
            <w:pPr>
              <w:pStyle w:val="ENoteTableText"/>
            </w:pPr>
            <w:r w:rsidRPr="00233CFC">
              <w:t>ad No 49, 2012</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32AJ</w:t>
            </w:r>
            <w:r w:rsidRPr="00233CFC">
              <w:tab/>
            </w:r>
          </w:p>
        </w:tc>
        <w:tc>
          <w:tcPr>
            <w:tcW w:w="4652" w:type="dxa"/>
            <w:shd w:val="clear" w:color="auto" w:fill="auto"/>
          </w:tcPr>
          <w:p w:rsidR="008836D2" w:rsidRPr="00233CFC" w:rsidRDefault="008836D2" w:rsidP="00127CA2">
            <w:pPr>
              <w:pStyle w:val="ENoteTableText"/>
            </w:pPr>
            <w:r w:rsidRPr="00233CFC">
              <w:t>ad No 49, 2012</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32AK</w:t>
            </w:r>
            <w:r w:rsidRPr="00233CFC">
              <w:tab/>
            </w:r>
          </w:p>
        </w:tc>
        <w:tc>
          <w:tcPr>
            <w:tcW w:w="4652" w:type="dxa"/>
            <w:shd w:val="clear" w:color="auto" w:fill="auto"/>
          </w:tcPr>
          <w:p w:rsidR="008836D2" w:rsidRPr="00233CFC" w:rsidRDefault="008836D2" w:rsidP="00127CA2">
            <w:pPr>
              <w:pStyle w:val="ENoteTableText"/>
            </w:pPr>
            <w:r w:rsidRPr="00233CFC">
              <w:t>ad No 49, 2012</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32AL</w:t>
            </w:r>
            <w:r w:rsidRPr="00233CFC">
              <w:tab/>
            </w:r>
          </w:p>
        </w:tc>
        <w:tc>
          <w:tcPr>
            <w:tcW w:w="4652" w:type="dxa"/>
            <w:shd w:val="clear" w:color="auto" w:fill="auto"/>
          </w:tcPr>
          <w:p w:rsidR="008836D2" w:rsidRPr="00233CFC" w:rsidRDefault="008836D2" w:rsidP="00127CA2">
            <w:pPr>
              <w:pStyle w:val="ENoteTableText"/>
            </w:pPr>
            <w:r w:rsidRPr="00233CFC">
              <w:t>ad No 49, 2012</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32AM</w:t>
            </w:r>
            <w:r w:rsidRPr="00233CFC">
              <w:tab/>
            </w:r>
          </w:p>
        </w:tc>
        <w:tc>
          <w:tcPr>
            <w:tcW w:w="4652" w:type="dxa"/>
            <w:shd w:val="clear" w:color="auto" w:fill="auto"/>
          </w:tcPr>
          <w:p w:rsidR="008836D2" w:rsidRPr="00233CFC" w:rsidRDefault="008836D2" w:rsidP="00127CA2">
            <w:pPr>
              <w:pStyle w:val="ENoteTableText"/>
            </w:pPr>
            <w:r w:rsidRPr="00233CFC">
              <w:t>ad No 49, 2012</w:t>
            </w:r>
          </w:p>
        </w:tc>
      </w:tr>
      <w:tr w:rsidR="008836D2" w:rsidRPr="00233CFC" w:rsidTr="0072733A">
        <w:trPr>
          <w:cantSplit/>
        </w:trPr>
        <w:tc>
          <w:tcPr>
            <w:tcW w:w="2436" w:type="dxa"/>
            <w:shd w:val="clear" w:color="auto" w:fill="auto"/>
          </w:tcPr>
          <w:p w:rsidR="008836D2" w:rsidRPr="00233CFC" w:rsidRDefault="008836D2" w:rsidP="008836D2">
            <w:pPr>
              <w:pStyle w:val="ENoteTableText"/>
              <w:keepNext/>
              <w:keepLines/>
            </w:pPr>
            <w:r w:rsidRPr="00233CFC">
              <w:rPr>
                <w:b/>
              </w:rPr>
              <w:t>Subdivision D</w:t>
            </w:r>
          </w:p>
        </w:tc>
        <w:tc>
          <w:tcPr>
            <w:tcW w:w="4652" w:type="dxa"/>
            <w:shd w:val="clear" w:color="auto" w:fill="auto"/>
          </w:tcPr>
          <w:p w:rsidR="008836D2" w:rsidRPr="00233CFC" w:rsidRDefault="008836D2" w:rsidP="008836D2">
            <w:pPr>
              <w:pStyle w:val="ENoteTableText"/>
              <w:keepNext/>
              <w:keepLines/>
            </w:pPr>
          </w:p>
        </w:tc>
      </w:tr>
      <w:tr w:rsidR="008836D2" w:rsidRPr="00233CFC" w:rsidTr="0072733A">
        <w:trPr>
          <w:cantSplit/>
        </w:trPr>
        <w:tc>
          <w:tcPr>
            <w:tcW w:w="2436" w:type="dxa"/>
            <w:shd w:val="clear" w:color="auto" w:fill="auto"/>
          </w:tcPr>
          <w:p w:rsidR="008836D2" w:rsidRPr="00233CFC" w:rsidRDefault="008836D2" w:rsidP="008836D2">
            <w:pPr>
              <w:pStyle w:val="ENoteTableText"/>
              <w:tabs>
                <w:tab w:val="center" w:leader="dot" w:pos="2268"/>
              </w:tabs>
            </w:pPr>
            <w:r w:rsidRPr="00233CFC">
              <w:t>Subdivision D</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32A</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29, 2005; No 61, 2005; No 141, 2011; No 122, 2014</w:t>
            </w:r>
          </w:p>
        </w:tc>
      </w:tr>
      <w:tr w:rsidR="008836D2" w:rsidRPr="00233CFC" w:rsidTr="0072733A">
        <w:trPr>
          <w:cantSplit/>
        </w:trPr>
        <w:tc>
          <w:tcPr>
            <w:tcW w:w="2436" w:type="dxa"/>
            <w:shd w:val="clear" w:color="auto" w:fill="auto"/>
          </w:tcPr>
          <w:p w:rsidR="008836D2" w:rsidRPr="00233CFC" w:rsidRDefault="008836D2" w:rsidP="00F521AB">
            <w:pPr>
              <w:pStyle w:val="ENoteTableText"/>
              <w:tabs>
                <w:tab w:val="center" w:leader="dot" w:pos="2268"/>
              </w:tabs>
            </w:pPr>
            <w:r w:rsidRPr="00233CFC">
              <w:t>s 32B</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32C</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p>
        </w:tc>
        <w:tc>
          <w:tcPr>
            <w:tcW w:w="4652" w:type="dxa"/>
            <w:shd w:val="clear" w:color="auto" w:fill="auto"/>
          </w:tcPr>
          <w:p w:rsidR="008836D2" w:rsidRPr="00233CFC" w:rsidRDefault="008836D2" w:rsidP="00127CA2">
            <w:pPr>
              <w:pStyle w:val="ENoteTableText"/>
            </w:pPr>
            <w:r w:rsidRPr="00233CFC">
              <w:t>am No 70, 2013</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p>
        </w:tc>
        <w:tc>
          <w:tcPr>
            <w:tcW w:w="4652" w:type="dxa"/>
            <w:shd w:val="clear" w:color="auto" w:fill="auto"/>
          </w:tcPr>
          <w:p w:rsidR="008836D2" w:rsidRPr="00233CFC" w:rsidRDefault="008836D2" w:rsidP="00127CA2">
            <w:pPr>
              <w:pStyle w:val="ENoteTableText"/>
            </w:pPr>
            <w:r w:rsidRPr="00233CFC">
              <w:t>rs No 14, 2014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32D</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146, 2006; No 70, 2013</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5030E3">
            <w:pPr>
              <w:pStyle w:val="ENoteTableText"/>
            </w:pPr>
            <w:r w:rsidRPr="00233CFC">
              <w:t>rs No 14, 2014</w:t>
            </w:r>
          </w:p>
        </w:tc>
      </w:tr>
      <w:tr w:rsidR="008836D2" w:rsidRPr="00233CFC" w:rsidTr="0072733A">
        <w:trPr>
          <w:cantSplit/>
        </w:trPr>
        <w:tc>
          <w:tcPr>
            <w:tcW w:w="2436" w:type="dxa"/>
            <w:shd w:val="clear" w:color="auto" w:fill="auto"/>
          </w:tcPr>
          <w:p w:rsidR="008836D2" w:rsidRPr="00233CFC" w:rsidRDefault="008836D2" w:rsidP="00F521AB">
            <w:pPr>
              <w:pStyle w:val="ENoteTableText"/>
              <w:tabs>
                <w:tab w:val="center" w:leader="dot" w:pos="2268"/>
              </w:tabs>
            </w:pPr>
            <w:r w:rsidRPr="00233CFC">
              <w:t>s 32E</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A81E02">
            <w:pPr>
              <w:pStyle w:val="ENoteTableText"/>
              <w:tabs>
                <w:tab w:val="center" w:leader="dot" w:pos="2268"/>
              </w:tabs>
            </w:pPr>
          </w:p>
        </w:tc>
        <w:tc>
          <w:tcPr>
            <w:tcW w:w="4652" w:type="dxa"/>
            <w:shd w:val="clear" w:color="auto" w:fill="auto"/>
          </w:tcPr>
          <w:p w:rsidR="008836D2" w:rsidRPr="00233CFC" w:rsidRDefault="008836D2" w:rsidP="00127CA2">
            <w:pPr>
              <w:pStyle w:val="ENoteTableText"/>
            </w:pPr>
            <w:r w:rsidRPr="00233CFC">
              <w:t>am No 70, 2013</w:t>
            </w:r>
          </w:p>
        </w:tc>
      </w:tr>
      <w:tr w:rsidR="008836D2" w:rsidRPr="00233CFC" w:rsidTr="0072733A">
        <w:trPr>
          <w:cantSplit/>
        </w:trPr>
        <w:tc>
          <w:tcPr>
            <w:tcW w:w="2436" w:type="dxa"/>
            <w:shd w:val="clear" w:color="auto" w:fill="auto"/>
          </w:tcPr>
          <w:p w:rsidR="008836D2" w:rsidRPr="00233CFC" w:rsidRDefault="008836D2" w:rsidP="00A81E02">
            <w:pPr>
              <w:pStyle w:val="ENoteTableText"/>
              <w:tabs>
                <w:tab w:val="center" w:leader="dot" w:pos="2268"/>
              </w:tabs>
            </w:pPr>
          </w:p>
        </w:tc>
        <w:tc>
          <w:tcPr>
            <w:tcW w:w="4652" w:type="dxa"/>
            <w:shd w:val="clear" w:color="auto" w:fill="auto"/>
          </w:tcPr>
          <w:p w:rsidR="008836D2" w:rsidRPr="00233CFC" w:rsidRDefault="008836D2" w:rsidP="00127CA2">
            <w:pPr>
              <w:pStyle w:val="ENoteTableText"/>
            </w:pPr>
            <w:r w:rsidRPr="00233CFC">
              <w:t>rs No 14, 2014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32F</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p>
        </w:tc>
        <w:tc>
          <w:tcPr>
            <w:tcW w:w="4652" w:type="dxa"/>
            <w:shd w:val="clear" w:color="auto" w:fill="auto"/>
          </w:tcPr>
          <w:p w:rsidR="008836D2" w:rsidRPr="00233CFC" w:rsidRDefault="008836D2" w:rsidP="00127CA2">
            <w:pPr>
              <w:pStyle w:val="ENoteTableText"/>
            </w:pPr>
            <w:r w:rsidRPr="00233CFC">
              <w:t>am No 70, 2013</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p>
        </w:tc>
        <w:tc>
          <w:tcPr>
            <w:tcW w:w="4652" w:type="dxa"/>
            <w:shd w:val="clear" w:color="auto" w:fill="auto"/>
          </w:tcPr>
          <w:p w:rsidR="008836D2" w:rsidRPr="00233CFC" w:rsidRDefault="008836D2" w:rsidP="00127CA2">
            <w:pPr>
              <w:pStyle w:val="ENoteTableText"/>
            </w:pPr>
            <w:r w:rsidRPr="00233CFC">
              <w:t>rs No 14, 2014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32G</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p>
        </w:tc>
        <w:tc>
          <w:tcPr>
            <w:tcW w:w="4652" w:type="dxa"/>
            <w:shd w:val="clear" w:color="auto" w:fill="auto"/>
          </w:tcPr>
          <w:p w:rsidR="008836D2" w:rsidRPr="00233CFC" w:rsidRDefault="008836D2" w:rsidP="00127CA2">
            <w:pPr>
              <w:pStyle w:val="ENoteTableText"/>
            </w:pPr>
            <w:r w:rsidRPr="00233CFC">
              <w:t>am No 70, 2013</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p>
        </w:tc>
        <w:tc>
          <w:tcPr>
            <w:tcW w:w="4652" w:type="dxa"/>
            <w:shd w:val="clear" w:color="auto" w:fill="auto"/>
          </w:tcPr>
          <w:p w:rsidR="008836D2" w:rsidRPr="00233CFC" w:rsidRDefault="008836D2" w:rsidP="005030E3">
            <w:pPr>
              <w:pStyle w:val="ENoteTableText"/>
            </w:pPr>
            <w:r w:rsidRPr="00233CFC">
              <w:t>rep No 14, 2014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32H</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p>
        </w:tc>
        <w:tc>
          <w:tcPr>
            <w:tcW w:w="4652" w:type="dxa"/>
            <w:shd w:val="clear" w:color="auto" w:fill="auto"/>
          </w:tcPr>
          <w:p w:rsidR="008836D2" w:rsidRPr="00233CFC" w:rsidRDefault="008836D2" w:rsidP="00127CA2">
            <w:pPr>
              <w:pStyle w:val="ENoteTableText"/>
            </w:pPr>
            <w:r w:rsidRPr="00233CFC">
              <w:t>am No 70, 2013</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p>
        </w:tc>
        <w:tc>
          <w:tcPr>
            <w:tcW w:w="4652" w:type="dxa"/>
            <w:shd w:val="clear" w:color="auto" w:fill="auto"/>
          </w:tcPr>
          <w:p w:rsidR="008836D2" w:rsidRPr="00233CFC" w:rsidRDefault="008836D2" w:rsidP="00127CA2">
            <w:pPr>
              <w:pStyle w:val="ENoteTableText"/>
            </w:pPr>
            <w:r w:rsidRPr="00233CFC">
              <w:t>rep No 14, 2014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32J</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146, 2006; No 14, 2014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32K</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146, 2006; No 34, 2011</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rep No 14, 2014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32L</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50, 2011</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rep No 14, 2014</w:t>
            </w:r>
          </w:p>
        </w:tc>
      </w:tr>
      <w:tr w:rsidR="008836D2" w:rsidRPr="00233CFC" w:rsidTr="0072733A">
        <w:trPr>
          <w:cantSplit/>
        </w:trPr>
        <w:tc>
          <w:tcPr>
            <w:tcW w:w="2436" w:type="dxa"/>
            <w:shd w:val="clear" w:color="auto" w:fill="auto"/>
          </w:tcPr>
          <w:p w:rsidR="008836D2" w:rsidRPr="00233CFC" w:rsidRDefault="008836D2" w:rsidP="008836D2">
            <w:pPr>
              <w:pStyle w:val="ENoteTableText"/>
              <w:tabs>
                <w:tab w:val="center" w:leader="dot" w:pos="2268"/>
              </w:tabs>
            </w:pPr>
            <w:r w:rsidRPr="00233CFC">
              <w:t>s 32M</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8836D2">
            <w:pPr>
              <w:pStyle w:val="ENoteTableText"/>
              <w:tabs>
                <w:tab w:val="center" w:leader="dot" w:pos="2268"/>
              </w:tabs>
            </w:pPr>
            <w:r w:rsidRPr="00233CFC">
              <w:t>s 32N</w:t>
            </w:r>
            <w:r w:rsidRPr="00233CFC">
              <w:tab/>
            </w:r>
          </w:p>
        </w:tc>
        <w:tc>
          <w:tcPr>
            <w:tcW w:w="4652" w:type="dxa"/>
            <w:shd w:val="clear" w:color="auto" w:fill="auto"/>
          </w:tcPr>
          <w:p w:rsidR="008836D2" w:rsidRPr="00233CFC" w:rsidRDefault="008836D2" w:rsidP="008836D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32P</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146, 2006; No 14, 2014</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32Q</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108, 2006</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32R</w:t>
            </w:r>
            <w:r w:rsidRPr="00233CFC">
              <w:tab/>
            </w:r>
          </w:p>
        </w:tc>
        <w:tc>
          <w:tcPr>
            <w:tcW w:w="4652" w:type="dxa"/>
            <w:shd w:val="clear" w:color="auto" w:fill="auto"/>
          </w:tcPr>
          <w:p w:rsidR="008836D2" w:rsidRPr="00233CFC" w:rsidRDefault="008836D2" w:rsidP="00127CA2">
            <w:pPr>
              <w:pStyle w:val="ENoteTableText"/>
            </w:pPr>
            <w:r w:rsidRPr="00233CFC">
              <w:t>ad No 59, 2004</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F521AB">
            <w:pPr>
              <w:pStyle w:val="ENoteTableText"/>
            </w:pPr>
            <w:r w:rsidRPr="00233CFC">
              <w:t>am No 108, 2006</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05731B">
            <w:pPr>
              <w:pStyle w:val="ENoteTableText"/>
            </w:pPr>
            <w:r w:rsidRPr="00233CFC">
              <w:t>rs No 70, 2013</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5030E3">
            <w:pPr>
              <w:pStyle w:val="ENoteTableText"/>
            </w:pPr>
            <w:r w:rsidRPr="00233CFC">
              <w:t>rep No 14, 2014</w:t>
            </w:r>
          </w:p>
        </w:tc>
      </w:tr>
      <w:tr w:rsidR="008836D2" w:rsidRPr="00233CFC" w:rsidTr="0072733A">
        <w:trPr>
          <w:cantSplit/>
        </w:trPr>
        <w:tc>
          <w:tcPr>
            <w:tcW w:w="2436" w:type="dxa"/>
            <w:shd w:val="clear" w:color="auto" w:fill="auto"/>
          </w:tcPr>
          <w:p w:rsidR="008836D2" w:rsidRPr="00233CFC" w:rsidRDefault="008836D2" w:rsidP="00127CA2">
            <w:pPr>
              <w:pStyle w:val="ENoteTableText"/>
            </w:pPr>
            <w:r w:rsidRPr="00233CFC">
              <w:rPr>
                <w:b/>
              </w:rPr>
              <w:t>Division</w:t>
            </w:r>
            <w:r w:rsidR="00233CFC">
              <w:rPr>
                <w:b/>
              </w:rPr>
              <w:t> </w:t>
            </w:r>
            <w:r w:rsidRPr="00233CFC">
              <w:rPr>
                <w:b/>
              </w:rPr>
              <w:t>2</w:t>
            </w:r>
          </w:p>
        </w:tc>
        <w:tc>
          <w:tcPr>
            <w:tcW w:w="4652" w:type="dxa"/>
            <w:shd w:val="clear" w:color="auto" w:fill="auto"/>
          </w:tcPr>
          <w:p w:rsidR="008836D2" w:rsidRPr="00233CFC" w:rsidRDefault="008836D2" w:rsidP="00127CA2">
            <w:pPr>
              <w:pStyle w:val="ENoteTableText"/>
            </w:pPr>
          </w:p>
        </w:tc>
      </w:tr>
      <w:tr w:rsidR="008836D2" w:rsidRPr="00233CFC" w:rsidTr="0072733A">
        <w:trPr>
          <w:cantSplit/>
        </w:trPr>
        <w:tc>
          <w:tcPr>
            <w:tcW w:w="2436" w:type="dxa"/>
            <w:shd w:val="clear" w:color="auto" w:fill="auto"/>
          </w:tcPr>
          <w:p w:rsidR="008836D2" w:rsidRPr="00233CFC" w:rsidRDefault="008836D2" w:rsidP="008836D2">
            <w:pPr>
              <w:pStyle w:val="ENoteTableText"/>
              <w:tabs>
                <w:tab w:val="center" w:leader="dot" w:pos="2268"/>
              </w:tabs>
            </w:pPr>
            <w:r w:rsidRPr="00233CFC">
              <w:t>Division</w:t>
            </w:r>
            <w:r w:rsidR="00233CFC">
              <w:t> </w:t>
            </w:r>
            <w:r w:rsidRPr="00233CFC">
              <w:t>2</w:t>
            </w:r>
            <w:r w:rsidRPr="00233CFC">
              <w:tab/>
            </w:r>
          </w:p>
        </w:tc>
        <w:tc>
          <w:tcPr>
            <w:tcW w:w="4652" w:type="dxa"/>
            <w:shd w:val="clear" w:color="auto" w:fill="auto"/>
          </w:tcPr>
          <w:p w:rsidR="008836D2" w:rsidRPr="00233CFC" w:rsidRDefault="008836D2" w:rsidP="00127CA2">
            <w:pPr>
              <w:pStyle w:val="ENoteTableText"/>
            </w:pPr>
            <w:r w:rsidRPr="00233CFC">
              <w:t>rs No 53, 2011</w:t>
            </w:r>
          </w:p>
        </w:tc>
      </w:tr>
      <w:tr w:rsidR="008836D2" w:rsidRPr="00233CFC" w:rsidTr="0072733A">
        <w:trPr>
          <w:cantSplit/>
        </w:trPr>
        <w:tc>
          <w:tcPr>
            <w:tcW w:w="2436" w:type="dxa"/>
            <w:shd w:val="clear" w:color="auto" w:fill="auto"/>
          </w:tcPr>
          <w:p w:rsidR="008836D2" w:rsidRPr="00233CFC" w:rsidRDefault="008836D2" w:rsidP="00127CA2">
            <w:pPr>
              <w:pStyle w:val="ENoteTableText"/>
            </w:pPr>
            <w:r w:rsidRPr="00233CFC">
              <w:rPr>
                <w:b/>
              </w:rPr>
              <w:t>Subdivision A</w:t>
            </w:r>
          </w:p>
        </w:tc>
        <w:tc>
          <w:tcPr>
            <w:tcW w:w="4652" w:type="dxa"/>
            <w:shd w:val="clear" w:color="auto" w:fill="auto"/>
          </w:tcPr>
          <w:p w:rsidR="008836D2" w:rsidRPr="00233CFC" w:rsidRDefault="008836D2" w:rsidP="00127CA2">
            <w:pPr>
              <w:pStyle w:val="ENoteTableText"/>
            </w:pP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33</w:t>
            </w:r>
            <w:r w:rsidRPr="00233CFC">
              <w:tab/>
            </w:r>
          </w:p>
        </w:tc>
        <w:tc>
          <w:tcPr>
            <w:tcW w:w="4652" w:type="dxa"/>
            <w:shd w:val="clear" w:color="auto" w:fill="auto"/>
          </w:tcPr>
          <w:p w:rsidR="008836D2" w:rsidRPr="00233CFC" w:rsidRDefault="008836D2" w:rsidP="00127CA2">
            <w:pPr>
              <w:pStyle w:val="ENoteTableText"/>
            </w:pPr>
            <w:r w:rsidRPr="00233CFC">
              <w:t>am No 45, 2000; No 30, 2003; No 61, 2005; No 146, 2006</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rs No 53, 2011</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34</w:t>
            </w:r>
            <w:r w:rsidRPr="00233CFC">
              <w:tab/>
            </w:r>
          </w:p>
        </w:tc>
        <w:tc>
          <w:tcPr>
            <w:tcW w:w="4652" w:type="dxa"/>
            <w:shd w:val="clear" w:color="auto" w:fill="auto"/>
          </w:tcPr>
          <w:p w:rsidR="008836D2" w:rsidRPr="00233CFC" w:rsidRDefault="008836D2" w:rsidP="00127CA2">
            <w:pPr>
              <w:pStyle w:val="ENoteTableText"/>
            </w:pPr>
            <w:r w:rsidRPr="00233CFC">
              <w:t>rs No 53, 2011</w:t>
            </w: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35</w:t>
            </w:r>
            <w:r w:rsidRPr="00233CFC">
              <w:tab/>
            </w:r>
          </w:p>
        </w:tc>
        <w:tc>
          <w:tcPr>
            <w:tcW w:w="4652" w:type="dxa"/>
            <w:shd w:val="clear" w:color="auto" w:fill="auto"/>
          </w:tcPr>
          <w:p w:rsidR="008836D2" w:rsidRPr="00233CFC" w:rsidRDefault="008836D2" w:rsidP="00127CA2">
            <w:pPr>
              <w:pStyle w:val="ENoteTableText"/>
            </w:pPr>
            <w:r w:rsidRPr="00233CFC">
              <w:t>am No 45, 2000</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rs No 95, 2002; No 53, 2011</w:t>
            </w:r>
          </w:p>
        </w:tc>
      </w:tr>
      <w:tr w:rsidR="008836D2" w:rsidRPr="00233CFC" w:rsidTr="0072733A">
        <w:trPr>
          <w:cantSplit/>
        </w:trPr>
        <w:tc>
          <w:tcPr>
            <w:tcW w:w="2436" w:type="dxa"/>
            <w:shd w:val="clear" w:color="auto" w:fill="auto"/>
          </w:tcPr>
          <w:p w:rsidR="008836D2" w:rsidRPr="00233CFC" w:rsidRDefault="008836D2" w:rsidP="00127CA2">
            <w:pPr>
              <w:pStyle w:val="ENoteTableText"/>
            </w:pPr>
            <w:r w:rsidRPr="00233CFC">
              <w:rPr>
                <w:b/>
              </w:rPr>
              <w:t>Subdivision B</w:t>
            </w:r>
          </w:p>
        </w:tc>
        <w:tc>
          <w:tcPr>
            <w:tcW w:w="4652" w:type="dxa"/>
            <w:shd w:val="clear" w:color="auto" w:fill="auto"/>
          </w:tcPr>
          <w:p w:rsidR="008836D2" w:rsidRPr="00233CFC" w:rsidRDefault="008836D2" w:rsidP="00127CA2">
            <w:pPr>
              <w:pStyle w:val="ENoteTableText"/>
            </w:pP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35A</w:t>
            </w:r>
            <w:r w:rsidRPr="00233CFC">
              <w:tab/>
            </w:r>
          </w:p>
        </w:tc>
        <w:tc>
          <w:tcPr>
            <w:tcW w:w="4652" w:type="dxa"/>
            <w:shd w:val="clear" w:color="auto" w:fill="auto"/>
          </w:tcPr>
          <w:p w:rsidR="008836D2" w:rsidRPr="00233CFC" w:rsidRDefault="008836D2" w:rsidP="00127CA2">
            <w:pPr>
              <w:pStyle w:val="ENoteTableText"/>
            </w:pPr>
            <w:r w:rsidRPr="00233CFC">
              <w:t>ad No 53, 2011</w:t>
            </w:r>
          </w:p>
        </w:tc>
      </w:tr>
      <w:tr w:rsidR="008836D2" w:rsidRPr="00233CFC" w:rsidTr="0072733A">
        <w:trPr>
          <w:cantSplit/>
        </w:trPr>
        <w:tc>
          <w:tcPr>
            <w:tcW w:w="2436" w:type="dxa"/>
            <w:shd w:val="clear" w:color="auto" w:fill="auto"/>
          </w:tcPr>
          <w:p w:rsidR="008836D2" w:rsidRPr="00233CFC" w:rsidRDefault="008836D2" w:rsidP="007B25BF">
            <w:pPr>
              <w:pStyle w:val="ENoteTableText"/>
            </w:pPr>
          </w:p>
        </w:tc>
        <w:tc>
          <w:tcPr>
            <w:tcW w:w="4652" w:type="dxa"/>
            <w:shd w:val="clear" w:color="auto" w:fill="auto"/>
          </w:tcPr>
          <w:p w:rsidR="008836D2" w:rsidRPr="00233CFC" w:rsidRDefault="008836D2" w:rsidP="00127CA2">
            <w:pPr>
              <w:pStyle w:val="ENoteTableText"/>
            </w:pPr>
            <w:r w:rsidRPr="00233CFC">
              <w:t>am No 98, 2012</w:t>
            </w:r>
          </w:p>
        </w:tc>
      </w:tr>
      <w:tr w:rsidR="008836D2" w:rsidRPr="00233CFC" w:rsidTr="0072733A">
        <w:trPr>
          <w:cantSplit/>
        </w:trPr>
        <w:tc>
          <w:tcPr>
            <w:tcW w:w="2436" w:type="dxa"/>
            <w:shd w:val="clear" w:color="auto" w:fill="auto"/>
          </w:tcPr>
          <w:p w:rsidR="008836D2" w:rsidRPr="00233CFC" w:rsidRDefault="008836D2" w:rsidP="00127CA2">
            <w:pPr>
              <w:pStyle w:val="ENoteTableText"/>
            </w:pPr>
            <w:r w:rsidRPr="00233CFC">
              <w:rPr>
                <w:b/>
              </w:rPr>
              <w:t>Subdivision C</w:t>
            </w:r>
          </w:p>
        </w:tc>
        <w:tc>
          <w:tcPr>
            <w:tcW w:w="4652" w:type="dxa"/>
            <w:shd w:val="clear" w:color="auto" w:fill="auto"/>
          </w:tcPr>
          <w:p w:rsidR="008836D2" w:rsidRPr="00233CFC" w:rsidRDefault="008836D2" w:rsidP="00127CA2">
            <w:pPr>
              <w:pStyle w:val="ENoteTableText"/>
            </w:pPr>
          </w:p>
        </w:tc>
      </w:tr>
      <w:tr w:rsidR="008836D2" w:rsidRPr="00233CFC" w:rsidTr="0072733A">
        <w:trPr>
          <w:cantSplit/>
        </w:trPr>
        <w:tc>
          <w:tcPr>
            <w:tcW w:w="2436" w:type="dxa"/>
            <w:shd w:val="clear" w:color="auto" w:fill="auto"/>
          </w:tcPr>
          <w:p w:rsidR="008836D2" w:rsidRPr="00233CFC" w:rsidRDefault="008836D2" w:rsidP="00753CFA">
            <w:pPr>
              <w:pStyle w:val="ENoteTableText"/>
              <w:tabs>
                <w:tab w:val="center" w:leader="dot" w:pos="2268"/>
              </w:tabs>
            </w:pPr>
            <w:r w:rsidRPr="00233CFC">
              <w:t>s 35B</w:t>
            </w:r>
            <w:r w:rsidRPr="00233CFC">
              <w:tab/>
            </w:r>
          </w:p>
        </w:tc>
        <w:tc>
          <w:tcPr>
            <w:tcW w:w="4652" w:type="dxa"/>
            <w:shd w:val="clear" w:color="auto" w:fill="auto"/>
          </w:tcPr>
          <w:p w:rsidR="008836D2" w:rsidRPr="00233CFC" w:rsidRDefault="008836D2" w:rsidP="00127CA2">
            <w:pPr>
              <w:pStyle w:val="ENoteTableText"/>
            </w:pPr>
            <w:r w:rsidRPr="00233CFC">
              <w:t>ad No 53, 2011</w:t>
            </w:r>
          </w:p>
        </w:tc>
      </w:tr>
      <w:tr w:rsidR="008836D2" w:rsidRPr="00233CFC" w:rsidTr="0072733A">
        <w:trPr>
          <w:cantSplit/>
        </w:trPr>
        <w:tc>
          <w:tcPr>
            <w:tcW w:w="2436" w:type="dxa"/>
            <w:shd w:val="clear" w:color="auto" w:fill="auto"/>
          </w:tcPr>
          <w:p w:rsidR="008836D2" w:rsidRPr="00233CFC" w:rsidRDefault="008836D2" w:rsidP="00127CA2">
            <w:pPr>
              <w:pStyle w:val="ENoteTableText"/>
            </w:pPr>
            <w:r w:rsidRPr="00233CFC">
              <w:rPr>
                <w:b/>
              </w:rPr>
              <w:t>Subdivision D</w:t>
            </w:r>
          </w:p>
        </w:tc>
        <w:tc>
          <w:tcPr>
            <w:tcW w:w="4652" w:type="dxa"/>
            <w:shd w:val="clear" w:color="auto" w:fill="auto"/>
          </w:tcPr>
          <w:p w:rsidR="008836D2" w:rsidRPr="00233CFC" w:rsidRDefault="008836D2" w:rsidP="00127CA2">
            <w:pPr>
              <w:pStyle w:val="ENoteTableText"/>
            </w:pPr>
          </w:p>
        </w:tc>
      </w:tr>
      <w:tr w:rsidR="008836D2" w:rsidRPr="00233CFC" w:rsidTr="0072733A">
        <w:trPr>
          <w:cantSplit/>
        </w:trPr>
        <w:tc>
          <w:tcPr>
            <w:tcW w:w="2436" w:type="dxa"/>
            <w:shd w:val="clear" w:color="auto" w:fill="auto"/>
          </w:tcPr>
          <w:p w:rsidR="008836D2" w:rsidRPr="00233CFC" w:rsidRDefault="008836D2" w:rsidP="00CF7A89">
            <w:pPr>
              <w:pStyle w:val="ENoteTableText"/>
              <w:tabs>
                <w:tab w:val="center" w:leader="dot" w:pos="2268"/>
              </w:tabs>
            </w:pPr>
            <w:r w:rsidRPr="00233CFC">
              <w:t>s 35C</w:t>
            </w:r>
            <w:r w:rsidRPr="00233CFC">
              <w:tab/>
            </w:r>
          </w:p>
        </w:tc>
        <w:tc>
          <w:tcPr>
            <w:tcW w:w="4652" w:type="dxa"/>
            <w:shd w:val="clear" w:color="auto" w:fill="auto"/>
          </w:tcPr>
          <w:p w:rsidR="008836D2" w:rsidRPr="00233CFC" w:rsidRDefault="008836D2" w:rsidP="00127CA2">
            <w:pPr>
              <w:pStyle w:val="ENoteTableText"/>
            </w:pPr>
            <w:r w:rsidRPr="00233CFC">
              <w:t>ad No 53, 2011</w:t>
            </w:r>
          </w:p>
        </w:tc>
      </w:tr>
      <w:tr w:rsidR="00CF7A89" w:rsidRPr="00233CFC" w:rsidTr="0072733A">
        <w:trPr>
          <w:cantSplit/>
        </w:trPr>
        <w:tc>
          <w:tcPr>
            <w:tcW w:w="2436" w:type="dxa"/>
            <w:shd w:val="clear" w:color="auto" w:fill="auto"/>
          </w:tcPr>
          <w:p w:rsidR="00CF7A89" w:rsidRPr="00233CFC" w:rsidRDefault="00CF7A89" w:rsidP="00CF7A89">
            <w:pPr>
              <w:pStyle w:val="ENoteTableText"/>
              <w:tabs>
                <w:tab w:val="center" w:leader="dot" w:pos="2268"/>
              </w:tabs>
            </w:pPr>
            <w:r w:rsidRPr="00233CFC">
              <w:t>s 35D</w:t>
            </w:r>
            <w:r w:rsidRPr="00233CFC">
              <w:tab/>
            </w:r>
          </w:p>
        </w:tc>
        <w:tc>
          <w:tcPr>
            <w:tcW w:w="4652" w:type="dxa"/>
            <w:shd w:val="clear" w:color="auto" w:fill="auto"/>
          </w:tcPr>
          <w:p w:rsidR="00CF7A89" w:rsidRPr="00233CFC" w:rsidRDefault="00CF7A89" w:rsidP="00F10BC2">
            <w:pPr>
              <w:pStyle w:val="ENoteTableText"/>
            </w:pPr>
            <w:r w:rsidRPr="00233CFC">
              <w:t>ad No 53, 2011</w:t>
            </w:r>
          </w:p>
        </w:tc>
      </w:tr>
      <w:tr w:rsidR="00CF7A89" w:rsidRPr="00233CFC" w:rsidTr="0072733A">
        <w:trPr>
          <w:cantSplit/>
        </w:trPr>
        <w:tc>
          <w:tcPr>
            <w:tcW w:w="2436" w:type="dxa"/>
            <w:shd w:val="clear" w:color="auto" w:fill="auto"/>
          </w:tcPr>
          <w:p w:rsidR="00CF7A89" w:rsidRPr="00233CFC" w:rsidRDefault="00CF7A89" w:rsidP="00127CA2">
            <w:pPr>
              <w:pStyle w:val="ENoteTableText"/>
            </w:pPr>
            <w:r w:rsidRPr="00233CFC">
              <w:rPr>
                <w:b/>
              </w:rPr>
              <w:t>Subdivision E</w:t>
            </w:r>
          </w:p>
        </w:tc>
        <w:tc>
          <w:tcPr>
            <w:tcW w:w="4652" w:type="dxa"/>
            <w:shd w:val="clear" w:color="auto" w:fill="auto"/>
          </w:tcPr>
          <w:p w:rsidR="00CF7A89" w:rsidRPr="00233CFC" w:rsidRDefault="00CF7A89" w:rsidP="00127CA2">
            <w:pPr>
              <w:pStyle w:val="ENoteTableText"/>
            </w:pP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35E</w:t>
            </w:r>
            <w:r w:rsidRPr="00233CFC">
              <w:tab/>
            </w:r>
          </w:p>
        </w:tc>
        <w:tc>
          <w:tcPr>
            <w:tcW w:w="4652" w:type="dxa"/>
            <w:shd w:val="clear" w:color="auto" w:fill="auto"/>
          </w:tcPr>
          <w:p w:rsidR="00CF7A89" w:rsidRPr="00233CFC" w:rsidRDefault="00CF7A89" w:rsidP="00127CA2">
            <w:pPr>
              <w:pStyle w:val="ENoteTableText"/>
            </w:pPr>
            <w:r w:rsidRPr="00233CFC">
              <w:t>ad No 53, 2011</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rPr>
                <w:b/>
              </w:rPr>
              <w:t>Division</w:t>
            </w:r>
            <w:r w:rsidR="00233CFC">
              <w:rPr>
                <w:b/>
              </w:rPr>
              <w:t> </w:t>
            </w:r>
            <w:r w:rsidRPr="00233CFC">
              <w:rPr>
                <w:b/>
              </w:rPr>
              <w:t>2A</w:t>
            </w:r>
          </w:p>
        </w:tc>
        <w:tc>
          <w:tcPr>
            <w:tcW w:w="4652" w:type="dxa"/>
            <w:shd w:val="clear" w:color="auto" w:fill="auto"/>
          </w:tcPr>
          <w:p w:rsidR="00CF7A89" w:rsidRPr="00233CFC" w:rsidRDefault="00CF7A89" w:rsidP="00127CA2">
            <w:pPr>
              <w:pStyle w:val="ENoteTableText"/>
            </w:pPr>
          </w:p>
        </w:tc>
      </w:tr>
      <w:tr w:rsidR="00CF7A89" w:rsidRPr="00233CFC" w:rsidTr="0072733A">
        <w:trPr>
          <w:cantSplit/>
        </w:trPr>
        <w:tc>
          <w:tcPr>
            <w:tcW w:w="2436" w:type="dxa"/>
            <w:shd w:val="clear" w:color="auto" w:fill="auto"/>
          </w:tcPr>
          <w:p w:rsidR="00CF7A89" w:rsidRPr="00233CFC" w:rsidRDefault="00CF7A89" w:rsidP="006379B5">
            <w:pPr>
              <w:pStyle w:val="ENoteTableText"/>
              <w:tabs>
                <w:tab w:val="center" w:leader="dot" w:pos="2268"/>
              </w:tabs>
            </w:pPr>
            <w:r w:rsidRPr="00233CFC">
              <w:t>Division</w:t>
            </w:r>
            <w:r w:rsidR="00233CFC">
              <w:t> </w:t>
            </w:r>
            <w:r w:rsidRPr="00233CFC">
              <w:t>2A heading</w:t>
            </w:r>
            <w:r w:rsidRPr="00233CFC">
              <w:tab/>
            </w:r>
          </w:p>
        </w:tc>
        <w:tc>
          <w:tcPr>
            <w:tcW w:w="4652" w:type="dxa"/>
            <w:shd w:val="clear" w:color="auto" w:fill="auto"/>
          </w:tcPr>
          <w:p w:rsidR="00CF7A89" w:rsidRPr="00233CFC" w:rsidRDefault="00CF7A89" w:rsidP="00127CA2">
            <w:pPr>
              <w:pStyle w:val="ENoteTableText"/>
            </w:pPr>
            <w:r w:rsidRPr="00233CFC">
              <w:t>ad No 50, 2012</w:t>
            </w:r>
          </w:p>
        </w:tc>
      </w:tr>
      <w:tr w:rsidR="00CF7A89" w:rsidRPr="00233CFC" w:rsidTr="0072733A">
        <w:trPr>
          <w:cantSplit/>
        </w:trPr>
        <w:tc>
          <w:tcPr>
            <w:tcW w:w="2436" w:type="dxa"/>
            <w:shd w:val="clear" w:color="auto" w:fill="auto"/>
          </w:tcPr>
          <w:p w:rsidR="00CF7A89" w:rsidRPr="00233CFC" w:rsidRDefault="00CF7A89" w:rsidP="00127CA2">
            <w:pPr>
              <w:pStyle w:val="ENoteTableText"/>
              <w:rPr>
                <w:b/>
              </w:rPr>
            </w:pPr>
          </w:p>
        </w:tc>
        <w:tc>
          <w:tcPr>
            <w:tcW w:w="4652" w:type="dxa"/>
            <w:shd w:val="clear" w:color="auto" w:fill="auto"/>
          </w:tcPr>
          <w:p w:rsidR="00CF7A89" w:rsidRPr="00233CFC" w:rsidRDefault="00CF7A89" w:rsidP="006379B5">
            <w:pPr>
              <w:pStyle w:val="ENoteTableText"/>
            </w:pPr>
            <w:r w:rsidRPr="00233CFC">
              <w:t xml:space="preserve">rep </w:t>
            </w:r>
            <w:r w:rsidRPr="00233CFC">
              <w:rPr>
                <w:u w:val="single"/>
              </w:rPr>
              <w:t>No 96, 2014</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35F</w:t>
            </w:r>
            <w:r w:rsidRPr="00233CFC">
              <w:tab/>
            </w:r>
          </w:p>
        </w:tc>
        <w:tc>
          <w:tcPr>
            <w:tcW w:w="4652" w:type="dxa"/>
            <w:shd w:val="clear" w:color="auto" w:fill="auto"/>
          </w:tcPr>
          <w:p w:rsidR="00CF7A89" w:rsidRPr="00233CFC" w:rsidRDefault="00CF7A89" w:rsidP="00127CA2">
            <w:pPr>
              <w:pStyle w:val="ENoteTableText"/>
            </w:pPr>
            <w:r w:rsidRPr="00233CFC">
              <w:t>ad No 50, 2012</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p>
        </w:tc>
        <w:tc>
          <w:tcPr>
            <w:tcW w:w="4652" w:type="dxa"/>
            <w:shd w:val="clear" w:color="auto" w:fill="auto"/>
          </w:tcPr>
          <w:p w:rsidR="00CF7A89" w:rsidRPr="00233CFC" w:rsidRDefault="00CF7A89" w:rsidP="00127CA2">
            <w:pPr>
              <w:pStyle w:val="ENoteTableText"/>
            </w:pPr>
            <w:r w:rsidRPr="00233CFC">
              <w:t xml:space="preserve">rep </w:t>
            </w:r>
            <w:r w:rsidRPr="00233CFC">
              <w:rPr>
                <w:u w:val="single"/>
              </w:rPr>
              <w:t>No 96, 2014</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35G</w:t>
            </w:r>
            <w:r w:rsidRPr="00233CFC">
              <w:tab/>
            </w:r>
          </w:p>
        </w:tc>
        <w:tc>
          <w:tcPr>
            <w:tcW w:w="4652" w:type="dxa"/>
            <w:shd w:val="clear" w:color="auto" w:fill="auto"/>
          </w:tcPr>
          <w:p w:rsidR="00CF7A89" w:rsidRPr="00233CFC" w:rsidRDefault="00CF7A89" w:rsidP="00127CA2">
            <w:pPr>
              <w:pStyle w:val="ENoteTableText"/>
            </w:pPr>
            <w:r w:rsidRPr="00233CFC">
              <w:t>ad No 50, 2012</w:t>
            </w:r>
          </w:p>
        </w:tc>
      </w:tr>
      <w:tr w:rsidR="00CF7A89" w:rsidRPr="00233CFC" w:rsidTr="0072733A">
        <w:trPr>
          <w:cantSplit/>
        </w:trPr>
        <w:tc>
          <w:tcPr>
            <w:tcW w:w="2436" w:type="dxa"/>
            <w:shd w:val="clear" w:color="auto" w:fill="auto"/>
          </w:tcPr>
          <w:p w:rsidR="00CF7A89" w:rsidRPr="00233CFC" w:rsidRDefault="00CF7A89" w:rsidP="007B25BF">
            <w:pPr>
              <w:pStyle w:val="ENoteTableText"/>
            </w:pPr>
          </w:p>
        </w:tc>
        <w:tc>
          <w:tcPr>
            <w:tcW w:w="4652" w:type="dxa"/>
            <w:shd w:val="clear" w:color="auto" w:fill="auto"/>
          </w:tcPr>
          <w:p w:rsidR="00CF7A89" w:rsidRPr="00233CFC" w:rsidRDefault="00CF7A89" w:rsidP="00127CA2">
            <w:pPr>
              <w:pStyle w:val="ENoteTableText"/>
            </w:pPr>
            <w:r w:rsidRPr="00233CFC">
              <w:t>am No 50, 2012</w:t>
            </w:r>
          </w:p>
        </w:tc>
      </w:tr>
      <w:tr w:rsidR="00CF7A89" w:rsidRPr="00233CFC" w:rsidTr="0072733A">
        <w:trPr>
          <w:cantSplit/>
        </w:trPr>
        <w:tc>
          <w:tcPr>
            <w:tcW w:w="2436" w:type="dxa"/>
            <w:shd w:val="clear" w:color="auto" w:fill="auto"/>
          </w:tcPr>
          <w:p w:rsidR="00CF7A89" w:rsidRPr="00233CFC" w:rsidRDefault="00CF7A89" w:rsidP="007B25BF">
            <w:pPr>
              <w:pStyle w:val="ENoteTableText"/>
            </w:pPr>
          </w:p>
        </w:tc>
        <w:tc>
          <w:tcPr>
            <w:tcW w:w="4652" w:type="dxa"/>
            <w:shd w:val="clear" w:color="auto" w:fill="auto"/>
          </w:tcPr>
          <w:p w:rsidR="00CF7A89" w:rsidRPr="00233CFC" w:rsidRDefault="00CF7A89" w:rsidP="00127CA2">
            <w:pPr>
              <w:pStyle w:val="ENoteTableText"/>
            </w:pPr>
            <w:r w:rsidRPr="00233CFC">
              <w:t xml:space="preserve">rep </w:t>
            </w:r>
            <w:r w:rsidRPr="00233CFC">
              <w:rPr>
                <w:u w:val="single"/>
              </w:rPr>
              <w:t>No 96, 2014</w:t>
            </w:r>
          </w:p>
        </w:tc>
      </w:tr>
      <w:tr w:rsidR="00CF7A89" w:rsidRPr="00233CFC" w:rsidTr="0072733A">
        <w:trPr>
          <w:cantSplit/>
        </w:trPr>
        <w:tc>
          <w:tcPr>
            <w:tcW w:w="2436" w:type="dxa"/>
            <w:shd w:val="clear" w:color="auto" w:fill="auto"/>
          </w:tcPr>
          <w:p w:rsidR="00CF7A89" w:rsidRPr="00233CFC" w:rsidRDefault="00CF7A89" w:rsidP="00F521AB">
            <w:pPr>
              <w:pStyle w:val="ENoteTableText"/>
              <w:tabs>
                <w:tab w:val="center" w:leader="dot" w:pos="2268"/>
              </w:tabs>
            </w:pPr>
            <w:r w:rsidRPr="00233CFC">
              <w:t>s 35H</w:t>
            </w:r>
            <w:r w:rsidRPr="00233CFC">
              <w:tab/>
            </w:r>
          </w:p>
        </w:tc>
        <w:tc>
          <w:tcPr>
            <w:tcW w:w="4652" w:type="dxa"/>
            <w:shd w:val="clear" w:color="auto" w:fill="auto"/>
          </w:tcPr>
          <w:p w:rsidR="00CF7A89" w:rsidRPr="00233CFC" w:rsidRDefault="00CF7A89" w:rsidP="00127CA2">
            <w:pPr>
              <w:pStyle w:val="ENoteTableText"/>
            </w:pPr>
            <w:r w:rsidRPr="00233CFC">
              <w:t>ad No 70, 2013</w:t>
            </w:r>
          </w:p>
        </w:tc>
      </w:tr>
      <w:tr w:rsidR="00CF7A89" w:rsidRPr="00233CFC" w:rsidTr="0072733A">
        <w:trPr>
          <w:cantSplit/>
        </w:trPr>
        <w:tc>
          <w:tcPr>
            <w:tcW w:w="2436" w:type="dxa"/>
            <w:shd w:val="clear" w:color="auto" w:fill="auto"/>
          </w:tcPr>
          <w:p w:rsidR="00CF7A89" w:rsidRPr="00233CFC" w:rsidRDefault="00CF7A89" w:rsidP="00F521AB">
            <w:pPr>
              <w:pStyle w:val="ENoteTableText"/>
              <w:tabs>
                <w:tab w:val="center" w:leader="dot" w:pos="2268"/>
              </w:tabs>
            </w:pPr>
          </w:p>
        </w:tc>
        <w:tc>
          <w:tcPr>
            <w:tcW w:w="4652" w:type="dxa"/>
            <w:shd w:val="clear" w:color="auto" w:fill="auto"/>
          </w:tcPr>
          <w:p w:rsidR="00CF7A89" w:rsidRPr="00233CFC" w:rsidRDefault="00CF7A89" w:rsidP="00127CA2">
            <w:pPr>
              <w:pStyle w:val="ENoteTableText"/>
            </w:pPr>
            <w:r w:rsidRPr="00233CFC">
              <w:t xml:space="preserve">rep </w:t>
            </w:r>
            <w:r w:rsidRPr="00233CFC">
              <w:rPr>
                <w:u w:val="single"/>
              </w:rPr>
              <w:t>No 96, 2014</w:t>
            </w:r>
          </w:p>
        </w:tc>
      </w:tr>
      <w:tr w:rsidR="00CF7A89" w:rsidRPr="00233CFC" w:rsidTr="0072733A">
        <w:trPr>
          <w:cantSplit/>
        </w:trPr>
        <w:tc>
          <w:tcPr>
            <w:tcW w:w="2436" w:type="dxa"/>
            <w:shd w:val="clear" w:color="auto" w:fill="auto"/>
          </w:tcPr>
          <w:p w:rsidR="00CF7A89" w:rsidRPr="00233CFC" w:rsidRDefault="00CF7A89" w:rsidP="00F521AB">
            <w:pPr>
              <w:pStyle w:val="ENoteTableText"/>
              <w:tabs>
                <w:tab w:val="center" w:leader="dot" w:pos="2268"/>
              </w:tabs>
            </w:pPr>
            <w:r w:rsidRPr="00233CFC">
              <w:t>s 35J</w:t>
            </w:r>
            <w:r w:rsidRPr="00233CFC">
              <w:tab/>
            </w:r>
          </w:p>
        </w:tc>
        <w:tc>
          <w:tcPr>
            <w:tcW w:w="4652" w:type="dxa"/>
            <w:shd w:val="clear" w:color="auto" w:fill="auto"/>
          </w:tcPr>
          <w:p w:rsidR="00CF7A89" w:rsidRPr="00233CFC" w:rsidRDefault="00CF7A89" w:rsidP="00127CA2">
            <w:pPr>
              <w:pStyle w:val="ENoteTableText"/>
            </w:pPr>
            <w:r w:rsidRPr="00233CFC">
              <w:t>ad No 96, 2014</w:t>
            </w:r>
          </w:p>
        </w:tc>
      </w:tr>
      <w:tr w:rsidR="00CF7A89" w:rsidRPr="00233CFC" w:rsidTr="0072733A">
        <w:trPr>
          <w:cantSplit/>
        </w:trPr>
        <w:tc>
          <w:tcPr>
            <w:tcW w:w="2436" w:type="dxa"/>
            <w:shd w:val="clear" w:color="auto" w:fill="auto"/>
          </w:tcPr>
          <w:p w:rsidR="00CF7A89" w:rsidRPr="00233CFC" w:rsidRDefault="00CF7A89" w:rsidP="00F521AB">
            <w:pPr>
              <w:pStyle w:val="ENoteTableText"/>
              <w:tabs>
                <w:tab w:val="center" w:leader="dot" w:pos="2268"/>
              </w:tabs>
            </w:pPr>
          </w:p>
        </w:tc>
        <w:tc>
          <w:tcPr>
            <w:tcW w:w="4652" w:type="dxa"/>
            <w:shd w:val="clear" w:color="auto" w:fill="auto"/>
          </w:tcPr>
          <w:p w:rsidR="00CF7A89" w:rsidRPr="00233CFC" w:rsidRDefault="00CF7A89" w:rsidP="00127CA2">
            <w:pPr>
              <w:pStyle w:val="ENoteTableText"/>
            </w:pPr>
            <w:r w:rsidRPr="00233CFC">
              <w:t xml:space="preserve">rep </w:t>
            </w:r>
            <w:r w:rsidRPr="00233CFC">
              <w:rPr>
                <w:u w:val="single"/>
              </w:rPr>
              <w:t>No 96, 2014</w:t>
            </w:r>
          </w:p>
        </w:tc>
      </w:tr>
      <w:tr w:rsidR="00CF7A89" w:rsidRPr="00233CFC" w:rsidTr="0072733A">
        <w:trPr>
          <w:cantSplit/>
        </w:trPr>
        <w:tc>
          <w:tcPr>
            <w:tcW w:w="2436" w:type="dxa"/>
            <w:shd w:val="clear" w:color="auto" w:fill="auto"/>
          </w:tcPr>
          <w:p w:rsidR="00CF7A89" w:rsidRPr="00233CFC" w:rsidRDefault="00CF7A89" w:rsidP="00127CA2">
            <w:pPr>
              <w:pStyle w:val="ENoteTableText"/>
            </w:pPr>
            <w:r w:rsidRPr="00233CFC">
              <w:rPr>
                <w:b/>
              </w:rPr>
              <w:t>Division</w:t>
            </w:r>
            <w:r w:rsidR="00233CFC">
              <w:rPr>
                <w:b/>
              </w:rPr>
              <w:t> </w:t>
            </w:r>
            <w:r w:rsidRPr="00233CFC">
              <w:rPr>
                <w:b/>
              </w:rPr>
              <w:t>3</w:t>
            </w:r>
          </w:p>
        </w:tc>
        <w:tc>
          <w:tcPr>
            <w:tcW w:w="4652" w:type="dxa"/>
            <w:shd w:val="clear" w:color="auto" w:fill="auto"/>
          </w:tcPr>
          <w:p w:rsidR="00CF7A89" w:rsidRPr="00233CFC" w:rsidRDefault="00CF7A89" w:rsidP="00127CA2">
            <w:pPr>
              <w:pStyle w:val="ENoteTableText"/>
            </w:pPr>
          </w:p>
        </w:tc>
      </w:tr>
      <w:tr w:rsidR="00CF7A89" w:rsidRPr="00233CFC" w:rsidTr="0072733A">
        <w:trPr>
          <w:cantSplit/>
        </w:trPr>
        <w:tc>
          <w:tcPr>
            <w:tcW w:w="2436" w:type="dxa"/>
            <w:shd w:val="clear" w:color="auto" w:fill="auto"/>
          </w:tcPr>
          <w:p w:rsidR="00CF7A89" w:rsidRPr="00233CFC" w:rsidRDefault="00CF7A89" w:rsidP="00CF7A89">
            <w:pPr>
              <w:pStyle w:val="ENoteTableText"/>
              <w:tabs>
                <w:tab w:val="center" w:leader="dot" w:pos="2268"/>
              </w:tabs>
            </w:pPr>
            <w:r w:rsidRPr="00233CFC">
              <w:t>Division</w:t>
            </w:r>
            <w:r w:rsidR="00233CFC">
              <w:t> </w:t>
            </w:r>
            <w:r w:rsidRPr="00233CFC">
              <w:t>3 heading</w:t>
            </w:r>
            <w:r w:rsidRPr="00233CFC">
              <w:tab/>
            </w:r>
          </w:p>
        </w:tc>
        <w:tc>
          <w:tcPr>
            <w:tcW w:w="4652" w:type="dxa"/>
            <w:shd w:val="clear" w:color="auto" w:fill="auto"/>
          </w:tcPr>
          <w:p w:rsidR="00CF7A89" w:rsidRPr="00233CFC" w:rsidRDefault="00CF7A89" w:rsidP="00127CA2">
            <w:pPr>
              <w:pStyle w:val="ENoteTableText"/>
            </w:pPr>
            <w:r w:rsidRPr="00233CFC">
              <w:t>rs No 59, 2004; No 82, 2007; No 49, 2012;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36</w:t>
            </w:r>
            <w:r w:rsidRPr="00233CFC">
              <w:tab/>
            </w:r>
          </w:p>
        </w:tc>
        <w:tc>
          <w:tcPr>
            <w:tcW w:w="4652" w:type="dxa"/>
            <w:shd w:val="clear" w:color="auto" w:fill="auto"/>
          </w:tcPr>
          <w:p w:rsidR="00CF7A89" w:rsidRPr="00233CFC" w:rsidRDefault="00CF7A89" w:rsidP="00127CA2">
            <w:pPr>
              <w:pStyle w:val="ENoteTableText"/>
            </w:pPr>
            <w:r w:rsidRPr="00233CFC">
              <w:t>am No 59, 2004; No 82, 2007; No 49, 2012</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p>
        </w:tc>
        <w:tc>
          <w:tcPr>
            <w:tcW w:w="4652" w:type="dxa"/>
            <w:shd w:val="clear" w:color="auto" w:fill="auto"/>
          </w:tcPr>
          <w:p w:rsidR="00CF7A89" w:rsidRPr="00233CFC" w:rsidRDefault="00CF7A89" w:rsidP="00CE0F86">
            <w:pPr>
              <w:pStyle w:val="ENoteTableText"/>
            </w:pPr>
            <w:r w:rsidRPr="00233CFC">
              <w:t>rs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37</w:t>
            </w:r>
            <w:r w:rsidRPr="00233CFC">
              <w:tab/>
            </w:r>
          </w:p>
        </w:tc>
        <w:tc>
          <w:tcPr>
            <w:tcW w:w="4652" w:type="dxa"/>
            <w:shd w:val="clear" w:color="auto" w:fill="auto"/>
          </w:tcPr>
          <w:p w:rsidR="00CF7A89" w:rsidRPr="00233CFC" w:rsidRDefault="00CF7A89" w:rsidP="00B10313">
            <w:pPr>
              <w:pStyle w:val="ENoteTableText"/>
            </w:pPr>
            <w:r w:rsidRPr="00233CFC">
              <w:t>rs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38</w:t>
            </w:r>
            <w:r w:rsidRPr="00233CFC">
              <w:tab/>
            </w:r>
          </w:p>
        </w:tc>
        <w:tc>
          <w:tcPr>
            <w:tcW w:w="4652" w:type="dxa"/>
            <w:shd w:val="clear" w:color="auto" w:fill="auto"/>
          </w:tcPr>
          <w:p w:rsidR="00CF7A89" w:rsidRPr="00233CFC" w:rsidRDefault="00CF7A89" w:rsidP="00127CA2">
            <w:pPr>
              <w:pStyle w:val="ENoteTableText"/>
            </w:pPr>
            <w:r w:rsidRPr="00233CFC">
              <w:t>am No 30, 2003; No 59, 2004; No 82, 2007; No 63, 2008; No 105, 2010; No 49, 2012</w:t>
            </w:r>
          </w:p>
        </w:tc>
      </w:tr>
      <w:tr w:rsidR="00CF7A89" w:rsidRPr="00233CFC" w:rsidTr="0072733A">
        <w:trPr>
          <w:cantSplit/>
        </w:trPr>
        <w:tc>
          <w:tcPr>
            <w:tcW w:w="2436" w:type="dxa"/>
            <w:shd w:val="clear" w:color="auto" w:fill="auto"/>
          </w:tcPr>
          <w:p w:rsidR="00CF7A89" w:rsidRPr="00233CFC" w:rsidRDefault="00CF7A89" w:rsidP="00CA11BE">
            <w:pPr>
              <w:pStyle w:val="ENoteTableText"/>
              <w:tabs>
                <w:tab w:val="center" w:leader="dot" w:pos="2268"/>
              </w:tabs>
            </w:pPr>
          </w:p>
        </w:tc>
        <w:tc>
          <w:tcPr>
            <w:tcW w:w="4652" w:type="dxa"/>
            <w:shd w:val="clear" w:color="auto" w:fill="auto"/>
          </w:tcPr>
          <w:p w:rsidR="00CF7A89" w:rsidRPr="00233CFC" w:rsidRDefault="00CF7A89" w:rsidP="00CA11BE">
            <w:pPr>
              <w:pStyle w:val="ENoteTableText"/>
            </w:pPr>
            <w:r w:rsidRPr="00233CFC">
              <w:t>rs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38A</w:t>
            </w:r>
            <w:r w:rsidRPr="00233CFC">
              <w:tab/>
            </w:r>
          </w:p>
        </w:tc>
        <w:tc>
          <w:tcPr>
            <w:tcW w:w="4652" w:type="dxa"/>
            <w:shd w:val="clear" w:color="auto" w:fill="auto"/>
          </w:tcPr>
          <w:p w:rsidR="00CF7A89" w:rsidRPr="00233CFC" w:rsidRDefault="00CF7A89" w:rsidP="00127CA2">
            <w:pPr>
              <w:pStyle w:val="ENoteTableText"/>
            </w:pPr>
            <w:r w:rsidRPr="00233CFC">
              <w:t>ad No 30, 2003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p>
        </w:tc>
        <w:tc>
          <w:tcPr>
            <w:tcW w:w="4652" w:type="dxa"/>
            <w:shd w:val="clear" w:color="auto" w:fill="auto"/>
          </w:tcPr>
          <w:p w:rsidR="00CF7A89" w:rsidRPr="00233CFC" w:rsidRDefault="00CF7A89" w:rsidP="00127CA2">
            <w:pPr>
              <w:pStyle w:val="ENoteTableText"/>
            </w:pPr>
            <w:r w:rsidRPr="00233CFC">
              <w:t xml:space="preserve">am No 59, 2004; No 82, 2007; No 49, 2012; No 70, 2013; </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38B</w:t>
            </w:r>
            <w:r w:rsidRPr="00233CFC">
              <w:tab/>
            </w:r>
          </w:p>
        </w:tc>
        <w:tc>
          <w:tcPr>
            <w:tcW w:w="4652" w:type="dxa"/>
            <w:shd w:val="clear" w:color="auto" w:fill="auto"/>
          </w:tcPr>
          <w:p w:rsidR="00CF7A89" w:rsidRPr="00233CFC" w:rsidRDefault="00CF7A89" w:rsidP="00127CA2">
            <w:pPr>
              <w:pStyle w:val="ENoteTableText"/>
            </w:pPr>
            <w:r w:rsidRPr="00233CFC">
              <w:t>ad No 30, 2003</w:t>
            </w:r>
          </w:p>
        </w:tc>
      </w:tr>
      <w:tr w:rsidR="00CF7A89" w:rsidRPr="00233CFC" w:rsidTr="0072733A">
        <w:trPr>
          <w:cantSplit/>
        </w:trPr>
        <w:tc>
          <w:tcPr>
            <w:tcW w:w="2436" w:type="dxa"/>
            <w:shd w:val="clear" w:color="auto" w:fill="auto"/>
          </w:tcPr>
          <w:p w:rsidR="00CF7A89" w:rsidRPr="00233CFC" w:rsidRDefault="00CF7A89" w:rsidP="00F10BC2">
            <w:pPr>
              <w:pStyle w:val="ENoteTableText"/>
              <w:tabs>
                <w:tab w:val="center" w:leader="dot" w:pos="2268"/>
              </w:tabs>
            </w:pPr>
          </w:p>
        </w:tc>
        <w:tc>
          <w:tcPr>
            <w:tcW w:w="4652" w:type="dxa"/>
            <w:shd w:val="clear" w:color="auto" w:fill="auto"/>
          </w:tcPr>
          <w:p w:rsidR="00CF7A89" w:rsidRPr="00233CFC" w:rsidRDefault="00CF7A89" w:rsidP="00F10BC2">
            <w:pPr>
              <w:pStyle w:val="ENoteTableText"/>
            </w:pPr>
            <w:r w:rsidRPr="00233CFC">
              <w:t xml:space="preserve">am No 59, 2004; No 82, 2007; No 49, 2012; No 70, 2013; </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39</w:t>
            </w:r>
            <w:r w:rsidRPr="00233CFC">
              <w:tab/>
            </w:r>
          </w:p>
        </w:tc>
        <w:tc>
          <w:tcPr>
            <w:tcW w:w="4652" w:type="dxa"/>
            <w:shd w:val="clear" w:color="auto" w:fill="auto"/>
          </w:tcPr>
          <w:p w:rsidR="00CF7A89" w:rsidRPr="00233CFC" w:rsidRDefault="00CF7A89" w:rsidP="00127CA2">
            <w:pPr>
              <w:pStyle w:val="ENoteTableText"/>
            </w:pPr>
            <w:r w:rsidRPr="00233CFC">
              <w:t>am No 30, 2003; No 59, 2004; No 61, 2005; No 82, 2007; Nos 63 and 143, 2008; No 105, 2010; No 53, 2011; No 49, 2012;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p>
        </w:tc>
        <w:tc>
          <w:tcPr>
            <w:tcW w:w="4652" w:type="dxa"/>
            <w:shd w:val="clear" w:color="auto" w:fill="auto"/>
          </w:tcPr>
          <w:p w:rsidR="00CF7A89" w:rsidRPr="00233CFC" w:rsidRDefault="00CF7A89" w:rsidP="005030E3">
            <w:pPr>
              <w:pStyle w:val="ENoteTableText"/>
            </w:pPr>
            <w:r w:rsidRPr="00233CFC">
              <w:t>rs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p>
        </w:tc>
        <w:tc>
          <w:tcPr>
            <w:tcW w:w="4652" w:type="dxa"/>
            <w:shd w:val="clear" w:color="auto" w:fill="auto"/>
          </w:tcPr>
          <w:p w:rsidR="00CF7A89" w:rsidRPr="00233CFC" w:rsidRDefault="00CF7A89" w:rsidP="005030E3">
            <w:pPr>
              <w:pStyle w:val="ENoteTableText"/>
            </w:pPr>
            <w:r w:rsidRPr="00233CFC">
              <w:t>am No 14, 2014</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41</w:t>
            </w:r>
            <w:r w:rsidRPr="00233CFC">
              <w:tab/>
            </w:r>
          </w:p>
        </w:tc>
        <w:tc>
          <w:tcPr>
            <w:tcW w:w="4652" w:type="dxa"/>
            <w:shd w:val="clear" w:color="auto" w:fill="auto"/>
          </w:tcPr>
          <w:p w:rsidR="00CF7A89" w:rsidRPr="00233CFC" w:rsidRDefault="00CF7A89" w:rsidP="00127CA2">
            <w:pPr>
              <w:pStyle w:val="ENoteTableText"/>
            </w:pPr>
            <w:r w:rsidRPr="00233CFC">
              <w:t>am No 59, 2004; No 82, 2007; Nos 63 and 143, 2008; No 105, 2010; No 49, 2012</w:t>
            </w:r>
          </w:p>
        </w:tc>
      </w:tr>
      <w:tr w:rsidR="00CF7A89" w:rsidRPr="00233CFC" w:rsidTr="0072733A">
        <w:trPr>
          <w:cantSplit/>
        </w:trPr>
        <w:tc>
          <w:tcPr>
            <w:tcW w:w="2436" w:type="dxa"/>
            <w:shd w:val="clear" w:color="auto" w:fill="auto"/>
          </w:tcPr>
          <w:p w:rsidR="00CF7A89" w:rsidRPr="00233CFC" w:rsidRDefault="00CF7A89" w:rsidP="00CA11BE">
            <w:pPr>
              <w:pStyle w:val="ENoteTableText"/>
              <w:tabs>
                <w:tab w:val="center" w:leader="dot" w:pos="2268"/>
              </w:tabs>
            </w:pPr>
          </w:p>
        </w:tc>
        <w:tc>
          <w:tcPr>
            <w:tcW w:w="4652" w:type="dxa"/>
            <w:shd w:val="clear" w:color="auto" w:fill="auto"/>
          </w:tcPr>
          <w:p w:rsidR="00CF7A89" w:rsidRPr="00233CFC" w:rsidRDefault="00CF7A89" w:rsidP="00CA11BE">
            <w:pPr>
              <w:pStyle w:val="ENoteTableText"/>
            </w:pPr>
            <w:r w:rsidRPr="00233CFC">
              <w:t>rs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41A</w:t>
            </w:r>
            <w:r w:rsidRPr="00233CFC">
              <w:tab/>
            </w:r>
          </w:p>
        </w:tc>
        <w:tc>
          <w:tcPr>
            <w:tcW w:w="4652" w:type="dxa"/>
            <w:shd w:val="clear" w:color="auto" w:fill="auto"/>
          </w:tcPr>
          <w:p w:rsidR="00CF7A89" w:rsidRPr="00233CFC" w:rsidRDefault="00CF7A89" w:rsidP="00127CA2">
            <w:pPr>
              <w:pStyle w:val="ENoteTableText"/>
            </w:pPr>
            <w:r w:rsidRPr="00233CFC">
              <w:t>ad No 30, 2003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42</w:t>
            </w:r>
            <w:r w:rsidRPr="00233CFC">
              <w:tab/>
            </w:r>
          </w:p>
        </w:tc>
        <w:tc>
          <w:tcPr>
            <w:tcW w:w="4652" w:type="dxa"/>
            <w:shd w:val="clear" w:color="auto" w:fill="auto"/>
          </w:tcPr>
          <w:p w:rsidR="00CF7A89" w:rsidRPr="00233CFC" w:rsidRDefault="00CF7A89" w:rsidP="00127CA2">
            <w:pPr>
              <w:pStyle w:val="ENoteTableText"/>
            </w:pPr>
            <w:r w:rsidRPr="00233CFC">
              <w:t>am No 59, 2004; No 82, 2007; No 49, 2012</w:t>
            </w:r>
          </w:p>
        </w:tc>
      </w:tr>
      <w:tr w:rsidR="00CF7A89" w:rsidRPr="00233CFC" w:rsidTr="0072733A">
        <w:trPr>
          <w:cantSplit/>
        </w:trPr>
        <w:tc>
          <w:tcPr>
            <w:tcW w:w="2436" w:type="dxa"/>
            <w:shd w:val="clear" w:color="auto" w:fill="auto"/>
          </w:tcPr>
          <w:p w:rsidR="00CF7A89" w:rsidRPr="00233CFC" w:rsidRDefault="00CF7A89" w:rsidP="00CA11BE">
            <w:pPr>
              <w:pStyle w:val="ENoteTableText"/>
              <w:tabs>
                <w:tab w:val="center" w:leader="dot" w:pos="2268"/>
              </w:tabs>
            </w:pPr>
          </w:p>
        </w:tc>
        <w:tc>
          <w:tcPr>
            <w:tcW w:w="4652" w:type="dxa"/>
            <w:shd w:val="clear" w:color="auto" w:fill="auto"/>
          </w:tcPr>
          <w:p w:rsidR="00CF7A89" w:rsidRPr="00233CFC" w:rsidRDefault="00CF7A89" w:rsidP="00CA11BE">
            <w:pPr>
              <w:pStyle w:val="ENoteTableText"/>
            </w:pPr>
            <w:r w:rsidRPr="00233CFC">
              <w:t>rs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43</w:t>
            </w:r>
            <w:r w:rsidRPr="00233CFC">
              <w:tab/>
            </w:r>
          </w:p>
        </w:tc>
        <w:tc>
          <w:tcPr>
            <w:tcW w:w="4652" w:type="dxa"/>
            <w:shd w:val="clear" w:color="auto" w:fill="auto"/>
          </w:tcPr>
          <w:p w:rsidR="00CF7A89" w:rsidRPr="00233CFC" w:rsidRDefault="00CF7A89" w:rsidP="00127CA2">
            <w:pPr>
              <w:pStyle w:val="ENoteTableText"/>
            </w:pPr>
            <w:r w:rsidRPr="00233CFC">
              <w:t>am No 30, 2003; No 59, 2004; No 82, 2007; No 49, 2012</w:t>
            </w:r>
          </w:p>
        </w:tc>
      </w:tr>
      <w:tr w:rsidR="00CF7A89" w:rsidRPr="00233CFC" w:rsidTr="0072733A">
        <w:trPr>
          <w:cantSplit/>
        </w:trPr>
        <w:tc>
          <w:tcPr>
            <w:tcW w:w="2436" w:type="dxa"/>
            <w:shd w:val="clear" w:color="auto" w:fill="auto"/>
          </w:tcPr>
          <w:p w:rsidR="00CF7A89" w:rsidRPr="00233CFC" w:rsidRDefault="00CF7A89" w:rsidP="00CA11BE">
            <w:pPr>
              <w:pStyle w:val="ENoteTableText"/>
              <w:tabs>
                <w:tab w:val="center" w:leader="dot" w:pos="2268"/>
              </w:tabs>
            </w:pPr>
          </w:p>
        </w:tc>
        <w:tc>
          <w:tcPr>
            <w:tcW w:w="4652" w:type="dxa"/>
            <w:shd w:val="clear" w:color="auto" w:fill="auto"/>
          </w:tcPr>
          <w:p w:rsidR="00CF7A89" w:rsidRPr="00233CFC" w:rsidRDefault="00CF7A89" w:rsidP="00CA11BE">
            <w:pPr>
              <w:pStyle w:val="ENoteTableText"/>
            </w:pPr>
            <w:r w:rsidRPr="00233CFC">
              <w:t>rs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44</w:t>
            </w:r>
            <w:r w:rsidRPr="00233CFC">
              <w:tab/>
            </w:r>
          </w:p>
        </w:tc>
        <w:tc>
          <w:tcPr>
            <w:tcW w:w="4652" w:type="dxa"/>
            <w:shd w:val="clear" w:color="auto" w:fill="auto"/>
          </w:tcPr>
          <w:p w:rsidR="00CF7A89" w:rsidRPr="00233CFC" w:rsidRDefault="00CF7A89" w:rsidP="00127CA2">
            <w:pPr>
              <w:pStyle w:val="ENoteTableText"/>
            </w:pPr>
            <w:r w:rsidRPr="00233CFC">
              <w:t>am No 59, 2004; No 82, 2007; No 49, 2012</w:t>
            </w:r>
          </w:p>
        </w:tc>
      </w:tr>
      <w:tr w:rsidR="00CF7A89" w:rsidRPr="00233CFC" w:rsidTr="0072733A">
        <w:trPr>
          <w:cantSplit/>
        </w:trPr>
        <w:tc>
          <w:tcPr>
            <w:tcW w:w="2436" w:type="dxa"/>
            <w:shd w:val="clear" w:color="auto" w:fill="auto"/>
          </w:tcPr>
          <w:p w:rsidR="00CF7A89" w:rsidRPr="00233CFC" w:rsidRDefault="00CF7A89" w:rsidP="00CA11BE">
            <w:pPr>
              <w:pStyle w:val="ENoteTableText"/>
              <w:tabs>
                <w:tab w:val="center" w:leader="dot" w:pos="2268"/>
              </w:tabs>
            </w:pPr>
          </w:p>
        </w:tc>
        <w:tc>
          <w:tcPr>
            <w:tcW w:w="4652" w:type="dxa"/>
            <w:shd w:val="clear" w:color="auto" w:fill="auto"/>
          </w:tcPr>
          <w:p w:rsidR="00CF7A89" w:rsidRPr="00233CFC" w:rsidRDefault="00CF7A89" w:rsidP="00CA11BE">
            <w:pPr>
              <w:pStyle w:val="ENoteTableText"/>
            </w:pPr>
            <w:r w:rsidRPr="00233CFC">
              <w:t>rs No 70, 2013</w:t>
            </w:r>
          </w:p>
        </w:tc>
      </w:tr>
      <w:tr w:rsidR="00CF7A89" w:rsidRPr="00233CFC" w:rsidTr="0072733A">
        <w:trPr>
          <w:cantSplit/>
        </w:trPr>
        <w:tc>
          <w:tcPr>
            <w:tcW w:w="2436" w:type="dxa"/>
            <w:shd w:val="clear" w:color="auto" w:fill="auto"/>
          </w:tcPr>
          <w:p w:rsidR="00CF7A89" w:rsidRPr="00233CFC" w:rsidRDefault="00CF7A89" w:rsidP="00CA11BE">
            <w:pPr>
              <w:pStyle w:val="ENoteTableText"/>
              <w:tabs>
                <w:tab w:val="center" w:leader="dot" w:pos="2268"/>
              </w:tabs>
            </w:pPr>
            <w:r w:rsidRPr="00233CFC">
              <w:t>s 45</w:t>
            </w:r>
            <w:r w:rsidRPr="00233CFC">
              <w:tab/>
            </w:r>
          </w:p>
        </w:tc>
        <w:tc>
          <w:tcPr>
            <w:tcW w:w="4652" w:type="dxa"/>
            <w:shd w:val="clear" w:color="auto" w:fill="auto"/>
          </w:tcPr>
          <w:p w:rsidR="00CF7A89" w:rsidRPr="00233CFC" w:rsidRDefault="00CF7A89" w:rsidP="00CA11BE">
            <w:pPr>
              <w:pStyle w:val="ENoteTableText"/>
            </w:pPr>
            <w:r w:rsidRPr="00233CFC">
              <w:t>rs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46</w:t>
            </w:r>
            <w:r w:rsidRPr="00233CFC">
              <w:tab/>
            </w:r>
          </w:p>
        </w:tc>
        <w:tc>
          <w:tcPr>
            <w:tcW w:w="4652" w:type="dxa"/>
            <w:shd w:val="clear" w:color="auto" w:fill="auto"/>
          </w:tcPr>
          <w:p w:rsidR="00CF7A89" w:rsidRPr="00233CFC" w:rsidRDefault="00CF7A89" w:rsidP="00127CA2">
            <w:pPr>
              <w:pStyle w:val="ENoteTableText"/>
            </w:pPr>
            <w:r w:rsidRPr="00233CFC">
              <w:t>am No 45, 2000; No 59, 2004; No 82, 2007; No 49, 2012</w:t>
            </w:r>
          </w:p>
        </w:tc>
      </w:tr>
      <w:tr w:rsidR="00CF7A89" w:rsidRPr="00233CFC" w:rsidTr="0072733A">
        <w:trPr>
          <w:cantSplit/>
        </w:trPr>
        <w:tc>
          <w:tcPr>
            <w:tcW w:w="2436" w:type="dxa"/>
            <w:shd w:val="clear" w:color="auto" w:fill="auto"/>
          </w:tcPr>
          <w:p w:rsidR="00CF7A89" w:rsidRPr="00233CFC" w:rsidRDefault="00CF7A89" w:rsidP="00CA11BE">
            <w:pPr>
              <w:pStyle w:val="ENoteTableText"/>
              <w:tabs>
                <w:tab w:val="center" w:leader="dot" w:pos="2268"/>
              </w:tabs>
            </w:pPr>
          </w:p>
        </w:tc>
        <w:tc>
          <w:tcPr>
            <w:tcW w:w="4652" w:type="dxa"/>
            <w:shd w:val="clear" w:color="auto" w:fill="auto"/>
          </w:tcPr>
          <w:p w:rsidR="00CF7A89" w:rsidRPr="00233CFC" w:rsidRDefault="00CF7A89" w:rsidP="00CA11BE">
            <w:pPr>
              <w:pStyle w:val="ENoteTableText"/>
            </w:pPr>
            <w:r w:rsidRPr="00233CFC">
              <w:t>rs No 70, 2013</w:t>
            </w:r>
          </w:p>
        </w:tc>
      </w:tr>
      <w:tr w:rsidR="00CF7A89" w:rsidRPr="00233CFC" w:rsidTr="0072733A">
        <w:trPr>
          <w:cantSplit/>
        </w:trPr>
        <w:tc>
          <w:tcPr>
            <w:tcW w:w="2436" w:type="dxa"/>
            <w:shd w:val="clear" w:color="auto" w:fill="auto"/>
          </w:tcPr>
          <w:p w:rsidR="00CF7A89" w:rsidRPr="00233CFC" w:rsidRDefault="00CF7A89" w:rsidP="00F637F2">
            <w:pPr>
              <w:pStyle w:val="ENoteTableText"/>
              <w:tabs>
                <w:tab w:val="center" w:leader="dot" w:pos="2268"/>
              </w:tabs>
            </w:pPr>
            <w:r w:rsidRPr="00233CFC">
              <w:t>s 47</w:t>
            </w:r>
            <w:r w:rsidRPr="00233CFC">
              <w:tab/>
            </w:r>
          </w:p>
        </w:tc>
        <w:tc>
          <w:tcPr>
            <w:tcW w:w="4652" w:type="dxa"/>
            <w:shd w:val="clear" w:color="auto" w:fill="auto"/>
          </w:tcPr>
          <w:p w:rsidR="00CF7A89" w:rsidRPr="00233CFC" w:rsidRDefault="00CF7A89" w:rsidP="00F637F2">
            <w:pPr>
              <w:pStyle w:val="ENoteTableText"/>
            </w:pPr>
            <w:r w:rsidRPr="00233CFC">
              <w:t>am No 45, 2000; No 95, 2002</w:t>
            </w:r>
          </w:p>
        </w:tc>
      </w:tr>
      <w:tr w:rsidR="00CF7A89" w:rsidRPr="00233CFC" w:rsidTr="0072733A">
        <w:trPr>
          <w:cantSplit/>
        </w:trPr>
        <w:tc>
          <w:tcPr>
            <w:tcW w:w="2436" w:type="dxa"/>
            <w:shd w:val="clear" w:color="auto" w:fill="auto"/>
          </w:tcPr>
          <w:p w:rsidR="00CF7A89" w:rsidRPr="00233CFC" w:rsidRDefault="00CF7A89" w:rsidP="007B25BF">
            <w:pPr>
              <w:pStyle w:val="ENoteTableText"/>
            </w:pPr>
          </w:p>
        </w:tc>
        <w:tc>
          <w:tcPr>
            <w:tcW w:w="4652" w:type="dxa"/>
            <w:shd w:val="clear" w:color="auto" w:fill="auto"/>
          </w:tcPr>
          <w:p w:rsidR="00CF7A89" w:rsidRPr="00233CFC" w:rsidRDefault="00CF7A89" w:rsidP="00F637F2">
            <w:pPr>
              <w:pStyle w:val="ENoteTableText"/>
            </w:pPr>
            <w:r w:rsidRPr="00233CFC">
              <w:t>rs No 59, 2004</w:t>
            </w:r>
          </w:p>
        </w:tc>
      </w:tr>
      <w:tr w:rsidR="00CF7A89" w:rsidRPr="00233CFC" w:rsidTr="0072733A">
        <w:trPr>
          <w:cantSplit/>
        </w:trPr>
        <w:tc>
          <w:tcPr>
            <w:tcW w:w="2436" w:type="dxa"/>
            <w:shd w:val="clear" w:color="auto" w:fill="auto"/>
          </w:tcPr>
          <w:p w:rsidR="00CF7A89" w:rsidRPr="00233CFC" w:rsidRDefault="00CF7A89" w:rsidP="007B25BF">
            <w:pPr>
              <w:pStyle w:val="ENoteTableText"/>
            </w:pPr>
          </w:p>
        </w:tc>
        <w:tc>
          <w:tcPr>
            <w:tcW w:w="4652" w:type="dxa"/>
            <w:shd w:val="clear" w:color="auto" w:fill="auto"/>
          </w:tcPr>
          <w:p w:rsidR="00CF7A89" w:rsidRPr="00233CFC" w:rsidRDefault="00CF7A89" w:rsidP="00F637F2">
            <w:pPr>
              <w:pStyle w:val="ENoteTableText"/>
            </w:pPr>
            <w:r w:rsidRPr="00233CFC">
              <w:t>am Nos 82 and 130, 2007; No 63, 2008</w:t>
            </w:r>
          </w:p>
        </w:tc>
      </w:tr>
      <w:tr w:rsidR="00CF7A89" w:rsidRPr="00233CFC" w:rsidTr="0072733A">
        <w:trPr>
          <w:cantSplit/>
        </w:trPr>
        <w:tc>
          <w:tcPr>
            <w:tcW w:w="2436" w:type="dxa"/>
            <w:shd w:val="clear" w:color="auto" w:fill="auto"/>
          </w:tcPr>
          <w:p w:rsidR="00CF7A89" w:rsidRPr="00233CFC" w:rsidRDefault="00CF7A89" w:rsidP="007B25BF">
            <w:pPr>
              <w:pStyle w:val="ENoteTableText"/>
            </w:pPr>
          </w:p>
        </w:tc>
        <w:tc>
          <w:tcPr>
            <w:tcW w:w="4652" w:type="dxa"/>
            <w:shd w:val="clear" w:color="auto" w:fill="auto"/>
          </w:tcPr>
          <w:p w:rsidR="00CF7A89" w:rsidRPr="00233CFC" w:rsidRDefault="00CF7A89" w:rsidP="00F637F2">
            <w:pPr>
              <w:pStyle w:val="ENoteTableText"/>
            </w:pPr>
            <w:r w:rsidRPr="00233CFC">
              <w:t>rs No 45, 2010</w:t>
            </w:r>
          </w:p>
        </w:tc>
      </w:tr>
      <w:tr w:rsidR="00CF7A89" w:rsidRPr="00233CFC" w:rsidTr="0072733A">
        <w:trPr>
          <w:cantSplit/>
        </w:trPr>
        <w:tc>
          <w:tcPr>
            <w:tcW w:w="2436" w:type="dxa"/>
            <w:shd w:val="clear" w:color="auto" w:fill="auto"/>
          </w:tcPr>
          <w:p w:rsidR="00CF7A89" w:rsidRPr="00233CFC" w:rsidRDefault="00CF7A89" w:rsidP="007B25BF">
            <w:pPr>
              <w:pStyle w:val="ENoteTableText"/>
            </w:pPr>
          </w:p>
        </w:tc>
        <w:tc>
          <w:tcPr>
            <w:tcW w:w="4652" w:type="dxa"/>
            <w:shd w:val="clear" w:color="auto" w:fill="auto"/>
          </w:tcPr>
          <w:p w:rsidR="00CF7A89" w:rsidRPr="00233CFC" w:rsidRDefault="00CF7A89" w:rsidP="00F637F2">
            <w:pPr>
              <w:pStyle w:val="ENoteTableText"/>
            </w:pPr>
            <w:r w:rsidRPr="00233CFC">
              <w:t>am No 50, 2011; Nos 49 and 98, 2012; No 70, 2013</w:t>
            </w:r>
          </w:p>
        </w:tc>
      </w:tr>
      <w:tr w:rsidR="00CF7A89" w:rsidRPr="00233CFC" w:rsidTr="0072733A">
        <w:trPr>
          <w:cantSplit/>
        </w:trPr>
        <w:tc>
          <w:tcPr>
            <w:tcW w:w="2436" w:type="dxa"/>
            <w:shd w:val="clear" w:color="auto" w:fill="auto"/>
          </w:tcPr>
          <w:p w:rsidR="00CF7A89" w:rsidRPr="00233CFC" w:rsidRDefault="00CF7A89" w:rsidP="00CA11BE">
            <w:pPr>
              <w:pStyle w:val="ENoteTableText"/>
              <w:tabs>
                <w:tab w:val="center" w:leader="dot" w:pos="2268"/>
              </w:tabs>
            </w:pPr>
          </w:p>
        </w:tc>
        <w:tc>
          <w:tcPr>
            <w:tcW w:w="4652" w:type="dxa"/>
            <w:shd w:val="clear" w:color="auto" w:fill="auto"/>
          </w:tcPr>
          <w:p w:rsidR="00CF7A89" w:rsidRPr="00233CFC" w:rsidRDefault="00CF7A89" w:rsidP="00CA11BE">
            <w:pPr>
              <w:pStyle w:val="ENoteTableText"/>
            </w:pPr>
            <w:r w:rsidRPr="00233CFC">
              <w:t>rs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47AA</w:t>
            </w:r>
            <w:r w:rsidRPr="00233CFC">
              <w:tab/>
            </w:r>
          </w:p>
        </w:tc>
        <w:tc>
          <w:tcPr>
            <w:tcW w:w="4652" w:type="dxa"/>
            <w:shd w:val="clear" w:color="auto" w:fill="auto"/>
          </w:tcPr>
          <w:p w:rsidR="00CF7A89" w:rsidRPr="00233CFC" w:rsidRDefault="00CF7A89" w:rsidP="00127CA2">
            <w:pPr>
              <w:pStyle w:val="ENoteTableText"/>
            </w:pPr>
            <w:r w:rsidRPr="00233CFC">
              <w:t>ad No 45, 2010</w:t>
            </w:r>
          </w:p>
        </w:tc>
      </w:tr>
      <w:tr w:rsidR="00CF7A89" w:rsidRPr="00233CFC" w:rsidTr="0072733A">
        <w:trPr>
          <w:cantSplit/>
        </w:trPr>
        <w:tc>
          <w:tcPr>
            <w:tcW w:w="2436" w:type="dxa"/>
            <w:shd w:val="clear" w:color="auto" w:fill="auto"/>
          </w:tcPr>
          <w:p w:rsidR="00CF7A89" w:rsidRPr="00233CFC" w:rsidRDefault="00CF7A89" w:rsidP="007B25BF">
            <w:pPr>
              <w:pStyle w:val="ENoteTableText"/>
            </w:pPr>
          </w:p>
        </w:tc>
        <w:tc>
          <w:tcPr>
            <w:tcW w:w="4652" w:type="dxa"/>
            <w:shd w:val="clear" w:color="auto" w:fill="auto"/>
          </w:tcPr>
          <w:p w:rsidR="00CF7A89" w:rsidRPr="00233CFC" w:rsidRDefault="00CF7A89" w:rsidP="00127CA2">
            <w:pPr>
              <w:pStyle w:val="ENoteTableText"/>
            </w:pPr>
            <w:r w:rsidRPr="00233CFC">
              <w:t>rep No 49, 2012</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47AB</w:t>
            </w:r>
            <w:r w:rsidRPr="00233CFC">
              <w:tab/>
            </w:r>
          </w:p>
        </w:tc>
        <w:tc>
          <w:tcPr>
            <w:tcW w:w="4652" w:type="dxa"/>
            <w:shd w:val="clear" w:color="auto" w:fill="auto"/>
          </w:tcPr>
          <w:p w:rsidR="00CF7A89" w:rsidRPr="00233CFC" w:rsidRDefault="00CF7A89" w:rsidP="00127CA2">
            <w:pPr>
              <w:pStyle w:val="ENoteTableText"/>
            </w:pPr>
            <w:r w:rsidRPr="00233CFC">
              <w:t>ad No 45, 2010</w:t>
            </w:r>
          </w:p>
        </w:tc>
      </w:tr>
      <w:tr w:rsidR="00CF7A89" w:rsidRPr="00233CFC" w:rsidTr="0072733A">
        <w:trPr>
          <w:cantSplit/>
        </w:trPr>
        <w:tc>
          <w:tcPr>
            <w:tcW w:w="2436" w:type="dxa"/>
            <w:shd w:val="clear" w:color="auto" w:fill="auto"/>
          </w:tcPr>
          <w:p w:rsidR="00CF7A89" w:rsidRPr="00233CFC" w:rsidRDefault="00CF7A89" w:rsidP="007B25BF">
            <w:pPr>
              <w:pStyle w:val="ENoteTableText"/>
            </w:pPr>
          </w:p>
        </w:tc>
        <w:tc>
          <w:tcPr>
            <w:tcW w:w="4652" w:type="dxa"/>
            <w:shd w:val="clear" w:color="auto" w:fill="auto"/>
          </w:tcPr>
          <w:p w:rsidR="00CF7A89" w:rsidRPr="00233CFC" w:rsidRDefault="00CF7A89" w:rsidP="00127CA2">
            <w:pPr>
              <w:pStyle w:val="ENoteTableText"/>
            </w:pPr>
            <w:r w:rsidRPr="00233CFC">
              <w:t>am No 49, 2012</w:t>
            </w:r>
          </w:p>
        </w:tc>
      </w:tr>
      <w:tr w:rsidR="00CF7A89" w:rsidRPr="00233CFC" w:rsidTr="0072733A">
        <w:trPr>
          <w:cantSplit/>
        </w:trPr>
        <w:tc>
          <w:tcPr>
            <w:tcW w:w="2436" w:type="dxa"/>
            <w:shd w:val="clear" w:color="auto" w:fill="auto"/>
          </w:tcPr>
          <w:p w:rsidR="00CF7A89" w:rsidRPr="00233CFC" w:rsidRDefault="00CF7A89" w:rsidP="00CA11BE">
            <w:pPr>
              <w:pStyle w:val="ENoteTableText"/>
              <w:tabs>
                <w:tab w:val="center" w:leader="dot" w:pos="2268"/>
              </w:tabs>
            </w:pPr>
          </w:p>
        </w:tc>
        <w:tc>
          <w:tcPr>
            <w:tcW w:w="4652" w:type="dxa"/>
            <w:shd w:val="clear" w:color="auto" w:fill="auto"/>
          </w:tcPr>
          <w:p w:rsidR="00CF7A89" w:rsidRPr="00233CFC" w:rsidRDefault="00CF7A89" w:rsidP="00CA11BE">
            <w:pPr>
              <w:pStyle w:val="ENoteTableText"/>
            </w:pPr>
            <w:r w:rsidRPr="00233CFC">
              <w:t>rep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47A</w:t>
            </w:r>
            <w:r w:rsidRPr="00233CFC">
              <w:tab/>
            </w:r>
          </w:p>
        </w:tc>
        <w:tc>
          <w:tcPr>
            <w:tcW w:w="4652" w:type="dxa"/>
            <w:shd w:val="clear" w:color="auto" w:fill="auto"/>
          </w:tcPr>
          <w:p w:rsidR="00CF7A89" w:rsidRPr="00233CFC" w:rsidRDefault="00CF7A89" w:rsidP="00127CA2">
            <w:pPr>
              <w:pStyle w:val="ENoteTableText"/>
            </w:pPr>
            <w:r w:rsidRPr="00233CFC">
              <w:t>ad No 30, 2003</w:t>
            </w:r>
          </w:p>
        </w:tc>
      </w:tr>
      <w:tr w:rsidR="00CF7A89" w:rsidRPr="00233CFC" w:rsidTr="0072733A">
        <w:trPr>
          <w:cantSplit/>
        </w:trPr>
        <w:tc>
          <w:tcPr>
            <w:tcW w:w="2436" w:type="dxa"/>
            <w:shd w:val="clear" w:color="auto" w:fill="auto"/>
          </w:tcPr>
          <w:p w:rsidR="00CF7A89" w:rsidRPr="00233CFC" w:rsidRDefault="00CF7A89" w:rsidP="007B25BF">
            <w:pPr>
              <w:pStyle w:val="ENoteTableText"/>
            </w:pPr>
          </w:p>
        </w:tc>
        <w:tc>
          <w:tcPr>
            <w:tcW w:w="4652" w:type="dxa"/>
            <w:shd w:val="clear" w:color="auto" w:fill="auto"/>
          </w:tcPr>
          <w:p w:rsidR="00CF7A89" w:rsidRPr="00233CFC" w:rsidRDefault="00CF7A89" w:rsidP="00127CA2">
            <w:pPr>
              <w:pStyle w:val="ENoteTableText"/>
            </w:pPr>
            <w:r w:rsidRPr="00233CFC">
              <w:t>am No 59, 2004; No 82, 2007; No 49, 2012;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47B</w:t>
            </w:r>
            <w:r w:rsidRPr="00233CFC">
              <w:tab/>
            </w:r>
          </w:p>
        </w:tc>
        <w:tc>
          <w:tcPr>
            <w:tcW w:w="4652" w:type="dxa"/>
            <w:shd w:val="clear" w:color="auto" w:fill="auto"/>
          </w:tcPr>
          <w:p w:rsidR="00CF7A89" w:rsidRPr="00233CFC" w:rsidRDefault="00CF7A89" w:rsidP="00127CA2">
            <w:pPr>
              <w:pStyle w:val="ENoteTableText"/>
            </w:pPr>
            <w:r w:rsidRPr="00233CFC">
              <w:t>ad No 38, 2010</w:t>
            </w:r>
          </w:p>
        </w:tc>
      </w:tr>
      <w:tr w:rsidR="00CF7A89" w:rsidRPr="00233CFC" w:rsidTr="0072733A">
        <w:trPr>
          <w:cantSplit/>
        </w:trPr>
        <w:tc>
          <w:tcPr>
            <w:tcW w:w="2436" w:type="dxa"/>
            <w:shd w:val="clear" w:color="auto" w:fill="auto"/>
          </w:tcPr>
          <w:p w:rsidR="00CF7A89" w:rsidRPr="00233CFC" w:rsidRDefault="00CF7A89" w:rsidP="007B25BF">
            <w:pPr>
              <w:pStyle w:val="ENoteTableText"/>
            </w:pPr>
          </w:p>
        </w:tc>
        <w:tc>
          <w:tcPr>
            <w:tcW w:w="4652" w:type="dxa"/>
            <w:shd w:val="clear" w:color="auto" w:fill="auto"/>
          </w:tcPr>
          <w:p w:rsidR="00CF7A89" w:rsidRPr="00233CFC" w:rsidRDefault="00CF7A89" w:rsidP="00127CA2">
            <w:pPr>
              <w:pStyle w:val="ENoteTableText"/>
            </w:pPr>
            <w:r w:rsidRPr="00233CFC">
              <w:t>am No 105, 2010; No 70, 2013</w:t>
            </w:r>
          </w:p>
        </w:tc>
      </w:tr>
      <w:tr w:rsidR="00CF7A89" w:rsidRPr="00233CFC" w:rsidTr="0072733A">
        <w:trPr>
          <w:cantSplit/>
        </w:trPr>
        <w:tc>
          <w:tcPr>
            <w:tcW w:w="2436" w:type="dxa"/>
            <w:shd w:val="clear" w:color="auto" w:fill="auto"/>
          </w:tcPr>
          <w:p w:rsidR="00CF7A89" w:rsidRPr="00233CFC" w:rsidRDefault="00CF7A89" w:rsidP="00CA11BE">
            <w:pPr>
              <w:pStyle w:val="ENoteTableText"/>
              <w:tabs>
                <w:tab w:val="center" w:leader="dot" w:pos="2268"/>
              </w:tabs>
            </w:pPr>
          </w:p>
        </w:tc>
        <w:tc>
          <w:tcPr>
            <w:tcW w:w="4652" w:type="dxa"/>
            <w:shd w:val="clear" w:color="auto" w:fill="auto"/>
          </w:tcPr>
          <w:p w:rsidR="00CF7A89" w:rsidRPr="00233CFC" w:rsidRDefault="00CF7A89" w:rsidP="00CA11BE">
            <w:pPr>
              <w:pStyle w:val="ENoteTableText"/>
            </w:pPr>
            <w:r w:rsidRPr="00233CFC">
              <w:t>rep No 70, 2013</w:t>
            </w: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47C</w:t>
            </w:r>
            <w:r w:rsidRPr="00233CFC">
              <w:tab/>
            </w:r>
          </w:p>
        </w:tc>
        <w:tc>
          <w:tcPr>
            <w:tcW w:w="4652" w:type="dxa"/>
            <w:shd w:val="clear" w:color="auto" w:fill="auto"/>
          </w:tcPr>
          <w:p w:rsidR="00CF7A89" w:rsidRPr="00233CFC" w:rsidRDefault="00CF7A89" w:rsidP="00127CA2">
            <w:pPr>
              <w:pStyle w:val="ENoteTableText"/>
            </w:pPr>
            <w:r w:rsidRPr="00233CFC">
              <w:t>ad No 38, 2010</w:t>
            </w:r>
          </w:p>
        </w:tc>
      </w:tr>
      <w:tr w:rsidR="00CF7A89" w:rsidRPr="00233CFC" w:rsidTr="0072733A">
        <w:trPr>
          <w:cantSplit/>
        </w:trPr>
        <w:tc>
          <w:tcPr>
            <w:tcW w:w="2436" w:type="dxa"/>
            <w:shd w:val="clear" w:color="auto" w:fill="auto"/>
          </w:tcPr>
          <w:p w:rsidR="00CF7A89" w:rsidRPr="00233CFC" w:rsidRDefault="00CF7A89" w:rsidP="00CA11BE">
            <w:pPr>
              <w:pStyle w:val="ENoteTableText"/>
              <w:tabs>
                <w:tab w:val="center" w:leader="dot" w:pos="2268"/>
              </w:tabs>
            </w:pPr>
          </w:p>
        </w:tc>
        <w:tc>
          <w:tcPr>
            <w:tcW w:w="4652" w:type="dxa"/>
            <w:shd w:val="clear" w:color="auto" w:fill="auto"/>
          </w:tcPr>
          <w:p w:rsidR="00CF7A89" w:rsidRPr="00233CFC" w:rsidRDefault="00CF7A89" w:rsidP="00CA11BE">
            <w:pPr>
              <w:pStyle w:val="ENoteTableText"/>
            </w:pPr>
            <w:r w:rsidRPr="00233CFC">
              <w:t>rep No 70, 2013</w:t>
            </w:r>
          </w:p>
        </w:tc>
      </w:tr>
      <w:tr w:rsidR="00CF7A89" w:rsidRPr="00233CFC" w:rsidTr="0072733A">
        <w:trPr>
          <w:cantSplit/>
        </w:trPr>
        <w:tc>
          <w:tcPr>
            <w:tcW w:w="2436" w:type="dxa"/>
            <w:shd w:val="clear" w:color="auto" w:fill="auto"/>
          </w:tcPr>
          <w:p w:rsidR="00CF7A89" w:rsidRPr="00233CFC" w:rsidRDefault="00CF7A89" w:rsidP="00127CA2">
            <w:pPr>
              <w:pStyle w:val="ENoteTableText"/>
            </w:pPr>
            <w:r w:rsidRPr="00233CFC">
              <w:rPr>
                <w:b/>
              </w:rPr>
              <w:t>Division</w:t>
            </w:r>
            <w:r w:rsidR="00233CFC">
              <w:rPr>
                <w:b/>
              </w:rPr>
              <w:t> </w:t>
            </w:r>
            <w:r w:rsidRPr="00233CFC">
              <w:rPr>
                <w:b/>
              </w:rPr>
              <w:t>4</w:t>
            </w:r>
          </w:p>
        </w:tc>
        <w:tc>
          <w:tcPr>
            <w:tcW w:w="4652" w:type="dxa"/>
            <w:shd w:val="clear" w:color="auto" w:fill="auto"/>
          </w:tcPr>
          <w:p w:rsidR="00CF7A89" w:rsidRPr="00233CFC" w:rsidRDefault="00CF7A89" w:rsidP="00127CA2">
            <w:pPr>
              <w:pStyle w:val="ENoteTableText"/>
            </w:pPr>
          </w:p>
        </w:tc>
      </w:tr>
      <w:tr w:rsidR="00CF7A89" w:rsidRPr="00233CFC" w:rsidTr="0072733A">
        <w:trPr>
          <w:cantSplit/>
        </w:trPr>
        <w:tc>
          <w:tcPr>
            <w:tcW w:w="2436" w:type="dxa"/>
            <w:shd w:val="clear" w:color="auto" w:fill="auto"/>
          </w:tcPr>
          <w:p w:rsidR="00CF7A89" w:rsidRPr="00233CFC" w:rsidRDefault="00CF7A89" w:rsidP="00426A7E">
            <w:pPr>
              <w:pStyle w:val="ENoteTableText"/>
              <w:tabs>
                <w:tab w:val="center" w:leader="dot" w:pos="2268"/>
              </w:tabs>
            </w:pPr>
            <w:r w:rsidRPr="00233CFC">
              <w:t>Div</w:t>
            </w:r>
            <w:r w:rsidR="00426A7E" w:rsidRPr="00233CFC">
              <w:t>ision</w:t>
            </w:r>
            <w:r w:rsidR="00233CFC">
              <w:t> </w:t>
            </w:r>
            <w:r w:rsidRPr="00233CFC">
              <w:t>4</w:t>
            </w:r>
            <w:r w:rsidRPr="00233CFC">
              <w:tab/>
            </w:r>
          </w:p>
        </w:tc>
        <w:tc>
          <w:tcPr>
            <w:tcW w:w="4652" w:type="dxa"/>
            <w:shd w:val="clear" w:color="auto" w:fill="auto"/>
          </w:tcPr>
          <w:p w:rsidR="00CF7A89" w:rsidRPr="00233CFC" w:rsidRDefault="00CF7A89" w:rsidP="00127CA2">
            <w:pPr>
              <w:pStyle w:val="ENoteTableText"/>
            </w:pPr>
            <w:r w:rsidRPr="00233CFC">
              <w:t>rs No 45, 2000</w:t>
            </w:r>
          </w:p>
        </w:tc>
      </w:tr>
      <w:tr w:rsidR="00CF7A89" w:rsidRPr="00233CFC" w:rsidTr="0072733A">
        <w:trPr>
          <w:cantSplit/>
        </w:trPr>
        <w:tc>
          <w:tcPr>
            <w:tcW w:w="2436" w:type="dxa"/>
            <w:shd w:val="clear" w:color="auto" w:fill="auto"/>
          </w:tcPr>
          <w:p w:rsidR="00CF7A89" w:rsidRPr="00233CFC" w:rsidRDefault="00CF7A89" w:rsidP="00127CA2">
            <w:pPr>
              <w:pStyle w:val="ENoteTableText"/>
            </w:pPr>
            <w:r w:rsidRPr="00233CFC">
              <w:rPr>
                <w:b/>
              </w:rPr>
              <w:t>Subdivision A</w:t>
            </w:r>
          </w:p>
        </w:tc>
        <w:tc>
          <w:tcPr>
            <w:tcW w:w="4652" w:type="dxa"/>
            <w:shd w:val="clear" w:color="auto" w:fill="auto"/>
          </w:tcPr>
          <w:p w:rsidR="00CF7A89" w:rsidRPr="00233CFC" w:rsidRDefault="00CF7A89" w:rsidP="00127CA2">
            <w:pPr>
              <w:pStyle w:val="ENoteTableText"/>
            </w:pP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48</w:t>
            </w:r>
            <w:r w:rsidRPr="00233CFC">
              <w:tab/>
            </w:r>
          </w:p>
        </w:tc>
        <w:tc>
          <w:tcPr>
            <w:tcW w:w="4652" w:type="dxa"/>
            <w:shd w:val="clear" w:color="auto" w:fill="auto"/>
          </w:tcPr>
          <w:p w:rsidR="00CF7A89" w:rsidRPr="00233CFC" w:rsidRDefault="00CF7A89" w:rsidP="00127CA2">
            <w:pPr>
              <w:pStyle w:val="ENoteTableText"/>
            </w:pPr>
            <w:r w:rsidRPr="00233CFC">
              <w:t>rs No 45, 2000; No 118, 2007</w:t>
            </w:r>
          </w:p>
        </w:tc>
      </w:tr>
      <w:tr w:rsidR="00CF7A89" w:rsidRPr="00233CFC" w:rsidTr="0072733A">
        <w:trPr>
          <w:cantSplit/>
        </w:trPr>
        <w:tc>
          <w:tcPr>
            <w:tcW w:w="2436" w:type="dxa"/>
            <w:shd w:val="clear" w:color="auto" w:fill="auto"/>
          </w:tcPr>
          <w:p w:rsidR="00CF7A89" w:rsidRPr="00233CFC" w:rsidRDefault="00CF7A89" w:rsidP="00860B9F">
            <w:pPr>
              <w:pStyle w:val="ENoteTableText"/>
              <w:keepNext/>
              <w:keepLines/>
            </w:pPr>
            <w:r w:rsidRPr="00233CFC">
              <w:rPr>
                <w:b/>
              </w:rPr>
              <w:t>Subdivision B</w:t>
            </w:r>
          </w:p>
        </w:tc>
        <w:tc>
          <w:tcPr>
            <w:tcW w:w="4652" w:type="dxa"/>
            <w:shd w:val="clear" w:color="auto" w:fill="auto"/>
          </w:tcPr>
          <w:p w:rsidR="00CF7A89" w:rsidRPr="00233CFC" w:rsidRDefault="00CF7A89" w:rsidP="00127CA2">
            <w:pPr>
              <w:pStyle w:val="ENoteTableText"/>
            </w:pPr>
          </w:p>
        </w:tc>
      </w:tr>
      <w:tr w:rsidR="00CF7A89" w:rsidRPr="00233CFC" w:rsidTr="0072733A">
        <w:trPr>
          <w:cantSplit/>
        </w:trPr>
        <w:tc>
          <w:tcPr>
            <w:tcW w:w="2436" w:type="dxa"/>
            <w:shd w:val="clear" w:color="auto" w:fill="auto"/>
          </w:tcPr>
          <w:p w:rsidR="00CF7A89" w:rsidRPr="00233CFC" w:rsidRDefault="00CF7A89" w:rsidP="00753CFA">
            <w:pPr>
              <w:pStyle w:val="ENoteTableText"/>
              <w:tabs>
                <w:tab w:val="center" w:leader="dot" w:pos="2268"/>
              </w:tabs>
            </w:pPr>
            <w:r w:rsidRPr="00233CFC">
              <w:t>s 49</w:t>
            </w:r>
            <w:r w:rsidRPr="00233CFC">
              <w:tab/>
            </w:r>
          </w:p>
        </w:tc>
        <w:tc>
          <w:tcPr>
            <w:tcW w:w="4652" w:type="dxa"/>
            <w:shd w:val="clear" w:color="auto" w:fill="auto"/>
          </w:tcPr>
          <w:p w:rsidR="00CF7A89" w:rsidRPr="00233CFC" w:rsidRDefault="00CF7A89" w:rsidP="00127CA2">
            <w:pPr>
              <w:pStyle w:val="ENoteTableText"/>
            </w:pPr>
            <w:r w:rsidRPr="00233CFC">
              <w:t>rs No 45, 2000</w:t>
            </w:r>
          </w:p>
        </w:tc>
      </w:tr>
      <w:tr w:rsidR="00CF7A89" w:rsidRPr="00233CFC" w:rsidTr="0072733A">
        <w:trPr>
          <w:cantSplit/>
        </w:trPr>
        <w:tc>
          <w:tcPr>
            <w:tcW w:w="2436" w:type="dxa"/>
            <w:shd w:val="clear" w:color="auto" w:fill="auto"/>
          </w:tcPr>
          <w:p w:rsidR="00CF7A89" w:rsidRPr="00233CFC" w:rsidRDefault="00CF7A89" w:rsidP="00426A7E">
            <w:pPr>
              <w:pStyle w:val="ENoteTableText"/>
              <w:tabs>
                <w:tab w:val="center" w:leader="dot" w:pos="2268"/>
              </w:tabs>
            </w:pPr>
            <w:r w:rsidRPr="00233CFC">
              <w:t>s 49A,</w:t>
            </w:r>
            <w:r w:rsidRPr="00233CFC">
              <w:tab/>
            </w:r>
          </w:p>
        </w:tc>
        <w:tc>
          <w:tcPr>
            <w:tcW w:w="4652" w:type="dxa"/>
            <w:shd w:val="clear" w:color="auto" w:fill="auto"/>
          </w:tcPr>
          <w:p w:rsidR="00CF7A89" w:rsidRPr="00233CFC" w:rsidRDefault="00CF7A89"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49B</w:t>
            </w:r>
            <w:r w:rsidRPr="00233CFC">
              <w:tab/>
            </w:r>
          </w:p>
        </w:tc>
        <w:tc>
          <w:tcPr>
            <w:tcW w:w="4652" w:type="dxa"/>
            <w:shd w:val="clear" w:color="auto" w:fill="auto"/>
          </w:tcPr>
          <w:p w:rsidR="00426A7E" w:rsidRPr="00233CFC" w:rsidRDefault="00426A7E" w:rsidP="00F10BC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49C</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132, 2004; No 53, 2008; No 25, 2011</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49D</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49E</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53, 2008</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49F</w:t>
            </w:r>
            <w:r w:rsidRPr="00233CFC">
              <w:tab/>
            </w:r>
          </w:p>
        </w:tc>
        <w:tc>
          <w:tcPr>
            <w:tcW w:w="4652" w:type="dxa"/>
            <w:shd w:val="clear" w:color="auto" w:fill="auto"/>
          </w:tcPr>
          <w:p w:rsidR="00426A7E" w:rsidRPr="00233CFC" w:rsidRDefault="00426A7E" w:rsidP="00F10BC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F10BC2">
            <w:pPr>
              <w:pStyle w:val="ENoteTableText"/>
            </w:pPr>
          </w:p>
        </w:tc>
        <w:tc>
          <w:tcPr>
            <w:tcW w:w="4652" w:type="dxa"/>
            <w:shd w:val="clear" w:color="auto" w:fill="auto"/>
          </w:tcPr>
          <w:p w:rsidR="00426A7E" w:rsidRPr="00233CFC" w:rsidRDefault="00426A7E" w:rsidP="00F10BC2">
            <w:pPr>
              <w:pStyle w:val="ENoteTableText"/>
            </w:pPr>
            <w:r w:rsidRPr="00233CFC">
              <w:t>am No 53, 2008</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49G,</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49H</w:t>
            </w:r>
            <w:r w:rsidRPr="00233CFC">
              <w:tab/>
            </w:r>
          </w:p>
        </w:tc>
        <w:tc>
          <w:tcPr>
            <w:tcW w:w="4652" w:type="dxa"/>
            <w:shd w:val="clear" w:color="auto" w:fill="auto"/>
          </w:tcPr>
          <w:p w:rsidR="00426A7E" w:rsidRPr="00233CFC" w:rsidRDefault="00426A7E" w:rsidP="00F10BC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49J</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33, 2004; No 70, 2013</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49K</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49L</w:t>
            </w:r>
            <w:r w:rsidRPr="00233CFC">
              <w:tab/>
            </w:r>
          </w:p>
        </w:tc>
        <w:tc>
          <w:tcPr>
            <w:tcW w:w="4652" w:type="dxa"/>
            <w:shd w:val="clear" w:color="auto" w:fill="auto"/>
          </w:tcPr>
          <w:p w:rsidR="00426A7E" w:rsidRPr="00233CFC" w:rsidRDefault="00426A7E" w:rsidP="00F10BC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49M</w:t>
            </w:r>
            <w:r w:rsidRPr="00233CFC">
              <w:tab/>
            </w:r>
          </w:p>
        </w:tc>
        <w:tc>
          <w:tcPr>
            <w:tcW w:w="4652" w:type="dxa"/>
            <w:shd w:val="clear" w:color="auto" w:fill="auto"/>
          </w:tcPr>
          <w:p w:rsidR="00426A7E" w:rsidRPr="00233CFC" w:rsidRDefault="00426A7E" w:rsidP="00F10BC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49N</w:t>
            </w:r>
            <w:r w:rsidRPr="00233CFC">
              <w:tab/>
            </w:r>
          </w:p>
        </w:tc>
        <w:tc>
          <w:tcPr>
            <w:tcW w:w="4652" w:type="dxa"/>
            <w:shd w:val="clear" w:color="auto" w:fill="auto"/>
          </w:tcPr>
          <w:p w:rsidR="00426A7E" w:rsidRPr="00233CFC" w:rsidRDefault="00426A7E" w:rsidP="00F10BC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127CA2">
            <w:pPr>
              <w:pStyle w:val="ENoteTableText"/>
            </w:pPr>
            <w:r w:rsidRPr="00233CFC">
              <w:rPr>
                <w:b/>
              </w:rPr>
              <w:t>Subdivision C</w:t>
            </w:r>
          </w:p>
        </w:tc>
        <w:tc>
          <w:tcPr>
            <w:tcW w:w="4652" w:type="dxa"/>
            <w:shd w:val="clear" w:color="auto" w:fill="auto"/>
          </w:tcPr>
          <w:p w:rsidR="00426A7E" w:rsidRPr="00233CFC" w:rsidRDefault="00426A7E" w:rsidP="00127CA2">
            <w:pPr>
              <w:pStyle w:val="ENoteTableText"/>
            </w:pP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w:t>
            </w:r>
            <w:r w:rsidRPr="00233CFC">
              <w:tab/>
            </w:r>
          </w:p>
        </w:tc>
        <w:tc>
          <w:tcPr>
            <w:tcW w:w="4652" w:type="dxa"/>
            <w:shd w:val="clear" w:color="auto" w:fill="auto"/>
          </w:tcPr>
          <w:p w:rsidR="00426A7E" w:rsidRPr="00233CFC" w:rsidRDefault="00426A7E" w:rsidP="00127CA2">
            <w:pPr>
              <w:pStyle w:val="ENoteTableText"/>
            </w:pPr>
            <w:r w:rsidRPr="00233CFC">
              <w:t>rs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53, 2008</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50A</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50B</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53, 2008</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50C</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p>
        </w:tc>
        <w:tc>
          <w:tcPr>
            <w:tcW w:w="4652" w:type="dxa"/>
            <w:shd w:val="clear" w:color="auto" w:fill="auto"/>
          </w:tcPr>
          <w:p w:rsidR="00426A7E" w:rsidRPr="00233CFC" w:rsidRDefault="00426A7E" w:rsidP="00426A7E">
            <w:pPr>
              <w:pStyle w:val="ENoteTableText"/>
            </w:pPr>
            <w:r w:rsidRPr="00233CFC">
              <w:t>an No 132, 2004</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50D</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50E</w:t>
            </w:r>
            <w:r w:rsidRPr="00233CFC">
              <w:tab/>
            </w:r>
          </w:p>
        </w:tc>
        <w:tc>
          <w:tcPr>
            <w:tcW w:w="4652" w:type="dxa"/>
            <w:shd w:val="clear" w:color="auto" w:fill="auto"/>
          </w:tcPr>
          <w:p w:rsidR="00426A7E" w:rsidRPr="00233CFC" w:rsidRDefault="00426A7E" w:rsidP="00F10BC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50F</w:t>
            </w:r>
            <w:r w:rsidRPr="00233CFC">
              <w:tab/>
            </w:r>
          </w:p>
        </w:tc>
        <w:tc>
          <w:tcPr>
            <w:tcW w:w="4652" w:type="dxa"/>
            <w:shd w:val="clear" w:color="auto" w:fill="auto"/>
          </w:tcPr>
          <w:p w:rsidR="00426A7E" w:rsidRPr="00233CFC" w:rsidRDefault="00426A7E" w:rsidP="00F10BC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50G</w:t>
            </w:r>
            <w:r w:rsidRPr="00233CFC">
              <w:tab/>
            </w:r>
          </w:p>
        </w:tc>
        <w:tc>
          <w:tcPr>
            <w:tcW w:w="4652" w:type="dxa"/>
            <w:shd w:val="clear" w:color="auto" w:fill="auto"/>
          </w:tcPr>
          <w:p w:rsidR="00426A7E" w:rsidRPr="00233CFC" w:rsidRDefault="00426A7E" w:rsidP="00F10BC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50H</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150, 2005</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50J</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53, 2008</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50K</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50L</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118, 2007</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50M</w:t>
            </w:r>
            <w:r w:rsidRPr="00233CFC">
              <w:tab/>
            </w:r>
          </w:p>
        </w:tc>
        <w:tc>
          <w:tcPr>
            <w:tcW w:w="4652" w:type="dxa"/>
            <w:shd w:val="clear" w:color="auto" w:fill="auto"/>
          </w:tcPr>
          <w:p w:rsidR="00426A7E" w:rsidRPr="00233CFC" w:rsidRDefault="00426A7E" w:rsidP="00F10BC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F10BC2">
            <w:pPr>
              <w:pStyle w:val="ENoteTableText"/>
            </w:pPr>
          </w:p>
        </w:tc>
        <w:tc>
          <w:tcPr>
            <w:tcW w:w="4652" w:type="dxa"/>
            <w:shd w:val="clear" w:color="auto" w:fill="auto"/>
          </w:tcPr>
          <w:p w:rsidR="00426A7E" w:rsidRPr="00233CFC" w:rsidRDefault="00426A7E" w:rsidP="00F10BC2">
            <w:pPr>
              <w:pStyle w:val="ENoteTableText"/>
            </w:pPr>
            <w:r w:rsidRPr="00233CFC">
              <w:t>am No 118, 2007</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50N</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50P</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127CA2">
            <w:pPr>
              <w:pStyle w:val="ENoteTableText"/>
            </w:pPr>
            <w:r w:rsidRPr="00233CFC">
              <w:rPr>
                <w:b/>
              </w:rPr>
              <w:t>Subdivision CA</w:t>
            </w:r>
          </w:p>
        </w:tc>
        <w:tc>
          <w:tcPr>
            <w:tcW w:w="4652" w:type="dxa"/>
            <w:shd w:val="clear" w:color="auto" w:fill="auto"/>
          </w:tcPr>
          <w:p w:rsidR="00426A7E" w:rsidRPr="00233CFC" w:rsidRDefault="00426A7E" w:rsidP="00127CA2">
            <w:pPr>
              <w:pStyle w:val="ENoteTableText"/>
            </w:pP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Subdivision CA</w:t>
            </w:r>
            <w:r w:rsidRPr="00233CFC">
              <w:tab/>
            </w:r>
          </w:p>
        </w:tc>
        <w:tc>
          <w:tcPr>
            <w:tcW w:w="4652" w:type="dxa"/>
            <w:shd w:val="clear" w:color="auto" w:fill="auto"/>
          </w:tcPr>
          <w:p w:rsidR="00426A7E" w:rsidRPr="00233CFC" w:rsidRDefault="00426A7E" w:rsidP="00127CA2">
            <w:pPr>
              <w:pStyle w:val="ENoteTableText"/>
            </w:pPr>
            <w:r w:rsidRPr="00233CFC">
              <w:t>ad No 132, 2004</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50Q</w:t>
            </w:r>
            <w:r w:rsidRPr="00233CFC">
              <w:tab/>
            </w:r>
          </w:p>
        </w:tc>
        <w:tc>
          <w:tcPr>
            <w:tcW w:w="4652" w:type="dxa"/>
            <w:shd w:val="clear" w:color="auto" w:fill="auto"/>
          </w:tcPr>
          <w:p w:rsidR="00426A7E" w:rsidRPr="00233CFC" w:rsidRDefault="00426A7E" w:rsidP="00127CA2">
            <w:pPr>
              <w:pStyle w:val="ENoteTableText"/>
            </w:pPr>
            <w:r w:rsidRPr="00233CFC">
              <w:t>ad No 132, 2004</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50R</w:t>
            </w:r>
            <w:r w:rsidRPr="00233CFC">
              <w:tab/>
            </w:r>
          </w:p>
        </w:tc>
        <w:tc>
          <w:tcPr>
            <w:tcW w:w="4652" w:type="dxa"/>
            <w:shd w:val="clear" w:color="auto" w:fill="auto"/>
          </w:tcPr>
          <w:p w:rsidR="00426A7E" w:rsidRPr="00233CFC" w:rsidRDefault="00426A7E" w:rsidP="00127CA2">
            <w:pPr>
              <w:pStyle w:val="ENoteTableText"/>
            </w:pPr>
            <w:r w:rsidRPr="00233CFC">
              <w:t>ad No 132, 2004</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144, 2008</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50S</w:t>
            </w:r>
            <w:r w:rsidRPr="00233CFC">
              <w:tab/>
            </w:r>
          </w:p>
        </w:tc>
        <w:tc>
          <w:tcPr>
            <w:tcW w:w="4652" w:type="dxa"/>
            <w:shd w:val="clear" w:color="auto" w:fill="auto"/>
          </w:tcPr>
          <w:p w:rsidR="00426A7E" w:rsidRPr="00233CFC" w:rsidRDefault="00426A7E" w:rsidP="00127CA2">
            <w:pPr>
              <w:pStyle w:val="ENoteTableText"/>
            </w:pPr>
            <w:r w:rsidRPr="00233CFC">
              <w:t>ad No 132, 2004</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50T</w:t>
            </w:r>
            <w:r w:rsidRPr="00233CFC">
              <w:tab/>
            </w:r>
          </w:p>
        </w:tc>
        <w:tc>
          <w:tcPr>
            <w:tcW w:w="4652" w:type="dxa"/>
            <w:shd w:val="clear" w:color="auto" w:fill="auto"/>
          </w:tcPr>
          <w:p w:rsidR="00426A7E" w:rsidRPr="00233CFC" w:rsidRDefault="00426A7E" w:rsidP="00F10BC2">
            <w:pPr>
              <w:pStyle w:val="ENoteTableText"/>
            </w:pPr>
            <w:r w:rsidRPr="00233CFC">
              <w:t>ad No 132, 2004</w:t>
            </w:r>
          </w:p>
        </w:tc>
      </w:tr>
      <w:tr w:rsidR="001B38AA" w:rsidRPr="00233CFC" w:rsidTr="0072733A">
        <w:trPr>
          <w:cantSplit/>
        </w:trPr>
        <w:tc>
          <w:tcPr>
            <w:tcW w:w="2436" w:type="dxa"/>
            <w:shd w:val="clear" w:color="auto" w:fill="auto"/>
          </w:tcPr>
          <w:p w:rsidR="001B38AA" w:rsidRPr="00233CFC" w:rsidRDefault="001B38AA" w:rsidP="00426A7E">
            <w:pPr>
              <w:pStyle w:val="ENoteTableText"/>
              <w:tabs>
                <w:tab w:val="center" w:leader="dot" w:pos="2268"/>
              </w:tabs>
            </w:pPr>
          </w:p>
        </w:tc>
        <w:tc>
          <w:tcPr>
            <w:tcW w:w="4652" w:type="dxa"/>
            <w:shd w:val="clear" w:color="auto" w:fill="auto"/>
          </w:tcPr>
          <w:p w:rsidR="001B38AA" w:rsidRPr="00233CFC" w:rsidRDefault="001B38AA" w:rsidP="00F10BC2">
            <w:pPr>
              <w:pStyle w:val="ENoteTableText"/>
            </w:pPr>
            <w:r w:rsidRPr="00233CFC">
              <w:t>am No 126, 2015</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50U</w:t>
            </w:r>
            <w:r w:rsidRPr="00233CFC">
              <w:tab/>
            </w:r>
          </w:p>
        </w:tc>
        <w:tc>
          <w:tcPr>
            <w:tcW w:w="4652" w:type="dxa"/>
            <w:shd w:val="clear" w:color="auto" w:fill="auto"/>
          </w:tcPr>
          <w:p w:rsidR="00426A7E" w:rsidRPr="00233CFC" w:rsidRDefault="00426A7E" w:rsidP="00F10BC2">
            <w:pPr>
              <w:pStyle w:val="ENoteTableText"/>
            </w:pPr>
            <w:r w:rsidRPr="00233CFC">
              <w:t>ad No 132, 2004</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50V</w:t>
            </w:r>
            <w:r w:rsidRPr="00233CFC">
              <w:tab/>
            </w:r>
          </w:p>
        </w:tc>
        <w:tc>
          <w:tcPr>
            <w:tcW w:w="4652" w:type="dxa"/>
            <w:shd w:val="clear" w:color="auto" w:fill="auto"/>
          </w:tcPr>
          <w:p w:rsidR="00426A7E" w:rsidRPr="00233CFC" w:rsidRDefault="00426A7E" w:rsidP="00127CA2">
            <w:pPr>
              <w:pStyle w:val="ENoteTableText"/>
            </w:pPr>
            <w:r w:rsidRPr="00233CFC">
              <w:t>ad No 132, 2004</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118, 2007</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50W</w:t>
            </w:r>
            <w:r w:rsidRPr="00233CFC">
              <w:tab/>
            </w:r>
          </w:p>
        </w:tc>
        <w:tc>
          <w:tcPr>
            <w:tcW w:w="4652" w:type="dxa"/>
            <w:shd w:val="clear" w:color="auto" w:fill="auto"/>
          </w:tcPr>
          <w:p w:rsidR="00426A7E" w:rsidRPr="00233CFC" w:rsidRDefault="00426A7E" w:rsidP="00127CA2">
            <w:pPr>
              <w:pStyle w:val="ENoteTableText"/>
            </w:pPr>
            <w:r w:rsidRPr="00233CFC">
              <w:t>ad No 132, 2004</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50X</w:t>
            </w:r>
            <w:r w:rsidRPr="00233CFC">
              <w:tab/>
            </w:r>
          </w:p>
        </w:tc>
        <w:tc>
          <w:tcPr>
            <w:tcW w:w="4652" w:type="dxa"/>
            <w:shd w:val="clear" w:color="auto" w:fill="auto"/>
          </w:tcPr>
          <w:p w:rsidR="00426A7E" w:rsidRPr="00233CFC" w:rsidRDefault="00426A7E" w:rsidP="00F10BC2">
            <w:pPr>
              <w:pStyle w:val="ENoteTableText"/>
            </w:pPr>
            <w:r w:rsidRPr="00233CFC">
              <w:t>ad No 132, 2004</w:t>
            </w: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 50Y</w:t>
            </w:r>
            <w:r w:rsidRPr="00233CFC">
              <w:tab/>
            </w:r>
          </w:p>
        </w:tc>
        <w:tc>
          <w:tcPr>
            <w:tcW w:w="4652" w:type="dxa"/>
            <w:shd w:val="clear" w:color="auto" w:fill="auto"/>
          </w:tcPr>
          <w:p w:rsidR="00426A7E" w:rsidRPr="00233CFC" w:rsidRDefault="00426A7E" w:rsidP="00F10BC2">
            <w:pPr>
              <w:pStyle w:val="ENoteTableText"/>
            </w:pPr>
            <w:r w:rsidRPr="00233CFC">
              <w:t>ad No 132, 2004</w:t>
            </w:r>
          </w:p>
        </w:tc>
      </w:tr>
      <w:tr w:rsidR="00426A7E" w:rsidRPr="00233CFC" w:rsidTr="0072733A">
        <w:trPr>
          <w:cantSplit/>
        </w:trPr>
        <w:tc>
          <w:tcPr>
            <w:tcW w:w="2436" w:type="dxa"/>
            <w:shd w:val="clear" w:color="auto" w:fill="auto"/>
          </w:tcPr>
          <w:p w:rsidR="00426A7E" w:rsidRPr="00233CFC" w:rsidRDefault="00426A7E" w:rsidP="00127CA2">
            <w:pPr>
              <w:pStyle w:val="ENoteTableText"/>
            </w:pPr>
            <w:r w:rsidRPr="00233CFC">
              <w:rPr>
                <w:b/>
              </w:rPr>
              <w:t>Subdivision CB</w:t>
            </w:r>
          </w:p>
        </w:tc>
        <w:tc>
          <w:tcPr>
            <w:tcW w:w="4652" w:type="dxa"/>
            <w:shd w:val="clear" w:color="auto" w:fill="auto"/>
          </w:tcPr>
          <w:p w:rsidR="00426A7E" w:rsidRPr="00233CFC" w:rsidRDefault="00426A7E" w:rsidP="00127CA2">
            <w:pPr>
              <w:pStyle w:val="ENoteTableText"/>
            </w:pPr>
          </w:p>
        </w:tc>
      </w:tr>
      <w:tr w:rsidR="00426A7E" w:rsidRPr="00233CFC" w:rsidTr="0072733A">
        <w:trPr>
          <w:cantSplit/>
        </w:trPr>
        <w:tc>
          <w:tcPr>
            <w:tcW w:w="2436" w:type="dxa"/>
            <w:shd w:val="clear" w:color="auto" w:fill="auto"/>
          </w:tcPr>
          <w:p w:rsidR="00426A7E" w:rsidRPr="00233CFC" w:rsidRDefault="00426A7E" w:rsidP="00426A7E">
            <w:pPr>
              <w:pStyle w:val="ENoteTableText"/>
              <w:tabs>
                <w:tab w:val="center" w:leader="dot" w:pos="2268"/>
              </w:tabs>
            </w:pPr>
            <w:r w:rsidRPr="00233CFC">
              <w:t>Subdivision CB</w:t>
            </w:r>
            <w:r w:rsidRPr="00233CFC">
              <w:tab/>
            </w:r>
          </w:p>
        </w:tc>
        <w:tc>
          <w:tcPr>
            <w:tcW w:w="4652" w:type="dxa"/>
            <w:shd w:val="clear" w:color="auto" w:fill="auto"/>
          </w:tcPr>
          <w:p w:rsidR="00426A7E" w:rsidRPr="00233CFC" w:rsidRDefault="00426A7E" w:rsidP="00127CA2">
            <w:pPr>
              <w:pStyle w:val="ENoteTableText"/>
            </w:pPr>
            <w:r w:rsidRPr="00233CFC">
              <w:t>ad No 118, 2007</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50Z</w:t>
            </w:r>
            <w:r w:rsidRPr="00233CFC">
              <w:tab/>
            </w:r>
          </w:p>
        </w:tc>
        <w:tc>
          <w:tcPr>
            <w:tcW w:w="4652" w:type="dxa"/>
            <w:shd w:val="clear" w:color="auto" w:fill="auto"/>
          </w:tcPr>
          <w:p w:rsidR="00426A7E" w:rsidRPr="00233CFC" w:rsidRDefault="00426A7E" w:rsidP="00127CA2">
            <w:pPr>
              <w:pStyle w:val="ENoteTableText"/>
            </w:pPr>
            <w:r w:rsidRPr="00233CFC">
              <w:t>ad No 118, 2007</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p>
        </w:tc>
        <w:tc>
          <w:tcPr>
            <w:tcW w:w="4652" w:type="dxa"/>
            <w:shd w:val="clear" w:color="auto" w:fill="auto"/>
          </w:tcPr>
          <w:p w:rsidR="00426A7E" w:rsidRPr="00233CFC" w:rsidRDefault="00426A7E" w:rsidP="00127CA2">
            <w:pPr>
              <w:pStyle w:val="ENoteTableText"/>
            </w:pPr>
            <w:r w:rsidRPr="00233CFC">
              <w:t>am No 53, 2008</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50ZA</w:t>
            </w:r>
            <w:r w:rsidRPr="00233CFC">
              <w:tab/>
            </w:r>
          </w:p>
        </w:tc>
        <w:tc>
          <w:tcPr>
            <w:tcW w:w="4652" w:type="dxa"/>
            <w:shd w:val="clear" w:color="auto" w:fill="auto"/>
          </w:tcPr>
          <w:p w:rsidR="00426A7E" w:rsidRPr="00233CFC" w:rsidRDefault="00426A7E" w:rsidP="00127CA2">
            <w:pPr>
              <w:pStyle w:val="ENoteTableText"/>
            </w:pPr>
            <w:r w:rsidRPr="00233CFC">
              <w:t>ad No 118, 2007</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53, 2008; No 79, 2011</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50ZB</w:t>
            </w:r>
            <w:r w:rsidRPr="00233CFC">
              <w:tab/>
            </w:r>
          </w:p>
        </w:tc>
        <w:tc>
          <w:tcPr>
            <w:tcW w:w="4652" w:type="dxa"/>
            <w:shd w:val="clear" w:color="auto" w:fill="auto"/>
          </w:tcPr>
          <w:p w:rsidR="00426A7E" w:rsidRPr="00233CFC" w:rsidRDefault="00426A7E" w:rsidP="00127CA2">
            <w:pPr>
              <w:pStyle w:val="ENoteTableText"/>
            </w:pPr>
            <w:r w:rsidRPr="00233CFC">
              <w:t>ad No 118, 2007</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50ZC</w:t>
            </w:r>
            <w:r w:rsidRPr="00233CFC">
              <w:tab/>
            </w:r>
          </w:p>
        </w:tc>
        <w:tc>
          <w:tcPr>
            <w:tcW w:w="4652" w:type="dxa"/>
            <w:shd w:val="clear" w:color="auto" w:fill="auto"/>
          </w:tcPr>
          <w:p w:rsidR="00426A7E" w:rsidRPr="00233CFC" w:rsidRDefault="00426A7E" w:rsidP="00127CA2">
            <w:pPr>
              <w:pStyle w:val="ENoteTableText"/>
            </w:pPr>
            <w:r w:rsidRPr="00233CFC">
              <w:t>ad No 118, 2007</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79, 2011</w:t>
            </w:r>
          </w:p>
        </w:tc>
      </w:tr>
      <w:tr w:rsidR="00426A7E" w:rsidRPr="00233CFC" w:rsidTr="0072733A">
        <w:trPr>
          <w:cantSplit/>
        </w:trPr>
        <w:tc>
          <w:tcPr>
            <w:tcW w:w="2436" w:type="dxa"/>
            <w:shd w:val="clear" w:color="auto" w:fill="auto"/>
          </w:tcPr>
          <w:p w:rsidR="00426A7E" w:rsidRPr="00233CFC" w:rsidRDefault="00426A7E" w:rsidP="00127CA2">
            <w:pPr>
              <w:pStyle w:val="ENoteTableText"/>
            </w:pPr>
            <w:r w:rsidRPr="00233CFC">
              <w:rPr>
                <w:b/>
              </w:rPr>
              <w:t>Subdivision D</w:t>
            </w:r>
          </w:p>
        </w:tc>
        <w:tc>
          <w:tcPr>
            <w:tcW w:w="4652" w:type="dxa"/>
            <w:shd w:val="clear" w:color="auto" w:fill="auto"/>
          </w:tcPr>
          <w:p w:rsidR="00426A7E" w:rsidRPr="00233CFC" w:rsidRDefault="00426A7E" w:rsidP="00127CA2">
            <w:pPr>
              <w:pStyle w:val="ENoteTableText"/>
            </w:pP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51</w:t>
            </w:r>
            <w:r w:rsidRPr="00233CFC">
              <w:tab/>
            </w:r>
          </w:p>
        </w:tc>
        <w:tc>
          <w:tcPr>
            <w:tcW w:w="4652" w:type="dxa"/>
            <w:shd w:val="clear" w:color="auto" w:fill="auto"/>
          </w:tcPr>
          <w:p w:rsidR="00426A7E" w:rsidRPr="00233CFC" w:rsidRDefault="00426A7E" w:rsidP="00127CA2">
            <w:pPr>
              <w:pStyle w:val="ENoteTableText"/>
            </w:pPr>
            <w:r w:rsidRPr="00233CFC">
              <w:t>rs No 45, 2000</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51A</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51B</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53, 2008</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51C</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rs No 53, 2008</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51D</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51E</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118, 2007</w:t>
            </w:r>
          </w:p>
        </w:tc>
      </w:tr>
      <w:tr w:rsidR="00426A7E" w:rsidRPr="00233CFC" w:rsidTr="0072733A">
        <w:trPr>
          <w:cantSplit/>
        </w:trPr>
        <w:tc>
          <w:tcPr>
            <w:tcW w:w="2436" w:type="dxa"/>
            <w:shd w:val="clear" w:color="auto" w:fill="auto"/>
          </w:tcPr>
          <w:p w:rsidR="00426A7E" w:rsidRPr="00233CFC" w:rsidRDefault="00426A7E" w:rsidP="00127CA2">
            <w:pPr>
              <w:pStyle w:val="ENoteTableText"/>
            </w:pPr>
            <w:r w:rsidRPr="00233CFC">
              <w:rPr>
                <w:b/>
              </w:rPr>
              <w:t>Subdivision E</w:t>
            </w:r>
          </w:p>
        </w:tc>
        <w:tc>
          <w:tcPr>
            <w:tcW w:w="4652" w:type="dxa"/>
            <w:shd w:val="clear" w:color="auto" w:fill="auto"/>
          </w:tcPr>
          <w:p w:rsidR="00426A7E" w:rsidRPr="00233CFC" w:rsidRDefault="00426A7E" w:rsidP="00127CA2">
            <w:pPr>
              <w:pStyle w:val="ENoteTableText"/>
            </w:pP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52</w:t>
            </w:r>
            <w:r w:rsidRPr="00233CFC">
              <w:tab/>
            </w:r>
          </w:p>
        </w:tc>
        <w:tc>
          <w:tcPr>
            <w:tcW w:w="4652" w:type="dxa"/>
            <w:shd w:val="clear" w:color="auto" w:fill="auto"/>
          </w:tcPr>
          <w:p w:rsidR="00426A7E" w:rsidRPr="00233CFC" w:rsidRDefault="00426A7E" w:rsidP="00127CA2">
            <w:pPr>
              <w:pStyle w:val="ENoteTableText"/>
            </w:pPr>
            <w:r w:rsidRPr="00233CFC">
              <w:t>rs No 45, 2000</w:t>
            </w:r>
          </w:p>
        </w:tc>
      </w:tr>
      <w:tr w:rsidR="00426A7E" w:rsidRPr="00233CFC" w:rsidTr="0072733A">
        <w:trPr>
          <w:cantSplit/>
        </w:trPr>
        <w:tc>
          <w:tcPr>
            <w:tcW w:w="2436" w:type="dxa"/>
            <w:shd w:val="clear" w:color="auto" w:fill="auto"/>
          </w:tcPr>
          <w:p w:rsidR="00426A7E" w:rsidRPr="00233CFC" w:rsidRDefault="00426A7E" w:rsidP="0060167C">
            <w:pPr>
              <w:pStyle w:val="ENoteTableText"/>
              <w:tabs>
                <w:tab w:val="center" w:leader="dot" w:pos="2268"/>
              </w:tabs>
            </w:pPr>
            <w:r w:rsidRPr="00233CFC">
              <w:t>s 52A</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60167C" w:rsidRPr="00233CFC" w:rsidTr="0072733A">
        <w:trPr>
          <w:cantSplit/>
        </w:trPr>
        <w:tc>
          <w:tcPr>
            <w:tcW w:w="2436" w:type="dxa"/>
            <w:shd w:val="clear" w:color="auto" w:fill="auto"/>
          </w:tcPr>
          <w:p w:rsidR="0060167C" w:rsidRPr="00233CFC" w:rsidRDefault="0060167C" w:rsidP="0060167C">
            <w:pPr>
              <w:pStyle w:val="ENoteTableText"/>
              <w:tabs>
                <w:tab w:val="center" w:leader="dot" w:pos="2268"/>
              </w:tabs>
            </w:pPr>
            <w:r w:rsidRPr="00233CFC">
              <w:t>s 52B</w:t>
            </w:r>
            <w:r w:rsidRPr="00233CFC">
              <w:tab/>
            </w:r>
          </w:p>
        </w:tc>
        <w:tc>
          <w:tcPr>
            <w:tcW w:w="4652" w:type="dxa"/>
            <w:shd w:val="clear" w:color="auto" w:fill="auto"/>
          </w:tcPr>
          <w:p w:rsidR="0060167C" w:rsidRPr="00233CFC" w:rsidRDefault="0060167C" w:rsidP="00F10BC2">
            <w:pPr>
              <w:pStyle w:val="ENoteTableText"/>
            </w:pPr>
            <w:r w:rsidRPr="00233CFC">
              <w:t>ad No 45, 2000</w:t>
            </w:r>
          </w:p>
        </w:tc>
      </w:tr>
      <w:tr w:rsidR="0060167C" w:rsidRPr="00233CFC" w:rsidTr="0072733A">
        <w:trPr>
          <w:cantSplit/>
        </w:trPr>
        <w:tc>
          <w:tcPr>
            <w:tcW w:w="2436" w:type="dxa"/>
            <w:shd w:val="clear" w:color="auto" w:fill="auto"/>
          </w:tcPr>
          <w:p w:rsidR="0060167C" w:rsidRPr="00233CFC" w:rsidRDefault="0060167C" w:rsidP="0060167C">
            <w:pPr>
              <w:pStyle w:val="ENoteTableText"/>
              <w:tabs>
                <w:tab w:val="center" w:leader="dot" w:pos="2268"/>
              </w:tabs>
            </w:pPr>
            <w:r w:rsidRPr="00233CFC">
              <w:t>s 52C</w:t>
            </w:r>
            <w:r w:rsidRPr="00233CFC">
              <w:tab/>
            </w:r>
          </w:p>
        </w:tc>
        <w:tc>
          <w:tcPr>
            <w:tcW w:w="4652" w:type="dxa"/>
            <w:shd w:val="clear" w:color="auto" w:fill="auto"/>
          </w:tcPr>
          <w:p w:rsidR="0060167C" w:rsidRPr="00233CFC" w:rsidRDefault="0060167C" w:rsidP="00F10BC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60167C">
            <w:pPr>
              <w:pStyle w:val="ENoteTableText"/>
              <w:tabs>
                <w:tab w:val="center" w:leader="dot" w:pos="2268"/>
              </w:tabs>
            </w:pPr>
            <w:r w:rsidRPr="00233CFC">
              <w:t>s 52D</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am No 53, 2008</w:t>
            </w:r>
          </w:p>
        </w:tc>
      </w:tr>
      <w:tr w:rsidR="0060167C" w:rsidRPr="00233CFC" w:rsidTr="0072733A">
        <w:trPr>
          <w:cantSplit/>
        </w:trPr>
        <w:tc>
          <w:tcPr>
            <w:tcW w:w="2436" w:type="dxa"/>
            <w:shd w:val="clear" w:color="auto" w:fill="auto"/>
          </w:tcPr>
          <w:p w:rsidR="0060167C" w:rsidRPr="00233CFC" w:rsidRDefault="0060167C" w:rsidP="0060167C">
            <w:pPr>
              <w:pStyle w:val="ENoteTableText"/>
              <w:tabs>
                <w:tab w:val="center" w:leader="dot" w:pos="2268"/>
              </w:tabs>
            </w:pPr>
            <w:r w:rsidRPr="00233CFC">
              <w:t>s 52E</w:t>
            </w:r>
            <w:r w:rsidRPr="00233CFC">
              <w:tab/>
            </w:r>
          </w:p>
        </w:tc>
        <w:tc>
          <w:tcPr>
            <w:tcW w:w="4652" w:type="dxa"/>
            <w:shd w:val="clear" w:color="auto" w:fill="auto"/>
          </w:tcPr>
          <w:p w:rsidR="0060167C" w:rsidRPr="00233CFC" w:rsidRDefault="0060167C" w:rsidP="00F10BC2">
            <w:pPr>
              <w:pStyle w:val="ENoteTableText"/>
            </w:pPr>
            <w:r w:rsidRPr="00233CFC">
              <w:t>ad No 45, 2000</w:t>
            </w:r>
          </w:p>
        </w:tc>
      </w:tr>
      <w:tr w:rsidR="0060167C" w:rsidRPr="00233CFC" w:rsidTr="0072733A">
        <w:trPr>
          <w:cantSplit/>
        </w:trPr>
        <w:tc>
          <w:tcPr>
            <w:tcW w:w="2436" w:type="dxa"/>
            <w:shd w:val="clear" w:color="auto" w:fill="auto"/>
          </w:tcPr>
          <w:p w:rsidR="0060167C" w:rsidRPr="00233CFC" w:rsidRDefault="0060167C" w:rsidP="00F10BC2">
            <w:pPr>
              <w:pStyle w:val="ENoteTableText"/>
            </w:pPr>
          </w:p>
        </w:tc>
        <w:tc>
          <w:tcPr>
            <w:tcW w:w="4652" w:type="dxa"/>
            <w:shd w:val="clear" w:color="auto" w:fill="auto"/>
          </w:tcPr>
          <w:p w:rsidR="0060167C" w:rsidRPr="00233CFC" w:rsidRDefault="0060167C" w:rsidP="00F10BC2">
            <w:pPr>
              <w:pStyle w:val="ENoteTableText"/>
            </w:pPr>
            <w:r w:rsidRPr="00233CFC">
              <w:t>am No 53, 2008</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52F</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52G</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rs No 53, 2008</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52H</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60167C">
            <w:pPr>
              <w:pStyle w:val="ENoteTableText"/>
            </w:pPr>
            <w:r w:rsidRPr="00233CFC">
              <w:t>am No 53, 2008</w:t>
            </w:r>
            <w:r w:rsidR="0060167C" w:rsidRPr="00233CFC">
              <w:t>; No 50, 2009</w:t>
            </w: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52J</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127CA2">
            <w:pPr>
              <w:pStyle w:val="ENoteTableText"/>
            </w:pPr>
            <w:r w:rsidRPr="00233CFC">
              <w:rPr>
                <w:b/>
              </w:rPr>
              <w:t>Subdivision F</w:t>
            </w:r>
          </w:p>
        </w:tc>
        <w:tc>
          <w:tcPr>
            <w:tcW w:w="4652" w:type="dxa"/>
            <w:shd w:val="clear" w:color="auto" w:fill="auto"/>
          </w:tcPr>
          <w:p w:rsidR="00426A7E" w:rsidRPr="00233CFC" w:rsidRDefault="00426A7E" w:rsidP="00127CA2">
            <w:pPr>
              <w:pStyle w:val="ENoteTableText"/>
            </w:pPr>
          </w:p>
        </w:tc>
      </w:tr>
      <w:tr w:rsidR="00426A7E" w:rsidRPr="00233CFC" w:rsidTr="0072733A">
        <w:trPr>
          <w:cantSplit/>
        </w:trPr>
        <w:tc>
          <w:tcPr>
            <w:tcW w:w="2436" w:type="dxa"/>
            <w:shd w:val="clear" w:color="auto" w:fill="auto"/>
          </w:tcPr>
          <w:p w:rsidR="00426A7E" w:rsidRPr="00233CFC" w:rsidRDefault="00426A7E" w:rsidP="00753CFA">
            <w:pPr>
              <w:pStyle w:val="ENoteTableText"/>
              <w:tabs>
                <w:tab w:val="center" w:leader="dot" w:pos="2268"/>
              </w:tabs>
            </w:pPr>
            <w:r w:rsidRPr="00233CFC">
              <w:t>s 53</w:t>
            </w:r>
            <w:r w:rsidRPr="00233CFC">
              <w:tab/>
            </w:r>
          </w:p>
        </w:tc>
        <w:tc>
          <w:tcPr>
            <w:tcW w:w="4652" w:type="dxa"/>
            <w:shd w:val="clear" w:color="auto" w:fill="auto"/>
          </w:tcPr>
          <w:p w:rsidR="00426A7E" w:rsidRPr="00233CFC" w:rsidRDefault="00426A7E" w:rsidP="00127CA2">
            <w:pPr>
              <w:pStyle w:val="ENoteTableText"/>
            </w:pPr>
            <w:r w:rsidRPr="00233CFC">
              <w:t>rs No 45, 2000</w:t>
            </w:r>
          </w:p>
        </w:tc>
      </w:tr>
      <w:tr w:rsidR="00426A7E" w:rsidRPr="00233CFC" w:rsidTr="0072733A">
        <w:trPr>
          <w:cantSplit/>
        </w:trPr>
        <w:tc>
          <w:tcPr>
            <w:tcW w:w="2436" w:type="dxa"/>
            <w:shd w:val="clear" w:color="auto" w:fill="auto"/>
          </w:tcPr>
          <w:p w:rsidR="00426A7E" w:rsidRPr="00233CFC" w:rsidRDefault="00426A7E" w:rsidP="0060167C">
            <w:pPr>
              <w:pStyle w:val="ENoteTableText"/>
              <w:tabs>
                <w:tab w:val="center" w:leader="dot" w:pos="2268"/>
              </w:tabs>
            </w:pPr>
            <w:r w:rsidRPr="00233CFC">
              <w:t>s 53A</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60167C" w:rsidRPr="00233CFC" w:rsidTr="0072733A">
        <w:trPr>
          <w:cantSplit/>
        </w:trPr>
        <w:tc>
          <w:tcPr>
            <w:tcW w:w="2436" w:type="dxa"/>
            <w:shd w:val="clear" w:color="auto" w:fill="auto"/>
          </w:tcPr>
          <w:p w:rsidR="0060167C" w:rsidRPr="00233CFC" w:rsidRDefault="0060167C" w:rsidP="0060167C">
            <w:pPr>
              <w:pStyle w:val="ENoteTableText"/>
              <w:tabs>
                <w:tab w:val="center" w:leader="dot" w:pos="2268"/>
              </w:tabs>
            </w:pPr>
            <w:r w:rsidRPr="00233CFC">
              <w:t>s 53B</w:t>
            </w:r>
            <w:r w:rsidRPr="00233CFC">
              <w:tab/>
            </w:r>
          </w:p>
        </w:tc>
        <w:tc>
          <w:tcPr>
            <w:tcW w:w="4652" w:type="dxa"/>
            <w:shd w:val="clear" w:color="auto" w:fill="auto"/>
          </w:tcPr>
          <w:p w:rsidR="0060167C" w:rsidRPr="00233CFC" w:rsidRDefault="0060167C" w:rsidP="00F10BC2">
            <w:pPr>
              <w:pStyle w:val="ENoteTableText"/>
            </w:pPr>
            <w:r w:rsidRPr="00233CFC">
              <w:t>ad No 45, 2000</w:t>
            </w:r>
          </w:p>
        </w:tc>
      </w:tr>
      <w:tr w:rsidR="0060167C" w:rsidRPr="00233CFC" w:rsidTr="0072733A">
        <w:trPr>
          <w:cantSplit/>
        </w:trPr>
        <w:tc>
          <w:tcPr>
            <w:tcW w:w="2436" w:type="dxa"/>
            <w:shd w:val="clear" w:color="auto" w:fill="auto"/>
          </w:tcPr>
          <w:p w:rsidR="0060167C" w:rsidRPr="00233CFC" w:rsidRDefault="0060167C" w:rsidP="0060167C">
            <w:pPr>
              <w:pStyle w:val="ENoteTableText"/>
              <w:tabs>
                <w:tab w:val="center" w:leader="dot" w:pos="2268"/>
              </w:tabs>
            </w:pPr>
            <w:r w:rsidRPr="00233CFC">
              <w:t>s 53C</w:t>
            </w:r>
            <w:r w:rsidRPr="00233CFC">
              <w:tab/>
            </w:r>
          </w:p>
        </w:tc>
        <w:tc>
          <w:tcPr>
            <w:tcW w:w="4652" w:type="dxa"/>
            <w:shd w:val="clear" w:color="auto" w:fill="auto"/>
          </w:tcPr>
          <w:p w:rsidR="0060167C" w:rsidRPr="00233CFC" w:rsidRDefault="0060167C" w:rsidP="00F10BC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60167C">
            <w:pPr>
              <w:pStyle w:val="ENoteTableText"/>
              <w:tabs>
                <w:tab w:val="center" w:leader="dot" w:pos="2268"/>
              </w:tabs>
            </w:pPr>
            <w:r w:rsidRPr="00233CFC">
              <w:t>s 53D</w:t>
            </w:r>
            <w:r w:rsidRPr="00233CFC">
              <w:tab/>
            </w:r>
          </w:p>
        </w:tc>
        <w:tc>
          <w:tcPr>
            <w:tcW w:w="4652" w:type="dxa"/>
            <w:shd w:val="clear" w:color="auto" w:fill="auto"/>
          </w:tcPr>
          <w:p w:rsidR="00426A7E" w:rsidRPr="00233CFC" w:rsidRDefault="00426A7E" w:rsidP="00127CA2">
            <w:pPr>
              <w:pStyle w:val="ENoteTableText"/>
            </w:pPr>
            <w:r w:rsidRPr="00233CFC">
              <w:t>ad No 45, 2000</w:t>
            </w:r>
          </w:p>
        </w:tc>
      </w:tr>
      <w:tr w:rsidR="00426A7E" w:rsidRPr="00233CFC" w:rsidTr="0072733A">
        <w:trPr>
          <w:cantSplit/>
        </w:trPr>
        <w:tc>
          <w:tcPr>
            <w:tcW w:w="2436" w:type="dxa"/>
            <w:shd w:val="clear" w:color="auto" w:fill="auto"/>
          </w:tcPr>
          <w:p w:rsidR="00426A7E" w:rsidRPr="00233CFC" w:rsidRDefault="00426A7E" w:rsidP="007B25BF">
            <w:pPr>
              <w:pStyle w:val="ENoteTableText"/>
            </w:pPr>
          </w:p>
        </w:tc>
        <w:tc>
          <w:tcPr>
            <w:tcW w:w="4652" w:type="dxa"/>
            <w:shd w:val="clear" w:color="auto" w:fill="auto"/>
          </w:tcPr>
          <w:p w:rsidR="00426A7E" w:rsidRPr="00233CFC" w:rsidRDefault="00426A7E" w:rsidP="00127CA2">
            <w:pPr>
              <w:pStyle w:val="ENoteTableText"/>
            </w:pPr>
            <w:r w:rsidRPr="00233CFC">
              <w:t>rs No 53, 2008</w:t>
            </w:r>
          </w:p>
        </w:tc>
      </w:tr>
      <w:tr w:rsidR="0060167C" w:rsidRPr="00233CFC" w:rsidTr="0072733A">
        <w:trPr>
          <w:cantSplit/>
        </w:trPr>
        <w:tc>
          <w:tcPr>
            <w:tcW w:w="2436" w:type="dxa"/>
            <w:shd w:val="clear" w:color="auto" w:fill="auto"/>
          </w:tcPr>
          <w:p w:rsidR="0060167C" w:rsidRPr="00233CFC" w:rsidRDefault="0060167C" w:rsidP="0060167C">
            <w:pPr>
              <w:pStyle w:val="ENoteTableText"/>
              <w:tabs>
                <w:tab w:val="center" w:leader="dot" w:pos="2268"/>
              </w:tabs>
            </w:pPr>
            <w:r w:rsidRPr="00233CFC">
              <w:t>s 53E</w:t>
            </w:r>
            <w:r w:rsidRPr="00233CFC">
              <w:tab/>
            </w:r>
          </w:p>
        </w:tc>
        <w:tc>
          <w:tcPr>
            <w:tcW w:w="4652" w:type="dxa"/>
            <w:shd w:val="clear" w:color="auto" w:fill="auto"/>
          </w:tcPr>
          <w:p w:rsidR="0060167C" w:rsidRPr="00233CFC" w:rsidRDefault="0060167C" w:rsidP="00F10BC2">
            <w:pPr>
              <w:pStyle w:val="ENoteTableText"/>
            </w:pPr>
            <w:r w:rsidRPr="00233CFC">
              <w:t>ad No 45, 2000</w:t>
            </w:r>
          </w:p>
        </w:tc>
      </w:tr>
      <w:tr w:rsidR="0060167C" w:rsidRPr="00233CFC" w:rsidTr="0072733A">
        <w:trPr>
          <w:cantSplit/>
        </w:trPr>
        <w:tc>
          <w:tcPr>
            <w:tcW w:w="2436" w:type="dxa"/>
            <w:shd w:val="clear" w:color="auto" w:fill="auto"/>
          </w:tcPr>
          <w:p w:rsidR="0060167C" w:rsidRPr="00233CFC" w:rsidRDefault="0060167C" w:rsidP="00F10BC2">
            <w:pPr>
              <w:pStyle w:val="ENoteTableText"/>
            </w:pPr>
          </w:p>
        </w:tc>
        <w:tc>
          <w:tcPr>
            <w:tcW w:w="4652" w:type="dxa"/>
            <w:shd w:val="clear" w:color="auto" w:fill="auto"/>
          </w:tcPr>
          <w:p w:rsidR="0060167C" w:rsidRPr="00233CFC" w:rsidRDefault="0060167C" w:rsidP="00F10BC2">
            <w:pPr>
              <w:pStyle w:val="ENoteTableText"/>
            </w:pPr>
            <w:r w:rsidRPr="00233CFC">
              <w:t>rs No 53, 2008</w:t>
            </w:r>
          </w:p>
        </w:tc>
      </w:tr>
      <w:tr w:rsidR="0060167C" w:rsidRPr="00233CFC" w:rsidTr="0072733A">
        <w:trPr>
          <w:cantSplit/>
        </w:trPr>
        <w:tc>
          <w:tcPr>
            <w:tcW w:w="2436" w:type="dxa"/>
            <w:shd w:val="clear" w:color="auto" w:fill="auto"/>
          </w:tcPr>
          <w:p w:rsidR="0060167C" w:rsidRPr="00233CFC" w:rsidRDefault="0060167C" w:rsidP="00753CFA">
            <w:pPr>
              <w:pStyle w:val="ENoteTableText"/>
              <w:tabs>
                <w:tab w:val="center" w:leader="dot" w:pos="2268"/>
              </w:tabs>
            </w:pPr>
            <w:r w:rsidRPr="00233CFC">
              <w:t>s 53F</w:t>
            </w:r>
            <w:r w:rsidRPr="00233CFC">
              <w:tab/>
            </w:r>
          </w:p>
        </w:tc>
        <w:tc>
          <w:tcPr>
            <w:tcW w:w="4652" w:type="dxa"/>
            <w:shd w:val="clear" w:color="auto" w:fill="auto"/>
          </w:tcPr>
          <w:p w:rsidR="0060167C" w:rsidRPr="00233CFC" w:rsidRDefault="0060167C" w:rsidP="00127CA2">
            <w:pPr>
              <w:pStyle w:val="ENoteTableText"/>
            </w:pPr>
            <w:r w:rsidRPr="00233CFC">
              <w:t>ad No 45, 2000</w:t>
            </w:r>
          </w:p>
        </w:tc>
      </w:tr>
      <w:tr w:rsidR="0060167C" w:rsidRPr="00233CFC" w:rsidTr="0072733A">
        <w:trPr>
          <w:cantSplit/>
        </w:trPr>
        <w:tc>
          <w:tcPr>
            <w:tcW w:w="2436" w:type="dxa"/>
            <w:shd w:val="clear" w:color="auto" w:fill="auto"/>
          </w:tcPr>
          <w:p w:rsidR="0060167C" w:rsidRPr="00233CFC" w:rsidRDefault="0060167C" w:rsidP="007B25BF">
            <w:pPr>
              <w:pStyle w:val="ENoteTableText"/>
            </w:pPr>
          </w:p>
        </w:tc>
        <w:tc>
          <w:tcPr>
            <w:tcW w:w="4652" w:type="dxa"/>
            <w:shd w:val="clear" w:color="auto" w:fill="auto"/>
          </w:tcPr>
          <w:p w:rsidR="0060167C" w:rsidRPr="00233CFC" w:rsidRDefault="0060167C" w:rsidP="00127CA2">
            <w:pPr>
              <w:pStyle w:val="ENoteTableText"/>
            </w:pPr>
            <w:r w:rsidRPr="00233CFC">
              <w:t xml:space="preserve">am No 53, 2008; No 50, 2009 </w:t>
            </w:r>
          </w:p>
        </w:tc>
      </w:tr>
      <w:tr w:rsidR="0060167C" w:rsidRPr="00233CFC" w:rsidTr="0072733A">
        <w:trPr>
          <w:cantSplit/>
        </w:trPr>
        <w:tc>
          <w:tcPr>
            <w:tcW w:w="2436" w:type="dxa"/>
            <w:shd w:val="clear" w:color="auto" w:fill="auto"/>
          </w:tcPr>
          <w:p w:rsidR="0060167C" w:rsidRPr="00233CFC" w:rsidRDefault="0060167C" w:rsidP="00753CFA">
            <w:pPr>
              <w:pStyle w:val="ENoteTableText"/>
              <w:tabs>
                <w:tab w:val="center" w:leader="dot" w:pos="2268"/>
              </w:tabs>
            </w:pPr>
            <w:r w:rsidRPr="00233CFC">
              <w:t>s 53G</w:t>
            </w:r>
            <w:r w:rsidRPr="00233CFC">
              <w:tab/>
            </w:r>
          </w:p>
        </w:tc>
        <w:tc>
          <w:tcPr>
            <w:tcW w:w="4652" w:type="dxa"/>
            <w:shd w:val="clear" w:color="auto" w:fill="auto"/>
          </w:tcPr>
          <w:p w:rsidR="0060167C" w:rsidRPr="00233CFC" w:rsidRDefault="0060167C" w:rsidP="00127CA2">
            <w:pPr>
              <w:pStyle w:val="ENoteTableText"/>
            </w:pPr>
            <w:r w:rsidRPr="00233CFC">
              <w:t>ad No 45, 2000</w:t>
            </w:r>
          </w:p>
        </w:tc>
      </w:tr>
      <w:tr w:rsidR="0060167C" w:rsidRPr="00233CFC" w:rsidTr="0072733A">
        <w:trPr>
          <w:cantSplit/>
        </w:trPr>
        <w:tc>
          <w:tcPr>
            <w:tcW w:w="2436" w:type="dxa"/>
            <w:shd w:val="clear" w:color="auto" w:fill="auto"/>
          </w:tcPr>
          <w:p w:rsidR="0060167C" w:rsidRPr="00233CFC" w:rsidRDefault="0060167C" w:rsidP="00127CA2">
            <w:pPr>
              <w:pStyle w:val="ENoteTableText"/>
            </w:pPr>
            <w:r w:rsidRPr="00233CFC">
              <w:rPr>
                <w:b/>
              </w:rPr>
              <w:t>Subdivision G</w:t>
            </w:r>
          </w:p>
        </w:tc>
        <w:tc>
          <w:tcPr>
            <w:tcW w:w="4652" w:type="dxa"/>
            <w:shd w:val="clear" w:color="auto" w:fill="auto"/>
          </w:tcPr>
          <w:p w:rsidR="0060167C" w:rsidRPr="00233CFC" w:rsidRDefault="0060167C" w:rsidP="00127CA2">
            <w:pPr>
              <w:pStyle w:val="ENoteTableText"/>
            </w:pPr>
          </w:p>
        </w:tc>
      </w:tr>
      <w:tr w:rsidR="0060167C" w:rsidRPr="00233CFC" w:rsidTr="0072733A">
        <w:trPr>
          <w:cantSplit/>
        </w:trPr>
        <w:tc>
          <w:tcPr>
            <w:tcW w:w="2436" w:type="dxa"/>
            <w:shd w:val="clear" w:color="auto" w:fill="auto"/>
          </w:tcPr>
          <w:p w:rsidR="0060167C" w:rsidRPr="00233CFC" w:rsidRDefault="0060167C" w:rsidP="00753CFA">
            <w:pPr>
              <w:pStyle w:val="ENoteTableText"/>
              <w:tabs>
                <w:tab w:val="center" w:leader="dot" w:pos="2268"/>
              </w:tabs>
            </w:pPr>
            <w:r w:rsidRPr="00233CFC">
              <w:t xml:space="preserve">s </w:t>
            </w:r>
            <w:r w:rsidRPr="00233CFC">
              <w:rPr>
                <w:caps/>
              </w:rPr>
              <w:t>54</w:t>
            </w:r>
            <w:r w:rsidRPr="00233CFC">
              <w:rPr>
                <w:caps/>
              </w:rPr>
              <w:tab/>
            </w:r>
          </w:p>
        </w:tc>
        <w:tc>
          <w:tcPr>
            <w:tcW w:w="4652" w:type="dxa"/>
            <w:shd w:val="clear" w:color="auto" w:fill="auto"/>
          </w:tcPr>
          <w:p w:rsidR="0060167C" w:rsidRPr="00233CFC" w:rsidRDefault="0060167C" w:rsidP="00127CA2">
            <w:pPr>
              <w:pStyle w:val="ENoteTableText"/>
            </w:pPr>
            <w:r w:rsidRPr="00233CFC">
              <w:t>rs No 45, 2000</w:t>
            </w:r>
          </w:p>
        </w:tc>
      </w:tr>
      <w:tr w:rsidR="0060167C" w:rsidRPr="00233CFC" w:rsidTr="0072733A">
        <w:trPr>
          <w:cantSplit/>
        </w:trPr>
        <w:tc>
          <w:tcPr>
            <w:tcW w:w="2436" w:type="dxa"/>
            <w:shd w:val="clear" w:color="auto" w:fill="auto"/>
          </w:tcPr>
          <w:p w:rsidR="0060167C" w:rsidRPr="00233CFC" w:rsidRDefault="0060167C" w:rsidP="00B201EF">
            <w:pPr>
              <w:pStyle w:val="ENoteTableText"/>
              <w:tabs>
                <w:tab w:val="center" w:leader="dot" w:pos="2268"/>
              </w:tabs>
            </w:pPr>
            <w:r w:rsidRPr="00233CFC">
              <w:t>s 54A</w:t>
            </w:r>
            <w:r w:rsidRPr="00233CFC">
              <w:tab/>
            </w:r>
          </w:p>
        </w:tc>
        <w:tc>
          <w:tcPr>
            <w:tcW w:w="4652" w:type="dxa"/>
            <w:shd w:val="clear" w:color="auto" w:fill="auto"/>
          </w:tcPr>
          <w:p w:rsidR="0060167C" w:rsidRPr="00233CFC" w:rsidRDefault="0060167C"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54B</w:t>
            </w:r>
            <w:r w:rsidRPr="00233CFC">
              <w:tab/>
            </w:r>
          </w:p>
        </w:tc>
        <w:tc>
          <w:tcPr>
            <w:tcW w:w="4652" w:type="dxa"/>
            <w:shd w:val="clear" w:color="auto" w:fill="auto"/>
          </w:tcPr>
          <w:p w:rsidR="00B201EF" w:rsidRPr="00233CFC" w:rsidRDefault="00B201EF" w:rsidP="00F10BC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54C</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150, 2005</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54D</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118, 2007</w:t>
            </w:r>
          </w:p>
        </w:tc>
      </w:tr>
      <w:tr w:rsidR="00B201EF" w:rsidRPr="00233CFC" w:rsidTr="0072733A">
        <w:trPr>
          <w:cantSplit/>
        </w:trPr>
        <w:tc>
          <w:tcPr>
            <w:tcW w:w="2436" w:type="dxa"/>
            <w:shd w:val="clear" w:color="auto" w:fill="auto"/>
          </w:tcPr>
          <w:p w:rsidR="00B201EF" w:rsidRPr="00233CFC" w:rsidRDefault="00B201EF" w:rsidP="00127CA2">
            <w:pPr>
              <w:pStyle w:val="ENoteTableText"/>
            </w:pPr>
            <w:r w:rsidRPr="00233CFC">
              <w:rPr>
                <w:b/>
              </w:rPr>
              <w:t>Subdivision H</w:t>
            </w:r>
          </w:p>
        </w:tc>
        <w:tc>
          <w:tcPr>
            <w:tcW w:w="4652" w:type="dxa"/>
            <w:shd w:val="clear" w:color="auto" w:fill="auto"/>
          </w:tcPr>
          <w:p w:rsidR="00B201EF" w:rsidRPr="00233CFC" w:rsidRDefault="00B201EF" w:rsidP="00127CA2">
            <w:pPr>
              <w:pStyle w:val="ENoteTableText"/>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55</w:t>
            </w:r>
            <w:r w:rsidRPr="00233CFC">
              <w:tab/>
            </w:r>
          </w:p>
        </w:tc>
        <w:tc>
          <w:tcPr>
            <w:tcW w:w="4652" w:type="dxa"/>
            <w:shd w:val="clear" w:color="auto" w:fill="auto"/>
          </w:tcPr>
          <w:p w:rsidR="00B201EF" w:rsidRPr="00233CFC" w:rsidRDefault="00B201EF" w:rsidP="00127CA2">
            <w:pPr>
              <w:pStyle w:val="ENoteTableText"/>
            </w:pPr>
            <w:r w:rsidRPr="00233CFC">
              <w:t>rs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36, 2006; No 53, 2008</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55AA</w:t>
            </w:r>
            <w:r w:rsidRPr="00233CFC">
              <w:tab/>
            </w:r>
          </w:p>
        </w:tc>
        <w:tc>
          <w:tcPr>
            <w:tcW w:w="4652" w:type="dxa"/>
            <w:shd w:val="clear" w:color="auto" w:fill="auto"/>
          </w:tcPr>
          <w:p w:rsidR="00B201EF" w:rsidRPr="00233CFC" w:rsidRDefault="00B201EF" w:rsidP="00127CA2">
            <w:pPr>
              <w:pStyle w:val="ENoteTableText"/>
            </w:pPr>
            <w:r w:rsidRPr="00233CFC">
              <w:t>ad No 36, 2006</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55AB</w:t>
            </w:r>
            <w:r w:rsidRPr="00233CFC">
              <w:tab/>
            </w:r>
          </w:p>
        </w:tc>
        <w:tc>
          <w:tcPr>
            <w:tcW w:w="4652" w:type="dxa"/>
            <w:shd w:val="clear" w:color="auto" w:fill="auto"/>
          </w:tcPr>
          <w:p w:rsidR="00B201EF" w:rsidRPr="00233CFC" w:rsidRDefault="00B201EF" w:rsidP="00F10BC2">
            <w:pPr>
              <w:pStyle w:val="ENoteTableText"/>
            </w:pPr>
            <w:r w:rsidRPr="00233CFC">
              <w:t>ad No 36, 2006</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55AC</w:t>
            </w:r>
            <w:r w:rsidRPr="00233CFC">
              <w:tab/>
            </w:r>
          </w:p>
        </w:tc>
        <w:tc>
          <w:tcPr>
            <w:tcW w:w="4652" w:type="dxa"/>
            <w:shd w:val="clear" w:color="auto" w:fill="auto"/>
          </w:tcPr>
          <w:p w:rsidR="00B201EF" w:rsidRPr="00233CFC" w:rsidRDefault="00B201EF" w:rsidP="00127CA2">
            <w:pPr>
              <w:pStyle w:val="ENoteTableText"/>
            </w:pPr>
            <w:r w:rsidRPr="00233CFC">
              <w:t>ad No 36, 2006</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82, 2006</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55A</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53, 2008</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55B</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rs No 53, 2008</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55C</w:t>
            </w:r>
            <w:r w:rsidRPr="00233CFC">
              <w:tab/>
            </w:r>
          </w:p>
        </w:tc>
        <w:tc>
          <w:tcPr>
            <w:tcW w:w="4652" w:type="dxa"/>
            <w:shd w:val="clear" w:color="auto" w:fill="auto"/>
          </w:tcPr>
          <w:p w:rsidR="00B201EF" w:rsidRPr="00233CFC" w:rsidRDefault="00B201EF" w:rsidP="00F10BC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F10BC2">
            <w:pPr>
              <w:pStyle w:val="ENoteTableText"/>
            </w:pPr>
          </w:p>
        </w:tc>
        <w:tc>
          <w:tcPr>
            <w:tcW w:w="4652" w:type="dxa"/>
            <w:shd w:val="clear" w:color="auto" w:fill="auto"/>
          </w:tcPr>
          <w:p w:rsidR="00B201EF" w:rsidRPr="00233CFC" w:rsidRDefault="00B201EF" w:rsidP="00F10BC2">
            <w:pPr>
              <w:pStyle w:val="ENoteTableText"/>
            </w:pPr>
            <w:r w:rsidRPr="00233CFC">
              <w:t>rs No 53, 2008</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55D</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860B9F">
            <w:pPr>
              <w:pStyle w:val="ENoteTableText"/>
              <w:keepNext/>
              <w:keepLines/>
            </w:pPr>
            <w:r w:rsidRPr="00233CFC">
              <w:rPr>
                <w:b/>
              </w:rPr>
              <w:t>Subdivision J</w:t>
            </w:r>
          </w:p>
        </w:tc>
        <w:tc>
          <w:tcPr>
            <w:tcW w:w="4652" w:type="dxa"/>
            <w:shd w:val="clear" w:color="auto" w:fill="auto"/>
          </w:tcPr>
          <w:p w:rsidR="00B201EF" w:rsidRPr="00233CFC" w:rsidRDefault="00B201EF" w:rsidP="00127CA2">
            <w:pPr>
              <w:pStyle w:val="ENoteTableText"/>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56</w:t>
            </w:r>
            <w:r w:rsidRPr="00233CFC">
              <w:tab/>
            </w:r>
          </w:p>
        </w:tc>
        <w:tc>
          <w:tcPr>
            <w:tcW w:w="4652" w:type="dxa"/>
            <w:shd w:val="clear" w:color="auto" w:fill="auto"/>
          </w:tcPr>
          <w:p w:rsidR="00B201EF" w:rsidRPr="00233CFC" w:rsidRDefault="00B201EF" w:rsidP="00127CA2">
            <w:pPr>
              <w:pStyle w:val="ENoteTableText"/>
            </w:pPr>
            <w:r w:rsidRPr="00233CFC">
              <w:t>rs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95, 2002; No 118, 2007</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 xml:space="preserve">s </w:t>
            </w:r>
            <w:r w:rsidRPr="00233CFC">
              <w:rPr>
                <w:caps/>
              </w:rPr>
              <w:t>56A</w:t>
            </w:r>
            <w:r w:rsidRPr="00233CFC">
              <w:rPr>
                <w:caps/>
              </w:rPr>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95, 2002</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56B</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118, 2007</w:t>
            </w:r>
          </w:p>
        </w:tc>
      </w:tr>
      <w:tr w:rsidR="00B201EF" w:rsidRPr="00233CFC" w:rsidTr="0072733A">
        <w:trPr>
          <w:cantSplit/>
        </w:trPr>
        <w:tc>
          <w:tcPr>
            <w:tcW w:w="2436" w:type="dxa"/>
            <w:shd w:val="clear" w:color="auto" w:fill="auto"/>
          </w:tcPr>
          <w:p w:rsidR="00B201EF" w:rsidRPr="00233CFC" w:rsidRDefault="00B201EF" w:rsidP="00127CA2">
            <w:pPr>
              <w:pStyle w:val="ENoteTableText"/>
            </w:pPr>
            <w:r w:rsidRPr="00233CFC">
              <w:rPr>
                <w:b/>
              </w:rPr>
              <w:t>Subdivision K</w:t>
            </w:r>
          </w:p>
        </w:tc>
        <w:tc>
          <w:tcPr>
            <w:tcW w:w="4652" w:type="dxa"/>
            <w:shd w:val="clear" w:color="auto" w:fill="auto"/>
          </w:tcPr>
          <w:p w:rsidR="00B201EF" w:rsidRPr="00233CFC" w:rsidRDefault="00B201EF" w:rsidP="00127CA2">
            <w:pPr>
              <w:pStyle w:val="ENoteTableText"/>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 xml:space="preserve">s </w:t>
            </w:r>
            <w:r w:rsidRPr="00233CFC">
              <w:rPr>
                <w:caps/>
              </w:rPr>
              <w:t>56C</w:t>
            </w:r>
            <w:r w:rsidRPr="00233CFC">
              <w:rPr>
                <w:caps/>
              </w:rPr>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137, 2001; No 132, 2004; No 150, 2005</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 xml:space="preserve">s </w:t>
            </w:r>
            <w:r w:rsidRPr="00233CFC">
              <w:rPr>
                <w:caps/>
              </w:rPr>
              <w:t>56D</w:t>
            </w:r>
            <w:r w:rsidRPr="00233CFC">
              <w:rPr>
                <w:caps/>
              </w:rPr>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137, 2001; No 150, 2005</w:t>
            </w:r>
          </w:p>
        </w:tc>
      </w:tr>
      <w:tr w:rsidR="00B201EF" w:rsidRPr="00233CFC" w:rsidTr="0072733A">
        <w:trPr>
          <w:cantSplit/>
        </w:trPr>
        <w:tc>
          <w:tcPr>
            <w:tcW w:w="2436" w:type="dxa"/>
            <w:shd w:val="clear" w:color="auto" w:fill="auto"/>
          </w:tcPr>
          <w:p w:rsidR="00B201EF" w:rsidRPr="00233CFC" w:rsidRDefault="00B201EF" w:rsidP="00127CA2">
            <w:pPr>
              <w:pStyle w:val="ENoteTableText"/>
            </w:pPr>
            <w:r w:rsidRPr="00233CFC">
              <w:rPr>
                <w:b/>
              </w:rPr>
              <w:t>Subdivision L</w:t>
            </w:r>
          </w:p>
        </w:tc>
        <w:tc>
          <w:tcPr>
            <w:tcW w:w="4652" w:type="dxa"/>
            <w:shd w:val="clear" w:color="auto" w:fill="auto"/>
          </w:tcPr>
          <w:p w:rsidR="00B201EF" w:rsidRPr="00233CFC" w:rsidRDefault="00B201EF" w:rsidP="00127CA2">
            <w:pPr>
              <w:pStyle w:val="ENoteTableText"/>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 xml:space="preserve">s </w:t>
            </w:r>
            <w:r w:rsidRPr="00233CFC">
              <w:rPr>
                <w:caps/>
              </w:rPr>
              <w:t>57</w:t>
            </w:r>
            <w:r w:rsidRPr="00233CFC">
              <w:rPr>
                <w:caps/>
              </w:rPr>
              <w:tab/>
            </w:r>
          </w:p>
        </w:tc>
        <w:tc>
          <w:tcPr>
            <w:tcW w:w="4652" w:type="dxa"/>
            <w:shd w:val="clear" w:color="auto" w:fill="auto"/>
          </w:tcPr>
          <w:p w:rsidR="00B201EF" w:rsidRPr="00233CFC" w:rsidRDefault="00B201EF" w:rsidP="00127CA2">
            <w:pPr>
              <w:pStyle w:val="ENoteTableText"/>
            </w:pPr>
            <w:r w:rsidRPr="00233CFC">
              <w:t>rs No 45, 2000</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57A</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57B</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53, 2008</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57C</w:t>
            </w:r>
            <w:r w:rsidRPr="00233CFC">
              <w:tab/>
            </w:r>
          </w:p>
        </w:tc>
        <w:tc>
          <w:tcPr>
            <w:tcW w:w="4652" w:type="dxa"/>
            <w:shd w:val="clear" w:color="auto" w:fill="auto"/>
          </w:tcPr>
          <w:p w:rsidR="00B201EF" w:rsidRPr="00233CFC" w:rsidRDefault="00B201EF" w:rsidP="00F10BC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F10BC2">
            <w:pPr>
              <w:pStyle w:val="ENoteTableText"/>
            </w:pPr>
          </w:p>
        </w:tc>
        <w:tc>
          <w:tcPr>
            <w:tcW w:w="4652" w:type="dxa"/>
            <w:shd w:val="clear" w:color="auto" w:fill="auto"/>
          </w:tcPr>
          <w:p w:rsidR="00B201EF" w:rsidRPr="00233CFC" w:rsidRDefault="00B201EF" w:rsidP="00F10BC2">
            <w:pPr>
              <w:pStyle w:val="ENoteTableText"/>
            </w:pPr>
            <w:r w:rsidRPr="00233CFC">
              <w:t>am No 53, 2008</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57D</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57E</w:t>
            </w:r>
            <w:r w:rsidRPr="00233CFC">
              <w:tab/>
            </w:r>
          </w:p>
        </w:tc>
        <w:tc>
          <w:tcPr>
            <w:tcW w:w="4652" w:type="dxa"/>
            <w:shd w:val="clear" w:color="auto" w:fill="auto"/>
          </w:tcPr>
          <w:p w:rsidR="00B201EF" w:rsidRPr="00233CFC" w:rsidRDefault="00B201EF" w:rsidP="00F10BC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57F</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150, 2005</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57G</w:t>
            </w:r>
            <w:r w:rsidRPr="00233CFC">
              <w:tab/>
            </w:r>
          </w:p>
        </w:tc>
        <w:tc>
          <w:tcPr>
            <w:tcW w:w="4652" w:type="dxa"/>
            <w:shd w:val="clear" w:color="auto" w:fill="auto"/>
          </w:tcPr>
          <w:p w:rsidR="00B201EF" w:rsidRPr="00233CFC" w:rsidRDefault="00B201EF" w:rsidP="00127CA2">
            <w:pPr>
              <w:pStyle w:val="ENoteTableText"/>
            </w:pPr>
            <w:r w:rsidRPr="00233CFC">
              <w:t>ad No 118, 2007</w:t>
            </w:r>
          </w:p>
        </w:tc>
      </w:tr>
      <w:tr w:rsidR="00B201EF" w:rsidRPr="00233CFC" w:rsidTr="0072733A">
        <w:trPr>
          <w:cantSplit/>
        </w:trPr>
        <w:tc>
          <w:tcPr>
            <w:tcW w:w="2436" w:type="dxa"/>
            <w:shd w:val="clear" w:color="auto" w:fill="auto"/>
          </w:tcPr>
          <w:p w:rsidR="00B201EF" w:rsidRPr="00233CFC" w:rsidRDefault="00B201EF" w:rsidP="00127CA2">
            <w:pPr>
              <w:pStyle w:val="ENoteTableText"/>
            </w:pPr>
            <w:r w:rsidRPr="00233CFC">
              <w:rPr>
                <w:b/>
              </w:rPr>
              <w:t>Subdivision M</w:t>
            </w:r>
          </w:p>
        </w:tc>
        <w:tc>
          <w:tcPr>
            <w:tcW w:w="4652" w:type="dxa"/>
            <w:shd w:val="clear" w:color="auto" w:fill="auto"/>
          </w:tcPr>
          <w:p w:rsidR="00B201EF" w:rsidRPr="00233CFC" w:rsidRDefault="00B201EF" w:rsidP="00127CA2">
            <w:pPr>
              <w:pStyle w:val="ENoteTableText"/>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 xml:space="preserve">s </w:t>
            </w:r>
            <w:r w:rsidRPr="00233CFC">
              <w:rPr>
                <w:caps/>
              </w:rPr>
              <w:t>58</w:t>
            </w:r>
            <w:r w:rsidRPr="00233CFC">
              <w:rPr>
                <w:caps/>
              </w:rPr>
              <w:tab/>
            </w:r>
          </w:p>
        </w:tc>
        <w:tc>
          <w:tcPr>
            <w:tcW w:w="4652" w:type="dxa"/>
            <w:shd w:val="clear" w:color="auto" w:fill="auto"/>
          </w:tcPr>
          <w:p w:rsidR="00B201EF" w:rsidRPr="00233CFC" w:rsidRDefault="00B201EF" w:rsidP="00127CA2">
            <w:pPr>
              <w:pStyle w:val="ENoteTableText"/>
            </w:pPr>
            <w:r w:rsidRPr="00233CFC">
              <w:t>rs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53, 2008</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w:t>
            </w:r>
            <w:r w:rsidRPr="00233CFC">
              <w:rPr>
                <w:caps/>
              </w:rPr>
              <w:t>58A</w:t>
            </w:r>
            <w:r w:rsidRPr="00233CFC">
              <w:rPr>
                <w:caps/>
              </w:rPr>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w:t>
            </w:r>
            <w:r w:rsidRPr="00233CFC">
              <w:rPr>
                <w:caps/>
              </w:rPr>
              <w:t>58B</w:t>
            </w:r>
            <w:r w:rsidRPr="00233CFC">
              <w:rPr>
                <w:caps/>
              </w:rPr>
              <w:tab/>
            </w:r>
          </w:p>
        </w:tc>
        <w:tc>
          <w:tcPr>
            <w:tcW w:w="4652" w:type="dxa"/>
            <w:shd w:val="clear" w:color="auto" w:fill="auto"/>
          </w:tcPr>
          <w:p w:rsidR="00B201EF" w:rsidRPr="00233CFC" w:rsidRDefault="00B201EF" w:rsidP="00F10BC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127CA2">
            <w:pPr>
              <w:pStyle w:val="ENoteTableText"/>
            </w:pPr>
            <w:r w:rsidRPr="00233CFC">
              <w:rPr>
                <w:b/>
              </w:rPr>
              <w:t>Subdivision N</w:t>
            </w:r>
          </w:p>
        </w:tc>
        <w:tc>
          <w:tcPr>
            <w:tcW w:w="4652" w:type="dxa"/>
            <w:shd w:val="clear" w:color="auto" w:fill="auto"/>
          </w:tcPr>
          <w:p w:rsidR="00B201EF" w:rsidRPr="00233CFC" w:rsidRDefault="00B201EF" w:rsidP="00127CA2">
            <w:pPr>
              <w:pStyle w:val="ENoteTableText"/>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 xml:space="preserve">s </w:t>
            </w:r>
            <w:r w:rsidRPr="00233CFC">
              <w:rPr>
                <w:caps/>
              </w:rPr>
              <w:t>59</w:t>
            </w:r>
            <w:r w:rsidRPr="00233CFC">
              <w:rPr>
                <w:caps/>
              </w:rPr>
              <w:tab/>
            </w:r>
          </w:p>
        </w:tc>
        <w:tc>
          <w:tcPr>
            <w:tcW w:w="4652" w:type="dxa"/>
            <w:shd w:val="clear" w:color="auto" w:fill="auto"/>
          </w:tcPr>
          <w:p w:rsidR="00B201EF" w:rsidRPr="00233CFC" w:rsidRDefault="00B201EF" w:rsidP="00127CA2">
            <w:pPr>
              <w:pStyle w:val="ENoteTableText"/>
            </w:pPr>
            <w:r w:rsidRPr="00233CFC">
              <w:t>rs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150, 2005</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59A</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59b</w:t>
            </w:r>
            <w:r w:rsidRPr="00233CFC">
              <w:tab/>
            </w:r>
          </w:p>
        </w:tc>
        <w:tc>
          <w:tcPr>
            <w:tcW w:w="4652" w:type="dxa"/>
            <w:shd w:val="clear" w:color="auto" w:fill="auto"/>
          </w:tcPr>
          <w:p w:rsidR="00B201EF" w:rsidRPr="00233CFC" w:rsidRDefault="00B201EF" w:rsidP="00F10BC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59C</w:t>
            </w:r>
            <w:r w:rsidRPr="00233CFC">
              <w:tab/>
            </w:r>
          </w:p>
        </w:tc>
        <w:tc>
          <w:tcPr>
            <w:tcW w:w="4652" w:type="dxa"/>
            <w:shd w:val="clear" w:color="auto" w:fill="auto"/>
          </w:tcPr>
          <w:p w:rsidR="00B201EF" w:rsidRPr="00233CFC" w:rsidRDefault="00B201EF" w:rsidP="00F10BC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59D</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53, 2008</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59E</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59F</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150, 2005</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59G</w:t>
            </w:r>
            <w:r w:rsidRPr="00233CFC">
              <w:tab/>
            </w:r>
          </w:p>
        </w:tc>
        <w:tc>
          <w:tcPr>
            <w:tcW w:w="4652" w:type="dxa"/>
            <w:shd w:val="clear" w:color="auto" w:fill="auto"/>
          </w:tcPr>
          <w:p w:rsidR="00B201EF" w:rsidRPr="00233CFC" w:rsidRDefault="00B201EF" w:rsidP="00127CA2">
            <w:pPr>
              <w:pStyle w:val="ENoteTableText"/>
            </w:pPr>
            <w:r w:rsidRPr="00233CFC">
              <w:t>ad No 132, 2004</w:t>
            </w:r>
          </w:p>
        </w:tc>
      </w:tr>
      <w:tr w:rsidR="00B201EF" w:rsidRPr="00233CFC" w:rsidTr="0072733A">
        <w:trPr>
          <w:cantSplit/>
        </w:trPr>
        <w:tc>
          <w:tcPr>
            <w:tcW w:w="2436" w:type="dxa"/>
            <w:shd w:val="clear" w:color="auto" w:fill="auto"/>
          </w:tcPr>
          <w:p w:rsidR="00B201EF" w:rsidRPr="00233CFC" w:rsidRDefault="00B201EF" w:rsidP="007D050F">
            <w:pPr>
              <w:pStyle w:val="ENoteTableText"/>
              <w:keepNext/>
              <w:keepLines/>
            </w:pPr>
            <w:r w:rsidRPr="00233CFC">
              <w:rPr>
                <w:b/>
              </w:rPr>
              <w:t>Subdivision P</w:t>
            </w:r>
          </w:p>
        </w:tc>
        <w:tc>
          <w:tcPr>
            <w:tcW w:w="4652" w:type="dxa"/>
            <w:shd w:val="clear" w:color="auto" w:fill="auto"/>
          </w:tcPr>
          <w:p w:rsidR="00B201EF" w:rsidRPr="00233CFC" w:rsidRDefault="00B201EF" w:rsidP="007D050F">
            <w:pPr>
              <w:pStyle w:val="ENoteTableText"/>
              <w:keepNext/>
              <w:keepLines/>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 xml:space="preserve">s </w:t>
            </w:r>
            <w:r w:rsidRPr="00233CFC">
              <w:rPr>
                <w:caps/>
              </w:rPr>
              <w:t>60</w:t>
            </w:r>
            <w:r w:rsidRPr="00233CFC">
              <w:rPr>
                <w:caps/>
              </w:rPr>
              <w:tab/>
            </w:r>
          </w:p>
        </w:tc>
        <w:tc>
          <w:tcPr>
            <w:tcW w:w="4652" w:type="dxa"/>
            <w:shd w:val="clear" w:color="auto" w:fill="auto"/>
          </w:tcPr>
          <w:p w:rsidR="00B201EF" w:rsidRPr="00233CFC" w:rsidRDefault="00B201EF" w:rsidP="00127CA2">
            <w:pPr>
              <w:pStyle w:val="ENoteTableText"/>
            </w:pPr>
            <w:r w:rsidRPr="00233CFC">
              <w:t>rs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53, 2008</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rs No 50, 2009</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60A</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53, 2008</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rs No 50, 2009</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60B</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53, 2008; No 50, 2009</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60C</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53, 2008</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60D</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61, 2005; No 53, 2008</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60E</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36, 2006; No 53, 2008</w:t>
            </w:r>
          </w:p>
        </w:tc>
      </w:tr>
      <w:tr w:rsidR="00B201EF" w:rsidRPr="00233CFC" w:rsidTr="0072733A">
        <w:trPr>
          <w:cantSplit/>
        </w:trPr>
        <w:tc>
          <w:tcPr>
            <w:tcW w:w="2436" w:type="dxa"/>
            <w:shd w:val="clear" w:color="auto" w:fill="auto"/>
          </w:tcPr>
          <w:p w:rsidR="00B201EF" w:rsidRPr="00233CFC" w:rsidRDefault="00B201EF" w:rsidP="00127CA2">
            <w:pPr>
              <w:pStyle w:val="ENoteTableText"/>
            </w:pPr>
            <w:r w:rsidRPr="00233CFC">
              <w:rPr>
                <w:b/>
              </w:rPr>
              <w:t>Subdivision Q</w:t>
            </w:r>
          </w:p>
        </w:tc>
        <w:tc>
          <w:tcPr>
            <w:tcW w:w="4652" w:type="dxa"/>
            <w:shd w:val="clear" w:color="auto" w:fill="auto"/>
          </w:tcPr>
          <w:p w:rsidR="00B201EF" w:rsidRPr="00233CFC" w:rsidRDefault="00B201EF" w:rsidP="00127CA2">
            <w:pPr>
              <w:pStyle w:val="ENoteTableText"/>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 xml:space="preserve">s </w:t>
            </w:r>
            <w:r w:rsidRPr="00233CFC">
              <w:rPr>
                <w:caps/>
              </w:rPr>
              <w:t>61</w:t>
            </w:r>
            <w:r w:rsidRPr="00233CFC">
              <w:rPr>
                <w:caps/>
              </w:rPr>
              <w:tab/>
            </w:r>
          </w:p>
        </w:tc>
        <w:tc>
          <w:tcPr>
            <w:tcW w:w="4652" w:type="dxa"/>
            <w:shd w:val="clear" w:color="auto" w:fill="auto"/>
          </w:tcPr>
          <w:p w:rsidR="00B201EF" w:rsidRPr="00233CFC" w:rsidRDefault="00B201EF" w:rsidP="00127CA2">
            <w:pPr>
              <w:pStyle w:val="ENoteTableText"/>
            </w:pPr>
            <w:r w:rsidRPr="00233CFC">
              <w:t>rs No 45, 2000</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 xml:space="preserve">s </w:t>
            </w:r>
            <w:r w:rsidRPr="00233CFC">
              <w:rPr>
                <w:caps/>
              </w:rPr>
              <w:t>61A</w:t>
            </w:r>
            <w:r w:rsidRPr="00233CFC">
              <w:rPr>
                <w:caps/>
              </w:rPr>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127CA2">
            <w:pPr>
              <w:pStyle w:val="ENoteTableText"/>
            </w:pPr>
            <w:r w:rsidRPr="00233CFC">
              <w:rPr>
                <w:b/>
              </w:rPr>
              <w:t>Subdivision R</w:t>
            </w:r>
          </w:p>
        </w:tc>
        <w:tc>
          <w:tcPr>
            <w:tcW w:w="4652" w:type="dxa"/>
            <w:shd w:val="clear" w:color="auto" w:fill="auto"/>
          </w:tcPr>
          <w:p w:rsidR="00B201EF" w:rsidRPr="00233CFC" w:rsidRDefault="00B201EF" w:rsidP="00127CA2">
            <w:pPr>
              <w:pStyle w:val="ENoteTableText"/>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 xml:space="preserve">s </w:t>
            </w:r>
            <w:r w:rsidRPr="00233CFC">
              <w:rPr>
                <w:caps/>
              </w:rPr>
              <w:t>62</w:t>
            </w:r>
            <w:r w:rsidRPr="00233CFC">
              <w:rPr>
                <w:caps/>
              </w:rPr>
              <w:tab/>
            </w:r>
          </w:p>
        </w:tc>
        <w:tc>
          <w:tcPr>
            <w:tcW w:w="4652" w:type="dxa"/>
            <w:shd w:val="clear" w:color="auto" w:fill="auto"/>
          </w:tcPr>
          <w:p w:rsidR="00B201EF" w:rsidRPr="00233CFC" w:rsidRDefault="00B201EF" w:rsidP="00127CA2">
            <w:pPr>
              <w:pStyle w:val="ENoteTableText"/>
            </w:pPr>
            <w:r w:rsidRPr="00233CFC">
              <w:t>rs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118, 2007</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62A</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53, 2008</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62B</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B201EF">
            <w:pPr>
              <w:pStyle w:val="ENoteTableText"/>
              <w:tabs>
                <w:tab w:val="center" w:leader="dot" w:pos="2268"/>
              </w:tabs>
            </w:pPr>
            <w:r w:rsidRPr="00233CFC">
              <w:t>s 62C</w:t>
            </w:r>
            <w:r w:rsidRPr="00233CFC">
              <w:tab/>
            </w:r>
          </w:p>
        </w:tc>
        <w:tc>
          <w:tcPr>
            <w:tcW w:w="4652" w:type="dxa"/>
            <w:shd w:val="clear" w:color="auto" w:fill="auto"/>
          </w:tcPr>
          <w:p w:rsidR="00B201EF" w:rsidRPr="00233CFC" w:rsidRDefault="00B201EF" w:rsidP="00F10BC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62CA</w:t>
            </w:r>
            <w:r w:rsidRPr="00233CFC">
              <w:tab/>
            </w:r>
          </w:p>
        </w:tc>
        <w:tc>
          <w:tcPr>
            <w:tcW w:w="4652" w:type="dxa"/>
            <w:shd w:val="clear" w:color="auto" w:fill="auto"/>
          </w:tcPr>
          <w:p w:rsidR="00B201EF" w:rsidRPr="00233CFC" w:rsidRDefault="00B201EF" w:rsidP="00127CA2">
            <w:pPr>
              <w:pStyle w:val="ENoteTableText"/>
            </w:pPr>
            <w:r w:rsidRPr="00233CFC">
              <w:t>ad No 132, 2004</w:t>
            </w:r>
          </w:p>
        </w:tc>
      </w:tr>
      <w:tr w:rsidR="00B201EF" w:rsidRPr="00233CFC" w:rsidTr="0072733A">
        <w:trPr>
          <w:cantSplit/>
        </w:trPr>
        <w:tc>
          <w:tcPr>
            <w:tcW w:w="2436" w:type="dxa"/>
            <w:shd w:val="clear" w:color="auto" w:fill="auto"/>
          </w:tcPr>
          <w:p w:rsidR="00B201EF" w:rsidRPr="00233CFC" w:rsidRDefault="00B201EF" w:rsidP="007D050F">
            <w:pPr>
              <w:pStyle w:val="ENoteTableText"/>
              <w:keepNext/>
              <w:keepLines/>
            </w:pPr>
            <w:r w:rsidRPr="00233CFC">
              <w:rPr>
                <w:b/>
              </w:rPr>
              <w:t>Subdivision S</w:t>
            </w:r>
          </w:p>
        </w:tc>
        <w:tc>
          <w:tcPr>
            <w:tcW w:w="4652" w:type="dxa"/>
            <w:shd w:val="clear" w:color="auto" w:fill="auto"/>
          </w:tcPr>
          <w:p w:rsidR="00B201EF" w:rsidRPr="00233CFC" w:rsidRDefault="00B201EF" w:rsidP="007D050F">
            <w:pPr>
              <w:pStyle w:val="ENoteTableText"/>
              <w:keepNext/>
              <w:keepLines/>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62D</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132, 2004; No 150, 2005</w:t>
            </w:r>
          </w:p>
        </w:tc>
      </w:tr>
      <w:tr w:rsidR="00B201EF" w:rsidRPr="00233CFC" w:rsidTr="0072733A">
        <w:trPr>
          <w:cantSplit/>
        </w:trPr>
        <w:tc>
          <w:tcPr>
            <w:tcW w:w="2436" w:type="dxa"/>
            <w:shd w:val="clear" w:color="auto" w:fill="auto"/>
          </w:tcPr>
          <w:p w:rsidR="00B201EF" w:rsidRPr="00233CFC" w:rsidRDefault="00B201EF" w:rsidP="00127CA2">
            <w:pPr>
              <w:pStyle w:val="ENoteTableText"/>
            </w:pPr>
            <w:r w:rsidRPr="00233CFC">
              <w:rPr>
                <w:b/>
              </w:rPr>
              <w:t>Subdivision T</w:t>
            </w:r>
          </w:p>
        </w:tc>
        <w:tc>
          <w:tcPr>
            <w:tcW w:w="4652" w:type="dxa"/>
            <w:shd w:val="clear" w:color="auto" w:fill="auto"/>
          </w:tcPr>
          <w:p w:rsidR="00B201EF" w:rsidRPr="00233CFC" w:rsidRDefault="00B201EF" w:rsidP="00127CA2">
            <w:pPr>
              <w:pStyle w:val="ENoteTableText"/>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w:t>
            </w:r>
            <w:r w:rsidRPr="00233CFC">
              <w:rPr>
                <w:caps/>
              </w:rPr>
              <w:t xml:space="preserve"> 63</w:t>
            </w:r>
            <w:r w:rsidRPr="00233CFC">
              <w:rPr>
                <w:caps/>
              </w:rPr>
              <w:tab/>
            </w:r>
          </w:p>
        </w:tc>
        <w:tc>
          <w:tcPr>
            <w:tcW w:w="4652" w:type="dxa"/>
            <w:shd w:val="clear" w:color="auto" w:fill="auto"/>
          </w:tcPr>
          <w:p w:rsidR="00B201EF" w:rsidRPr="00233CFC" w:rsidRDefault="00B201EF" w:rsidP="00127CA2">
            <w:pPr>
              <w:pStyle w:val="ENoteTableText"/>
            </w:pPr>
            <w:r w:rsidRPr="00233CFC">
              <w:t>rs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132, 2004; No 118, 2007</w:t>
            </w:r>
          </w:p>
        </w:tc>
      </w:tr>
      <w:tr w:rsidR="00B201EF" w:rsidRPr="00233CFC" w:rsidTr="0072733A">
        <w:trPr>
          <w:cantSplit/>
        </w:trPr>
        <w:tc>
          <w:tcPr>
            <w:tcW w:w="2436" w:type="dxa"/>
            <w:shd w:val="clear" w:color="auto" w:fill="auto"/>
          </w:tcPr>
          <w:p w:rsidR="00B201EF" w:rsidRPr="00233CFC" w:rsidRDefault="00B201EF" w:rsidP="00127CA2">
            <w:pPr>
              <w:pStyle w:val="ENoteTableText"/>
            </w:pPr>
            <w:r w:rsidRPr="00233CFC">
              <w:rPr>
                <w:b/>
              </w:rPr>
              <w:t>Subdivision U</w:t>
            </w:r>
          </w:p>
        </w:tc>
        <w:tc>
          <w:tcPr>
            <w:tcW w:w="4652" w:type="dxa"/>
            <w:shd w:val="clear" w:color="auto" w:fill="auto"/>
          </w:tcPr>
          <w:p w:rsidR="00B201EF" w:rsidRPr="00233CFC" w:rsidRDefault="00B201EF" w:rsidP="00127CA2">
            <w:pPr>
              <w:pStyle w:val="ENoteTableText"/>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w:t>
            </w:r>
            <w:r w:rsidRPr="00233CFC">
              <w:rPr>
                <w:caps/>
              </w:rPr>
              <w:t xml:space="preserve"> 64</w:t>
            </w:r>
            <w:r w:rsidRPr="00233CFC">
              <w:rPr>
                <w:caps/>
              </w:rPr>
              <w:tab/>
            </w:r>
          </w:p>
        </w:tc>
        <w:tc>
          <w:tcPr>
            <w:tcW w:w="4652" w:type="dxa"/>
            <w:shd w:val="clear" w:color="auto" w:fill="auto"/>
          </w:tcPr>
          <w:p w:rsidR="00B201EF" w:rsidRPr="00233CFC" w:rsidRDefault="00B201EF" w:rsidP="00127CA2">
            <w:pPr>
              <w:pStyle w:val="ENoteTableText"/>
            </w:pPr>
            <w:r w:rsidRPr="00233CFC">
              <w:t>rs No 45, 2000</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64A</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150, 2005</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64B</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150, 2005</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64C</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150, 2005</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64D</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150, 2005</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 xml:space="preserve">s </w:t>
            </w:r>
            <w:r w:rsidRPr="00233CFC">
              <w:rPr>
                <w:caps/>
              </w:rPr>
              <w:t>64DA</w:t>
            </w:r>
            <w:r w:rsidRPr="00233CFC">
              <w:rPr>
                <w:caps/>
              </w:rPr>
              <w:tab/>
            </w:r>
          </w:p>
        </w:tc>
        <w:tc>
          <w:tcPr>
            <w:tcW w:w="4652" w:type="dxa"/>
            <w:shd w:val="clear" w:color="auto" w:fill="auto"/>
          </w:tcPr>
          <w:p w:rsidR="00B201EF" w:rsidRPr="00233CFC" w:rsidRDefault="00B201EF" w:rsidP="00127CA2">
            <w:pPr>
              <w:pStyle w:val="ENoteTableText"/>
            </w:pPr>
            <w:r w:rsidRPr="00233CFC">
              <w:t>ad No 53, 2008</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64E</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118, 2007; No 53, 2008</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 xml:space="preserve">s </w:t>
            </w:r>
            <w:r w:rsidRPr="00233CFC">
              <w:rPr>
                <w:caps/>
              </w:rPr>
              <w:t>64EA</w:t>
            </w:r>
            <w:r w:rsidRPr="00233CFC">
              <w:rPr>
                <w:caps/>
              </w:rPr>
              <w:tab/>
            </w:r>
          </w:p>
        </w:tc>
        <w:tc>
          <w:tcPr>
            <w:tcW w:w="4652" w:type="dxa"/>
            <w:shd w:val="clear" w:color="auto" w:fill="auto"/>
          </w:tcPr>
          <w:p w:rsidR="00B201EF" w:rsidRPr="00233CFC" w:rsidRDefault="00B201EF" w:rsidP="00127CA2">
            <w:pPr>
              <w:pStyle w:val="ENoteTableText"/>
            </w:pPr>
            <w:r w:rsidRPr="00233CFC">
              <w:t>ad No 53, 2008</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64F</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127CA2">
            <w:pPr>
              <w:pStyle w:val="ENoteTableText"/>
            </w:pPr>
            <w:r w:rsidRPr="00233CFC">
              <w:rPr>
                <w:b/>
              </w:rPr>
              <w:t>Subdivision V</w:t>
            </w:r>
          </w:p>
        </w:tc>
        <w:tc>
          <w:tcPr>
            <w:tcW w:w="4652" w:type="dxa"/>
            <w:shd w:val="clear" w:color="auto" w:fill="auto"/>
          </w:tcPr>
          <w:p w:rsidR="00B201EF" w:rsidRPr="00233CFC" w:rsidRDefault="00B201EF" w:rsidP="00127CA2">
            <w:pPr>
              <w:pStyle w:val="ENoteTableText"/>
            </w:pP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w:t>
            </w:r>
            <w:r w:rsidRPr="00233CFC">
              <w:rPr>
                <w:caps/>
              </w:rPr>
              <w:t xml:space="preserve"> 65</w:t>
            </w:r>
            <w:r w:rsidRPr="00233CFC">
              <w:rPr>
                <w:caps/>
              </w:rPr>
              <w:tab/>
            </w:r>
          </w:p>
        </w:tc>
        <w:tc>
          <w:tcPr>
            <w:tcW w:w="4652" w:type="dxa"/>
            <w:shd w:val="clear" w:color="auto" w:fill="auto"/>
          </w:tcPr>
          <w:p w:rsidR="00B201EF" w:rsidRPr="00233CFC" w:rsidRDefault="00B201EF" w:rsidP="00127CA2">
            <w:pPr>
              <w:pStyle w:val="ENoteTableText"/>
            </w:pPr>
            <w:r w:rsidRPr="00233CFC">
              <w:t>rs No 45, 2000</w:t>
            </w:r>
          </w:p>
        </w:tc>
      </w:tr>
      <w:tr w:rsidR="00D63CAA" w:rsidRPr="00233CFC" w:rsidTr="0072733A">
        <w:trPr>
          <w:cantSplit/>
        </w:trPr>
        <w:tc>
          <w:tcPr>
            <w:tcW w:w="2436" w:type="dxa"/>
            <w:shd w:val="clear" w:color="auto" w:fill="auto"/>
          </w:tcPr>
          <w:p w:rsidR="00D63CAA" w:rsidRPr="00233CFC" w:rsidRDefault="00D63CAA" w:rsidP="00753CFA">
            <w:pPr>
              <w:pStyle w:val="ENoteTableText"/>
              <w:tabs>
                <w:tab w:val="center" w:leader="dot" w:pos="2268"/>
              </w:tabs>
            </w:pPr>
          </w:p>
        </w:tc>
        <w:tc>
          <w:tcPr>
            <w:tcW w:w="4652" w:type="dxa"/>
            <w:shd w:val="clear" w:color="auto" w:fill="auto"/>
          </w:tcPr>
          <w:p w:rsidR="00D63CAA" w:rsidRPr="00233CFC" w:rsidRDefault="00D63CAA" w:rsidP="00127CA2">
            <w:pPr>
              <w:pStyle w:val="ENoteTableText"/>
            </w:pPr>
            <w:r w:rsidRPr="00233CFC">
              <w:t xml:space="preserve">am </w:t>
            </w:r>
            <w:r w:rsidRPr="00233CFC">
              <w:rPr>
                <w:u w:val="single"/>
              </w:rPr>
              <w:t>No 17, 2016</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65A</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53CFA">
            <w:pPr>
              <w:pStyle w:val="ENoteTableText"/>
              <w:tabs>
                <w:tab w:val="center" w:leader="dot" w:pos="2268"/>
              </w:tabs>
            </w:pPr>
            <w:r w:rsidRPr="00233CFC">
              <w:t>s 65B</w:t>
            </w:r>
            <w:r w:rsidRPr="00233CFC">
              <w:tab/>
            </w:r>
          </w:p>
        </w:tc>
        <w:tc>
          <w:tcPr>
            <w:tcW w:w="4652" w:type="dxa"/>
            <w:shd w:val="clear" w:color="auto" w:fill="auto"/>
          </w:tcPr>
          <w:p w:rsidR="00B201EF" w:rsidRPr="00233CFC" w:rsidRDefault="00B201EF" w:rsidP="00127CA2">
            <w:pPr>
              <w:pStyle w:val="ENoteTableText"/>
            </w:pPr>
            <w:r w:rsidRPr="00233CFC">
              <w:t>ad No 45, 2000</w:t>
            </w:r>
          </w:p>
        </w:tc>
      </w:tr>
      <w:tr w:rsidR="00B201EF" w:rsidRPr="00233CFC" w:rsidTr="0072733A">
        <w:trPr>
          <w:cantSplit/>
        </w:trPr>
        <w:tc>
          <w:tcPr>
            <w:tcW w:w="2436" w:type="dxa"/>
            <w:shd w:val="clear" w:color="auto" w:fill="auto"/>
          </w:tcPr>
          <w:p w:rsidR="00B201EF" w:rsidRPr="00233CFC" w:rsidRDefault="00B201EF" w:rsidP="007B25BF">
            <w:pPr>
              <w:pStyle w:val="ENoteTableText"/>
            </w:pPr>
          </w:p>
        </w:tc>
        <w:tc>
          <w:tcPr>
            <w:tcW w:w="4652" w:type="dxa"/>
            <w:shd w:val="clear" w:color="auto" w:fill="auto"/>
          </w:tcPr>
          <w:p w:rsidR="00B201EF" w:rsidRPr="00233CFC" w:rsidRDefault="00B201EF" w:rsidP="00127CA2">
            <w:pPr>
              <w:pStyle w:val="ENoteTableText"/>
            </w:pPr>
            <w:r w:rsidRPr="00233CFC">
              <w:t>am No 36, 2006</w:t>
            </w:r>
          </w:p>
        </w:tc>
      </w:tr>
      <w:tr w:rsidR="00B201EF" w:rsidRPr="00233CFC" w:rsidTr="0072733A">
        <w:trPr>
          <w:cantSplit/>
        </w:trPr>
        <w:tc>
          <w:tcPr>
            <w:tcW w:w="2436" w:type="dxa"/>
            <w:shd w:val="clear" w:color="auto" w:fill="auto"/>
          </w:tcPr>
          <w:p w:rsidR="00B201EF" w:rsidRPr="00233CFC" w:rsidRDefault="00B201EF" w:rsidP="004863E4">
            <w:pPr>
              <w:pStyle w:val="ENoteTableText"/>
              <w:tabs>
                <w:tab w:val="center" w:leader="dot" w:pos="2268"/>
              </w:tabs>
            </w:pPr>
            <w:r w:rsidRPr="00233CFC">
              <w:t>s 65BA</w:t>
            </w:r>
            <w:r w:rsidRPr="00233CFC">
              <w:tab/>
            </w:r>
          </w:p>
        </w:tc>
        <w:tc>
          <w:tcPr>
            <w:tcW w:w="4652" w:type="dxa"/>
            <w:shd w:val="clear" w:color="auto" w:fill="auto"/>
          </w:tcPr>
          <w:p w:rsidR="00B201EF" w:rsidRPr="00233CFC" w:rsidRDefault="00B201EF" w:rsidP="00127CA2">
            <w:pPr>
              <w:pStyle w:val="ENoteTableText"/>
            </w:pPr>
            <w:r w:rsidRPr="00233CFC">
              <w:t>ad No 36, 2006</w:t>
            </w:r>
          </w:p>
        </w:tc>
      </w:tr>
      <w:tr w:rsidR="004863E4" w:rsidRPr="00233CFC" w:rsidTr="0072733A">
        <w:trPr>
          <w:cantSplit/>
        </w:trPr>
        <w:tc>
          <w:tcPr>
            <w:tcW w:w="2436" w:type="dxa"/>
            <w:shd w:val="clear" w:color="auto" w:fill="auto"/>
          </w:tcPr>
          <w:p w:rsidR="004863E4" w:rsidRPr="00233CFC" w:rsidRDefault="004863E4" w:rsidP="004863E4">
            <w:pPr>
              <w:pStyle w:val="ENoteTableText"/>
              <w:tabs>
                <w:tab w:val="center" w:leader="dot" w:pos="2268"/>
              </w:tabs>
            </w:pPr>
            <w:r w:rsidRPr="00233CFC">
              <w:t>s 65BB</w:t>
            </w:r>
            <w:r w:rsidRPr="00233CFC">
              <w:tab/>
            </w:r>
          </w:p>
        </w:tc>
        <w:tc>
          <w:tcPr>
            <w:tcW w:w="4652" w:type="dxa"/>
            <w:shd w:val="clear" w:color="auto" w:fill="auto"/>
          </w:tcPr>
          <w:p w:rsidR="004863E4" w:rsidRPr="00233CFC" w:rsidRDefault="004863E4" w:rsidP="00F10BC2">
            <w:pPr>
              <w:pStyle w:val="ENoteTableText"/>
            </w:pPr>
            <w:r w:rsidRPr="00233CFC">
              <w:t>ad No 36, 2006</w:t>
            </w:r>
          </w:p>
        </w:tc>
      </w:tr>
      <w:tr w:rsidR="004863E4" w:rsidRPr="00233CFC" w:rsidTr="0072733A">
        <w:trPr>
          <w:cantSplit/>
        </w:trPr>
        <w:tc>
          <w:tcPr>
            <w:tcW w:w="2436" w:type="dxa"/>
            <w:shd w:val="clear" w:color="auto" w:fill="auto"/>
          </w:tcPr>
          <w:p w:rsidR="004863E4" w:rsidRPr="00233CFC" w:rsidRDefault="004863E4" w:rsidP="00753CFA">
            <w:pPr>
              <w:pStyle w:val="ENoteTableText"/>
              <w:tabs>
                <w:tab w:val="center" w:leader="dot" w:pos="2268"/>
              </w:tabs>
            </w:pPr>
            <w:r w:rsidRPr="00233CFC">
              <w:t>s 65C</w:t>
            </w:r>
            <w:r w:rsidRPr="00233CFC">
              <w:tab/>
            </w:r>
          </w:p>
        </w:tc>
        <w:tc>
          <w:tcPr>
            <w:tcW w:w="4652" w:type="dxa"/>
            <w:shd w:val="clear" w:color="auto" w:fill="auto"/>
          </w:tcPr>
          <w:p w:rsidR="004863E4" w:rsidRPr="00233CFC" w:rsidRDefault="004863E4" w:rsidP="00127CA2">
            <w:pPr>
              <w:pStyle w:val="ENoteTableText"/>
            </w:pPr>
            <w:r w:rsidRPr="00233CFC">
              <w:t>ad No 45, 2000</w:t>
            </w:r>
          </w:p>
        </w:tc>
      </w:tr>
      <w:tr w:rsidR="004863E4" w:rsidRPr="00233CFC" w:rsidTr="0072733A">
        <w:trPr>
          <w:cantSplit/>
        </w:trPr>
        <w:tc>
          <w:tcPr>
            <w:tcW w:w="2436" w:type="dxa"/>
            <w:shd w:val="clear" w:color="auto" w:fill="auto"/>
          </w:tcPr>
          <w:p w:rsidR="004863E4" w:rsidRPr="00233CFC" w:rsidRDefault="004863E4" w:rsidP="00753CFA">
            <w:pPr>
              <w:pStyle w:val="ENoteTableText"/>
              <w:tabs>
                <w:tab w:val="center" w:leader="dot" w:pos="2268"/>
              </w:tabs>
            </w:pPr>
            <w:r w:rsidRPr="00233CFC">
              <w:t>s 65D</w:t>
            </w:r>
            <w:r w:rsidRPr="00233CFC">
              <w:tab/>
            </w:r>
          </w:p>
        </w:tc>
        <w:tc>
          <w:tcPr>
            <w:tcW w:w="4652" w:type="dxa"/>
            <w:shd w:val="clear" w:color="auto" w:fill="auto"/>
          </w:tcPr>
          <w:p w:rsidR="004863E4" w:rsidRPr="00233CFC" w:rsidRDefault="004863E4" w:rsidP="00127CA2">
            <w:pPr>
              <w:pStyle w:val="ENoteTableText"/>
            </w:pPr>
            <w:r w:rsidRPr="00233CFC">
              <w:t>ad No 45, 2000</w:t>
            </w:r>
          </w:p>
        </w:tc>
      </w:tr>
      <w:tr w:rsidR="004863E4" w:rsidRPr="00233CFC" w:rsidTr="0072733A">
        <w:trPr>
          <w:cantSplit/>
        </w:trPr>
        <w:tc>
          <w:tcPr>
            <w:tcW w:w="2436" w:type="dxa"/>
            <w:shd w:val="clear" w:color="auto" w:fill="auto"/>
          </w:tcPr>
          <w:p w:rsidR="004863E4" w:rsidRPr="00233CFC" w:rsidRDefault="004863E4" w:rsidP="007B25BF">
            <w:pPr>
              <w:pStyle w:val="ENoteTableText"/>
            </w:pPr>
          </w:p>
        </w:tc>
        <w:tc>
          <w:tcPr>
            <w:tcW w:w="4652" w:type="dxa"/>
            <w:shd w:val="clear" w:color="auto" w:fill="auto"/>
          </w:tcPr>
          <w:p w:rsidR="004863E4" w:rsidRPr="00233CFC" w:rsidRDefault="004863E4" w:rsidP="00127CA2">
            <w:pPr>
              <w:pStyle w:val="ENoteTableText"/>
            </w:pPr>
            <w:r w:rsidRPr="00233CFC">
              <w:t>am No 150, 2005</w:t>
            </w:r>
          </w:p>
        </w:tc>
      </w:tr>
      <w:tr w:rsidR="004863E4" w:rsidRPr="00233CFC" w:rsidTr="0072733A">
        <w:trPr>
          <w:cantSplit/>
        </w:trPr>
        <w:tc>
          <w:tcPr>
            <w:tcW w:w="2436" w:type="dxa"/>
            <w:shd w:val="clear" w:color="auto" w:fill="auto"/>
          </w:tcPr>
          <w:p w:rsidR="004863E4" w:rsidRPr="00233CFC" w:rsidRDefault="004863E4" w:rsidP="00753CFA">
            <w:pPr>
              <w:pStyle w:val="ENoteTableText"/>
              <w:tabs>
                <w:tab w:val="center" w:leader="dot" w:pos="2268"/>
              </w:tabs>
            </w:pPr>
            <w:r w:rsidRPr="00233CFC">
              <w:t>s 65DA</w:t>
            </w:r>
            <w:r w:rsidRPr="00233CFC">
              <w:tab/>
            </w:r>
          </w:p>
        </w:tc>
        <w:tc>
          <w:tcPr>
            <w:tcW w:w="4652" w:type="dxa"/>
            <w:shd w:val="clear" w:color="auto" w:fill="auto"/>
          </w:tcPr>
          <w:p w:rsidR="004863E4" w:rsidRPr="00233CFC" w:rsidRDefault="004863E4" w:rsidP="00127CA2">
            <w:pPr>
              <w:pStyle w:val="ENoteTableText"/>
            </w:pPr>
            <w:r w:rsidRPr="00233CFC">
              <w:t>ad No 132, 2004</w:t>
            </w:r>
          </w:p>
        </w:tc>
      </w:tr>
      <w:tr w:rsidR="004863E4" w:rsidRPr="00233CFC" w:rsidTr="0072733A">
        <w:trPr>
          <w:cantSplit/>
        </w:trPr>
        <w:tc>
          <w:tcPr>
            <w:tcW w:w="2436" w:type="dxa"/>
            <w:shd w:val="clear" w:color="auto" w:fill="auto"/>
          </w:tcPr>
          <w:p w:rsidR="004863E4" w:rsidRPr="00233CFC" w:rsidRDefault="004863E4" w:rsidP="00753CFA">
            <w:pPr>
              <w:pStyle w:val="ENoteTableText"/>
              <w:tabs>
                <w:tab w:val="center" w:leader="dot" w:pos="2268"/>
              </w:tabs>
            </w:pPr>
            <w:r w:rsidRPr="00233CFC">
              <w:t>s 65E</w:t>
            </w:r>
            <w:r w:rsidRPr="00233CFC">
              <w:tab/>
            </w:r>
          </w:p>
        </w:tc>
        <w:tc>
          <w:tcPr>
            <w:tcW w:w="4652" w:type="dxa"/>
            <w:shd w:val="clear" w:color="auto" w:fill="auto"/>
          </w:tcPr>
          <w:p w:rsidR="004863E4" w:rsidRPr="00233CFC" w:rsidRDefault="004863E4" w:rsidP="00127CA2">
            <w:pPr>
              <w:pStyle w:val="ENoteTableText"/>
            </w:pPr>
            <w:r w:rsidRPr="00233CFC">
              <w:t>ad No 45, 2000</w:t>
            </w:r>
          </w:p>
        </w:tc>
      </w:tr>
      <w:tr w:rsidR="004863E4" w:rsidRPr="00233CFC" w:rsidTr="0072733A">
        <w:trPr>
          <w:cantSplit/>
        </w:trPr>
        <w:tc>
          <w:tcPr>
            <w:tcW w:w="2436" w:type="dxa"/>
            <w:shd w:val="clear" w:color="auto" w:fill="auto"/>
          </w:tcPr>
          <w:p w:rsidR="004863E4" w:rsidRPr="00233CFC" w:rsidRDefault="004863E4" w:rsidP="007B25BF">
            <w:pPr>
              <w:pStyle w:val="ENoteTableText"/>
            </w:pPr>
          </w:p>
        </w:tc>
        <w:tc>
          <w:tcPr>
            <w:tcW w:w="4652" w:type="dxa"/>
            <w:shd w:val="clear" w:color="auto" w:fill="auto"/>
          </w:tcPr>
          <w:p w:rsidR="004863E4" w:rsidRPr="00233CFC" w:rsidRDefault="004863E4" w:rsidP="00127CA2">
            <w:pPr>
              <w:pStyle w:val="ENoteTableText"/>
            </w:pPr>
            <w:r w:rsidRPr="00233CFC">
              <w:t>am No 118, 2007</w:t>
            </w:r>
          </w:p>
        </w:tc>
      </w:tr>
      <w:tr w:rsidR="004863E4" w:rsidRPr="00233CFC" w:rsidTr="0072733A">
        <w:trPr>
          <w:cantSplit/>
        </w:trPr>
        <w:tc>
          <w:tcPr>
            <w:tcW w:w="2436" w:type="dxa"/>
            <w:shd w:val="clear" w:color="auto" w:fill="auto"/>
          </w:tcPr>
          <w:p w:rsidR="004863E4" w:rsidRPr="00233CFC" w:rsidRDefault="004863E4" w:rsidP="00127CA2">
            <w:pPr>
              <w:pStyle w:val="ENoteTableText"/>
            </w:pPr>
            <w:r w:rsidRPr="00233CFC">
              <w:rPr>
                <w:b/>
              </w:rPr>
              <w:t>Division</w:t>
            </w:r>
            <w:r w:rsidR="00233CFC">
              <w:rPr>
                <w:b/>
              </w:rPr>
              <w:t> </w:t>
            </w:r>
            <w:r w:rsidRPr="00233CFC">
              <w:rPr>
                <w:b/>
              </w:rPr>
              <w:t>4AA</w:t>
            </w:r>
          </w:p>
        </w:tc>
        <w:tc>
          <w:tcPr>
            <w:tcW w:w="4652" w:type="dxa"/>
            <w:shd w:val="clear" w:color="auto" w:fill="auto"/>
          </w:tcPr>
          <w:p w:rsidR="004863E4" w:rsidRPr="00233CFC" w:rsidRDefault="004863E4" w:rsidP="00127CA2">
            <w:pPr>
              <w:pStyle w:val="ENoteTableText"/>
            </w:pPr>
          </w:p>
        </w:tc>
      </w:tr>
      <w:tr w:rsidR="004863E4" w:rsidRPr="00233CFC" w:rsidTr="0072733A">
        <w:trPr>
          <w:cantSplit/>
        </w:trPr>
        <w:tc>
          <w:tcPr>
            <w:tcW w:w="2436" w:type="dxa"/>
            <w:shd w:val="clear" w:color="auto" w:fill="auto"/>
          </w:tcPr>
          <w:p w:rsidR="004863E4" w:rsidRPr="00233CFC" w:rsidRDefault="004863E4" w:rsidP="004863E4">
            <w:pPr>
              <w:pStyle w:val="ENoteTableText"/>
              <w:tabs>
                <w:tab w:val="center" w:leader="dot" w:pos="2268"/>
              </w:tabs>
            </w:pPr>
            <w:r w:rsidRPr="00233CFC">
              <w:t>Division</w:t>
            </w:r>
            <w:r w:rsidR="00233CFC">
              <w:t> </w:t>
            </w:r>
            <w:r w:rsidRPr="00233CFC">
              <w:t>4AA heading</w:t>
            </w:r>
            <w:r w:rsidRPr="00233CFC">
              <w:tab/>
            </w:r>
          </w:p>
        </w:tc>
        <w:tc>
          <w:tcPr>
            <w:tcW w:w="4652" w:type="dxa"/>
            <w:shd w:val="clear" w:color="auto" w:fill="auto"/>
          </w:tcPr>
          <w:p w:rsidR="004863E4" w:rsidRPr="00233CFC" w:rsidRDefault="004863E4" w:rsidP="00127CA2">
            <w:pPr>
              <w:pStyle w:val="ENoteTableText"/>
            </w:pPr>
            <w:r w:rsidRPr="00233CFC">
              <w:t>rs No 50, 2009</w:t>
            </w:r>
          </w:p>
        </w:tc>
      </w:tr>
      <w:tr w:rsidR="004863E4" w:rsidRPr="00233CFC" w:rsidTr="0072733A">
        <w:trPr>
          <w:cantSplit/>
        </w:trPr>
        <w:tc>
          <w:tcPr>
            <w:tcW w:w="2436" w:type="dxa"/>
            <w:shd w:val="clear" w:color="auto" w:fill="auto"/>
          </w:tcPr>
          <w:p w:rsidR="004863E4" w:rsidRPr="00233CFC" w:rsidRDefault="004863E4" w:rsidP="004863E4">
            <w:pPr>
              <w:pStyle w:val="ENoteTableText"/>
              <w:tabs>
                <w:tab w:val="center" w:leader="dot" w:pos="2268"/>
              </w:tabs>
            </w:pPr>
            <w:r w:rsidRPr="00233CFC">
              <w:t>Division</w:t>
            </w:r>
            <w:r w:rsidR="00233CFC">
              <w:t> </w:t>
            </w:r>
            <w:r w:rsidRPr="00233CFC">
              <w:t>4AA</w:t>
            </w:r>
            <w:r w:rsidRPr="00233CFC">
              <w:tab/>
            </w:r>
          </w:p>
        </w:tc>
        <w:tc>
          <w:tcPr>
            <w:tcW w:w="4652" w:type="dxa"/>
            <w:shd w:val="clear" w:color="auto" w:fill="auto"/>
          </w:tcPr>
          <w:p w:rsidR="004863E4" w:rsidRPr="00233CFC" w:rsidRDefault="004863E4" w:rsidP="00127CA2">
            <w:pPr>
              <w:pStyle w:val="ENoteTableText"/>
            </w:pPr>
            <w:r w:rsidRPr="00233CFC">
              <w:t>ad No 113, 2007</w:t>
            </w:r>
          </w:p>
        </w:tc>
      </w:tr>
      <w:tr w:rsidR="004863E4" w:rsidRPr="00233CFC" w:rsidTr="0072733A">
        <w:trPr>
          <w:cantSplit/>
        </w:trPr>
        <w:tc>
          <w:tcPr>
            <w:tcW w:w="2436" w:type="dxa"/>
            <w:shd w:val="clear" w:color="auto" w:fill="auto"/>
          </w:tcPr>
          <w:p w:rsidR="004863E4" w:rsidRPr="00233CFC" w:rsidRDefault="004863E4" w:rsidP="00127CA2">
            <w:pPr>
              <w:pStyle w:val="ENoteTableText"/>
            </w:pPr>
            <w:r w:rsidRPr="00233CFC">
              <w:rPr>
                <w:b/>
              </w:rPr>
              <w:t>Subdivision AAA</w:t>
            </w:r>
          </w:p>
        </w:tc>
        <w:tc>
          <w:tcPr>
            <w:tcW w:w="4652" w:type="dxa"/>
            <w:shd w:val="clear" w:color="auto" w:fill="auto"/>
          </w:tcPr>
          <w:p w:rsidR="004863E4" w:rsidRPr="00233CFC" w:rsidRDefault="004863E4" w:rsidP="00127CA2">
            <w:pPr>
              <w:pStyle w:val="ENoteTableText"/>
            </w:pPr>
          </w:p>
        </w:tc>
      </w:tr>
      <w:tr w:rsidR="004863E4" w:rsidRPr="00233CFC" w:rsidTr="0072733A">
        <w:trPr>
          <w:cantSplit/>
        </w:trPr>
        <w:tc>
          <w:tcPr>
            <w:tcW w:w="2436" w:type="dxa"/>
            <w:shd w:val="clear" w:color="auto" w:fill="auto"/>
          </w:tcPr>
          <w:p w:rsidR="004863E4" w:rsidRPr="00233CFC" w:rsidRDefault="004863E4" w:rsidP="004863E4">
            <w:pPr>
              <w:pStyle w:val="ENoteTableText"/>
              <w:tabs>
                <w:tab w:val="center" w:leader="dot" w:pos="2268"/>
              </w:tabs>
            </w:pPr>
            <w:r w:rsidRPr="00233CFC">
              <w:t>Subdivision A</w:t>
            </w:r>
            <w:r w:rsidRPr="00233CFC">
              <w:rPr>
                <w:caps/>
              </w:rPr>
              <w:tab/>
            </w:r>
          </w:p>
        </w:tc>
        <w:tc>
          <w:tcPr>
            <w:tcW w:w="4652" w:type="dxa"/>
            <w:shd w:val="clear" w:color="auto" w:fill="auto"/>
          </w:tcPr>
          <w:p w:rsidR="004863E4" w:rsidRPr="00233CFC" w:rsidRDefault="004863E4" w:rsidP="00127CA2">
            <w:pPr>
              <w:pStyle w:val="ENoteTableText"/>
            </w:pPr>
            <w:r w:rsidRPr="00233CFC">
              <w:t>ad No 25, 2011</w:t>
            </w:r>
          </w:p>
        </w:tc>
      </w:tr>
      <w:tr w:rsidR="004863E4" w:rsidRPr="00233CFC" w:rsidTr="0072733A">
        <w:trPr>
          <w:cantSplit/>
        </w:trPr>
        <w:tc>
          <w:tcPr>
            <w:tcW w:w="2436" w:type="dxa"/>
            <w:shd w:val="clear" w:color="auto" w:fill="auto"/>
          </w:tcPr>
          <w:p w:rsidR="004863E4" w:rsidRPr="00233CFC" w:rsidRDefault="004863E4" w:rsidP="004863E4">
            <w:pPr>
              <w:pStyle w:val="ENoteTableText"/>
              <w:tabs>
                <w:tab w:val="center" w:leader="dot" w:pos="2268"/>
              </w:tabs>
            </w:pPr>
            <w:r w:rsidRPr="00233CFC">
              <w:t>s 65EAAAA</w:t>
            </w:r>
            <w:r w:rsidRPr="00233CFC">
              <w:tab/>
            </w:r>
          </w:p>
        </w:tc>
        <w:tc>
          <w:tcPr>
            <w:tcW w:w="4652" w:type="dxa"/>
            <w:shd w:val="clear" w:color="auto" w:fill="auto"/>
          </w:tcPr>
          <w:p w:rsidR="004863E4" w:rsidRPr="00233CFC" w:rsidRDefault="004863E4" w:rsidP="00127CA2">
            <w:pPr>
              <w:pStyle w:val="ENoteTableText"/>
            </w:pPr>
            <w:r w:rsidRPr="00233CFC">
              <w:t>ad No 25, 2011</w:t>
            </w:r>
          </w:p>
        </w:tc>
      </w:tr>
      <w:tr w:rsidR="004863E4" w:rsidRPr="00233CFC" w:rsidTr="0072733A">
        <w:trPr>
          <w:cantSplit/>
        </w:trPr>
        <w:tc>
          <w:tcPr>
            <w:tcW w:w="2436" w:type="dxa"/>
            <w:shd w:val="clear" w:color="auto" w:fill="auto"/>
          </w:tcPr>
          <w:p w:rsidR="004863E4" w:rsidRPr="00233CFC" w:rsidRDefault="004863E4" w:rsidP="004863E4">
            <w:pPr>
              <w:pStyle w:val="ENoteTableText"/>
              <w:tabs>
                <w:tab w:val="center" w:leader="dot" w:pos="2268"/>
              </w:tabs>
            </w:pPr>
            <w:r w:rsidRPr="00233CFC">
              <w:t>s 65EAAAB</w:t>
            </w:r>
            <w:r w:rsidRPr="00233CFC">
              <w:tab/>
            </w:r>
          </w:p>
        </w:tc>
        <w:tc>
          <w:tcPr>
            <w:tcW w:w="4652" w:type="dxa"/>
            <w:shd w:val="clear" w:color="auto" w:fill="auto"/>
          </w:tcPr>
          <w:p w:rsidR="004863E4" w:rsidRPr="00233CFC" w:rsidRDefault="004863E4" w:rsidP="00F10BC2">
            <w:pPr>
              <w:pStyle w:val="ENoteTableText"/>
            </w:pPr>
            <w:r w:rsidRPr="00233CFC">
              <w:t>ad No 25, 2011</w:t>
            </w:r>
          </w:p>
        </w:tc>
      </w:tr>
      <w:tr w:rsidR="004863E4" w:rsidRPr="00233CFC" w:rsidTr="0072733A">
        <w:trPr>
          <w:cantSplit/>
        </w:trPr>
        <w:tc>
          <w:tcPr>
            <w:tcW w:w="2436" w:type="dxa"/>
            <w:shd w:val="clear" w:color="auto" w:fill="auto"/>
          </w:tcPr>
          <w:p w:rsidR="004863E4" w:rsidRPr="00233CFC" w:rsidRDefault="004863E4" w:rsidP="004863E4">
            <w:pPr>
              <w:pStyle w:val="ENoteTableText"/>
              <w:tabs>
                <w:tab w:val="center" w:leader="dot" w:pos="2268"/>
              </w:tabs>
            </w:pPr>
            <w:r w:rsidRPr="00233CFC">
              <w:t>s 65EAAAC</w:t>
            </w:r>
            <w:r w:rsidRPr="00233CFC">
              <w:tab/>
            </w:r>
          </w:p>
        </w:tc>
        <w:tc>
          <w:tcPr>
            <w:tcW w:w="4652" w:type="dxa"/>
            <w:shd w:val="clear" w:color="auto" w:fill="auto"/>
          </w:tcPr>
          <w:p w:rsidR="004863E4" w:rsidRPr="00233CFC" w:rsidRDefault="004863E4" w:rsidP="00F10BC2">
            <w:pPr>
              <w:pStyle w:val="ENoteTableText"/>
            </w:pPr>
            <w:r w:rsidRPr="00233CFC">
              <w:t>ad No 25, 2011</w:t>
            </w:r>
          </w:p>
        </w:tc>
      </w:tr>
      <w:tr w:rsidR="004863E4" w:rsidRPr="00233CFC" w:rsidTr="0072733A">
        <w:trPr>
          <w:cantSplit/>
        </w:trPr>
        <w:tc>
          <w:tcPr>
            <w:tcW w:w="2436" w:type="dxa"/>
            <w:shd w:val="clear" w:color="auto" w:fill="auto"/>
          </w:tcPr>
          <w:p w:rsidR="004863E4" w:rsidRPr="00233CFC" w:rsidRDefault="004863E4" w:rsidP="00127CA2">
            <w:pPr>
              <w:pStyle w:val="ENoteTableText"/>
            </w:pPr>
            <w:r w:rsidRPr="00233CFC">
              <w:rPr>
                <w:b/>
              </w:rPr>
              <w:t>Subdivision AAB</w:t>
            </w:r>
          </w:p>
        </w:tc>
        <w:tc>
          <w:tcPr>
            <w:tcW w:w="4652" w:type="dxa"/>
            <w:shd w:val="clear" w:color="auto" w:fill="auto"/>
          </w:tcPr>
          <w:p w:rsidR="004863E4" w:rsidRPr="00233CFC" w:rsidRDefault="004863E4" w:rsidP="00127CA2">
            <w:pPr>
              <w:pStyle w:val="ENoteTableText"/>
            </w:pPr>
          </w:p>
        </w:tc>
      </w:tr>
      <w:tr w:rsidR="004863E4" w:rsidRPr="00233CFC" w:rsidTr="0072733A">
        <w:trPr>
          <w:cantSplit/>
        </w:trPr>
        <w:tc>
          <w:tcPr>
            <w:tcW w:w="2436" w:type="dxa"/>
            <w:shd w:val="clear" w:color="auto" w:fill="auto"/>
          </w:tcPr>
          <w:p w:rsidR="004863E4" w:rsidRPr="00233CFC" w:rsidRDefault="004863E4" w:rsidP="004863E4">
            <w:pPr>
              <w:pStyle w:val="ENoteTableText"/>
              <w:tabs>
                <w:tab w:val="center" w:leader="dot" w:pos="2268"/>
              </w:tabs>
            </w:pPr>
            <w:r w:rsidRPr="00233CFC">
              <w:t>Subdivision</w:t>
            </w:r>
            <w:r w:rsidR="00D64718" w:rsidRPr="00233CFC">
              <w:t xml:space="preserve"> AAB</w:t>
            </w:r>
            <w:r w:rsidRPr="00233CFC">
              <w:rPr>
                <w:caps/>
              </w:rPr>
              <w:tab/>
            </w:r>
          </w:p>
        </w:tc>
        <w:tc>
          <w:tcPr>
            <w:tcW w:w="4652" w:type="dxa"/>
            <w:shd w:val="clear" w:color="auto" w:fill="auto"/>
          </w:tcPr>
          <w:p w:rsidR="004863E4" w:rsidRPr="00233CFC" w:rsidRDefault="004863E4" w:rsidP="00127CA2">
            <w:pPr>
              <w:pStyle w:val="ENoteTableText"/>
            </w:pPr>
            <w:r w:rsidRPr="00233CFC">
              <w:t>ad No 25, 2011</w:t>
            </w:r>
          </w:p>
        </w:tc>
      </w:tr>
      <w:tr w:rsidR="004863E4" w:rsidRPr="00233CFC" w:rsidTr="0072733A">
        <w:trPr>
          <w:cantSplit/>
        </w:trPr>
        <w:tc>
          <w:tcPr>
            <w:tcW w:w="2436" w:type="dxa"/>
            <w:shd w:val="clear" w:color="auto" w:fill="auto"/>
          </w:tcPr>
          <w:p w:rsidR="004863E4" w:rsidRPr="00233CFC" w:rsidRDefault="004863E4" w:rsidP="00055A6C">
            <w:pPr>
              <w:pStyle w:val="ENoteTableText"/>
              <w:tabs>
                <w:tab w:val="center" w:leader="dot" w:pos="2268"/>
              </w:tabs>
            </w:pPr>
            <w:r w:rsidRPr="00233CFC">
              <w:t>s 65EAAA</w:t>
            </w:r>
            <w:r w:rsidRPr="00233CFC">
              <w:tab/>
            </w:r>
          </w:p>
        </w:tc>
        <w:tc>
          <w:tcPr>
            <w:tcW w:w="4652" w:type="dxa"/>
            <w:shd w:val="clear" w:color="auto" w:fill="auto"/>
          </w:tcPr>
          <w:p w:rsidR="004863E4" w:rsidRPr="00233CFC" w:rsidRDefault="004863E4"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D64718">
            <w:pPr>
              <w:pStyle w:val="ENoteTableText"/>
              <w:tabs>
                <w:tab w:val="center" w:leader="dot" w:pos="2268"/>
              </w:tabs>
            </w:pPr>
            <w:r w:rsidRPr="00233CFC">
              <w:t>s 65EAAB</w:t>
            </w:r>
            <w:r w:rsidRPr="00233CFC">
              <w:tab/>
            </w:r>
          </w:p>
        </w:tc>
        <w:tc>
          <w:tcPr>
            <w:tcW w:w="4652" w:type="dxa"/>
            <w:shd w:val="clear" w:color="auto" w:fill="auto"/>
          </w:tcPr>
          <w:p w:rsidR="00D64718" w:rsidRPr="00233CFC" w:rsidRDefault="00D64718" w:rsidP="002C5554">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D64718">
            <w:pPr>
              <w:pStyle w:val="ENoteTableText"/>
              <w:tabs>
                <w:tab w:val="center" w:leader="dot" w:pos="2268"/>
              </w:tabs>
            </w:pPr>
            <w:r w:rsidRPr="00233CFC">
              <w:t>s 65EAAC</w:t>
            </w:r>
            <w:r w:rsidRPr="00233CFC">
              <w:tab/>
            </w:r>
          </w:p>
        </w:tc>
        <w:tc>
          <w:tcPr>
            <w:tcW w:w="4652" w:type="dxa"/>
            <w:shd w:val="clear" w:color="auto" w:fill="auto"/>
          </w:tcPr>
          <w:p w:rsidR="00D64718" w:rsidRPr="00233CFC" w:rsidRDefault="00D64718" w:rsidP="002C5554">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D64718">
            <w:pPr>
              <w:pStyle w:val="ENoteTableText"/>
              <w:tabs>
                <w:tab w:val="center" w:leader="dot" w:pos="2268"/>
              </w:tabs>
            </w:pPr>
            <w:r w:rsidRPr="00233CFC">
              <w:t>s 65EAAD</w:t>
            </w:r>
            <w:r w:rsidRPr="00233CFC">
              <w:tab/>
            </w:r>
          </w:p>
        </w:tc>
        <w:tc>
          <w:tcPr>
            <w:tcW w:w="4652" w:type="dxa"/>
            <w:shd w:val="clear" w:color="auto" w:fill="auto"/>
          </w:tcPr>
          <w:p w:rsidR="00D64718" w:rsidRPr="00233CFC" w:rsidRDefault="00D64718" w:rsidP="002C5554">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65EAAE</w:t>
            </w:r>
            <w:r w:rsidRPr="00233CFC">
              <w:tab/>
            </w:r>
          </w:p>
        </w:tc>
        <w:tc>
          <w:tcPr>
            <w:tcW w:w="4652" w:type="dxa"/>
            <w:shd w:val="clear" w:color="auto" w:fill="auto"/>
          </w:tcPr>
          <w:p w:rsidR="00D64718" w:rsidRPr="00233CFC" w:rsidRDefault="00D64718"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65EAAF</w:t>
            </w:r>
            <w:r w:rsidRPr="00233CFC">
              <w:tab/>
            </w:r>
          </w:p>
        </w:tc>
        <w:tc>
          <w:tcPr>
            <w:tcW w:w="4652" w:type="dxa"/>
            <w:shd w:val="clear" w:color="auto" w:fill="auto"/>
          </w:tcPr>
          <w:p w:rsidR="00D64718" w:rsidRPr="00233CFC" w:rsidRDefault="00D64718"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AA</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9A17B8">
            <w:pPr>
              <w:pStyle w:val="ENoteTableText"/>
              <w:tabs>
                <w:tab w:val="center" w:leader="dot" w:pos="2268"/>
              </w:tabs>
            </w:pPr>
            <w:r w:rsidRPr="00233CFC">
              <w:t>Subdivision AA heading</w:t>
            </w:r>
            <w:r w:rsidRPr="00233CFC">
              <w:tab/>
            </w:r>
          </w:p>
        </w:tc>
        <w:tc>
          <w:tcPr>
            <w:tcW w:w="4652" w:type="dxa"/>
            <w:shd w:val="clear" w:color="auto" w:fill="auto"/>
          </w:tcPr>
          <w:p w:rsidR="00D64718" w:rsidRPr="00233CFC" w:rsidRDefault="00D64718" w:rsidP="00127CA2">
            <w:pPr>
              <w:pStyle w:val="ENoteTableText"/>
            </w:pPr>
            <w:r w:rsidRPr="00233CFC">
              <w:t>rs No 50, 2009</w:t>
            </w:r>
          </w:p>
        </w:tc>
      </w:tr>
      <w:tr w:rsidR="00D64718" w:rsidRPr="00233CFC" w:rsidTr="0072733A">
        <w:trPr>
          <w:cantSplit/>
        </w:trPr>
        <w:tc>
          <w:tcPr>
            <w:tcW w:w="2436" w:type="dxa"/>
            <w:shd w:val="clear" w:color="auto" w:fill="auto"/>
          </w:tcPr>
          <w:p w:rsidR="00D64718" w:rsidRPr="00233CFC" w:rsidRDefault="00D64718" w:rsidP="009A17B8">
            <w:pPr>
              <w:pStyle w:val="ENoteTableText"/>
              <w:tabs>
                <w:tab w:val="center" w:leader="dot" w:pos="2268"/>
              </w:tabs>
            </w:pPr>
            <w:r w:rsidRPr="00233CFC">
              <w:t>Subdivision AA</w:t>
            </w:r>
            <w:r w:rsidRPr="00233CFC">
              <w:rPr>
                <w:caps/>
              </w:rPr>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 xml:space="preserve">s </w:t>
            </w:r>
            <w:r w:rsidRPr="00233CFC">
              <w:rPr>
                <w:caps/>
              </w:rPr>
              <w:t>65EAA</w:t>
            </w:r>
            <w:r w:rsidRPr="00233CFC">
              <w:rPr>
                <w:caps/>
              </w:rPr>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50, 2009;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 xml:space="preserve">s </w:t>
            </w:r>
            <w:r w:rsidRPr="00233CFC">
              <w:rPr>
                <w:caps/>
              </w:rPr>
              <w:t>65EAB</w:t>
            </w:r>
            <w:r w:rsidRPr="00233CFC">
              <w:rPr>
                <w:caps/>
              </w:rPr>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50, 2009;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 xml:space="preserve">s </w:t>
            </w:r>
            <w:r w:rsidRPr="00233CFC">
              <w:rPr>
                <w:caps/>
              </w:rPr>
              <w:t>65EAC</w:t>
            </w:r>
            <w:r w:rsidRPr="00233CFC">
              <w:rPr>
                <w:caps/>
              </w:rPr>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50, 2009</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A</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00346D">
            <w:pPr>
              <w:pStyle w:val="ENoteTableText"/>
              <w:tabs>
                <w:tab w:val="center" w:leader="dot" w:pos="2268"/>
              </w:tabs>
            </w:pPr>
            <w:r w:rsidRPr="00233CFC">
              <w:t>Subdivision A heading</w:t>
            </w:r>
            <w:r w:rsidRPr="00233CFC">
              <w:tab/>
            </w:r>
          </w:p>
        </w:tc>
        <w:tc>
          <w:tcPr>
            <w:tcW w:w="4652" w:type="dxa"/>
            <w:shd w:val="clear" w:color="auto" w:fill="auto"/>
          </w:tcPr>
          <w:p w:rsidR="00D64718" w:rsidRPr="00233CFC" w:rsidRDefault="00D64718" w:rsidP="00127CA2">
            <w:pPr>
              <w:pStyle w:val="ENoteTableText"/>
            </w:pPr>
            <w:r w:rsidRPr="00233CFC">
              <w:t>rs No 50, 2009</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65EA</w:t>
            </w:r>
            <w:r w:rsidRPr="00233CFC">
              <w:tab/>
            </w:r>
          </w:p>
        </w:tc>
        <w:tc>
          <w:tcPr>
            <w:tcW w:w="4652" w:type="dxa"/>
            <w:shd w:val="clear" w:color="auto" w:fill="auto"/>
          </w:tcPr>
          <w:p w:rsidR="00D64718" w:rsidRPr="00233CFC" w:rsidRDefault="00D64718" w:rsidP="00127CA2">
            <w:pPr>
              <w:pStyle w:val="ENoteTableText"/>
            </w:pPr>
            <w:r w:rsidRPr="00233CFC">
              <w:t>ad No 113,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50, 2009</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65EB</w:t>
            </w:r>
            <w:r w:rsidRPr="00233CFC">
              <w:tab/>
            </w:r>
          </w:p>
        </w:tc>
        <w:tc>
          <w:tcPr>
            <w:tcW w:w="4652" w:type="dxa"/>
            <w:shd w:val="clear" w:color="auto" w:fill="auto"/>
          </w:tcPr>
          <w:p w:rsidR="00D64718" w:rsidRPr="00233CFC" w:rsidRDefault="00D64718" w:rsidP="00127CA2">
            <w:pPr>
              <w:pStyle w:val="ENoteTableText"/>
            </w:pPr>
            <w:r w:rsidRPr="00233CFC">
              <w:t>ad No 113,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50, 2009</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65EC</w:t>
            </w:r>
            <w:r w:rsidRPr="00233CFC">
              <w:tab/>
            </w:r>
          </w:p>
        </w:tc>
        <w:tc>
          <w:tcPr>
            <w:tcW w:w="4652" w:type="dxa"/>
            <w:shd w:val="clear" w:color="auto" w:fill="auto"/>
          </w:tcPr>
          <w:p w:rsidR="00D64718" w:rsidRPr="00233CFC" w:rsidRDefault="00D64718" w:rsidP="00127CA2">
            <w:pPr>
              <w:pStyle w:val="ENoteTableText"/>
            </w:pPr>
            <w:r w:rsidRPr="00233CFC">
              <w:t>ad No 113,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50, 2009</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65ECA</w:t>
            </w:r>
            <w:r w:rsidRPr="00233CFC">
              <w:tab/>
            </w:r>
          </w:p>
        </w:tc>
        <w:tc>
          <w:tcPr>
            <w:tcW w:w="4652" w:type="dxa"/>
            <w:shd w:val="clear" w:color="auto" w:fill="auto"/>
          </w:tcPr>
          <w:p w:rsidR="00D64718" w:rsidRPr="00233CFC" w:rsidRDefault="00D64718" w:rsidP="00127CA2">
            <w:pPr>
              <w:pStyle w:val="ENoteTableText"/>
            </w:pPr>
            <w:r w:rsidRPr="00233CFC">
              <w:t>ad No 50, 2009</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65ED</w:t>
            </w:r>
            <w:r w:rsidRPr="00233CFC">
              <w:tab/>
            </w:r>
          </w:p>
        </w:tc>
        <w:tc>
          <w:tcPr>
            <w:tcW w:w="4652" w:type="dxa"/>
            <w:shd w:val="clear" w:color="auto" w:fill="auto"/>
          </w:tcPr>
          <w:p w:rsidR="00D64718" w:rsidRPr="00233CFC" w:rsidRDefault="00D64718" w:rsidP="00127CA2">
            <w:pPr>
              <w:pStyle w:val="ENoteTableText"/>
            </w:pPr>
            <w:r w:rsidRPr="00233CFC">
              <w:t>ad No 113,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65EE</w:t>
            </w:r>
            <w:r w:rsidRPr="00233CFC">
              <w:tab/>
            </w:r>
          </w:p>
        </w:tc>
        <w:tc>
          <w:tcPr>
            <w:tcW w:w="4652" w:type="dxa"/>
            <w:shd w:val="clear" w:color="auto" w:fill="auto"/>
          </w:tcPr>
          <w:p w:rsidR="00D64718" w:rsidRPr="00233CFC" w:rsidRDefault="00D64718" w:rsidP="00127CA2">
            <w:pPr>
              <w:pStyle w:val="ENoteTableText"/>
            </w:pPr>
            <w:r w:rsidRPr="00233CFC">
              <w:t>ad No 113,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50, 2009</w:t>
            </w:r>
          </w:p>
        </w:tc>
      </w:tr>
      <w:tr w:rsidR="00D64718" w:rsidRPr="00233CFC" w:rsidTr="0072733A">
        <w:trPr>
          <w:cantSplit/>
        </w:trPr>
        <w:tc>
          <w:tcPr>
            <w:tcW w:w="2436" w:type="dxa"/>
            <w:shd w:val="clear" w:color="auto" w:fill="auto"/>
          </w:tcPr>
          <w:p w:rsidR="00D64718" w:rsidRPr="00233CFC" w:rsidRDefault="00D64718" w:rsidP="007D050F">
            <w:pPr>
              <w:pStyle w:val="ENoteTableText"/>
              <w:keepNext/>
              <w:keepLines/>
            </w:pPr>
            <w:r w:rsidRPr="00233CFC">
              <w:rPr>
                <w:b/>
              </w:rPr>
              <w:t>Subdivision B</w:t>
            </w:r>
          </w:p>
        </w:tc>
        <w:tc>
          <w:tcPr>
            <w:tcW w:w="4652" w:type="dxa"/>
            <w:shd w:val="clear" w:color="auto" w:fill="auto"/>
          </w:tcPr>
          <w:p w:rsidR="00D64718" w:rsidRPr="00233CFC" w:rsidRDefault="00D64718" w:rsidP="007D050F">
            <w:pPr>
              <w:pStyle w:val="ENoteTableText"/>
              <w:keepNext/>
              <w:keepLines/>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65EF</w:t>
            </w:r>
            <w:r w:rsidRPr="00233CFC">
              <w:tab/>
            </w:r>
          </w:p>
        </w:tc>
        <w:tc>
          <w:tcPr>
            <w:tcW w:w="4652" w:type="dxa"/>
            <w:shd w:val="clear" w:color="auto" w:fill="auto"/>
          </w:tcPr>
          <w:p w:rsidR="00D64718" w:rsidRPr="00233CFC" w:rsidRDefault="00D64718" w:rsidP="00127CA2">
            <w:pPr>
              <w:pStyle w:val="ENoteTableText"/>
            </w:pPr>
            <w:r w:rsidRPr="00233CFC">
              <w:t>ad No 113,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 No 50, 2009; No 25,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4A</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00346D">
            <w:pPr>
              <w:pStyle w:val="ENoteTableText"/>
              <w:tabs>
                <w:tab w:val="center" w:leader="dot" w:pos="2268"/>
              </w:tabs>
            </w:pPr>
            <w:r w:rsidRPr="00233CFC">
              <w:t>Division</w:t>
            </w:r>
            <w:r w:rsidR="00233CFC">
              <w:t> </w:t>
            </w:r>
            <w:r w:rsidRPr="00233CFC">
              <w:t>4A</w:t>
            </w:r>
            <w:r w:rsidRPr="00233CFC">
              <w:tab/>
            </w:r>
          </w:p>
        </w:tc>
        <w:tc>
          <w:tcPr>
            <w:tcW w:w="4652" w:type="dxa"/>
            <w:shd w:val="clear" w:color="auto" w:fill="auto"/>
          </w:tcPr>
          <w:p w:rsidR="00D64718" w:rsidRPr="00233CFC" w:rsidRDefault="00D64718" w:rsidP="00127CA2">
            <w:pPr>
              <w:pStyle w:val="ENoteTableText"/>
            </w:pPr>
            <w:r w:rsidRPr="00233CFC">
              <w:t>ad No 60, 2004</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65F</w:t>
            </w:r>
            <w:r w:rsidRPr="00233CFC">
              <w:tab/>
            </w:r>
          </w:p>
        </w:tc>
        <w:tc>
          <w:tcPr>
            <w:tcW w:w="4652" w:type="dxa"/>
            <w:shd w:val="clear" w:color="auto" w:fill="auto"/>
          </w:tcPr>
          <w:p w:rsidR="00D64718" w:rsidRPr="00233CFC" w:rsidRDefault="00D64718" w:rsidP="00127CA2">
            <w:pPr>
              <w:pStyle w:val="ENoteTableText"/>
            </w:pPr>
            <w:r w:rsidRPr="00233CFC">
              <w:t>ad No 60, 2004</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4B</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00346D">
            <w:pPr>
              <w:pStyle w:val="ENoteTableText"/>
              <w:tabs>
                <w:tab w:val="center" w:leader="dot" w:pos="2268"/>
              </w:tabs>
            </w:pPr>
            <w:r w:rsidRPr="00233CFC">
              <w:t>Division</w:t>
            </w:r>
            <w:r w:rsidR="00233CFC">
              <w:t> </w:t>
            </w:r>
            <w:r w:rsidRPr="00233CFC">
              <w:t>4B</w:t>
            </w:r>
            <w:r w:rsidRPr="00233CFC">
              <w:tab/>
            </w:r>
          </w:p>
        </w:tc>
        <w:tc>
          <w:tcPr>
            <w:tcW w:w="4652" w:type="dxa"/>
            <w:shd w:val="clear" w:color="auto" w:fill="auto"/>
          </w:tcPr>
          <w:p w:rsidR="00D64718" w:rsidRPr="00233CFC" w:rsidRDefault="00D64718" w:rsidP="00127CA2">
            <w:pPr>
              <w:pStyle w:val="ENoteTableText"/>
            </w:pPr>
            <w:r w:rsidRPr="00233CFC">
              <w:t>ad No 131,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65G</w:t>
            </w:r>
            <w:r w:rsidRPr="00233CFC">
              <w:tab/>
            </w:r>
          </w:p>
        </w:tc>
        <w:tc>
          <w:tcPr>
            <w:tcW w:w="4652" w:type="dxa"/>
            <w:shd w:val="clear" w:color="auto" w:fill="auto"/>
          </w:tcPr>
          <w:p w:rsidR="00D64718" w:rsidRPr="00233CFC" w:rsidRDefault="00D64718" w:rsidP="00127CA2">
            <w:pPr>
              <w:pStyle w:val="ENoteTableText"/>
            </w:pPr>
            <w:r w:rsidRPr="00233CFC">
              <w:t>ad No 131, 2008</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4C</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00346D">
            <w:pPr>
              <w:pStyle w:val="ENoteTableText"/>
              <w:tabs>
                <w:tab w:val="center" w:leader="dot" w:pos="2268"/>
              </w:tabs>
            </w:pPr>
            <w:r w:rsidRPr="00233CFC">
              <w:t>Division</w:t>
            </w:r>
            <w:r w:rsidR="00233CFC">
              <w:t> </w:t>
            </w:r>
            <w:r w:rsidRPr="00233CFC">
              <w:t>4C</w:t>
            </w:r>
            <w:r w:rsidRPr="00233CFC">
              <w:tab/>
            </w:r>
          </w:p>
        </w:tc>
        <w:tc>
          <w:tcPr>
            <w:tcW w:w="4652" w:type="dxa"/>
            <w:shd w:val="clear" w:color="auto" w:fill="auto"/>
          </w:tcPr>
          <w:p w:rsidR="00D64718" w:rsidRPr="00233CFC" w:rsidRDefault="00D64718" w:rsidP="00127CA2">
            <w:pPr>
              <w:pStyle w:val="ENoteTableText"/>
            </w:pPr>
            <w:r w:rsidRPr="00233CFC">
              <w:t>ad No 4, 2009</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65H</w:t>
            </w:r>
            <w:r w:rsidRPr="00233CFC">
              <w:tab/>
            </w:r>
          </w:p>
        </w:tc>
        <w:tc>
          <w:tcPr>
            <w:tcW w:w="4652" w:type="dxa"/>
            <w:shd w:val="clear" w:color="auto" w:fill="auto"/>
          </w:tcPr>
          <w:p w:rsidR="00D64718" w:rsidRPr="00233CFC" w:rsidRDefault="00D64718" w:rsidP="00127CA2">
            <w:pPr>
              <w:pStyle w:val="ENoteTableText"/>
            </w:pPr>
            <w:r w:rsidRPr="00233CFC">
              <w:t>ad No 4, 2009</w:t>
            </w:r>
          </w:p>
        </w:tc>
      </w:tr>
      <w:tr w:rsidR="00D64718" w:rsidRPr="00233CFC" w:rsidTr="0072733A">
        <w:trPr>
          <w:cantSplit/>
        </w:trPr>
        <w:tc>
          <w:tcPr>
            <w:tcW w:w="2436" w:type="dxa"/>
            <w:shd w:val="clear" w:color="auto" w:fill="auto"/>
          </w:tcPr>
          <w:p w:rsidR="00D64718" w:rsidRPr="00233CFC" w:rsidRDefault="00D64718" w:rsidP="00E60B36">
            <w:pPr>
              <w:pStyle w:val="ENoteTableText"/>
              <w:keepNext/>
              <w:keepLines/>
            </w:pPr>
            <w:r w:rsidRPr="00233CFC">
              <w:rPr>
                <w:b/>
              </w:rPr>
              <w:t>Division</w:t>
            </w:r>
            <w:r w:rsidR="00233CFC">
              <w:rPr>
                <w:b/>
              </w:rPr>
              <w:t> </w:t>
            </w:r>
            <w:r w:rsidRPr="00233CFC">
              <w:rPr>
                <w:b/>
              </w:rPr>
              <w:t>4CA</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00346D">
            <w:pPr>
              <w:pStyle w:val="ENoteTableText"/>
              <w:tabs>
                <w:tab w:val="center" w:leader="dot" w:pos="2268"/>
              </w:tabs>
            </w:pPr>
            <w:r w:rsidRPr="00233CFC">
              <w:t>Division</w:t>
            </w:r>
            <w:r w:rsidR="00233CFC">
              <w:t> </w:t>
            </w:r>
            <w:r w:rsidRPr="00233CFC">
              <w:t>4CA</w:t>
            </w:r>
            <w:r w:rsidRPr="00233CFC">
              <w:tab/>
            </w:r>
          </w:p>
        </w:tc>
        <w:tc>
          <w:tcPr>
            <w:tcW w:w="4652" w:type="dxa"/>
            <w:shd w:val="clear" w:color="auto" w:fill="auto"/>
          </w:tcPr>
          <w:p w:rsidR="00D64718" w:rsidRPr="00233CFC" w:rsidRDefault="00D64718" w:rsidP="00127CA2">
            <w:pPr>
              <w:pStyle w:val="ENoteTableText"/>
            </w:pPr>
            <w:r w:rsidRPr="00233CFC">
              <w:t>ad No 50, 2012</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65HA</w:t>
            </w:r>
            <w:r w:rsidRPr="00233CFC">
              <w:tab/>
            </w:r>
          </w:p>
        </w:tc>
        <w:tc>
          <w:tcPr>
            <w:tcW w:w="4652" w:type="dxa"/>
            <w:shd w:val="clear" w:color="auto" w:fill="auto"/>
          </w:tcPr>
          <w:p w:rsidR="00D64718" w:rsidRPr="00233CFC" w:rsidRDefault="00D64718" w:rsidP="00127CA2">
            <w:pPr>
              <w:pStyle w:val="ENoteTableText"/>
            </w:pPr>
            <w:r w:rsidRPr="00233CFC">
              <w:t>ad No 50, 2012</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50, 2012</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4D</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00346D">
            <w:pPr>
              <w:pStyle w:val="ENoteTableText"/>
              <w:tabs>
                <w:tab w:val="center" w:leader="dot" w:pos="2268"/>
              </w:tabs>
            </w:pPr>
            <w:r w:rsidRPr="00233CFC">
              <w:t>Division</w:t>
            </w:r>
            <w:r w:rsidR="00233CFC">
              <w:t> </w:t>
            </w:r>
            <w:r w:rsidRPr="00233CFC">
              <w:t>4D</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65J</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49, 2012</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4E</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00346D">
            <w:pPr>
              <w:pStyle w:val="ENoteTableText"/>
              <w:tabs>
                <w:tab w:val="center" w:leader="dot" w:pos="2268"/>
              </w:tabs>
            </w:pPr>
            <w:r w:rsidRPr="00233CFC">
              <w:t>Division</w:t>
            </w:r>
            <w:r w:rsidR="00233CFC">
              <w:t> </w:t>
            </w:r>
            <w:r w:rsidRPr="00233CFC">
              <w:t>4E</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A</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4F1571">
            <w:pPr>
              <w:pStyle w:val="ENoteTableText"/>
              <w:tabs>
                <w:tab w:val="center" w:leader="dot" w:pos="2268"/>
              </w:tabs>
            </w:pPr>
            <w:r w:rsidRPr="00233CFC">
              <w:t>s 65KA</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65KB</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65KC</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4F1571">
            <w:pPr>
              <w:pStyle w:val="ENoteTableText"/>
              <w:tabs>
                <w:tab w:val="center" w:leader="dot" w:pos="2268"/>
              </w:tabs>
            </w:pPr>
            <w:r w:rsidRPr="00233CFC">
              <w:t>s 65KD</w:t>
            </w:r>
            <w:r w:rsidRPr="00233CFC">
              <w:tab/>
            </w:r>
          </w:p>
        </w:tc>
        <w:tc>
          <w:tcPr>
            <w:tcW w:w="4652" w:type="dxa"/>
            <w:shd w:val="clear" w:color="auto" w:fill="auto"/>
          </w:tcPr>
          <w:p w:rsidR="00D64718" w:rsidRPr="00233CFC" w:rsidRDefault="00D64718" w:rsidP="0005731B">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am No 70, 2013</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65KE</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65KF</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B</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4F1571">
            <w:pPr>
              <w:pStyle w:val="ENoteTableText"/>
              <w:tabs>
                <w:tab w:val="center" w:leader="dot" w:pos="2268"/>
              </w:tabs>
            </w:pPr>
            <w:r w:rsidRPr="00233CFC">
              <w:t>s 65KG</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4F1571">
            <w:pPr>
              <w:pStyle w:val="ENoteTableText"/>
              <w:tabs>
                <w:tab w:val="center" w:leader="dot" w:pos="2268"/>
              </w:tabs>
            </w:pPr>
            <w:r w:rsidRPr="00233CFC">
              <w:t>s 65KH</w:t>
            </w:r>
            <w:r w:rsidRPr="00233CFC">
              <w:tab/>
            </w:r>
          </w:p>
        </w:tc>
        <w:tc>
          <w:tcPr>
            <w:tcW w:w="4652" w:type="dxa"/>
            <w:shd w:val="clear" w:color="auto" w:fill="auto"/>
          </w:tcPr>
          <w:p w:rsidR="00D64718" w:rsidRPr="00233CFC" w:rsidRDefault="00D64718" w:rsidP="0005731B">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65KI</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am No 70, 2013</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65KJ</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65KK</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65KL</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65KM</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65KN</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65KO</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65KP</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am No 70, 2013; No 5,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65KQ</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65KR</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65KS</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65KT</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00346D">
            <w:pPr>
              <w:pStyle w:val="ENoteTableText"/>
              <w:keepNext/>
              <w:keepLines/>
            </w:pPr>
            <w:r w:rsidRPr="00233CFC">
              <w:rPr>
                <w:b/>
              </w:rPr>
              <w:t>Division</w:t>
            </w:r>
            <w:r w:rsidR="00233CFC">
              <w:rPr>
                <w:b/>
              </w:rPr>
              <w:t> </w:t>
            </w:r>
            <w:r w:rsidRPr="00233CFC">
              <w:rPr>
                <w:b/>
              </w:rPr>
              <w:t>5</w:t>
            </w:r>
          </w:p>
        </w:tc>
        <w:tc>
          <w:tcPr>
            <w:tcW w:w="4652" w:type="dxa"/>
            <w:shd w:val="clear" w:color="auto" w:fill="auto"/>
          </w:tcPr>
          <w:p w:rsidR="00D64718" w:rsidRPr="00233CFC" w:rsidRDefault="00D64718" w:rsidP="0000346D">
            <w:pPr>
              <w:pStyle w:val="ENoteTableText"/>
              <w:keepNext/>
              <w:keepLines/>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66</w:t>
            </w:r>
            <w:r w:rsidRPr="00233CFC">
              <w:tab/>
            </w:r>
          </w:p>
        </w:tc>
        <w:tc>
          <w:tcPr>
            <w:tcW w:w="4652" w:type="dxa"/>
            <w:shd w:val="clear" w:color="auto" w:fill="auto"/>
          </w:tcPr>
          <w:p w:rsidR="00D64718" w:rsidRPr="00233CFC" w:rsidRDefault="00D64718" w:rsidP="00127CA2">
            <w:pPr>
              <w:pStyle w:val="ENoteTableText"/>
            </w:pPr>
            <w:r w:rsidRPr="00233CFC">
              <w:t xml:space="preserve">am No 45, 2000; No 75, 2001; Nos 59 and 60, 2004; No 108, 2006; Nos 82, 118 and 130, 2007; Nos 53, 63 and 131, 2008; Nos 4 and 50, 2009; No 34, 2010; Nos 25 and 53, 2011; No 79, 2011 (as am by No 25, 2011); No 141, 2011; Nos 49 and 50, 2012; No 70, 2013; </w:t>
            </w:r>
            <w:r w:rsidRPr="00233CFC">
              <w:rPr>
                <w:u w:val="single"/>
              </w:rPr>
              <w:t>No 96, 2014</w:t>
            </w:r>
            <w:r w:rsidR="009176EA" w:rsidRPr="00233CFC">
              <w:t>; No 144, 2015</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Part</w:t>
            </w:r>
            <w:r w:rsidR="00233CFC">
              <w:rPr>
                <w:b/>
              </w:rPr>
              <w:t> </w:t>
            </w:r>
            <w:r w:rsidRPr="00233CFC">
              <w:rPr>
                <w:b/>
              </w:rPr>
              <w:t>4</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1</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68</w:t>
            </w:r>
            <w:r w:rsidRPr="00233CFC">
              <w:tab/>
            </w:r>
          </w:p>
        </w:tc>
        <w:tc>
          <w:tcPr>
            <w:tcW w:w="4652" w:type="dxa"/>
            <w:shd w:val="clear" w:color="auto" w:fill="auto"/>
          </w:tcPr>
          <w:p w:rsidR="00D64718" w:rsidRPr="00233CFC" w:rsidRDefault="00D64718" w:rsidP="00127CA2">
            <w:pPr>
              <w:pStyle w:val="ENoteTableText"/>
            </w:pPr>
            <w:r w:rsidRPr="00233CFC">
              <w:t>am No 45, 2000; No 118, 2007;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68A</w:t>
            </w:r>
            <w:r w:rsidRPr="00233CFC">
              <w:rPr>
                <w:caps/>
              </w:rPr>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69</w:t>
            </w:r>
            <w:r w:rsidRPr="00233CFC">
              <w:tab/>
            </w:r>
          </w:p>
        </w:tc>
        <w:tc>
          <w:tcPr>
            <w:tcW w:w="4652" w:type="dxa"/>
            <w:shd w:val="clear" w:color="auto" w:fill="auto"/>
          </w:tcPr>
          <w:p w:rsidR="00D64718" w:rsidRPr="00233CFC" w:rsidRDefault="00D64718" w:rsidP="00127CA2">
            <w:pPr>
              <w:pStyle w:val="ENoteTableText"/>
            </w:pPr>
            <w:r w:rsidRPr="00233CFC">
              <w:t>rs No 45, 2000</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2</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70</w:t>
            </w:r>
            <w:r w:rsidRPr="00233CFC">
              <w:tab/>
            </w:r>
          </w:p>
        </w:tc>
        <w:tc>
          <w:tcPr>
            <w:tcW w:w="4652" w:type="dxa"/>
            <w:shd w:val="clear" w:color="auto" w:fill="auto"/>
          </w:tcPr>
          <w:p w:rsidR="00D64718" w:rsidRPr="00233CFC" w:rsidRDefault="00D64718" w:rsidP="0000346D">
            <w:pPr>
              <w:pStyle w:val="ENoteTableText"/>
            </w:pPr>
            <w:r w:rsidRPr="00233CFC">
              <w:t>am No 60, 2004; No 131, 2008; No 4, 2009; No 34, 2010; No 25, 2011; No 141, 2011; No 50, 2012</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w:t>
            </w:r>
            <w:r w:rsidRPr="00233CFC">
              <w:tab/>
            </w:r>
          </w:p>
        </w:tc>
        <w:tc>
          <w:tcPr>
            <w:tcW w:w="4652" w:type="dxa"/>
            <w:shd w:val="clear" w:color="auto" w:fill="auto"/>
          </w:tcPr>
          <w:p w:rsidR="00D64718" w:rsidRPr="00233CFC" w:rsidRDefault="00D64718" w:rsidP="00127CA2">
            <w:pPr>
              <w:pStyle w:val="ENoteTableText"/>
            </w:pPr>
            <w:r w:rsidRPr="00233CFC">
              <w:t>rs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 xml:space="preserve">am No 47, 2001; No 59, 2004; No 82, 2007; No 25, 2011; No 141, 2011; Nos 49 and 50, 2012; No 70, 2013; </w:t>
            </w:r>
            <w:r w:rsidRPr="00233CFC">
              <w:rPr>
                <w:u w:val="single"/>
              </w:rPr>
              <w:t>No 96, 2014</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71A</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53,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71B</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30, 2003</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71C</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71CAA</w:t>
            </w:r>
            <w:r w:rsidRPr="00233CFC">
              <w:tab/>
            </w:r>
          </w:p>
        </w:tc>
        <w:tc>
          <w:tcPr>
            <w:tcW w:w="4652" w:type="dxa"/>
            <w:shd w:val="clear" w:color="auto" w:fill="auto"/>
          </w:tcPr>
          <w:p w:rsidR="00D64718" w:rsidRPr="00233CFC" w:rsidRDefault="00D64718" w:rsidP="00127CA2">
            <w:pPr>
              <w:pStyle w:val="ENoteTableText"/>
            </w:pPr>
            <w:r w:rsidRPr="00233CFC">
              <w:t>ad No 113,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50, 2009</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71CAB</w:t>
            </w:r>
            <w:r w:rsidRPr="00233CFC">
              <w:tab/>
            </w:r>
          </w:p>
        </w:tc>
        <w:tc>
          <w:tcPr>
            <w:tcW w:w="4652" w:type="dxa"/>
            <w:shd w:val="clear" w:color="auto" w:fill="auto"/>
          </w:tcPr>
          <w:p w:rsidR="00D64718" w:rsidRPr="00233CFC" w:rsidRDefault="00D64718" w:rsidP="00127CA2">
            <w:pPr>
              <w:pStyle w:val="ENoteTableText"/>
            </w:pPr>
            <w:r w:rsidRPr="00233CFC">
              <w:t>ad No 113,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50, 2009</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71CAC</w:t>
            </w:r>
            <w:r w:rsidRPr="00233CFC">
              <w:tab/>
            </w:r>
          </w:p>
        </w:tc>
        <w:tc>
          <w:tcPr>
            <w:tcW w:w="4652" w:type="dxa"/>
            <w:shd w:val="clear" w:color="auto" w:fill="auto"/>
          </w:tcPr>
          <w:p w:rsidR="00D64718" w:rsidRPr="00233CFC" w:rsidRDefault="00D64718" w:rsidP="00127CA2">
            <w:pPr>
              <w:pStyle w:val="ENoteTableText"/>
            </w:pPr>
            <w:r w:rsidRPr="00233CFC">
              <w:t>ad No 50, 2009</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71CA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71CB</w:t>
            </w:r>
            <w:r w:rsidRPr="00233CFC">
              <w:tab/>
            </w:r>
          </w:p>
        </w:tc>
        <w:tc>
          <w:tcPr>
            <w:tcW w:w="4652" w:type="dxa"/>
            <w:shd w:val="clear" w:color="auto" w:fill="auto"/>
          </w:tcPr>
          <w:p w:rsidR="00D64718" w:rsidRPr="00233CFC" w:rsidRDefault="00D64718"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71D</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71E</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146, 2006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71F</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30, 2003</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71G</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00346D">
            <w:pPr>
              <w:pStyle w:val="ENoteTableText"/>
            </w:pPr>
            <w:r w:rsidRPr="00233CFC">
              <w:t>am No 53, 2008; No 34, 2010; No 25, 2011;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71GA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71GB</w:t>
            </w:r>
            <w:r w:rsidRPr="00233CFC">
              <w:tab/>
            </w:r>
          </w:p>
        </w:tc>
        <w:tc>
          <w:tcPr>
            <w:tcW w:w="4652" w:type="dxa"/>
            <w:shd w:val="clear" w:color="auto" w:fill="auto"/>
          </w:tcPr>
          <w:p w:rsidR="00D64718" w:rsidRPr="00233CFC" w:rsidRDefault="00D64718" w:rsidP="00127CA2">
            <w:pPr>
              <w:pStyle w:val="ENoteTableText"/>
            </w:pPr>
            <w:r w:rsidRPr="00233CFC">
              <w:t>ad No 34, 2010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71H</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71I</w:t>
            </w:r>
            <w:r w:rsidRPr="00233CFC">
              <w:tab/>
            </w:r>
          </w:p>
        </w:tc>
        <w:tc>
          <w:tcPr>
            <w:tcW w:w="4652" w:type="dxa"/>
            <w:shd w:val="clear" w:color="auto" w:fill="auto"/>
          </w:tcPr>
          <w:p w:rsidR="00D64718" w:rsidRPr="00233CFC" w:rsidRDefault="00D64718" w:rsidP="00127CA2">
            <w:pPr>
              <w:pStyle w:val="ENoteTableText"/>
            </w:pPr>
            <w:r w:rsidRPr="00233CFC">
              <w:t>ad No 60, 2004</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71J</w:t>
            </w:r>
            <w:r w:rsidRPr="00233CFC">
              <w:tab/>
            </w:r>
          </w:p>
        </w:tc>
        <w:tc>
          <w:tcPr>
            <w:tcW w:w="4652" w:type="dxa"/>
            <w:shd w:val="clear" w:color="auto" w:fill="auto"/>
          </w:tcPr>
          <w:p w:rsidR="00D64718" w:rsidRPr="00233CFC" w:rsidRDefault="00D64718" w:rsidP="00127CA2">
            <w:pPr>
              <w:pStyle w:val="ENoteTableText"/>
            </w:pPr>
            <w:r w:rsidRPr="00233CFC">
              <w:t>ad No 131,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71K</w:t>
            </w:r>
            <w:r w:rsidRPr="00233CFC">
              <w:tab/>
            </w:r>
          </w:p>
        </w:tc>
        <w:tc>
          <w:tcPr>
            <w:tcW w:w="4652" w:type="dxa"/>
            <w:shd w:val="clear" w:color="auto" w:fill="auto"/>
          </w:tcPr>
          <w:p w:rsidR="00D64718" w:rsidRPr="00233CFC" w:rsidRDefault="00D64718" w:rsidP="00127CA2">
            <w:pPr>
              <w:pStyle w:val="ENoteTableText"/>
            </w:pPr>
            <w:r w:rsidRPr="00233CFC">
              <w:t>ad No 4, 2009</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71L</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71M</w:t>
            </w:r>
            <w:r w:rsidRPr="00233CFC">
              <w:tab/>
            </w:r>
          </w:p>
        </w:tc>
        <w:tc>
          <w:tcPr>
            <w:tcW w:w="4652" w:type="dxa"/>
            <w:shd w:val="clear" w:color="auto" w:fill="auto"/>
          </w:tcPr>
          <w:p w:rsidR="00D64718" w:rsidRPr="00233CFC" w:rsidRDefault="00D64718" w:rsidP="00127CA2">
            <w:pPr>
              <w:pStyle w:val="ENoteTableText"/>
            </w:pPr>
            <w:r w:rsidRPr="00233CFC">
              <w:t>ad No 50, 2012</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72</w:t>
            </w:r>
            <w:r w:rsidRPr="00233CFC">
              <w:tab/>
            </w:r>
          </w:p>
        </w:tc>
        <w:tc>
          <w:tcPr>
            <w:tcW w:w="4652" w:type="dxa"/>
            <w:shd w:val="clear" w:color="auto" w:fill="auto"/>
          </w:tcPr>
          <w:p w:rsidR="00D64718" w:rsidRPr="00233CFC" w:rsidRDefault="00D64718" w:rsidP="00127CA2">
            <w:pPr>
              <w:pStyle w:val="ENoteTableText"/>
            </w:pPr>
            <w:r w:rsidRPr="00233CFC">
              <w:t>rep No 59, 2004</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r w:rsidRPr="00233CFC">
              <w:t>s 73</w:t>
            </w:r>
            <w:r w:rsidRPr="00233CFC">
              <w:tab/>
            </w:r>
          </w:p>
        </w:tc>
        <w:tc>
          <w:tcPr>
            <w:tcW w:w="4652" w:type="dxa"/>
            <w:shd w:val="clear" w:color="auto" w:fill="auto"/>
          </w:tcPr>
          <w:p w:rsidR="00B71E3F" w:rsidRPr="00233CFC" w:rsidRDefault="00B71E3F" w:rsidP="00127CA2">
            <w:pPr>
              <w:pStyle w:val="ENoteTableText"/>
            </w:pPr>
            <w:r w:rsidRPr="00233CFC">
              <w:t>am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74</w:t>
            </w:r>
            <w:r w:rsidRPr="00233CFC">
              <w:tab/>
            </w:r>
          </w:p>
        </w:tc>
        <w:tc>
          <w:tcPr>
            <w:tcW w:w="4652" w:type="dxa"/>
            <w:shd w:val="clear" w:color="auto" w:fill="auto"/>
          </w:tcPr>
          <w:p w:rsidR="00D64718" w:rsidRPr="00233CFC" w:rsidRDefault="00D64718" w:rsidP="00127CA2">
            <w:pPr>
              <w:pStyle w:val="ENoteTableText"/>
            </w:pPr>
            <w:r w:rsidRPr="00233CFC">
              <w:t>am No 45, 2000; No 60, 2004; No 131, 2008; No 4, 2009; No 141, 2011; No 50, 2012</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75</w:t>
            </w:r>
            <w:r w:rsidRPr="00233CFC">
              <w:tab/>
            </w:r>
          </w:p>
        </w:tc>
        <w:tc>
          <w:tcPr>
            <w:tcW w:w="4652" w:type="dxa"/>
            <w:shd w:val="clear" w:color="auto" w:fill="auto"/>
          </w:tcPr>
          <w:p w:rsidR="00D64718" w:rsidRPr="00233CFC" w:rsidRDefault="00D64718" w:rsidP="00127CA2">
            <w:pPr>
              <w:pStyle w:val="ENoteTableText"/>
            </w:pPr>
            <w:r w:rsidRPr="00233CFC">
              <w:t>am No 137, 2001; No 4, 2010</w:t>
            </w:r>
          </w:p>
        </w:tc>
      </w:tr>
      <w:tr w:rsidR="00D64718" w:rsidRPr="00233CFC" w:rsidTr="0072733A">
        <w:trPr>
          <w:cantSplit/>
        </w:trPr>
        <w:tc>
          <w:tcPr>
            <w:tcW w:w="2436" w:type="dxa"/>
            <w:shd w:val="clear" w:color="auto" w:fill="auto"/>
          </w:tcPr>
          <w:p w:rsidR="00D64718" w:rsidRPr="00233CFC" w:rsidRDefault="00D64718" w:rsidP="0000346D">
            <w:pPr>
              <w:pStyle w:val="ENoteTableText"/>
              <w:tabs>
                <w:tab w:val="center" w:leader="dot" w:pos="2268"/>
              </w:tabs>
            </w:pPr>
            <w:r w:rsidRPr="00233CFC">
              <w:t>s 77</w:t>
            </w:r>
            <w:r w:rsidRPr="00233CFC">
              <w:tab/>
            </w:r>
          </w:p>
        </w:tc>
        <w:tc>
          <w:tcPr>
            <w:tcW w:w="4652" w:type="dxa"/>
            <w:shd w:val="clear" w:color="auto" w:fill="auto"/>
          </w:tcPr>
          <w:p w:rsidR="00D64718" w:rsidRPr="00233CFC" w:rsidRDefault="00D64718" w:rsidP="00127CA2">
            <w:pPr>
              <w:pStyle w:val="ENoteTableText"/>
            </w:pPr>
            <w:r w:rsidRPr="00233CFC">
              <w:t>am No 45, 2000</w:t>
            </w:r>
          </w:p>
        </w:tc>
      </w:tr>
      <w:tr w:rsidR="00D64718" w:rsidRPr="00233CFC" w:rsidTr="0072733A">
        <w:trPr>
          <w:cantSplit/>
        </w:trPr>
        <w:tc>
          <w:tcPr>
            <w:tcW w:w="2436" w:type="dxa"/>
            <w:shd w:val="clear" w:color="auto" w:fill="auto"/>
          </w:tcPr>
          <w:p w:rsidR="00D64718" w:rsidRPr="00233CFC" w:rsidRDefault="00D64718" w:rsidP="0000346D">
            <w:pPr>
              <w:pStyle w:val="ENoteTableText"/>
              <w:tabs>
                <w:tab w:val="center" w:leader="dot" w:pos="2268"/>
              </w:tabs>
            </w:pPr>
            <w:r w:rsidRPr="00233CFC">
              <w:t>s 78</w:t>
            </w:r>
            <w:r w:rsidRPr="00233CFC">
              <w:tab/>
            </w:r>
          </w:p>
        </w:tc>
        <w:tc>
          <w:tcPr>
            <w:tcW w:w="4652" w:type="dxa"/>
            <w:shd w:val="clear" w:color="auto" w:fill="auto"/>
          </w:tcPr>
          <w:p w:rsidR="00D64718" w:rsidRPr="00233CFC" w:rsidRDefault="00D64718" w:rsidP="00F10BC2">
            <w:pPr>
              <w:pStyle w:val="ENoteTableText"/>
            </w:pPr>
            <w:r w:rsidRPr="00233CFC">
              <w:t>am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47, 2001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ss 78A, 78B</w:t>
            </w:r>
            <w:r w:rsidRPr="00233CFC">
              <w:tab/>
            </w:r>
          </w:p>
        </w:tc>
        <w:tc>
          <w:tcPr>
            <w:tcW w:w="4652" w:type="dxa"/>
            <w:shd w:val="clear" w:color="auto" w:fill="auto"/>
          </w:tcPr>
          <w:p w:rsidR="00D64718" w:rsidRPr="00233CFC" w:rsidRDefault="00D64718" w:rsidP="00127CA2">
            <w:pPr>
              <w:pStyle w:val="ENoteTableText"/>
            </w:pPr>
            <w:r w:rsidRPr="00233CFC">
              <w:t>ad No 47, 2001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79</w:t>
            </w:r>
            <w:r w:rsidRPr="00233CFC">
              <w:tab/>
            </w:r>
          </w:p>
        </w:tc>
        <w:tc>
          <w:tcPr>
            <w:tcW w:w="4652" w:type="dxa"/>
            <w:shd w:val="clear" w:color="auto" w:fill="auto"/>
          </w:tcPr>
          <w:p w:rsidR="00D64718" w:rsidRPr="00233CFC" w:rsidRDefault="00D64718" w:rsidP="00127CA2">
            <w:pPr>
              <w:pStyle w:val="ENoteTableText"/>
            </w:pPr>
            <w:r w:rsidRPr="00233CFC">
              <w:t>am No 47, 2001; No 108, 2006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79A</w:t>
            </w:r>
            <w:r w:rsidRPr="00233CFC">
              <w:tab/>
            </w:r>
          </w:p>
        </w:tc>
        <w:tc>
          <w:tcPr>
            <w:tcW w:w="4652" w:type="dxa"/>
            <w:shd w:val="clear" w:color="auto" w:fill="auto"/>
          </w:tcPr>
          <w:p w:rsidR="00D64718" w:rsidRPr="00233CFC" w:rsidRDefault="00D64718" w:rsidP="00127CA2">
            <w:pPr>
              <w:pStyle w:val="ENoteTableText"/>
            </w:pPr>
            <w:r w:rsidRPr="00233CFC">
              <w:t>ad No 47, 2001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108, 2006</w:t>
            </w:r>
          </w:p>
        </w:tc>
      </w:tr>
      <w:tr w:rsidR="00CA11F6" w:rsidRPr="00233CFC" w:rsidTr="0072733A">
        <w:trPr>
          <w:cantSplit/>
        </w:trPr>
        <w:tc>
          <w:tcPr>
            <w:tcW w:w="2436" w:type="dxa"/>
            <w:shd w:val="clear" w:color="auto" w:fill="auto"/>
          </w:tcPr>
          <w:p w:rsidR="00CA11F6" w:rsidRPr="00233CFC" w:rsidRDefault="00CA11F6" w:rsidP="000545C4">
            <w:pPr>
              <w:pStyle w:val="ENoteTableText"/>
              <w:tabs>
                <w:tab w:val="center" w:leader="dot" w:pos="2268"/>
              </w:tabs>
            </w:pPr>
            <w:r w:rsidRPr="00233CFC">
              <w:t>s 80</w:t>
            </w:r>
            <w:r w:rsidRPr="00233CFC">
              <w:tab/>
            </w:r>
          </w:p>
        </w:tc>
        <w:tc>
          <w:tcPr>
            <w:tcW w:w="4652" w:type="dxa"/>
            <w:shd w:val="clear" w:color="auto" w:fill="auto"/>
          </w:tcPr>
          <w:p w:rsidR="00CA11F6" w:rsidRPr="00233CFC" w:rsidRDefault="00CA11F6" w:rsidP="00127CA2">
            <w:pPr>
              <w:pStyle w:val="ENoteTableText"/>
            </w:pPr>
            <w:r w:rsidRPr="00233CFC">
              <w:t xml:space="preserve">am </w:t>
            </w:r>
            <w:r w:rsidRPr="00233CFC">
              <w:rPr>
                <w:u w:val="single"/>
              </w:rPr>
              <w:t>No 59, 2015</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3</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82</w:t>
            </w:r>
            <w:r w:rsidRPr="00233CFC">
              <w:tab/>
            </w:r>
          </w:p>
        </w:tc>
        <w:tc>
          <w:tcPr>
            <w:tcW w:w="4652" w:type="dxa"/>
            <w:shd w:val="clear" w:color="auto" w:fill="auto"/>
          </w:tcPr>
          <w:p w:rsidR="00D64718" w:rsidRPr="00233CFC" w:rsidRDefault="00D64718" w:rsidP="00127CA2">
            <w:pPr>
              <w:pStyle w:val="ENoteTableText"/>
            </w:pPr>
            <w:r w:rsidRPr="00233CFC">
              <w:t>rs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47, 2001; No 30, 2003; No 60, 2004; No 36, 2006; Nos 113 and 118, 2007; Nos 53 and 131, 2008; Nos 4 and 50, 2009; No 34, 2010; Nos 25, 79 and 141, 2011; No 50, 2012</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83</w:t>
            </w:r>
            <w:r w:rsidRPr="00233CFC">
              <w:tab/>
            </w:r>
          </w:p>
        </w:tc>
        <w:tc>
          <w:tcPr>
            <w:tcW w:w="4652" w:type="dxa"/>
            <w:shd w:val="clear" w:color="auto" w:fill="auto"/>
          </w:tcPr>
          <w:p w:rsidR="00D64718" w:rsidRPr="00233CFC" w:rsidRDefault="00D64718" w:rsidP="00127CA2">
            <w:pPr>
              <w:pStyle w:val="ENoteTableText"/>
            </w:pPr>
            <w:r w:rsidRPr="00233CFC">
              <w:t>rep No 45, 2000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84</w:t>
            </w:r>
            <w:r w:rsidRPr="00233CFC">
              <w:tab/>
            </w:r>
          </w:p>
        </w:tc>
        <w:tc>
          <w:tcPr>
            <w:tcW w:w="4652" w:type="dxa"/>
            <w:shd w:val="clear" w:color="auto" w:fill="auto"/>
          </w:tcPr>
          <w:p w:rsidR="00D64718" w:rsidRPr="00233CFC" w:rsidRDefault="00D64718" w:rsidP="00127CA2">
            <w:pPr>
              <w:pStyle w:val="ENoteTableText"/>
            </w:pPr>
            <w:r w:rsidRPr="00233CFC">
              <w:t>rs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BC28D6">
            <w:pPr>
              <w:pStyle w:val="ENoteTableText"/>
            </w:pPr>
            <w:r w:rsidRPr="00233CFC">
              <w:t>am No 47, 2001; No 30, 2003; No 52, 2004; No 105, 2010; No 13, 2014</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84A</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BC28D6">
            <w:pPr>
              <w:pStyle w:val="ENoteTableText"/>
            </w:pPr>
            <w:r w:rsidRPr="00233CFC">
              <w:t>am No 30, 2003; No 52, 2004; No 53, 2008; No 50, 2009; No 105, 2010; No 13, 2014</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85</w:t>
            </w:r>
            <w:r w:rsidRPr="00233CFC">
              <w:tab/>
            </w:r>
          </w:p>
        </w:tc>
        <w:tc>
          <w:tcPr>
            <w:tcW w:w="4652" w:type="dxa"/>
            <w:shd w:val="clear" w:color="auto" w:fill="auto"/>
          </w:tcPr>
          <w:p w:rsidR="00D64718" w:rsidRPr="00233CFC" w:rsidRDefault="00D64718" w:rsidP="00127CA2">
            <w:pPr>
              <w:pStyle w:val="ENoteTableText"/>
            </w:pPr>
            <w:r w:rsidRPr="00233CFC">
              <w:t>rep No 45, 2000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86</w:t>
            </w:r>
            <w:r w:rsidRPr="00233CFC">
              <w:tab/>
            </w:r>
          </w:p>
        </w:tc>
        <w:tc>
          <w:tcPr>
            <w:tcW w:w="4652" w:type="dxa"/>
            <w:shd w:val="clear" w:color="auto" w:fill="auto"/>
          </w:tcPr>
          <w:p w:rsidR="00D64718" w:rsidRPr="00233CFC" w:rsidRDefault="00D64718" w:rsidP="00127CA2">
            <w:pPr>
              <w:pStyle w:val="ENoteTableText"/>
            </w:pPr>
            <w:r w:rsidRPr="00233CFC">
              <w:t>am No 45, 2000; No 47, 2001; No 118, 2007;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87</w:t>
            </w:r>
            <w:r w:rsidRPr="00233CFC">
              <w:tab/>
            </w:r>
          </w:p>
        </w:tc>
        <w:tc>
          <w:tcPr>
            <w:tcW w:w="4652" w:type="dxa"/>
            <w:shd w:val="clear" w:color="auto" w:fill="auto"/>
          </w:tcPr>
          <w:p w:rsidR="00D64718" w:rsidRPr="00233CFC" w:rsidRDefault="00D64718" w:rsidP="00127CA2">
            <w:pPr>
              <w:pStyle w:val="ENoteTableText"/>
            </w:pPr>
            <w:r w:rsidRPr="00233CFC">
              <w:t>am No 47, 2001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87A</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118, 2007; No 34, 2010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87B</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34, 2010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rep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88</w:t>
            </w:r>
            <w:r w:rsidRPr="00233CFC">
              <w:tab/>
            </w:r>
          </w:p>
        </w:tc>
        <w:tc>
          <w:tcPr>
            <w:tcW w:w="4652" w:type="dxa"/>
            <w:shd w:val="clear" w:color="auto" w:fill="auto"/>
          </w:tcPr>
          <w:p w:rsidR="00D64718" w:rsidRPr="00233CFC" w:rsidRDefault="00D64718" w:rsidP="00127CA2">
            <w:pPr>
              <w:pStyle w:val="ENoteTableText"/>
            </w:pPr>
            <w:r w:rsidRPr="00233CFC">
              <w:t>am No 45, 2000; No 47, 2001; No 118, 2007; No 79, 2011</w:t>
            </w:r>
          </w:p>
        </w:tc>
      </w:tr>
      <w:tr w:rsidR="00CA11F6" w:rsidRPr="00233CFC" w:rsidTr="0072733A">
        <w:trPr>
          <w:cantSplit/>
        </w:trPr>
        <w:tc>
          <w:tcPr>
            <w:tcW w:w="2436" w:type="dxa"/>
            <w:shd w:val="clear" w:color="auto" w:fill="auto"/>
          </w:tcPr>
          <w:p w:rsidR="00CA11F6" w:rsidRPr="00233CFC" w:rsidRDefault="00CA11F6" w:rsidP="00753CFA">
            <w:pPr>
              <w:pStyle w:val="ENoteTableText"/>
              <w:tabs>
                <w:tab w:val="center" w:leader="dot" w:pos="2268"/>
              </w:tabs>
            </w:pPr>
            <w:r w:rsidRPr="00233CFC">
              <w:t>s 89</w:t>
            </w:r>
            <w:r w:rsidRPr="00233CFC">
              <w:tab/>
            </w:r>
          </w:p>
        </w:tc>
        <w:tc>
          <w:tcPr>
            <w:tcW w:w="4652" w:type="dxa"/>
            <w:shd w:val="clear" w:color="auto" w:fill="auto"/>
          </w:tcPr>
          <w:p w:rsidR="00CA11F6" w:rsidRPr="00233CFC" w:rsidRDefault="00CA11F6" w:rsidP="00127CA2">
            <w:pPr>
              <w:pStyle w:val="ENoteTableText"/>
            </w:pPr>
            <w:r w:rsidRPr="00233CFC">
              <w:t xml:space="preserve">am </w:t>
            </w:r>
            <w:r w:rsidRPr="00233CFC">
              <w:rPr>
                <w:u w:val="single"/>
              </w:rPr>
              <w:t>No 59,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90</w:t>
            </w:r>
            <w:r w:rsidRPr="00233CFC">
              <w:tab/>
            </w:r>
          </w:p>
        </w:tc>
        <w:tc>
          <w:tcPr>
            <w:tcW w:w="4652" w:type="dxa"/>
            <w:shd w:val="clear" w:color="auto" w:fill="auto"/>
          </w:tcPr>
          <w:p w:rsidR="00D64718" w:rsidRPr="00233CFC" w:rsidRDefault="00D64718" w:rsidP="00127CA2">
            <w:pPr>
              <w:pStyle w:val="ENoteTableText"/>
            </w:pPr>
            <w:r w:rsidRPr="00233CFC">
              <w:t>am No 45, 2000; No 47, 2001; No 118, 2007;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91</w:t>
            </w:r>
            <w:r w:rsidRPr="00233CFC">
              <w:tab/>
            </w:r>
          </w:p>
        </w:tc>
        <w:tc>
          <w:tcPr>
            <w:tcW w:w="4652" w:type="dxa"/>
            <w:shd w:val="clear" w:color="auto" w:fill="auto"/>
          </w:tcPr>
          <w:p w:rsidR="00D64718" w:rsidRPr="00233CFC" w:rsidRDefault="00D64718" w:rsidP="00127CA2">
            <w:pPr>
              <w:pStyle w:val="ENoteTableText"/>
            </w:pPr>
            <w:r w:rsidRPr="00233CFC">
              <w:t>am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47, 2001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30, 2003</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92</w:t>
            </w:r>
            <w:r w:rsidRPr="00233CFC">
              <w:tab/>
            </w:r>
          </w:p>
        </w:tc>
        <w:tc>
          <w:tcPr>
            <w:tcW w:w="4652" w:type="dxa"/>
            <w:shd w:val="clear" w:color="auto" w:fill="auto"/>
          </w:tcPr>
          <w:p w:rsidR="00D64718" w:rsidRPr="00233CFC" w:rsidRDefault="00D64718" w:rsidP="00127CA2">
            <w:pPr>
              <w:pStyle w:val="ENoteTableText"/>
            </w:pPr>
            <w:r w:rsidRPr="00233CFC">
              <w:t>rs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30, 2003; No 52, 2004; No 105, 2010; No 13, 2014</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92A</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BC28D6">
            <w:pPr>
              <w:pStyle w:val="ENoteTableText"/>
            </w:pPr>
            <w:r w:rsidRPr="00233CFC">
              <w:t>am No 30, 2003; No 52, 2004; No 113, 2007; No 53, 2008; No 50, 2009; No 105, 2010; No 13, 2014</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93</w:t>
            </w:r>
            <w:r w:rsidRPr="00233CFC">
              <w:tab/>
            </w:r>
          </w:p>
        </w:tc>
        <w:tc>
          <w:tcPr>
            <w:tcW w:w="4652" w:type="dxa"/>
            <w:shd w:val="clear" w:color="auto" w:fill="auto"/>
          </w:tcPr>
          <w:p w:rsidR="00D64718" w:rsidRPr="00233CFC" w:rsidRDefault="00D64718" w:rsidP="00127CA2">
            <w:pPr>
              <w:pStyle w:val="ENoteTableText"/>
            </w:pPr>
            <w:r w:rsidRPr="00233CFC">
              <w:t>am No 45, 2000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93A</w:t>
            </w:r>
            <w:r w:rsidRPr="00233CFC">
              <w:tab/>
            </w:r>
          </w:p>
        </w:tc>
        <w:tc>
          <w:tcPr>
            <w:tcW w:w="4652" w:type="dxa"/>
            <w:shd w:val="clear" w:color="auto" w:fill="auto"/>
          </w:tcPr>
          <w:p w:rsidR="00D64718" w:rsidRPr="00233CFC" w:rsidRDefault="00D64718" w:rsidP="00127CA2">
            <w:pPr>
              <w:pStyle w:val="ENoteTableText"/>
            </w:pPr>
            <w:r w:rsidRPr="00233CFC">
              <w:t>ad No 47, 2001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 xml:space="preserve">am No 30, 2003; No 60, 2004; Nos 113 and 118, 2007; Nos 53 and 131, 2008; Nos 4 and 50, 2009; No 34, 2010; Nos 25 and 141, 2011; Nos 49 and 50, 2012; No 70, 2013; </w:t>
            </w:r>
            <w:r w:rsidRPr="00233CFC">
              <w:rPr>
                <w:u w:val="single"/>
              </w:rPr>
              <w:t>No 96, 2014</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4</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95</w:t>
            </w:r>
            <w:r w:rsidRPr="00233CFC">
              <w:tab/>
            </w:r>
          </w:p>
        </w:tc>
        <w:tc>
          <w:tcPr>
            <w:tcW w:w="4652" w:type="dxa"/>
            <w:shd w:val="clear" w:color="auto" w:fill="auto"/>
          </w:tcPr>
          <w:p w:rsidR="00D64718" w:rsidRPr="00233CFC" w:rsidRDefault="00D64718" w:rsidP="00127CA2">
            <w:pPr>
              <w:pStyle w:val="ENoteTableText"/>
            </w:pPr>
            <w:r w:rsidRPr="00233CFC">
              <w:t>am No 45, 2000; No 47, 2001; No 61, 2005; No 118, 2007; No 53, 2008; No 79, 2011; No 70, 2013</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99</w:t>
            </w:r>
            <w:r w:rsidRPr="00233CFC">
              <w:tab/>
            </w:r>
          </w:p>
        </w:tc>
        <w:tc>
          <w:tcPr>
            <w:tcW w:w="4652" w:type="dxa"/>
            <w:shd w:val="clear" w:color="auto" w:fill="auto"/>
          </w:tcPr>
          <w:p w:rsidR="00D64718" w:rsidRPr="00233CFC" w:rsidRDefault="00D64718" w:rsidP="00127CA2">
            <w:pPr>
              <w:pStyle w:val="ENoteTableText"/>
            </w:pPr>
            <w:r w:rsidRPr="00233CFC">
              <w:t>am No 45, 2000; No 118, 2007; No 53, 2008;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100</w:t>
            </w:r>
            <w:r w:rsidRPr="00233CFC">
              <w:tab/>
            </w:r>
          </w:p>
        </w:tc>
        <w:tc>
          <w:tcPr>
            <w:tcW w:w="4652" w:type="dxa"/>
            <w:shd w:val="clear" w:color="auto" w:fill="auto"/>
          </w:tcPr>
          <w:p w:rsidR="00D64718" w:rsidRPr="00233CFC" w:rsidRDefault="00D64718" w:rsidP="00127CA2">
            <w:pPr>
              <w:pStyle w:val="ENoteTableText"/>
            </w:pPr>
            <w:r w:rsidRPr="00233CFC">
              <w:t>am No 47, 2001; No 108, 2006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102</w:t>
            </w:r>
            <w:r w:rsidRPr="00233CFC">
              <w:tab/>
            </w:r>
          </w:p>
        </w:tc>
        <w:tc>
          <w:tcPr>
            <w:tcW w:w="4652" w:type="dxa"/>
            <w:shd w:val="clear" w:color="auto" w:fill="auto"/>
          </w:tcPr>
          <w:p w:rsidR="00D64718" w:rsidRPr="00233CFC" w:rsidRDefault="00D64718" w:rsidP="00127CA2">
            <w:pPr>
              <w:pStyle w:val="ENoteTableText"/>
            </w:pPr>
            <w:r w:rsidRPr="00233CFC">
              <w:t>am No 138, 2001; No 108, 2006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103</w:t>
            </w:r>
            <w:r w:rsidRPr="00233CFC">
              <w:tab/>
            </w:r>
          </w:p>
        </w:tc>
        <w:tc>
          <w:tcPr>
            <w:tcW w:w="4652" w:type="dxa"/>
            <w:shd w:val="clear" w:color="auto" w:fill="auto"/>
          </w:tcPr>
          <w:p w:rsidR="00D64718" w:rsidRPr="00233CFC" w:rsidRDefault="00D64718" w:rsidP="00127CA2">
            <w:pPr>
              <w:pStyle w:val="ENoteTableText"/>
            </w:pPr>
            <w:r w:rsidRPr="00233CFC">
              <w:t>rep No 5,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Part</w:t>
            </w:r>
            <w:r w:rsidR="00233CFC">
              <w:rPr>
                <w:b/>
              </w:rPr>
              <w:t> </w:t>
            </w:r>
            <w:r w:rsidRPr="00233CFC">
              <w:rPr>
                <w:b/>
              </w:rPr>
              <w:t>5</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1</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DB003F">
            <w:pPr>
              <w:pStyle w:val="ENoteTableText"/>
              <w:tabs>
                <w:tab w:val="center" w:leader="dot" w:pos="2268"/>
              </w:tabs>
            </w:pPr>
            <w:r w:rsidRPr="00233CFC">
              <w:t>Division</w:t>
            </w:r>
            <w:r w:rsidR="00233CFC">
              <w:t> </w:t>
            </w:r>
            <w:r w:rsidRPr="00233CFC">
              <w:t>1</w:t>
            </w:r>
            <w:r w:rsidRPr="00233CFC">
              <w:tab/>
            </w:r>
          </w:p>
        </w:tc>
        <w:tc>
          <w:tcPr>
            <w:tcW w:w="4652" w:type="dxa"/>
            <w:shd w:val="clear" w:color="auto" w:fill="auto"/>
          </w:tcPr>
          <w:p w:rsidR="00D64718" w:rsidRPr="00233CFC" w:rsidRDefault="00D64718" w:rsidP="00127CA2">
            <w:pPr>
              <w:pStyle w:val="ENoteTableText"/>
            </w:pPr>
            <w:r w:rsidRPr="00233CFC">
              <w:t>rs No 45, 2000</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A</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104</w:t>
            </w:r>
            <w:r w:rsidRPr="00233CFC">
              <w:tab/>
            </w:r>
          </w:p>
        </w:tc>
        <w:tc>
          <w:tcPr>
            <w:tcW w:w="4652" w:type="dxa"/>
            <w:shd w:val="clear" w:color="auto" w:fill="auto"/>
          </w:tcPr>
          <w:p w:rsidR="00D64718" w:rsidRPr="00233CFC" w:rsidRDefault="00D64718" w:rsidP="00127CA2">
            <w:pPr>
              <w:pStyle w:val="ENoteTableText"/>
            </w:pPr>
            <w:r w:rsidRPr="00233CFC">
              <w:t>rs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146, 2006; No 118, 2007; No 53, 2008; No 50, 2009; No 34, 2010;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105</w:t>
            </w:r>
            <w:r w:rsidRPr="00233CFC">
              <w:tab/>
            </w:r>
          </w:p>
        </w:tc>
        <w:tc>
          <w:tcPr>
            <w:tcW w:w="4652" w:type="dxa"/>
            <w:shd w:val="clear" w:color="auto" w:fill="auto"/>
          </w:tcPr>
          <w:p w:rsidR="00D64718" w:rsidRPr="00233CFC" w:rsidRDefault="00D64718" w:rsidP="00127CA2">
            <w:pPr>
              <w:pStyle w:val="ENoteTableText"/>
            </w:pPr>
            <w:r w:rsidRPr="00233CFC">
              <w:t>rs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65, 2010</w:t>
            </w:r>
            <w:r w:rsidR="00B71E3F" w:rsidRPr="00233CFC">
              <w:t>;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105A</w:t>
            </w:r>
            <w:r w:rsidRPr="00233CFC">
              <w:tab/>
            </w:r>
          </w:p>
        </w:tc>
        <w:tc>
          <w:tcPr>
            <w:tcW w:w="4652" w:type="dxa"/>
            <w:shd w:val="clear" w:color="auto" w:fill="auto"/>
          </w:tcPr>
          <w:p w:rsidR="00D64718" w:rsidRPr="00233CFC" w:rsidRDefault="00D64718" w:rsidP="00127CA2">
            <w:pPr>
              <w:pStyle w:val="ENoteTableText"/>
            </w:pPr>
            <w:r w:rsidRPr="00233CFC">
              <w:t>ad No 59, 2004</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DB003F">
            <w:pPr>
              <w:pStyle w:val="ENoteTableText"/>
            </w:pPr>
            <w:r w:rsidRPr="00233CFC">
              <w:t>am No 29, 2005; No 61, 2005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105B</w:t>
            </w:r>
            <w:r w:rsidRPr="00233CFC">
              <w:tab/>
            </w:r>
          </w:p>
        </w:tc>
        <w:tc>
          <w:tcPr>
            <w:tcW w:w="4652" w:type="dxa"/>
            <w:shd w:val="clear" w:color="auto" w:fill="auto"/>
          </w:tcPr>
          <w:p w:rsidR="00D64718" w:rsidRPr="00233CFC" w:rsidRDefault="00D64718" w:rsidP="00127CA2">
            <w:pPr>
              <w:pStyle w:val="ENoteTableText"/>
            </w:pPr>
            <w:r w:rsidRPr="00233CFC">
              <w:t>ad No 141,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am No 70, 2013; No 122, 2014</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106</w:t>
            </w:r>
            <w:r w:rsidRPr="00233CFC">
              <w:tab/>
            </w:r>
          </w:p>
        </w:tc>
        <w:tc>
          <w:tcPr>
            <w:tcW w:w="4652" w:type="dxa"/>
            <w:shd w:val="clear" w:color="auto" w:fill="auto"/>
          </w:tcPr>
          <w:p w:rsidR="00D64718" w:rsidRPr="00233CFC" w:rsidRDefault="00D64718" w:rsidP="00127CA2">
            <w:pPr>
              <w:pStyle w:val="ENoteTableText"/>
            </w:pPr>
            <w:r w:rsidRPr="00233CFC">
              <w:t>rs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30, 2003; Nos 60 and 132, 2004; No 146, 2006; No 118, 2007; No 131, 2008; No 4, 2009; No 38, 2010; No 141, 2011; No 50, 2012</w:t>
            </w:r>
            <w:r w:rsidR="00B71E3F" w:rsidRPr="00233CFC">
              <w:t>;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107</w:t>
            </w:r>
            <w:r w:rsidRPr="00233CFC">
              <w:tab/>
            </w:r>
          </w:p>
        </w:tc>
        <w:tc>
          <w:tcPr>
            <w:tcW w:w="4652" w:type="dxa"/>
            <w:shd w:val="clear" w:color="auto" w:fill="auto"/>
          </w:tcPr>
          <w:p w:rsidR="00D64718" w:rsidRPr="00233CFC" w:rsidRDefault="00D64718" w:rsidP="00127CA2">
            <w:pPr>
              <w:pStyle w:val="ENoteTableText"/>
            </w:pPr>
            <w:r w:rsidRPr="00233CFC">
              <w:t>am No 192, 1999</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30, 2003; No 132, 2004; No 53, 2011; No 49, 2012; No 70, 2013; No 14, 2014</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B</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108</w:t>
            </w:r>
            <w:r w:rsidRPr="00233CFC">
              <w:tab/>
            </w:r>
          </w:p>
        </w:tc>
        <w:tc>
          <w:tcPr>
            <w:tcW w:w="4652" w:type="dxa"/>
            <w:shd w:val="clear" w:color="auto" w:fill="auto"/>
          </w:tcPr>
          <w:p w:rsidR="00D64718" w:rsidRPr="00233CFC" w:rsidRDefault="00D64718" w:rsidP="00127CA2">
            <w:pPr>
              <w:pStyle w:val="ENoteTableText"/>
            </w:pPr>
            <w:r w:rsidRPr="00233CFC">
              <w:t>rs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30, 2003; No 146, 2006; No 118, 2007; No 53, 2008; No 50, 2009; No 34, 2010; Nos 25, 32 and 79, 2011; No 31, 2014</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109</w:t>
            </w:r>
            <w:r w:rsidRPr="00233CFC">
              <w:tab/>
            </w:r>
          </w:p>
        </w:tc>
        <w:tc>
          <w:tcPr>
            <w:tcW w:w="4652" w:type="dxa"/>
            <w:shd w:val="clear" w:color="auto" w:fill="auto"/>
          </w:tcPr>
          <w:p w:rsidR="00D64718" w:rsidRPr="00233CFC" w:rsidRDefault="00D64718" w:rsidP="00127CA2">
            <w:pPr>
              <w:pStyle w:val="ENoteTableText"/>
            </w:pPr>
            <w:r w:rsidRPr="00233CFC">
              <w:t>rs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30, 2003</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rep No 146, 2006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109A</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65, 2010;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50, 2009; No 65, 2010</w:t>
            </w:r>
          </w:p>
        </w:tc>
      </w:tr>
      <w:tr w:rsidR="00B71E3F" w:rsidRPr="00233CFC" w:rsidTr="0072733A">
        <w:trPr>
          <w:cantSplit/>
        </w:trPr>
        <w:tc>
          <w:tcPr>
            <w:tcW w:w="2436" w:type="dxa"/>
            <w:shd w:val="clear" w:color="auto" w:fill="auto"/>
          </w:tcPr>
          <w:p w:rsidR="00B71E3F" w:rsidRPr="00233CFC" w:rsidRDefault="00B71E3F" w:rsidP="007B25BF">
            <w:pPr>
              <w:pStyle w:val="ENoteTableText"/>
            </w:pPr>
          </w:p>
        </w:tc>
        <w:tc>
          <w:tcPr>
            <w:tcW w:w="4652" w:type="dxa"/>
            <w:shd w:val="clear" w:color="auto" w:fill="auto"/>
          </w:tcPr>
          <w:p w:rsidR="00B71E3F" w:rsidRPr="00233CFC" w:rsidRDefault="00B71E3F" w:rsidP="00127CA2">
            <w:pPr>
              <w:pStyle w:val="ENoteTableText"/>
            </w:pPr>
            <w:r w:rsidRPr="00233CFC">
              <w:t>am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109B</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132, 2004; No 146, 2006;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109C</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32,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109D</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Nos 60 and 132, 2004; No 118, 2007; No 131, 2008; No 4, 2009; No 65, 2010; Nos 53 and 141, 2011; Nos 49 and 50, 2012; No 70, 2013; No 14, 2014</w:t>
            </w:r>
            <w:r w:rsidR="00B71E3F" w:rsidRPr="00233CFC">
              <w:t>;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109DA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C408FD" w:rsidRPr="00233CFC" w:rsidTr="0072733A">
        <w:trPr>
          <w:cantSplit/>
        </w:trPr>
        <w:tc>
          <w:tcPr>
            <w:tcW w:w="2436" w:type="dxa"/>
            <w:shd w:val="clear" w:color="auto" w:fill="auto"/>
          </w:tcPr>
          <w:p w:rsidR="00C408FD" w:rsidRPr="00233CFC" w:rsidRDefault="00C408FD" w:rsidP="00753CFA">
            <w:pPr>
              <w:pStyle w:val="ENoteTableText"/>
              <w:tabs>
                <w:tab w:val="center" w:leader="dot" w:pos="2268"/>
              </w:tabs>
            </w:pPr>
          </w:p>
        </w:tc>
        <w:tc>
          <w:tcPr>
            <w:tcW w:w="4652" w:type="dxa"/>
            <w:shd w:val="clear" w:color="auto" w:fill="auto"/>
          </w:tcPr>
          <w:p w:rsidR="00C408FD" w:rsidRPr="00233CFC" w:rsidRDefault="00C408FD" w:rsidP="00127CA2">
            <w:pPr>
              <w:pStyle w:val="ENoteTableText"/>
            </w:pPr>
            <w:r w:rsidRPr="00233CFC">
              <w:t>am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109E</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65, 2010; No 53, 2011; No 49, 2012; No 70, 2013; No 14, 2014</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109F</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109G</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132, 2004; No 108, 2006; No 65, 2010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109H</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am No 60, 2015</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2</w:t>
            </w:r>
          </w:p>
        </w:tc>
        <w:tc>
          <w:tcPr>
            <w:tcW w:w="4652" w:type="dxa"/>
            <w:shd w:val="clear" w:color="auto" w:fill="auto"/>
          </w:tcPr>
          <w:p w:rsidR="00D64718" w:rsidRPr="00233CFC" w:rsidRDefault="00D64718" w:rsidP="00127CA2">
            <w:pPr>
              <w:pStyle w:val="ENoteTableText"/>
            </w:pPr>
          </w:p>
        </w:tc>
      </w:tr>
      <w:tr w:rsidR="00B71E3F" w:rsidRPr="00233CFC" w:rsidTr="0072733A">
        <w:trPr>
          <w:cantSplit/>
        </w:trPr>
        <w:tc>
          <w:tcPr>
            <w:tcW w:w="2436" w:type="dxa"/>
            <w:shd w:val="clear" w:color="auto" w:fill="auto"/>
          </w:tcPr>
          <w:p w:rsidR="00B71E3F" w:rsidRPr="00233CFC" w:rsidRDefault="00B71E3F" w:rsidP="00C408FD">
            <w:pPr>
              <w:pStyle w:val="ENoteTableText"/>
              <w:tabs>
                <w:tab w:val="center" w:leader="dot" w:pos="2268"/>
              </w:tabs>
            </w:pPr>
            <w:r w:rsidRPr="00233CFC">
              <w:t>Division</w:t>
            </w:r>
            <w:r w:rsidR="00233CFC">
              <w:t> </w:t>
            </w:r>
            <w:r w:rsidRPr="00233CFC">
              <w:t>2 heading</w:t>
            </w:r>
            <w:r w:rsidRPr="00233CFC">
              <w:tab/>
            </w:r>
          </w:p>
        </w:tc>
        <w:tc>
          <w:tcPr>
            <w:tcW w:w="4652" w:type="dxa"/>
            <w:shd w:val="clear" w:color="auto" w:fill="auto"/>
          </w:tcPr>
          <w:p w:rsidR="00B71E3F" w:rsidRPr="00233CFC" w:rsidRDefault="00B71E3F" w:rsidP="00127CA2">
            <w:pPr>
              <w:pStyle w:val="ENoteTableText"/>
            </w:pPr>
            <w:r w:rsidRPr="00233CFC">
              <w:t>rs No 60, 2015</w:t>
            </w:r>
          </w:p>
        </w:tc>
      </w:tr>
      <w:tr w:rsidR="00A2034E" w:rsidRPr="00233CFC" w:rsidTr="0072733A">
        <w:trPr>
          <w:cantSplit/>
        </w:trPr>
        <w:tc>
          <w:tcPr>
            <w:tcW w:w="2436" w:type="dxa"/>
            <w:shd w:val="clear" w:color="auto" w:fill="auto"/>
          </w:tcPr>
          <w:p w:rsidR="00A2034E" w:rsidRPr="00233CFC" w:rsidRDefault="00A2034E" w:rsidP="00C408FD">
            <w:pPr>
              <w:pStyle w:val="ENoteTableText"/>
              <w:tabs>
                <w:tab w:val="center" w:leader="dot" w:pos="2268"/>
              </w:tabs>
              <w:rPr>
                <w:b/>
              </w:rPr>
            </w:pPr>
            <w:r w:rsidRPr="00233CFC">
              <w:rPr>
                <w:b/>
              </w:rPr>
              <w:t>Subdivision A</w:t>
            </w:r>
          </w:p>
        </w:tc>
        <w:tc>
          <w:tcPr>
            <w:tcW w:w="4652" w:type="dxa"/>
            <w:shd w:val="clear" w:color="auto" w:fill="auto"/>
          </w:tcPr>
          <w:p w:rsidR="00A2034E" w:rsidRPr="00233CFC" w:rsidRDefault="00A2034E" w:rsidP="00127CA2">
            <w:pPr>
              <w:pStyle w:val="ENoteTableText"/>
            </w:pPr>
          </w:p>
        </w:tc>
      </w:tr>
      <w:tr w:rsidR="00A2034E" w:rsidRPr="00233CFC" w:rsidTr="0072733A">
        <w:trPr>
          <w:cantSplit/>
        </w:trPr>
        <w:tc>
          <w:tcPr>
            <w:tcW w:w="2436" w:type="dxa"/>
            <w:shd w:val="clear" w:color="auto" w:fill="auto"/>
          </w:tcPr>
          <w:p w:rsidR="00A2034E" w:rsidRPr="00233CFC" w:rsidRDefault="00A2034E" w:rsidP="00C408FD">
            <w:pPr>
              <w:pStyle w:val="ENoteTableText"/>
              <w:tabs>
                <w:tab w:val="center" w:leader="dot" w:pos="2268"/>
              </w:tabs>
            </w:pPr>
            <w:r w:rsidRPr="00233CFC">
              <w:t>Subdivision A</w:t>
            </w:r>
            <w:r w:rsidRPr="00233CFC">
              <w:tab/>
            </w:r>
          </w:p>
        </w:tc>
        <w:tc>
          <w:tcPr>
            <w:tcW w:w="4652" w:type="dxa"/>
            <w:shd w:val="clear" w:color="auto" w:fill="auto"/>
          </w:tcPr>
          <w:p w:rsidR="00A2034E" w:rsidRPr="00233CFC" w:rsidRDefault="00A2034E" w:rsidP="00127CA2">
            <w:pPr>
              <w:pStyle w:val="ENoteTableText"/>
            </w:pPr>
            <w:r w:rsidRPr="00233CFC">
              <w:t>ad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110</w:t>
            </w:r>
            <w:r w:rsidRPr="00233CFC">
              <w:tab/>
            </w:r>
          </w:p>
        </w:tc>
        <w:tc>
          <w:tcPr>
            <w:tcW w:w="4652" w:type="dxa"/>
            <w:shd w:val="clear" w:color="auto" w:fill="auto"/>
          </w:tcPr>
          <w:p w:rsidR="00D64718" w:rsidRPr="00233CFC" w:rsidRDefault="00D64718" w:rsidP="00127CA2">
            <w:pPr>
              <w:pStyle w:val="ENoteTableText"/>
            </w:pPr>
            <w:r w:rsidRPr="00233CFC">
              <w:t>am No 154, 2012</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A2034E" w:rsidRPr="00233CFC" w:rsidTr="0072733A">
        <w:trPr>
          <w:cantSplit/>
        </w:trPr>
        <w:tc>
          <w:tcPr>
            <w:tcW w:w="2436" w:type="dxa"/>
            <w:shd w:val="clear" w:color="auto" w:fill="auto"/>
          </w:tcPr>
          <w:p w:rsidR="00A2034E" w:rsidRPr="00233CFC" w:rsidRDefault="00A2034E" w:rsidP="00753CFA">
            <w:pPr>
              <w:pStyle w:val="ENoteTableText"/>
              <w:tabs>
                <w:tab w:val="center" w:leader="dot" w:pos="2268"/>
              </w:tabs>
            </w:pPr>
            <w:r w:rsidRPr="00233CFC">
              <w:rPr>
                <w:b/>
              </w:rPr>
              <w:t>Subdivision B</w:t>
            </w:r>
          </w:p>
        </w:tc>
        <w:tc>
          <w:tcPr>
            <w:tcW w:w="4652" w:type="dxa"/>
            <w:shd w:val="clear" w:color="auto" w:fill="auto"/>
          </w:tcPr>
          <w:p w:rsidR="00A2034E" w:rsidRPr="00233CFC" w:rsidRDefault="00A2034E" w:rsidP="00127CA2">
            <w:pPr>
              <w:pStyle w:val="ENoteTableText"/>
            </w:pPr>
          </w:p>
        </w:tc>
      </w:tr>
      <w:tr w:rsidR="00A2034E" w:rsidRPr="00233CFC" w:rsidTr="0072733A">
        <w:trPr>
          <w:cantSplit/>
        </w:trPr>
        <w:tc>
          <w:tcPr>
            <w:tcW w:w="2436" w:type="dxa"/>
            <w:shd w:val="clear" w:color="auto" w:fill="auto"/>
          </w:tcPr>
          <w:p w:rsidR="00A2034E" w:rsidRPr="00233CFC" w:rsidRDefault="00A2034E" w:rsidP="00A2034E">
            <w:pPr>
              <w:pStyle w:val="ENoteTableText"/>
              <w:tabs>
                <w:tab w:val="center" w:leader="dot" w:pos="2268"/>
              </w:tabs>
            </w:pPr>
            <w:r w:rsidRPr="00233CFC">
              <w:t>Subdivision B heading</w:t>
            </w:r>
            <w:r w:rsidRPr="00233CFC">
              <w:tab/>
            </w:r>
          </w:p>
        </w:tc>
        <w:tc>
          <w:tcPr>
            <w:tcW w:w="4652" w:type="dxa"/>
            <w:shd w:val="clear" w:color="auto" w:fill="auto"/>
          </w:tcPr>
          <w:p w:rsidR="00A2034E" w:rsidRPr="00233CFC" w:rsidRDefault="00A2034E" w:rsidP="00127CA2">
            <w:pPr>
              <w:pStyle w:val="ENoteTableText"/>
            </w:pPr>
            <w:r w:rsidRPr="00233CFC">
              <w:t>ad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111</w:t>
            </w:r>
            <w:r w:rsidRPr="00233CFC">
              <w:tab/>
            </w:r>
          </w:p>
        </w:tc>
        <w:tc>
          <w:tcPr>
            <w:tcW w:w="4652" w:type="dxa"/>
            <w:shd w:val="clear" w:color="auto" w:fill="auto"/>
          </w:tcPr>
          <w:p w:rsidR="00D64718" w:rsidRPr="00233CFC" w:rsidRDefault="00D64718" w:rsidP="00C63BBF">
            <w:pPr>
              <w:pStyle w:val="ENoteTableText"/>
            </w:pPr>
            <w:r w:rsidRPr="00233CFC">
              <w:t>am No 45, 2000; No 132, 2004; No 36, 2006; No 146, 2006; No 118, 2007; No 65, 2010; No 53, 2008; No 50, 2009; No 25, 2011; No 32, 2011, No 53, 2011; No 79, 2011; No 120, 2011; No 141, 2011</w:t>
            </w:r>
            <w:r w:rsidR="004E447E" w:rsidRPr="00233CFC">
              <w:t>; No 60, 2015</w:t>
            </w:r>
          </w:p>
        </w:tc>
      </w:tr>
      <w:tr w:rsidR="00D64718" w:rsidRPr="00233CFC" w:rsidTr="0072733A">
        <w:trPr>
          <w:cantSplit/>
        </w:trPr>
        <w:tc>
          <w:tcPr>
            <w:tcW w:w="2436" w:type="dxa"/>
            <w:shd w:val="clear" w:color="auto" w:fill="auto"/>
          </w:tcPr>
          <w:p w:rsidR="00D64718" w:rsidRPr="00233CFC" w:rsidRDefault="00D64718" w:rsidP="002A1308">
            <w:pPr>
              <w:pStyle w:val="ENoteTableText"/>
              <w:tabs>
                <w:tab w:val="center" w:leader="dot" w:pos="2268"/>
              </w:tabs>
            </w:pPr>
            <w:r w:rsidRPr="00233CFC">
              <w:t>s</w:t>
            </w:r>
            <w:r w:rsidR="002A1308" w:rsidRPr="00233CFC">
              <w:t xml:space="preserve"> </w:t>
            </w:r>
            <w:r w:rsidRPr="00233CFC">
              <w:t>111A</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B71E3F" w:rsidRPr="00233CFC" w:rsidTr="0072733A">
        <w:trPr>
          <w:cantSplit/>
        </w:trPr>
        <w:tc>
          <w:tcPr>
            <w:tcW w:w="2436" w:type="dxa"/>
            <w:shd w:val="clear" w:color="auto" w:fill="auto"/>
          </w:tcPr>
          <w:p w:rsidR="00B71E3F" w:rsidRPr="00233CFC" w:rsidRDefault="00B71E3F" w:rsidP="00DB003F">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C3373A" w:rsidRPr="00233CFC" w:rsidTr="0072733A">
        <w:trPr>
          <w:cantSplit/>
        </w:trPr>
        <w:tc>
          <w:tcPr>
            <w:tcW w:w="2436" w:type="dxa"/>
            <w:shd w:val="clear" w:color="auto" w:fill="auto"/>
          </w:tcPr>
          <w:p w:rsidR="00C3373A" w:rsidRPr="00233CFC" w:rsidRDefault="00C3373A" w:rsidP="00DB003F">
            <w:pPr>
              <w:pStyle w:val="ENoteTableText"/>
              <w:tabs>
                <w:tab w:val="center" w:leader="dot" w:pos="2268"/>
              </w:tabs>
            </w:pPr>
            <w:r w:rsidRPr="00233CFC">
              <w:rPr>
                <w:b/>
              </w:rPr>
              <w:t>Subdivision C</w:t>
            </w:r>
          </w:p>
        </w:tc>
        <w:tc>
          <w:tcPr>
            <w:tcW w:w="4652" w:type="dxa"/>
            <w:shd w:val="clear" w:color="auto" w:fill="auto"/>
          </w:tcPr>
          <w:p w:rsidR="00C3373A" w:rsidRPr="00233CFC" w:rsidRDefault="00C3373A" w:rsidP="00127CA2">
            <w:pPr>
              <w:pStyle w:val="ENoteTableText"/>
            </w:pPr>
          </w:p>
        </w:tc>
      </w:tr>
      <w:tr w:rsidR="00C3373A" w:rsidRPr="00233CFC" w:rsidTr="0072733A">
        <w:trPr>
          <w:cantSplit/>
        </w:trPr>
        <w:tc>
          <w:tcPr>
            <w:tcW w:w="2436" w:type="dxa"/>
            <w:shd w:val="clear" w:color="auto" w:fill="auto"/>
          </w:tcPr>
          <w:p w:rsidR="00C3373A" w:rsidRPr="00233CFC" w:rsidRDefault="00C3373A" w:rsidP="00DB003F">
            <w:pPr>
              <w:pStyle w:val="ENoteTableText"/>
              <w:tabs>
                <w:tab w:val="center" w:leader="dot" w:pos="2268"/>
              </w:tabs>
            </w:pPr>
            <w:r w:rsidRPr="00233CFC">
              <w:t>Subdivision C</w:t>
            </w:r>
            <w:r w:rsidRPr="00233CFC">
              <w:tab/>
            </w:r>
          </w:p>
        </w:tc>
        <w:tc>
          <w:tcPr>
            <w:tcW w:w="4652" w:type="dxa"/>
            <w:shd w:val="clear" w:color="auto" w:fill="auto"/>
          </w:tcPr>
          <w:p w:rsidR="00C3373A" w:rsidRPr="00233CFC" w:rsidRDefault="00C3373A" w:rsidP="00127CA2">
            <w:pPr>
              <w:pStyle w:val="ENoteTableText"/>
            </w:pPr>
            <w:r w:rsidRPr="00233CFC">
              <w:t>ad No 60, 2015</w:t>
            </w:r>
          </w:p>
        </w:tc>
      </w:tr>
      <w:tr w:rsidR="009F2CDD" w:rsidRPr="00233CFC" w:rsidTr="0072733A">
        <w:trPr>
          <w:cantSplit/>
        </w:trPr>
        <w:tc>
          <w:tcPr>
            <w:tcW w:w="2436" w:type="dxa"/>
            <w:shd w:val="clear" w:color="auto" w:fill="auto"/>
          </w:tcPr>
          <w:p w:rsidR="009F2CDD" w:rsidRPr="00233CFC" w:rsidRDefault="009F2CDD" w:rsidP="00DB003F">
            <w:pPr>
              <w:pStyle w:val="ENoteTableText"/>
              <w:tabs>
                <w:tab w:val="center" w:leader="dot" w:pos="2268"/>
              </w:tabs>
            </w:pPr>
            <w:r w:rsidRPr="00233CFC">
              <w:t>item</w:t>
            </w:r>
            <w:r w:rsidR="00233CFC">
              <w:t> </w:t>
            </w:r>
            <w:r w:rsidRPr="00233CFC">
              <w:t>21A</w:t>
            </w:r>
            <w:r w:rsidRPr="00233CFC">
              <w:tab/>
            </w:r>
          </w:p>
        </w:tc>
        <w:tc>
          <w:tcPr>
            <w:tcW w:w="4652" w:type="dxa"/>
            <w:shd w:val="clear" w:color="auto" w:fill="auto"/>
          </w:tcPr>
          <w:p w:rsidR="009F2CDD" w:rsidRPr="00233CFC" w:rsidRDefault="009F2CDD" w:rsidP="00127CA2">
            <w:pPr>
              <w:pStyle w:val="ENoteTableText"/>
            </w:pPr>
            <w:r w:rsidRPr="00233CFC">
              <w:t>ad No 60, 2015</w:t>
            </w:r>
          </w:p>
        </w:tc>
      </w:tr>
      <w:tr w:rsidR="009F2CDD" w:rsidRPr="00233CFC" w:rsidTr="0072733A">
        <w:trPr>
          <w:cantSplit/>
        </w:trPr>
        <w:tc>
          <w:tcPr>
            <w:tcW w:w="2436" w:type="dxa"/>
            <w:shd w:val="clear" w:color="auto" w:fill="auto"/>
          </w:tcPr>
          <w:p w:rsidR="009F2CDD" w:rsidRPr="00233CFC" w:rsidRDefault="009F2CDD" w:rsidP="00DB003F">
            <w:pPr>
              <w:pStyle w:val="ENoteTableText"/>
              <w:tabs>
                <w:tab w:val="center" w:leader="dot" w:pos="2268"/>
              </w:tabs>
            </w:pPr>
          </w:p>
        </w:tc>
        <w:tc>
          <w:tcPr>
            <w:tcW w:w="4652" w:type="dxa"/>
            <w:shd w:val="clear" w:color="auto" w:fill="auto"/>
          </w:tcPr>
          <w:p w:rsidR="009F2CDD" w:rsidRPr="00233CFC" w:rsidRDefault="009F2CDD" w:rsidP="00127CA2">
            <w:pPr>
              <w:pStyle w:val="ENoteTableText"/>
              <w:rPr>
                <w:u w:val="single"/>
              </w:rPr>
            </w:pPr>
            <w:r w:rsidRPr="00233CFC">
              <w:t>rep No 4, 2016</w:t>
            </w:r>
          </w:p>
        </w:tc>
      </w:tr>
      <w:tr w:rsidR="00D64718" w:rsidRPr="00233CFC" w:rsidTr="0072733A">
        <w:trPr>
          <w:cantSplit/>
        </w:trPr>
        <w:tc>
          <w:tcPr>
            <w:tcW w:w="2436" w:type="dxa"/>
            <w:shd w:val="clear" w:color="auto" w:fill="auto"/>
          </w:tcPr>
          <w:p w:rsidR="00D64718" w:rsidRPr="00233CFC" w:rsidRDefault="00D64718" w:rsidP="002A1308">
            <w:pPr>
              <w:pStyle w:val="ENoteTableText"/>
              <w:tabs>
                <w:tab w:val="center" w:leader="dot" w:pos="2268"/>
              </w:tabs>
            </w:pPr>
            <w:r w:rsidRPr="00233CFC">
              <w:t>s</w:t>
            </w:r>
            <w:r w:rsidR="002A1308" w:rsidRPr="00233CFC">
              <w:t xml:space="preserve"> </w:t>
            </w:r>
            <w:r w:rsidRPr="00233CFC">
              <w:t>111B</w:t>
            </w:r>
            <w:r w:rsidRPr="00233CFC">
              <w:tab/>
            </w:r>
          </w:p>
        </w:tc>
        <w:tc>
          <w:tcPr>
            <w:tcW w:w="4652" w:type="dxa"/>
            <w:shd w:val="clear" w:color="auto" w:fill="auto"/>
          </w:tcPr>
          <w:p w:rsidR="00D64718" w:rsidRPr="00233CFC" w:rsidRDefault="00D64718" w:rsidP="00F10BC2">
            <w:pPr>
              <w:pStyle w:val="ENoteTableText"/>
            </w:pPr>
            <w:r w:rsidRPr="00233CFC">
              <w:t>ad No 45, 2000</w:t>
            </w:r>
          </w:p>
        </w:tc>
      </w:tr>
      <w:tr w:rsidR="00B71E3F" w:rsidRPr="00233CFC" w:rsidTr="0072733A">
        <w:trPr>
          <w:cantSplit/>
        </w:trPr>
        <w:tc>
          <w:tcPr>
            <w:tcW w:w="2436" w:type="dxa"/>
            <w:shd w:val="clear" w:color="auto" w:fill="auto"/>
          </w:tcPr>
          <w:p w:rsidR="00B71E3F" w:rsidRPr="00233CFC" w:rsidRDefault="00B71E3F" w:rsidP="00DB003F">
            <w:pPr>
              <w:pStyle w:val="ENoteTableText"/>
              <w:tabs>
                <w:tab w:val="center" w:leader="dot" w:pos="2268"/>
              </w:tabs>
            </w:pPr>
          </w:p>
        </w:tc>
        <w:tc>
          <w:tcPr>
            <w:tcW w:w="4652" w:type="dxa"/>
            <w:shd w:val="clear" w:color="auto" w:fill="auto"/>
          </w:tcPr>
          <w:p w:rsidR="00B71E3F" w:rsidRPr="00233CFC" w:rsidRDefault="00B71E3F" w:rsidP="00F10BC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112</w:t>
            </w:r>
            <w:r w:rsidRPr="00233CFC">
              <w:tab/>
            </w:r>
          </w:p>
        </w:tc>
        <w:tc>
          <w:tcPr>
            <w:tcW w:w="4652" w:type="dxa"/>
            <w:shd w:val="clear" w:color="auto" w:fill="auto"/>
          </w:tcPr>
          <w:p w:rsidR="00D64718" w:rsidRPr="00233CFC" w:rsidRDefault="00D64718" w:rsidP="00127CA2">
            <w:pPr>
              <w:pStyle w:val="ENoteTableText"/>
            </w:pPr>
            <w:r w:rsidRPr="00233CFC">
              <w:t>am No 45, 2000; No 132, 2004; No 154, 2012</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113</w:t>
            </w:r>
            <w:r w:rsidRPr="00233CFC">
              <w:tab/>
            </w:r>
          </w:p>
        </w:tc>
        <w:tc>
          <w:tcPr>
            <w:tcW w:w="4652" w:type="dxa"/>
            <w:shd w:val="clear" w:color="auto" w:fill="auto"/>
          </w:tcPr>
          <w:p w:rsidR="00D64718" w:rsidRPr="00233CFC" w:rsidRDefault="00D64718" w:rsidP="00127CA2">
            <w:pPr>
              <w:pStyle w:val="ENoteTableText"/>
            </w:pPr>
            <w:r w:rsidRPr="00233CFC">
              <w:t>am No 45, 2000; No 65, 2010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r w:rsidRPr="00233CFC">
              <w:t>s 114</w:t>
            </w:r>
            <w:r w:rsidRPr="00233CFC">
              <w:tab/>
            </w: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115</w:t>
            </w:r>
            <w:r w:rsidRPr="00233CFC">
              <w:tab/>
            </w:r>
          </w:p>
        </w:tc>
        <w:tc>
          <w:tcPr>
            <w:tcW w:w="4652" w:type="dxa"/>
            <w:shd w:val="clear" w:color="auto" w:fill="auto"/>
          </w:tcPr>
          <w:p w:rsidR="00D64718" w:rsidRPr="00233CFC" w:rsidRDefault="00D64718" w:rsidP="00127CA2">
            <w:pPr>
              <w:pStyle w:val="ENoteTableText"/>
            </w:pPr>
            <w:r w:rsidRPr="00233CFC">
              <w:t>rep No 45, 2000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ad No 60, 2015</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r w:rsidRPr="00233CFC">
              <w:t>s 116</w:t>
            </w:r>
            <w:r w:rsidRPr="00233CFC">
              <w:tab/>
            </w:r>
          </w:p>
        </w:tc>
        <w:tc>
          <w:tcPr>
            <w:tcW w:w="4652" w:type="dxa"/>
            <w:shd w:val="clear" w:color="auto" w:fill="auto"/>
          </w:tcPr>
          <w:p w:rsidR="00B71E3F" w:rsidRPr="00233CFC" w:rsidRDefault="00B71E3F" w:rsidP="00127CA2">
            <w:pPr>
              <w:pStyle w:val="ENoteTableText"/>
            </w:pPr>
            <w:r w:rsidRPr="00233CFC">
              <w:t>rs No 60, 2015</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r w:rsidRPr="00233CFC">
              <w:t>s 116A</w:t>
            </w:r>
            <w:r w:rsidRPr="00233CFC">
              <w:tab/>
            </w:r>
          </w:p>
        </w:tc>
        <w:tc>
          <w:tcPr>
            <w:tcW w:w="4652" w:type="dxa"/>
            <w:shd w:val="clear" w:color="auto" w:fill="auto"/>
          </w:tcPr>
          <w:p w:rsidR="00B71E3F" w:rsidRPr="00233CFC" w:rsidRDefault="00B71E3F" w:rsidP="00127CA2">
            <w:pPr>
              <w:pStyle w:val="ENoteTableText"/>
            </w:pPr>
            <w:r w:rsidRPr="00233CFC">
              <w:t>ad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117</w:t>
            </w:r>
            <w:r w:rsidRPr="00233CFC">
              <w:tab/>
            </w:r>
          </w:p>
        </w:tc>
        <w:tc>
          <w:tcPr>
            <w:tcW w:w="4652" w:type="dxa"/>
            <w:shd w:val="clear" w:color="auto" w:fill="auto"/>
          </w:tcPr>
          <w:p w:rsidR="00D64718" w:rsidRPr="00233CFC" w:rsidRDefault="00D64718" w:rsidP="00127CA2">
            <w:pPr>
              <w:pStyle w:val="ENoteTableText"/>
            </w:pPr>
            <w:r w:rsidRPr="00233CFC">
              <w:t>am No 154, 2012</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5759AC">
            <w:pPr>
              <w:pStyle w:val="ENoteTableText"/>
              <w:tabs>
                <w:tab w:val="center" w:leader="dot" w:pos="2268"/>
              </w:tabs>
            </w:pPr>
            <w:r w:rsidRPr="00233CFC">
              <w:t>s 118</w:t>
            </w:r>
            <w:r w:rsidRPr="00233CFC">
              <w:tab/>
            </w:r>
          </w:p>
        </w:tc>
        <w:tc>
          <w:tcPr>
            <w:tcW w:w="4652" w:type="dxa"/>
            <w:shd w:val="clear" w:color="auto" w:fill="auto"/>
          </w:tcPr>
          <w:p w:rsidR="00D64718" w:rsidRPr="00233CFC" w:rsidRDefault="00D64718" w:rsidP="00A64105">
            <w:pPr>
              <w:pStyle w:val="ENoteTableText"/>
            </w:pPr>
            <w:r w:rsidRPr="00233CFC">
              <w:t>am No 45, 2000; No 111, 2005; No 146, 2006; No 48, 2009; No 38, 2010; No 32, 2011; No 154, 2012; No 103, 2013</w:t>
            </w:r>
          </w:p>
        </w:tc>
      </w:tr>
      <w:tr w:rsidR="00B71E3F" w:rsidRPr="00233CFC" w:rsidTr="0072733A">
        <w:trPr>
          <w:cantSplit/>
        </w:trPr>
        <w:tc>
          <w:tcPr>
            <w:tcW w:w="2436" w:type="dxa"/>
            <w:shd w:val="clear" w:color="auto" w:fill="auto"/>
          </w:tcPr>
          <w:p w:rsidR="00B71E3F" w:rsidRPr="00233CFC" w:rsidRDefault="00B71E3F" w:rsidP="005759AC">
            <w:pPr>
              <w:pStyle w:val="ENoteTableText"/>
              <w:tabs>
                <w:tab w:val="center" w:leader="dot" w:pos="2268"/>
              </w:tabs>
            </w:pPr>
          </w:p>
        </w:tc>
        <w:tc>
          <w:tcPr>
            <w:tcW w:w="4652" w:type="dxa"/>
            <w:shd w:val="clear" w:color="auto" w:fill="auto"/>
          </w:tcPr>
          <w:p w:rsidR="00B71E3F" w:rsidRPr="00233CFC" w:rsidRDefault="00B71E3F" w:rsidP="00A64105">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242D3B">
            <w:pPr>
              <w:pStyle w:val="ENoteTableText"/>
              <w:tabs>
                <w:tab w:val="center" w:leader="dot" w:pos="2268"/>
              </w:tabs>
            </w:pPr>
            <w:r w:rsidRPr="00233CFC">
              <w:t>Division</w:t>
            </w:r>
            <w:r w:rsidR="00233CFC">
              <w:t> </w:t>
            </w:r>
            <w:r w:rsidRPr="00233CFC">
              <w:t>3</w:t>
            </w:r>
            <w:r w:rsidR="00B71E3F" w:rsidRPr="00233CFC">
              <w:tab/>
            </w:r>
          </w:p>
        </w:tc>
        <w:tc>
          <w:tcPr>
            <w:tcW w:w="4652" w:type="dxa"/>
            <w:shd w:val="clear" w:color="auto" w:fill="auto"/>
          </w:tcPr>
          <w:p w:rsidR="00D64718" w:rsidRPr="00233CFC" w:rsidRDefault="00B71E3F" w:rsidP="001F29E9">
            <w:pPr>
              <w:pStyle w:val="ENoteTableText"/>
              <w:keepNext/>
              <w:keepLines/>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119</w:t>
            </w:r>
            <w:r w:rsidRPr="00233CFC">
              <w:tab/>
            </w:r>
          </w:p>
        </w:tc>
        <w:tc>
          <w:tcPr>
            <w:tcW w:w="4652" w:type="dxa"/>
            <w:shd w:val="clear" w:color="auto" w:fill="auto"/>
          </w:tcPr>
          <w:p w:rsidR="00D64718" w:rsidRPr="00233CFC" w:rsidRDefault="00D64718" w:rsidP="00127CA2">
            <w:pPr>
              <w:pStyle w:val="ENoteTableText"/>
            </w:pPr>
            <w:r w:rsidRPr="00233CFC">
              <w:t>am No 38, 2010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120</w:t>
            </w:r>
            <w:r w:rsidRPr="00233CFC">
              <w:tab/>
            </w:r>
          </w:p>
        </w:tc>
        <w:tc>
          <w:tcPr>
            <w:tcW w:w="4652" w:type="dxa"/>
            <w:shd w:val="clear" w:color="auto" w:fill="auto"/>
          </w:tcPr>
          <w:p w:rsidR="00D64718" w:rsidRPr="00233CFC" w:rsidRDefault="00D64718" w:rsidP="00127CA2">
            <w:pPr>
              <w:pStyle w:val="ENoteTableText"/>
            </w:pPr>
            <w:r w:rsidRPr="00233CFC">
              <w:t>am No 38, 2010; No 154, 2012</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121</w:t>
            </w:r>
            <w:r w:rsidRPr="00233CFC">
              <w:tab/>
            </w:r>
          </w:p>
        </w:tc>
        <w:tc>
          <w:tcPr>
            <w:tcW w:w="4652" w:type="dxa"/>
            <w:shd w:val="clear" w:color="auto" w:fill="auto"/>
          </w:tcPr>
          <w:p w:rsidR="00D64718" w:rsidRPr="00233CFC" w:rsidRDefault="00D64718" w:rsidP="00127CA2">
            <w:pPr>
              <w:pStyle w:val="ENoteTableText"/>
            </w:pPr>
            <w:r w:rsidRPr="00233CFC">
              <w:t>am No 38, 2010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122</w:t>
            </w:r>
            <w:r w:rsidRPr="00233CFC">
              <w:tab/>
            </w:r>
          </w:p>
        </w:tc>
        <w:tc>
          <w:tcPr>
            <w:tcW w:w="4652" w:type="dxa"/>
            <w:shd w:val="clear" w:color="auto" w:fill="auto"/>
          </w:tcPr>
          <w:p w:rsidR="00D64718" w:rsidRPr="00233CFC" w:rsidRDefault="00D64718" w:rsidP="00127CA2">
            <w:pPr>
              <w:pStyle w:val="ENoteTableText"/>
            </w:pPr>
            <w:r w:rsidRPr="00233CFC">
              <w:t>am No 45, 2000; No 146, 2006; No 38, 2010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DB003F">
            <w:pPr>
              <w:pStyle w:val="ENoteTableText"/>
              <w:tabs>
                <w:tab w:val="center" w:leader="dot" w:pos="2268"/>
              </w:tabs>
            </w:pPr>
            <w:r w:rsidRPr="00233CFC">
              <w:t>Subdivision B heading</w:t>
            </w:r>
            <w:r w:rsidRPr="00233CFC">
              <w:tab/>
            </w:r>
          </w:p>
        </w:tc>
        <w:tc>
          <w:tcPr>
            <w:tcW w:w="4652" w:type="dxa"/>
            <w:shd w:val="clear" w:color="auto" w:fill="auto"/>
          </w:tcPr>
          <w:p w:rsidR="00D64718" w:rsidRPr="00233CFC" w:rsidRDefault="00D64718" w:rsidP="00127CA2">
            <w:pPr>
              <w:pStyle w:val="ENoteTableText"/>
            </w:pPr>
            <w:r w:rsidRPr="00233CFC">
              <w:t>rs No 33, 2010; No 32, 2011</w:t>
            </w:r>
          </w:p>
        </w:tc>
      </w:tr>
      <w:tr w:rsidR="00242D3B" w:rsidRPr="00233CFC" w:rsidTr="0072733A">
        <w:trPr>
          <w:cantSplit/>
        </w:trPr>
        <w:tc>
          <w:tcPr>
            <w:tcW w:w="2436" w:type="dxa"/>
            <w:shd w:val="clear" w:color="auto" w:fill="auto"/>
          </w:tcPr>
          <w:p w:rsidR="00242D3B" w:rsidRPr="00233CFC" w:rsidRDefault="00242D3B" w:rsidP="00DB003F">
            <w:pPr>
              <w:pStyle w:val="ENoteTableText"/>
              <w:tabs>
                <w:tab w:val="center" w:leader="dot" w:pos="2268"/>
              </w:tabs>
            </w:pPr>
          </w:p>
        </w:tc>
        <w:tc>
          <w:tcPr>
            <w:tcW w:w="4652" w:type="dxa"/>
            <w:shd w:val="clear" w:color="auto" w:fill="auto"/>
          </w:tcPr>
          <w:p w:rsidR="00242D3B" w:rsidRPr="00233CFC" w:rsidRDefault="00242D3B"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122A</w:t>
            </w:r>
            <w:r w:rsidRPr="00233CFC">
              <w:tab/>
            </w:r>
          </w:p>
        </w:tc>
        <w:tc>
          <w:tcPr>
            <w:tcW w:w="4652" w:type="dxa"/>
            <w:shd w:val="clear" w:color="auto" w:fill="auto"/>
          </w:tcPr>
          <w:p w:rsidR="00D64718" w:rsidRPr="00233CFC" w:rsidRDefault="00D64718" w:rsidP="00127CA2">
            <w:pPr>
              <w:pStyle w:val="ENoteTableText"/>
            </w:pPr>
            <w:r w:rsidRPr="00233CFC">
              <w:t>ad No 33, 2010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32, 2011</w:t>
            </w:r>
          </w:p>
        </w:tc>
      </w:tr>
      <w:tr w:rsidR="00B71E3F" w:rsidRPr="00233CFC" w:rsidTr="0072733A">
        <w:trPr>
          <w:cantSplit/>
        </w:trPr>
        <w:tc>
          <w:tcPr>
            <w:tcW w:w="2436" w:type="dxa"/>
            <w:shd w:val="clear" w:color="auto" w:fill="auto"/>
          </w:tcPr>
          <w:p w:rsidR="00B71E3F" w:rsidRPr="00233CFC" w:rsidRDefault="00B71E3F" w:rsidP="007B25BF">
            <w:pPr>
              <w:pStyle w:val="ENoteTableText"/>
            </w:pPr>
          </w:p>
        </w:tc>
        <w:tc>
          <w:tcPr>
            <w:tcW w:w="4652" w:type="dxa"/>
            <w:shd w:val="clear" w:color="auto" w:fill="auto"/>
          </w:tcPr>
          <w:p w:rsidR="00B71E3F" w:rsidRPr="00233CFC" w:rsidRDefault="00B71E3F"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123</w:t>
            </w:r>
            <w:r w:rsidRPr="00233CFC">
              <w:tab/>
            </w:r>
          </w:p>
        </w:tc>
        <w:tc>
          <w:tcPr>
            <w:tcW w:w="4652" w:type="dxa"/>
            <w:shd w:val="clear" w:color="auto" w:fill="auto"/>
          </w:tcPr>
          <w:p w:rsidR="00D64718" w:rsidRPr="00233CFC" w:rsidRDefault="00D64718" w:rsidP="00DB003F">
            <w:pPr>
              <w:pStyle w:val="ENoteTableText"/>
            </w:pPr>
            <w:r w:rsidRPr="00233CFC">
              <w:t>am No 33,</w:t>
            </w:r>
            <w:r w:rsidR="00E81ED4" w:rsidRPr="00233CFC">
              <w:t xml:space="preserve"> </w:t>
            </w:r>
            <w:r w:rsidRPr="00233CFC">
              <w:t>2010; No 38, 2010; No 154, 2012</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DB003F">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124</w:t>
            </w:r>
            <w:r w:rsidRPr="00233CFC">
              <w:tab/>
            </w:r>
          </w:p>
        </w:tc>
        <w:tc>
          <w:tcPr>
            <w:tcW w:w="4652" w:type="dxa"/>
            <w:shd w:val="clear" w:color="auto" w:fill="auto"/>
          </w:tcPr>
          <w:p w:rsidR="00D64718" w:rsidRPr="00233CFC" w:rsidRDefault="00D64718" w:rsidP="00127CA2">
            <w:pPr>
              <w:pStyle w:val="ENoteTableText"/>
            </w:pPr>
            <w:r w:rsidRPr="00233CFC">
              <w:t>rep No 33, 2010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ad No 60, 2015</w:t>
            </w:r>
          </w:p>
        </w:tc>
      </w:tr>
      <w:tr w:rsidR="00D64718" w:rsidRPr="00233CFC" w:rsidTr="0072733A">
        <w:trPr>
          <w:cantSplit/>
        </w:trPr>
        <w:tc>
          <w:tcPr>
            <w:tcW w:w="2436" w:type="dxa"/>
            <w:shd w:val="clear" w:color="auto" w:fill="auto"/>
          </w:tcPr>
          <w:p w:rsidR="00D64718" w:rsidRPr="00233CFC" w:rsidRDefault="00D64718" w:rsidP="00E81ED4">
            <w:pPr>
              <w:pStyle w:val="ENoteTableText"/>
              <w:tabs>
                <w:tab w:val="center" w:leader="dot" w:pos="2268"/>
              </w:tabs>
            </w:pPr>
            <w:r w:rsidRPr="00233CFC">
              <w:t>s</w:t>
            </w:r>
            <w:r w:rsidR="00E81ED4" w:rsidRPr="00233CFC">
              <w:t xml:space="preserve"> </w:t>
            </w:r>
            <w:r w:rsidRPr="00233CFC">
              <w:t>125</w:t>
            </w:r>
            <w:r w:rsidRPr="00233CFC">
              <w:tab/>
            </w:r>
          </w:p>
        </w:tc>
        <w:tc>
          <w:tcPr>
            <w:tcW w:w="4652" w:type="dxa"/>
            <w:shd w:val="clear" w:color="auto" w:fill="auto"/>
          </w:tcPr>
          <w:p w:rsidR="00D64718" w:rsidRPr="00233CFC" w:rsidRDefault="00D64718" w:rsidP="00DB003F">
            <w:pPr>
              <w:pStyle w:val="ENoteTableText"/>
            </w:pPr>
            <w:r w:rsidRPr="00233CFC">
              <w:t>am No 33, 2010; No 38, 2010</w:t>
            </w:r>
          </w:p>
        </w:tc>
      </w:tr>
      <w:tr w:rsidR="00B71E3F" w:rsidRPr="00233CFC" w:rsidTr="0072733A">
        <w:trPr>
          <w:cantSplit/>
        </w:trPr>
        <w:tc>
          <w:tcPr>
            <w:tcW w:w="2436" w:type="dxa"/>
            <w:shd w:val="clear" w:color="auto" w:fill="auto"/>
          </w:tcPr>
          <w:p w:rsidR="00B71E3F" w:rsidRPr="00233CFC" w:rsidRDefault="00B71E3F" w:rsidP="00DB003F">
            <w:pPr>
              <w:pStyle w:val="ENoteTableText"/>
              <w:tabs>
                <w:tab w:val="center" w:leader="dot" w:pos="2268"/>
              </w:tabs>
            </w:pPr>
          </w:p>
        </w:tc>
        <w:tc>
          <w:tcPr>
            <w:tcW w:w="4652" w:type="dxa"/>
            <w:shd w:val="clear" w:color="auto" w:fill="auto"/>
          </w:tcPr>
          <w:p w:rsidR="00B71E3F" w:rsidRPr="00233CFC" w:rsidRDefault="00B71E3F" w:rsidP="00DB003F">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E81ED4" w:rsidP="00DB003F">
            <w:pPr>
              <w:pStyle w:val="ENoteTableText"/>
              <w:tabs>
                <w:tab w:val="center" w:leader="dot" w:pos="2268"/>
              </w:tabs>
            </w:pPr>
            <w:r w:rsidRPr="00233CFC">
              <w:t xml:space="preserve">s </w:t>
            </w:r>
            <w:r w:rsidR="00D64718" w:rsidRPr="00233CFC">
              <w:t>126</w:t>
            </w:r>
            <w:r w:rsidR="00D64718" w:rsidRPr="00233CFC">
              <w:tab/>
            </w:r>
          </w:p>
        </w:tc>
        <w:tc>
          <w:tcPr>
            <w:tcW w:w="4652" w:type="dxa"/>
            <w:shd w:val="clear" w:color="auto" w:fill="auto"/>
          </w:tcPr>
          <w:p w:rsidR="00D64718" w:rsidRPr="00233CFC" w:rsidRDefault="00D64718" w:rsidP="00E81ED4">
            <w:pPr>
              <w:pStyle w:val="ENoteTableText"/>
            </w:pPr>
            <w:r w:rsidRPr="00233CFC">
              <w:t>am No 33, 2010</w:t>
            </w:r>
            <w:r w:rsidR="00E81ED4" w:rsidRPr="00233CFC">
              <w:t>;</w:t>
            </w:r>
            <w:r w:rsidRPr="00233CFC">
              <w:t xml:space="preserve"> No 38, 2010</w:t>
            </w:r>
          </w:p>
        </w:tc>
      </w:tr>
      <w:tr w:rsidR="00B71E3F" w:rsidRPr="00233CFC" w:rsidTr="0072733A">
        <w:trPr>
          <w:cantSplit/>
        </w:trPr>
        <w:tc>
          <w:tcPr>
            <w:tcW w:w="2436" w:type="dxa"/>
            <w:shd w:val="clear" w:color="auto" w:fill="auto"/>
          </w:tcPr>
          <w:p w:rsidR="00B71E3F" w:rsidRPr="00233CFC" w:rsidRDefault="00B71E3F" w:rsidP="00DB003F">
            <w:pPr>
              <w:pStyle w:val="ENoteTableText"/>
              <w:tabs>
                <w:tab w:val="center" w:leader="dot" w:pos="2268"/>
              </w:tabs>
            </w:pPr>
          </w:p>
        </w:tc>
        <w:tc>
          <w:tcPr>
            <w:tcW w:w="4652" w:type="dxa"/>
            <w:shd w:val="clear" w:color="auto" w:fill="auto"/>
          </w:tcPr>
          <w:p w:rsidR="00B71E3F" w:rsidRPr="00233CFC" w:rsidRDefault="00B71E3F" w:rsidP="00DB003F">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DB003F">
            <w:pPr>
              <w:pStyle w:val="ENoteTableText"/>
              <w:tabs>
                <w:tab w:val="center" w:leader="dot" w:pos="2268"/>
              </w:tabs>
            </w:pPr>
            <w:r w:rsidRPr="00233CFC">
              <w:t>Subdivision BA heading</w:t>
            </w:r>
            <w:r w:rsidRPr="00233CFC">
              <w:tab/>
            </w:r>
          </w:p>
        </w:tc>
        <w:tc>
          <w:tcPr>
            <w:tcW w:w="4652" w:type="dxa"/>
            <w:shd w:val="clear" w:color="auto" w:fill="auto"/>
          </w:tcPr>
          <w:p w:rsidR="00D64718" w:rsidRPr="00233CFC" w:rsidRDefault="00D64718" w:rsidP="00127CA2">
            <w:pPr>
              <w:pStyle w:val="ENoteTableText"/>
            </w:pPr>
            <w:r w:rsidRPr="00233CFC">
              <w:t>rs No 32, 2011</w:t>
            </w:r>
          </w:p>
        </w:tc>
      </w:tr>
      <w:tr w:rsidR="008A0C5B" w:rsidRPr="00233CFC" w:rsidTr="0072733A">
        <w:trPr>
          <w:cantSplit/>
        </w:trPr>
        <w:tc>
          <w:tcPr>
            <w:tcW w:w="2436" w:type="dxa"/>
            <w:shd w:val="clear" w:color="auto" w:fill="auto"/>
          </w:tcPr>
          <w:p w:rsidR="008A0C5B" w:rsidRPr="00233CFC" w:rsidRDefault="008A0C5B" w:rsidP="00DB003F">
            <w:pPr>
              <w:pStyle w:val="ENoteTableText"/>
              <w:tabs>
                <w:tab w:val="center" w:leader="dot" w:pos="2268"/>
              </w:tabs>
            </w:pPr>
          </w:p>
        </w:tc>
        <w:tc>
          <w:tcPr>
            <w:tcW w:w="4652" w:type="dxa"/>
            <w:shd w:val="clear" w:color="auto" w:fill="auto"/>
          </w:tcPr>
          <w:p w:rsidR="008A0C5B" w:rsidRPr="00233CFC" w:rsidRDefault="008A0C5B" w:rsidP="008A0C5B">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DB003F">
            <w:pPr>
              <w:pStyle w:val="ENoteTableText"/>
              <w:tabs>
                <w:tab w:val="center" w:leader="dot" w:pos="2268"/>
              </w:tabs>
            </w:pPr>
            <w:r w:rsidRPr="00233CFC">
              <w:t>Subdivision BA</w:t>
            </w:r>
            <w:r w:rsidRPr="00233CFC">
              <w:tab/>
            </w:r>
          </w:p>
        </w:tc>
        <w:tc>
          <w:tcPr>
            <w:tcW w:w="4652" w:type="dxa"/>
            <w:shd w:val="clear" w:color="auto" w:fill="auto"/>
          </w:tcPr>
          <w:p w:rsidR="00D64718" w:rsidRPr="00233CFC" w:rsidRDefault="00D64718" w:rsidP="00127CA2">
            <w:pPr>
              <w:pStyle w:val="ENoteTableText"/>
            </w:pPr>
            <w:r w:rsidRPr="00233CFC">
              <w:t>ad No 33, 2010</w:t>
            </w:r>
          </w:p>
        </w:tc>
      </w:tr>
      <w:tr w:rsidR="008A0C5B" w:rsidRPr="00233CFC" w:rsidTr="0072733A">
        <w:trPr>
          <w:cantSplit/>
        </w:trPr>
        <w:tc>
          <w:tcPr>
            <w:tcW w:w="2436" w:type="dxa"/>
            <w:shd w:val="clear" w:color="auto" w:fill="auto"/>
          </w:tcPr>
          <w:p w:rsidR="008A0C5B" w:rsidRPr="00233CFC" w:rsidRDefault="008A0C5B" w:rsidP="00DB003F">
            <w:pPr>
              <w:pStyle w:val="ENoteTableText"/>
              <w:tabs>
                <w:tab w:val="center" w:leader="dot" w:pos="2268"/>
              </w:tabs>
            </w:pPr>
          </w:p>
        </w:tc>
        <w:tc>
          <w:tcPr>
            <w:tcW w:w="4652" w:type="dxa"/>
            <w:shd w:val="clear" w:color="auto" w:fill="auto"/>
          </w:tcPr>
          <w:p w:rsidR="008A0C5B" w:rsidRPr="00233CFC" w:rsidRDefault="008A0C5B" w:rsidP="00127CA2">
            <w:pPr>
              <w:pStyle w:val="ENoteTableText"/>
              <w:rPr>
                <w:b/>
              </w:rPr>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126A</w:t>
            </w:r>
            <w:r w:rsidRPr="00233CFC">
              <w:tab/>
            </w:r>
          </w:p>
        </w:tc>
        <w:tc>
          <w:tcPr>
            <w:tcW w:w="4652" w:type="dxa"/>
            <w:shd w:val="clear" w:color="auto" w:fill="auto"/>
          </w:tcPr>
          <w:p w:rsidR="00D64718" w:rsidRPr="00233CFC" w:rsidRDefault="00D64718" w:rsidP="00127CA2">
            <w:pPr>
              <w:pStyle w:val="ENoteTableText"/>
            </w:pPr>
            <w:r w:rsidRPr="00233CFC">
              <w:t>ad No 33, 2010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38, 2010; No 32, 2011; No 154, 2012</w:t>
            </w:r>
          </w:p>
        </w:tc>
      </w:tr>
      <w:tr w:rsidR="00B71E3F" w:rsidRPr="00233CFC" w:rsidTr="0072733A">
        <w:trPr>
          <w:cantSplit/>
        </w:trPr>
        <w:tc>
          <w:tcPr>
            <w:tcW w:w="2436" w:type="dxa"/>
            <w:shd w:val="clear" w:color="auto" w:fill="auto"/>
          </w:tcPr>
          <w:p w:rsidR="00B71E3F" w:rsidRPr="00233CFC" w:rsidRDefault="00B71E3F" w:rsidP="007B25BF">
            <w:pPr>
              <w:pStyle w:val="ENoteTableText"/>
            </w:pPr>
          </w:p>
        </w:tc>
        <w:tc>
          <w:tcPr>
            <w:tcW w:w="4652" w:type="dxa"/>
            <w:shd w:val="clear" w:color="auto" w:fill="auto"/>
          </w:tcPr>
          <w:p w:rsidR="00B71E3F" w:rsidRPr="00233CFC" w:rsidRDefault="00B71E3F" w:rsidP="00127CA2">
            <w:pPr>
              <w:pStyle w:val="ENoteTableText"/>
            </w:pPr>
            <w:r w:rsidRPr="00233CFC">
              <w:t>rep No 60, 2015</w:t>
            </w:r>
          </w:p>
        </w:tc>
      </w:tr>
      <w:tr w:rsidR="00B71E3F" w:rsidRPr="00233CFC" w:rsidTr="0072733A">
        <w:trPr>
          <w:cantSplit/>
        </w:trPr>
        <w:tc>
          <w:tcPr>
            <w:tcW w:w="2436" w:type="dxa"/>
            <w:shd w:val="clear" w:color="auto" w:fill="auto"/>
          </w:tcPr>
          <w:p w:rsidR="00B71E3F" w:rsidRPr="00233CFC" w:rsidRDefault="00B71E3F" w:rsidP="008A0C5B">
            <w:pPr>
              <w:pStyle w:val="ENoteTableText"/>
              <w:tabs>
                <w:tab w:val="center" w:leader="dot" w:pos="2268"/>
              </w:tabs>
            </w:pPr>
            <w:r w:rsidRPr="00233CFC">
              <w:t>s 127</w:t>
            </w:r>
            <w:r w:rsidRPr="00233CFC">
              <w:tab/>
            </w: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Subdivision BB heading</w:t>
            </w:r>
            <w:r w:rsidRPr="00233CFC">
              <w:tab/>
            </w:r>
          </w:p>
        </w:tc>
        <w:tc>
          <w:tcPr>
            <w:tcW w:w="4652" w:type="dxa"/>
            <w:shd w:val="clear" w:color="auto" w:fill="auto"/>
          </w:tcPr>
          <w:p w:rsidR="00D64718" w:rsidRPr="00233CFC" w:rsidRDefault="00D64718" w:rsidP="00127CA2">
            <w:pPr>
              <w:pStyle w:val="ENoteTableText"/>
            </w:pPr>
            <w:r w:rsidRPr="00233CFC">
              <w:t>ad No 33, 2010</w:t>
            </w:r>
          </w:p>
        </w:tc>
      </w:tr>
      <w:tr w:rsidR="003E3F47" w:rsidRPr="00233CFC" w:rsidTr="0072733A">
        <w:trPr>
          <w:cantSplit/>
        </w:trPr>
        <w:tc>
          <w:tcPr>
            <w:tcW w:w="2436" w:type="dxa"/>
            <w:shd w:val="clear" w:color="auto" w:fill="auto"/>
          </w:tcPr>
          <w:p w:rsidR="003E3F47" w:rsidRPr="00233CFC" w:rsidRDefault="003E3F47" w:rsidP="00C63BBF">
            <w:pPr>
              <w:pStyle w:val="ENoteTableText"/>
              <w:tabs>
                <w:tab w:val="center" w:leader="dot" w:pos="2268"/>
              </w:tabs>
            </w:pPr>
          </w:p>
        </w:tc>
        <w:tc>
          <w:tcPr>
            <w:tcW w:w="4652" w:type="dxa"/>
            <w:shd w:val="clear" w:color="auto" w:fill="auto"/>
          </w:tcPr>
          <w:p w:rsidR="003E3F47" w:rsidRPr="00233CFC" w:rsidRDefault="003E3F47" w:rsidP="00127CA2">
            <w:pPr>
              <w:pStyle w:val="ENoteTableText"/>
            </w:pPr>
            <w:r w:rsidRPr="00233CFC">
              <w:t>rep No 60, 2015</w:t>
            </w:r>
          </w:p>
        </w:tc>
      </w:tr>
      <w:tr w:rsidR="00B71E3F" w:rsidRPr="00233CFC" w:rsidDel="00B71E3F" w:rsidTr="0072733A">
        <w:trPr>
          <w:cantSplit/>
        </w:trPr>
        <w:tc>
          <w:tcPr>
            <w:tcW w:w="2436" w:type="dxa"/>
            <w:shd w:val="clear" w:color="auto" w:fill="auto"/>
          </w:tcPr>
          <w:p w:rsidR="00B71E3F" w:rsidRPr="00233CFC" w:rsidDel="00B71E3F" w:rsidRDefault="00B71E3F" w:rsidP="00C63BBF">
            <w:pPr>
              <w:pStyle w:val="ENoteTableText"/>
              <w:tabs>
                <w:tab w:val="right" w:pos="1213"/>
                <w:tab w:val="center" w:leader="dot" w:pos="2268"/>
              </w:tabs>
              <w:ind w:left="1452" w:hanging="1452"/>
              <w:rPr>
                <w:b/>
              </w:rPr>
            </w:pPr>
            <w:r w:rsidRPr="00233CFC">
              <w:rPr>
                <w:b/>
              </w:rPr>
              <w:t>Subdivision D</w:t>
            </w:r>
          </w:p>
        </w:tc>
        <w:tc>
          <w:tcPr>
            <w:tcW w:w="4652" w:type="dxa"/>
            <w:shd w:val="clear" w:color="auto" w:fill="auto"/>
          </w:tcPr>
          <w:p w:rsidR="00B71E3F" w:rsidRPr="00233CFC" w:rsidDel="00B71E3F" w:rsidRDefault="00B71E3F" w:rsidP="00127CA2">
            <w:pPr>
              <w:pStyle w:val="ENoteTableText"/>
            </w:pPr>
          </w:p>
        </w:tc>
      </w:tr>
      <w:tr w:rsidR="00B71E3F" w:rsidRPr="00233CFC" w:rsidDel="00B71E3F" w:rsidTr="0072733A">
        <w:trPr>
          <w:cantSplit/>
        </w:trPr>
        <w:tc>
          <w:tcPr>
            <w:tcW w:w="2436" w:type="dxa"/>
            <w:shd w:val="clear" w:color="auto" w:fill="auto"/>
          </w:tcPr>
          <w:p w:rsidR="00B71E3F" w:rsidRPr="00233CFC" w:rsidRDefault="00B71E3F" w:rsidP="006A743F">
            <w:pPr>
              <w:pStyle w:val="ENoteTableText"/>
              <w:tabs>
                <w:tab w:val="center" w:leader="dot" w:pos="2268"/>
              </w:tabs>
            </w:pPr>
            <w:r w:rsidRPr="00233CFC">
              <w:t>Subdivision D</w:t>
            </w:r>
            <w:r w:rsidRPr="00233CFC">
              <w:tab/>
            </w:r>
          </w:p>
        </w:tc>
        <w:tc>
          <w:tcPr>
            <w:tcW w:w="4652" w:type="dxa"/>
            <w:shd w:val="clear" w:color="auto" w:fill="auto"/>
          </w:tcPr>
          <w:p w:rsidR="00B71E3F" w:rsidRPr="00233CFC" w:rsidDel="00B71E3F" w:rsidRDefault="006A743F" w:rsidP="00127CA2">
            <w:pPr>
              <w:pStyle w:val="ENoteTableText"/>
            </w:pPr>
            <w:r w:rsidRPr="00233CFC">
              <w:t>ad</w:t>
            </w:r>
            <w:r w:rsidR="00B71E3F" w:rsidRPr="00233CFC">
              <w:t xml:space="preserve">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128</w:t>
            </w:r>
            <w:r w:rsidRPr="00233CFC">
              <w:tab/>
            </w:r>
          </w:p>
        </w:tc>
        <w:tc>
          <w:tcPr>
            <w:tcW w:w="4652" w:type="dxa"/>
            <w:shd w:val="clear" w:color="auto" w:fill="auto"/>
          </w:tcPr>
          <w:p w:rsidR="00D64718" w:rsidRPr="00233CFC" w:rsidRDefault="00D64718" w:rsidP="00127CA2">
            <w:pPr>
              <w:pStyle w:val="ENoteTableText"/>
            </w:pPr>
            <w:r w:rsidRPr="00233CFC">
              <w:t>am No 38, 2010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DB003F">
            <w:pPr>
              <w:pStyle w:val="ENoteTableText"/>
              <w:tabs>
                <w:tab w:val="center" w:leader="dot" w:pos="2268"/>
              </w:tabs>
            </w:pPr>
            <w:r w:rsidRPr="00233CFC">
              <w:t>s 128A</w:t>
            </w:r>
            <w:r w:rsidRPr="00233CFC">
              <w:tab/>
            </w:r>
          </w:p>
        </w:tc>
        <w:tc>
          <w:tcPr>
            <w:tcW w:w="4652" w:type="dxa"/>
            <w:shd w:val="clear" w:color="auto" w:fill="auto"/>
          </w:tcPr>
          <w:p w:rsidR="00D64718" w:rsidRPr="00233CFC" w:rsidRDefault="00D64718" w:rsidP="00127CA2">
            <w:pPr>
              <w:pStyle w:val="ENoteTableText"/>
            </w:pPr>
            <w:r w:rsidRPr="00233CFC">
              <w:t>ad No 38, 2010</w:t>
            </w:r>
          </w:p>
        </w:tc>
      </w:tr>
      <w:tr w:rsidR="00B71E3F" w:rsidRPr="00233CFC" w:rsidTr="0072733A">
        <w:trPr>
          <w:cantSplit/>
        </w:trPr>
        <w:tc>
          <w:tcPr>
            <w:tcW w:w="2436" w:type="dxa"/>
            <w:shd w:val="clear" w:color="auto" w:fill="auto"/>
          </w:tcPr>
          <w:p w:rsidR="00B71E3F" w:rsidRPr="00233CFC" w:rsidRDefault="00B71E3F" w:rsidP="00DB003F">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DB003F">
            <w:pPr>
              <w:pStyle w:val="ENoteTableText"/>
              <w:tabs>
                <w:tab w:val="center" w:leader="dot" w:pos="2268"/>
              </w:tabs>
            </w:pPr>
            <w:r w:rsidRPr="00233CFC">
              <w:t>s 128B</w:t>
            </w:r>
            <w:r w:rsidRPr="00233CFC">
              <w:tab/>
            </w:r>
          </w:p>
        </w:tc>
        <w:tc>
          <w:tcPr>
            <w:tcW w:w="4652" w:type="dxa"/>
            <w:shd w:val="clear" w:color="auto" w:fill="auto"/>
          </w:tcPr>
          <w:p w:rsidR="00D64718" w:rsidRPr="00233CFC" w:rsidRDefault="00D64718" w:rsidP="00F10BC2">
            <w:pPr>
              <w:pStyle w:val="ENoteTableText"/>
            </w:pPr>
            <w:r w:rsidRPr="00233CFC">
              <w:t>ad No 38, 2010</w:t>
            </w:r>
          </w:p>
        </w:tc>
      </w:tr>
      <w:tr w:rsidR="00B71E3F" w:rsidRPr="00233CFC" w:rsidTr="0072733A">
        <w:trPr>
          <w:cantSplit/>
        </w:trPr>
        <w:tc>
          <w:tcPr>
            <w:tcW w:w="2436" w:type="dxa"/>
            <w:shd w:val="clear" w:color="auto" w:fill="auto"/>
          </w:tcPr>
          <w:p w:rsidR="00B71E3F" w:rsidRPr="00233CFC" w:rsidRDefault="00B71E3F" w:rsidP="00DB003F">
            <w:pPr>
              <w:pStyle w:val="ENoteTableText"/>
              <w:tabs>
                <w:tab w:val="center" w:leader="dot" w:pos="2268"/>
              </w:tabs>
            </w:pPr>
          </w:p>
        </w:tc>
        <w:tc>
          <w:tcPr>
            <w:tcW w:w="4652" w:type="dxa"/>
            <w:shd w:val="clear" w:color="auto" w:fill="auto"/>
          </w:tcPr>
          <w:p w:rsidR="00B71E3F" w:rsidRPr="00233CFC" w:rsidRDefault="00B71E3F" w:rsidP="00F10BC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DB003F">
            <w:pPr>
              <w:pStyle w:val="ENoteTableText"/>
              <w:tabs>
                <w:tab w:val="center" w:leader="dot" w:pos="2268"/>
              </w:tabs>
            </w:pPr>
            <w:r w:rsidRPr="00233CFC">
              <w:t>s 128C</w:t>
            </w:r>
            <w:r w:rsidRPr="00233CFC">
              <w:tab/>
            </w:r>
          </w:p>
        </w:tc>
        <w:tc>
          <w:tcPr>
            <w:tcW w:w="4652" w:type="dxa"/>
            <w:shd w:val="clear" w:color="auto" w:fill="auto"/>
          </w:tcPr>
          <w:p w:rsidR="00D64718" w:rsidRPr="00233CFC" w:rsidRDefault="00D64718" w:rsidP="00F10BC2">
            <w:pPr>
              <w:pStyle w:val="ENoteTableText"/>
            </w:pPr>
            <w:r w:rsidRPr="00233CFC">
              <w:t>ad No 38, 2010</w:t>
            </w:r>
          </w:p>
        </w:tc>
      </w:tr>
      <w:tr w:rsidR="00B71E3F" w:rsidRPr="00233CFC" w:rsidTr="0072733A">
        <w:trPr>
          <w:cantSplit/>
        </w:trPr>
        <w:tc>
          <w:tcPr>
            <w:tcW w:w="2436" w:type="dxa"/>
            <w:shd w:val="clear" w:color="auto" w:fill="auto"/>
          </w:tcPr>
          <w:p w:rsidR="00B71E3F" w:rsidRPr="00233CFC" w:rsidRDefault="00B71E3F" w:rsidP="00DB003F">
            <w:pPr>
              <w:pStyle w:val="ENoteTableText"/>
              <w:tabs>
                <w:tab w:val="center" w:leader="dot" w:pos="2268"/>
              </w:tabs>
            </w:pPr>
          </w:p>
        </w:tc>
        <w:tc>
          <w:tcPr>
            <w:tcW w:w="4652" w:type="dxa"/>
            <w:shd w:val="clear" w:color="auto" w:fill="auto"/>
          </w:tcPr>
          <w:p w:rsidR="00B71E3F" w:rsidRPr="00233CFC" w:rsidRDefault="00B71E3F" w:rsidP="00F10BC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129</w:t>
            </w:r>
            <w:r w:rsidRPr="00233CFC">
              <w:tab/>
            </w:r>
          </w:p>
        </w:tc>
        <w:tc>
          <w:tcPr>
            <w:tcW w:w="4652" w:type="dxa"/>
            <w:shd w:val="clear" w:color="auto" w:fill="auto"/>
          </w:tcPr>
          <w:p w:rsidR="00D64718" w:rsidRPr="00233CFC" w:rsidRDefault="00D64718" w:rsidP="00127CA2">
            <w:pPr>
              <w:pStyle w:val="ENoteTableText"/>
            </w:pPr>
            <w:r w:rsidRPr="00233CFC">
              <w:t>am No 38, 2010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1B38AA" w:rsidRPr="00233CFC" w:rsidTr="0072733A">
        <w:trPr>
          <w:cantSplit/>
        </w:trPr>
        <w:tc>
          <w:tcPr>
            <w:tcW w:w="2436" w:type="dxa"/>
            <w:shd w:val="clear" w:color="auto" w:fill="auto"/>
          </w:tcPr>
          <w:p w:rsidR="001B38AA" w:rsidRPr="00233CFC" w:rsidRDefault="001B38AA" w:rsidP="00753CFA">
            <w:pPr>
              <w:pStyle w:val="ENoteTableText"/>
              <w:tabs>
                <w:tab w:val="center" w:leader="dot" w:pos="2268"/>
              </w:tabs>
            </w:pPr>
          </w:p>
        </w:tc>
        <w:tc>
          <w:tcPr>
            <w:tcW w:w="4652" w:type="dxa"/>
            <w:shd w:val="clear" w:color="auto" w:fill="auto"/>
          </w:tcPr>
          <w:p w:rsidR="001B38AA" w:rsidRPr="00233CFC" w:rsidRDefault="001B38AA" w:rsidP="00127CA2">
            <w:pPr>
              <w:pStyle w:val="ENoteTableText"/>
            </w:pPr>
            <w:r w:rsidRPr="00233CFC">
              <w:t>rep No 132, 2015</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Subdivision BC heading</w:t>
            </w:r>
            <w:r w:rsidRPr="00233CFC">
              <w:tab/>
            </w:r>
          </w:p>
        </w:tc>
        <w:tc>
          <w:tcPr>
            <w:tcW w:w="4652" w:type="dxa"/>
            <w:shd w:val="clear" w:color="auto" w:fill="auto"/>
          </w:tcPr>
          <w:p w:rsidR="00D64718" w:rsidRPr="00233CFC" w:rsidRDefault="00D64718" w:rsidP="00127CA2">
            <w:pPr>
              <w:pStyle w:val="ENoteTableText"/>
            </w:pPr>
            <w:r w:rsidRPr="00233CFC">
              <w:t>rs No 154, 2012</w:t>
            </w:r>
          </w:p>
        </w:tc>
      </w:tr>
      <w:tr w:rsidR="00CC272C" w:rsidRPr="00233CFC" w:rsidTr="0072733A">
        <w:trPr>
          <w:cantSplit/>
        </w:trPr>
        <w:tc>
          <w:tcPr>
            <w:tcW w:w="2436" w:type="dxa"/>
            <w:shd w:val="clear" w:color="auto" w:fill="auto"/>
          </w:tcPr>
          <w:p w:rsidR="00CC272C" w:rsidRPr="00233CFC" w:rsidRDefault="00CC272C" w:rsidP="00C63BBF">
            <w:pPr>
              <w:pStyle w:val="ENoteTableText"/>
              <w:tabs>
                <w:tab w:val="center" w:leader="dot" w:pos="2268"/>
              </w:tabs>
            </w:pPr>
          </w:p>
        </w:tc>
        <w:tc>
          <w:tcPr>
            <w:tcW w:w="4652" w:type="dxa"/>
            <w:shd w:val="clear" w:color="auto" w:fill="auto"/>
          </w:tcPr>
          <w:p w:rsidR="00CC272C" w:rsidRPr="00233CFC" w:rsidRDefault="00CC272C" w:rsidP="00CC272C">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Subdivision BC</w:t>
            </w:r>
            <w:r w:rsidRPr="00233CFC">
              <w:tab/>
            </w:r>
          </w:p>
        </w:tc>
        <w:tc>
          <w:tcPr>
            <w:tcW w:w="4652" w:type="dxa"/>
            <w:shd w:val="clear" w:color="auto" w:fill="auto"/>
          </w:tcPr>
          <w:p w:rsidR="00D64718" w:rsidRPr="00233CFC" w:rsidRDefault="00D64718" w:rsidP="00127CA2">
            <w:pPr>
              <w:pStyle w:val="ENoteTableText"/>
            </w:pPr>
            <w:r w:rsidRPr="00233CFC">
              <w:t>ad No 38, 2010</w:t>
            </w:r>
          </w:p>
        </w:tc>
      </w:tr>
      <w:tr w:rsidR="00CC272C" w:rsidRPr="00233CFC" w:rsidTr="0072733A">
        <w:trPr>
          <w:cantSplit/>
        </w:trPr>
        <w:tc>
          <w:tcPr>
            <w:tcW w:w="2436" w:type="dxa"/>
            <w:shd w:val="clear" w:color="auto" w:fill="auto"/>
          </w:tcPr>
          <w:p w:rsidR="00CC272C" w:rsidRPr="00233CFC" w:rsidRDefault="00CC272C" w:rsidP="00C63BBF">
            <w:pPr>
              <w:pStyle w:val="ENoteTableText"/>
              <w:tabs>
                <w:tab w:val="center" w:leader="dot" w:pos="2268"/>
              </w:tabs>
            </w:pPr>
          </w:p>
        </w:tc>
        <w:tc>
          <w:tcPr>
            <w:tcW w:w="4652" w:type="dxa"/>
            <w:shd w:val="clear" w:color="auto" w:fill="auto"/>
          </w:tcPr>
          <w:p w:rsidR="00CC272C" w:rsidRPr="00233CFC" w:rsidRDefault="00CC272C"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129A</w:t>
            </w:r>
            <w:r w:rsidRPr="00233CFC">
              <w:tab/>
            </w:r>
          </w:p>
        </w:tc>
        <w:tc>
          <w:tcPr>
            <w:tcW w:w="4652" w:type="dxa"/>
            <w:shd w:val="clear" w:color="auto" w:fill="auto"/>
          </w:tcPr>
          <w:p w:rsidR="00D64718" w:rsidRPr="00233CFC" w:rsidRDefault="00D64718" w:rsidP="00127CA2">
            <w:pPr>
              <w:pStyle w:val="ENoteTableText"/>
            </w:pPr>
            <w:r w:rsidRPr="00233CFC">
              <w:t>ad No 38, 2010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154, 2012</w:t>
            </w:r>
          </w:p>
        </w:tc>
      </w:tr>
      <w:tr w:rsidR="00B71E3F" w:rsidRPr="00233CFC" w:rsidTr="0072733A">
        <w:trPr>
          <w:cantSplit/>
        </w:trPr>
        <w:tc>
          <w:tcPr>
            <w:tcW w:w="2436" w:type="dxa"/>
            <w:shd w:val="clear" w:color="auto" w:fill="auto"/>
          </w:tcPr>
          <w:p w:rsidR="00B71E3F" w:rsidRPr="00233CFC" w:rsidRDefault="00B71E3F" w:rsidP="007B25BF">
            <w:pPr>
              <w:pStyle w:val="ENoteTableText"/>
            </w:pPr>
          </w:p>
        </w:tc>
        <w:tc>
          <w:tcPr>
            <w:tcW w:w="4652" w:type="dxa"/>
            <w:shd w:val="clear" w:color="auto" w:fill="auto"/>
          </w:tcPr>
          <w:p w:rsidR="00B71E3F" w:rsidRPr="00233CFC" w:rsidRDefault="00B71E3F"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129B</w:t>
            </w:r>
            <w:r w:rsidRPr="00233CFC">
              <w:tab/>
            </w:r>
          </w:p>
        </w:tc>
        <w:tc>
          <w:tcPr>
            <w:tcW w:w="4652" w:type="dxa"/>
            <w:shd w:val="clear" w:color="auto" w:fill="auto"/>
          </w:tcPr>
          <w:p w:rsidR="00D64718" w:rsidRPr="00233CFC" w:rsidRDefault="00D64718" w:rsidP="00127CA2">
            <w:pPr>
              <w:pStyle w:val="ENoteTableText"/>
            </w:pPr>
            <w:r w:rsidRPr="00233CFC">
              <w:t>ad No 38, 2010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154, 2012</w:t>
            </w:r>
          </w:p>
        </w:tc>
      </w:tr>
      <w:tr w:rsidR="00B71E3F" w:rsidRPr="00233CFC" w:rsidTr="0072733A">
        <w:trPr>
          <w:cantSplit/>
        </w:trPr>
        <w:tc>
          <w:tcPr>
            <w:tcW w:w="2436" w:type="dxa"/>
            <w:shd w:val="clear" w:color="auto" w:fill="auto"/>
          </w:tcPr>
          <w:p w:rsidR="00B71E3F" w:rsidRPr="00233CFC" w:rsidRDefault="00B71E3F" w:rsidP="007B25BF">
            <w:pPr>
              <w:pStyle w:val="ENoteTableText"/>
            </w:pPr>
          </w:p>
        </w:tc>
        <w:tc>
          <w:tcPr>
            <w:tcW w:w="4652" w:type="dxa"/>
            <w:shd w:val="clear" w:color="auto" w:fill="auto"/>
          </w:tcPr>
          <w:p w:rsidR="00B71E3F" w:rsidRPr="00233CFC" w:rsidRDefault="00B71E3F" w:rsidP="00127CA2">
            <w:pPr>
              <w:pStyle w:val="ENoteTableText"/>
            </w:pPr>
            <w:r w:rsidRPr="00233CFC">
              <w:t>rep No 60, 2015</w:t>
            </w:r>
          </w:p>
        </w:tc>
      </w:tr>
      <w:tr w:rsidR="00A8729E" w:rsidRPr="00233CFC" w:rsidTr="0072733A">
        <w:trPr>
          <w:cantSplit/>
        </w:trPr>
        <w:tc>
          <w:tcPr>
            <w:tcW w:w="2436" w:type="dxa"/>
            <w:shd w:val="clear" w:color="auto" w:fill="auto"/>
          </w:tcPr>
          <w:p w:rsidR="00A8729E" w:rsidRPr="00233CFC" w:rsidRDefault="00A8729E" w:rsidP="007B25BF">
            <w:pPr>
              <w:pStyle w:val="ENoteTableText"/>
              <w:rPr>
                <w:b/>
              </w:rPr>
            </w:pPr>
            <w:r w:rsidRPr="00233CFC">
              <w:rPr>
                <w:b/>
              </w:rPr>
              <w:t>Subdivision E</w:t>
            </w:r>
          </w:p>
        </w:tc>
        <w:tc>
          <w:tcPr>
            <w:tcW w:w="4652" w:type="dxa"/>
            <w:shd w:val="clear" w:color="auto" w:fill="auto"/>
          </w:tcPr>
          <w:p w:rsidR="00A8729E" w:rsidRPr="00233CFC" w:rsidRDefault="00A8729E" w:rsidP="00127CA2">
            <w:pPr>
              <w:pStyle w:val="ENoteTableText"/>
            </w:pPr>
          </w:p>
        </w:tc>
      </w:tr>
      <w:tr w:rsidR="00A8729E" w:rsidRPr="00233CFC" w:rsidTr="0072733A">
        <w:trPr>
          <w:cantSplit/>
        </w:trPr>
        <w:tc>
          <w:tcPr>
            <w:tcW w:w="2436" w:type="dxa"/>
            <w:shd w:val="clear" w:color="auto" w:fill="auto"/>
          </w:tcPr>
          <w:p w:rsidR="00A8729E" w:rsidRPr="00233CFC" w:rsidRDefault="00A8729E" w:rsidP="00A8729E">
            <w:pPr>
              <w:pStyle w:val="ENoteTableText"/>
              <w:tabs>
                <w:tab w:val="center" w:leader="dot" w:pos="2268"/>
              </w:tabs>
            </w:pPr>
            <w:r w:rsidRPr="00233CFC">
              <w:t>Subdivision E</w:t>
            </w:r>
            <w:r w:rsidRPr="00233CFC">
              <w:tab/>
            </w:r>
          </w:p>
        </w:tc>
        <w:tc>
          <w:tcPr>
            <w:tcW w:w="4652" w:type="dxa"/>
            <w:shd w:val="clear" w:color="auto" w:fill="auto"/>
          </w:tcPr>
          <w:p w:rsidR="00A8729E" w:rsidRPr="00233CFC" w:rsidRDefault="00A8729E" w:rsidP="00127CA2">
            <w:pPr>
              <w:pStyle w:val="ENoteTableText"/>
            </w:pPr>
            <w:r w:rsidRPr="00233CFC">
              <w:t>ad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130</w:t>
            </w:r>
            <w:r w:rsidRPr="00233CFC">
              <w:tab/>
            </w:r>
          </w:p>
        </w:tc>
        <w:tc>
          <w:tcPr>
            <w:tcW w:w="4652" w:type="dxa"/>
            <w:shd w:val="clear" w:color="auto" w:fill="auto"/>
          </w:tcPr>
          <w:p w:rsidR="00D64718" w:rsidRPr="00233CFC" w:rsidRDefault="00D64718" w:rsidP="00127CA2">
            <w:pPr>
              <w:pStyle w:val="ENoteTableText"/>
            </w:pPr>
            <w:r w:rsidRPr="00233CFC">
              <w:t>am No 154, 2012</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131</w:t>
            </w:r>
            <w:r w:rsidRPr="00233CFC">
              <w:tab/>
            </w:r>
          </w:p>
        </w:tc>
        <w:tc>
          <w:tcPr>
            <w:tcW w:w="4652" w:type="dxa"/>
            <w:shd w:val="clear" w:color="auto" w:fill="auto"/>
          </w:tcPr>
          <w:p w:rsidR="00D64718" w:rsidRPr="00233CFC" w:rsidRDefault="00D64718" w:rsidP="00127CA2">
            <w:pPr>
              <w:pStyle w:val="ENoteTableText"/>
            </w:pPr>
            <w:r w:rsidRPr="00233CFC">
              <w:t>am No 38, 2010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132</w:t>
            </w:r>
            <w:r w:rsidRPr="00233CFC">
              <w:tab/>
            </w:r>
          </w:p>
        </w:tc>
        <w:tc>
          <w:tcPr>
            <w:tcW w:w="4652" w:type="dxa"/>
            <w:shd w:val="clear" w:color="auto" w:fill="auto"/>
          </w:tcPr>
          <w:p w:rsidR="00D64718" w:rsidRPr="00233CFC" w:rsidRDefault="00D64718" w:rsidP="00127CA2">
            <w:pPr>
              <w:pStyle w:val="ENoteTableText"/>
            </w:pPr>
            <w:r w:rsidRPr="00233CFC">
              <w:t>rep No 45, 2000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A8729E" w:rsidP="00127CA2">
            <w:pPr>
              <w:pStyle w:val="ENoteTableText"/>
            </w:pPr>
            <w:r w:rsidRPr="00233CFC">
              <w:t>ad</w:t>
            </w:r>
            <w:r w:rsidR="00B71E3F" w:rsidRPr="00233CFC">
              <w:t xml:space="preserve">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133</w:t>
            </w:r>
            <w:r w:rsidRPr="00233CFC">
              <w:tab/>
            </w:r>
          </w:p>
        </w:tc>
        <w:tc>
          <w:tcPr>
            <w:tcW w:w="4652" w:type="dxa"/>
            <w:shd w:val="clear" w:color="auto" w:fill="auto"/>
          </w:tcPr>
          <w:p w:rsidR="00D64718" w:rsidRPr="00233CFC" w:rsidRDefault="00D64718" w:rsidP="00127CA2">
            <w:pPr>
              <w:pStyle w:val="ENoteTableText"/>
            </w:pPr>
            <w:r w:rsidRPr="00233CFC">
              <w:t>am No 137, 2001; No 38, 2010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rep No 154, 2012</w:t>
            </w:r>
          </w:p>
        </w:tc>
      </w:tr>
      <w:tr w:rsidR="00B71E3F" w:rsidRPr="00233CFC" w:rsidTr="0072733A">
        <w:trPr>
          <w:cantSplit/>
        </w:trPr>
        <w:tc>
          <w:tcPr>
            <w:tcW w:w="2436" w:type="dxa"/>
            <w:shd w:val="clear" w:color="auto" w:fill="auto"/>
          </w:tcPr>
          <w:p w:rsidR="00B71E3F" w:rsidRPr="00233CFC" w:rsidRDefault="00B71E3F" w:rsidP="007B25BF">
            <w:pPr>
              <w:pStyle w:val="ENoteTableText"/>
            </w:pPr>
          </w:p>
        </w:tc>
        <w:tc>
          <w:tcPr>
            <w:tcW w:w="4652" w:type="dxa"/>
            <w:shd w:val="clear" w:color="auto" w:fill="auto"/>
          </w:tcPr>
          <w:p w:rsidR="00B71E3F" w:rsidRPr="00233CFC" w:rsidRDefault="00B71E3F" w:rsidP="00127CA2">
            <w:pPr>
              <w:pStyle w:val="ENoteTableText"/>
            </w:pPr>
            <w:r w:rsidRPr="00233CFC">
              <w:t>ad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134</w:t>
            </w:r>
            <w:r w:rsidRPr="00233CFC">
              <w:tab/>
            </w:r>
          </w:p>
        </w:tc>
        <w:tc>
          <w:tcPr>
            <w:tcW w:w="4652" w:type="dxa"/>
            <w:shd w:val="clear" w:color="auto" w:fill="auto"/>
          </w:tcPr>
          <w:p w:rsidR="00D64718" w:rsidRPr="00233CFC" w:rsidRDefault="00D64718" w:rsidP="00127CA2">
            <w:pPr>
              <w:pStyle w:val="ENoteTableText"/>
            </w:pPr>
            <w:r w:rsidRPr="00233CFC">
              <w:t>am No 154, 2012</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135</w:t>
            </w:r>
            <w:r w:rsidRPr="00233CFC">
              <w:tab/>
            </w:r>
          </w:p>
        </w:tc>
        <w:tc>
          <w:tcPr>
            <w:tcW w:w="4652" w:type="dxa"/>
            <w:shd w:val="clear" w:color="auto" w:fill="auto"/>
          </w:tcPr>
          <w:p w:rsidR="00D64718" w:rsidRPr="00233CFC" w:rsidRDefault="00D64718" w:rsidP="00127CA2">
            <w:pPr>
              <w:pStyle w:val="ENoteTableText"/>
            </w:pPr>
            <w:r w:rsidRPr="00233CFC">
              <w:t>am No 38, 2010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154, 2012</w:t>
            </w:r>
            <w:r w:rsidR="00B71E3F" w:rsidRPr="00233CFC">
              <w:t>; No 60, 2015</w:t>
            </w:r>
          </w:p>
        </w:tc>
      </w:tr>
      <w:tr w:rsidR="00B71E3F" w:rsidRPr="00233CFC" w:rsidTr="0072733A">
        <w:trPr>
          <w:cantSplit/>
        </w:trPr>
        <w:tc>
          <w:tcPr>
            <w:tcW w:w="2436" w:type="dxa"/>
            <w:shd w:val="clear" w:color="auto" w:fill="auto"/>
          </w:tcPr>
          <w:p w:rsidR="00B71E3F" w:rsidRPr="00233CFC" w:rsidRDefault="00B71E3F" w:rsidP="007B25BF">
            <w:pPr>
              <w:pStyle w:val="ENoteTableText"/>
              <w:tabs>
                <w:tab w:val="right" w:pos="1213"/>
              </w:tabs>
              <w:ind w:left="1452" w:hanging="1452"/>
              <w:rPr>
                <w:b/>
              </w:rPr>
            </w:pPr>
            <w:r w:rsidRPr="00233CFC">
              <w:rPr>
                <w:b/>
              </w:rPr>
              <w:t>Subdivision F</w:t>
            </w:r>
          </w:p>
        </w:tc>
        <w:tc>
          <w:tcPr>
            <w:tcW w:w="4652" w:type="dxa"/>
            <w:shd w:val="clear" w:color="auto" w:fill="auto"/>
          </w:tcPr>
          <w:p w:rsidR="00B71E3F" w:rsidRPr="00233CFC" w:rsidRDefault="00B71E3F" w:rsidP="00127CA2">
            <w:pPr>
              <w:pStyle w:val="ENoteTableText"/>
            </w:pPr>
          </w:p>
        </w:tc>
      </w:tr>
      <w:tr w:rsidR="00A8729E" w:rsidRPr="00233CFC" w:rsidTr="0072733A">
        <w:trPr>
          <w:cantSplit/>
        </w:trPr>
        <w:tc>
          <w:tcPr>
            <w:tcW w:w="2436" w:type="dxa"/>
            <w:shd w:val="clear" w:color="auto" w:fill="auto"/>
          </w:tcPr>
          <w:p w:rsidR="00A8729E" w:rsidRPr="00233CFC" w:rsidRDefault="00A8729E" w:rsidP="00A8729E">
            <w:pPr>
              <w:pStyle w:val="ENoteTableText"/>
              <w:tabs>
                <w:tab w:val="center" w:leader="dot" w:pos="2268"/>
              </w:tabs>
              <w:rPr>
                <w:b/>
              </w:rPr>
            </w:pPr>
            <w:r w:rsidRPr="00233CFC">
              <w:t>Subdivision F</w:t>
            </w:r>
            <w:r w:rsidRPr="00233CFC">
              <w:tab/>
            </w:r>
          </w:p>
        </w:tc>
        <w:tc>
          <w:tcPr>
            <w:tcW w:w="4652" w:type="dxa"/>
            <w:shd w:val="clear" w:color="auto" w:fill="auto"/>
          </w:tcPr>
          <w:p w:rsidR="00A8729E" w:rsidRPr="00233CFC" w:rsidRDefault="00A8729E" w:rsidP="00127CA2">
            <w:pPr>
              <w:pStyle w:val="ENoteTableText"/>
            </w:pPr>
            <w:r w:rsidRPr="00233CFC">
              <w:t>ad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136</w:t>
            </w:r>
            <w:r w:rsidRPr="00233CFC">
              <w:tab/>
            </w:r>
          </w:p>
        </w:tc>
        <w:tc>
          <w:tcPr>
            <w:tcW w:w="4652" w:type="dxa"/>
            <w:shd w:val="clear" w:color="auto" w:fill="auto"/>
          </w:tcPr>
          <w:p w:rsidR="00D64718" w:rsidRPr="00233CFC" w:rsidRDefault="00D64718" w:rsidP="00127CA2">
            <w:pPr>
              <w:pStyle w:val="ENoteTableText"/>
            </w:pPr>
            <w:r w:rsidRPr="00233CFC">
              <w:t>am No 38, 2010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154, 2012</w:t>
            </w:r>
            <w:r w:rsidR="00B71E3F" w:rsidRPr="00233CFC">
              <w:t>;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137</w:t>
            </w:r>
            <w:r w:rsidRPr="00233CFC">
              <w:tab/>
            </w:r>
          </w:p>
        </w:tc>
        <w:tc>
          <w:tcPr>
            <w:tcW w:w="4652" w:type="dxa"/>
            <w:shd w:val="clear" w:color="auto" w:fill="auto"/>
          </w:tcPr>
          <w:p w:rsidR="00D64718" w:rsidRPr="00233CFC" w:rsidRDefault="00D64718" w:rsidP="00127CA2">
            <w:pPr>
              <w:pStyle w:val="ENoteTableText"/>
            </w:pPr>
            <w:r w:rsidRPr="00233CFC">
              <w:t>rs No 38, 2010</w:t>
            </w:r>
            <w:r w:rsidR="00B71E3F" w:rsidRPr="00233CFC">
              <w:t>; No 60, 2015</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right" w:pos="1213"/>
                <w:tab w:val="center" w:leader="dot" w:pos="2268"/>
              </w:tabs>
              <w:ind w:left="1452" w:hanging="1452"/>
              <w:rPr>
                <w:b/>
              </w:rPr>
            </w:pPr>
            <w:r w:rsidRPr="00233CFC">
              <w:rPr>
                <w:b/>
              </w:rPr>
              <w:t>Subdivision G</w:t>
            </w:r>
          </w:p>
        </w:tc>
        <w:tc>
          <w:tcPr>
            <w:tcW w:w="4652" w:type="dxa"/>
            <w:shd w:val="clear" w:color="auto" w:fill="auto"/>
          </w:tcPr>
          <w:p w:rsidR="00B71E3F" w:rsidRPr="00233CFC" w:rsidRDefault="00B71E3F" w:rsidP="00127CA2">
            <w:pPr>
              <w:pStyle w:val="ENoteTableText"/>
            </w:pPr>
          </w:p>
        </w:tc>
      </w:tr>
      <w:tr w:rsidR="000626C3" w:rsidRPr="00233CFC" w:rsidTr="0072733A">
        <w:trPr>
          <w:cantSplit/>
        </w:trPr>
        <w:tc>
          <w:tcPr>
            <w:tcW w:w="2436" w:type="dxa"/>
            <w:shd w:val="clear" w:color="auto" w:fill="auto"/>
          </w:tcPr>
          <w:p w:rsidR="000626C3" w:rsidRPr="00233CFC" w:rsidRDefault="000626C3" w:rsidP="000626C3">
            <w:pPr>
              <w:pStyle w:val="ENoteTableText"/>
              <w:tabs>
                <w:tab w:val="center" w:leader="dot" w:pos="2268"/>
              </w:tabs>
              <w:rPr>
                <w:b/>
              </w:rPr>
            </w:pPr>
            <w:r w:rsidRPr="00233CFC">
              <w:t>Subdivision G</w:t>
            </w:r>
            <w:r w:rsidRPr="00233CFC">
              <w:tab/>
            </w:r>
          </w:p>
        </w:tc>
        <w:tc>
          <w:tcPr>
            <w:tcW w:w="4652" w:type="dxa"/>
            <w:shd w:val="clear" w:color="auto" w:fill="auto"/>
          </w:tcPr>
          <w:p w:rsidR="000626C3" w:rsidRPr="00233CFC" w:rsidRDefault="000626C3" w:rsidP="00127CA2">
            <w:pPr>
              <w:pStyle w:val="ENoteTableText"/>
            </w:pPr>
            <w:r w:rsidRPr="00233CFC">
              <w:t>ad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138</w:t>
            </w:r>
            <w:r w:rsidRPr="00233CFC">
              <w:tab/>
            </w:r>
          </w:p>
        </w:tc>
        <w:tc>
          <w:tcPr>
            <w:tcW w:w="4652" w:type="dxa"/>
            <w:shd w:val="clear" w:color="auto" w:fill="auto"/>
          </w:tcPr>
          <w:p w:rsidR="00D64718" w:rsidRPr="00233CFC" w:rsidRDefault="00D64718" w:rsidP="00127CA2">
            <w:pPr>
              <w:pStyle w:val="ENoteTableText"/>
            </w:pPr>
            <w:r w:rsidRPr="00233CFC">
              <w:t>am No 38, 2010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139</w:t>
            </w:r>
            <w:r w:rsidRPr="00233CFC">
              <w:tab/>
            </w:r>
          </w:p>
        </w:tc>
        <w:tc>
          <w:tcPr>
            <w:tcW w:w="4652" w:type="dxa"/>
            <w:shd w:val="clear" w:color="auto" w:fill="auto"/>
          </w:tcPr>
          <w:p w:rsidR="00D64718" w:rsidRPr="00233CFC" w:rsidRDefault="00D64718" w:rsidP="00127CA2">
            <w:pPr>
              <w:pStyle w:val="ENoteTableText"/>
            </w:pPr>
            <w:r w:rsidRPr="00233CFC">
              <w:t>am No 45, 2000; No 146, 2006; No 38, 2010; No 154, 2012</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rs No 60, 2015</w:t>
            </w:r>
          </w:p>
        </w:tc>
      </w:tr>
      <w:tr w:rsidR="00B71E3F" w:rsidRPr="00233CFC" w:rsidDel="00B71E3F" w:rsidTr="0072733A">
        <w:trPr>
          <w:cantSplit/>
        </w:trPr>
        <w:tc>
          <w:tcPr>
            <w:tcW w:w="2436" w:type="dxa"/>
            <w:shd w:val="clear" w:color="auto" w:fill="auto"/>
          </w:tcPr>
          <w:p w:rsidR="00B71E3F" w:rsidRPr="00233CFC" w:rsidDel="00B71E3F" w:rsidRDefault="00B71E3F" w:rsidP="000626C3">
            <w:pPr>
              <w:pStyle w:val="ENoteTableText"/>
              <w:tabs>
                <w:tab w:val="center" w:leader="dot" w:pos="2268"/>
              </w:tabs>
            </w:pPr>
            <w:r w:rsidRPr="00233CFC">
              <w:t>s 140</w:t>
            </w:r>
            <w:r w:rsidRPr="00233CFC">
              <w:tab/>
            </w:r>
          </w:p>
        </w:tc>
        <w:tc>
          <w:tcPr>
            <w:tcW w:w="4652" w:type="dxa"/>
            <w:shd w:val="clear" w:color="auto" w:fill="auto"/>
          </w:tcPr>
          <w:p w:rsidR="00B71E3F" w:rsidRPr="00233CFC" w:rsidDel="00B71E3F" w:rsidRDefault="00B71E3F" w:rsidP="00127CA2">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141</w:t>
            </w:r>
            <w:r w:rsidRPr="00233CFC">
              <w:tab/>
            </w:r>
          </w:p>
        </w:tc>
        <w:tc>
          <w:tcPr>
            <w:tcW w:w="4652" w:type="dxa"/>
            <w:shd w:val="clear" w:color="auto" w:fill="auto"/>
          </w:tcPr>
          <w:p w:rsidR="00D64718" w:rsidRPr="00233CFC" w:rsidRDefault="00D64718" w:rsidP="00C63BBF">
            <w:pPr>
              <w:pStyle w:val="ENoteTableText"/>
            </w:pPr>
            <w:r w:rsidRPr="00233CFC">
              <w:t>am No 33, 2010; No 38, 2010; No 32, 2011</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C63BBF">
            <w:pPr>
              <w:pStyle w:val="ENoteTableText"/>
            </w:pPr>
            <w:r w:rsidRPr="00233CFC">
              <w:t>rs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141A</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132, 2004; No 118, 2007</w:t>
            </w:r>
          </w:p>
        </w:tc>
      </w:tr>
      <w:tr w:rsidR="00B71E3F" w:rsidRPr="00233CFC" w:rsidTr="0072733A">
        <w:trPr>
          <w:cantSplit/>
        </w:trPr>
        <w:tc>
          <w:tcPr>
            <w:tcW w:w="2436" w:type="dxa"/>
            <w:shd w:val="clear" w:color="auto" w:fill="auto"/>
          </w:tcPr>
          <w:p w:rsidR="00B71E3F" w:rsidRPr="00233CFC" w:rsidRDefault="00B71E3F" w:rsidP="007B25BF">
            <w:pPr>
              <w:pStyle w:val="ENoteTableText"/>
            </w:pPr>
          </w:p>
        </w:tc>
        <w:tc>
          <w:tcPr>
            <w:tcW w:w="4652" w:type="dxa"/>
            <w:shd w:val="clear" w:color="auto" w:fill="auto"/>
          </w:tcPr>
          <w:p w:rsidR="00B71E3F" w:rsidRPr="00233CFC" w:rsidRDefault="00B71E3F"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Subdivision F</w:t>
            </w:r>
            <w:r w:rsidRPr="00233CFC">
              <w:tab/>
            </w:r>
          </w:p>
        </w:tc>
        <w:tc>
          <w:tcPr>
            <w:tcW w:w="4652" w:type="dxa"/>
            <w:shd w:val="clear" w:color="auto" w:fill="auto"/>
          </w:tcPr>
          <w:p w:rsidR="00D64718" w:rsidRPr="00233CFC" w:rsidRDefault="00D64718" w:rsidP="00127CA2">
            <w:pPr>
              <w:pStyle w:val="ENoteTableText"/>
            </w:pPr>
            <w:r w:rsidRPr="00233CFC">
              <w:t>ad No 38, 2010</w:t>
            </w:r>
          </w:p>
        </w:tc>
      </w:tr>
      <w:tr w:rsidR="001B3241" w:rsidRPr="00233CFC" w:rsidTr="0072733A">
        <w:trPr>
          <w:cantSplit/>
        </w:trPr>
        <w:tc>
          <w:tcPr>
            <w:tcW w:w="2436" w:type="dxa"/>
            <w:shd w:val="clear" w:color="auto" w:fill="auto"/>
          </w:tcPr>
          <w:p w:rsidR="001B3241" w:rsidRPr="00233CFC" w:rsidRDefault="001B3241" w:rsidP="00C63BBF">
            <w:pPr>
              <w:pStyle w:val="ENoteTableText"/>
              <w:tabs>
                <w:tab w:val="center" w:leader="dot" w:pos="2268"/>
              </w:tabs>
            </w:pPr>
          </w:p>
        </w:tc>
        <w:tc>
          <w:tcPr>
            <w:tcW w:w="4652" w:type="dxa"/>
            <w:shd w:val="clear" w:color="auto" w:fill="auto"/>
          </w:tcPr>
          <w:p w:rsidR="001B3241" w:rsidRPr="00233CFC" w:rsidRDefault="001B3241"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141B</w:t>
            </w:r>
            <w:r w:rsidRPr="00233CFC">
              <w:tab/>
            </w:r>
          </w:p>
        </w:tc>
        <w:tc>
          <w:tcPr>
            <w:tcW w:w="4652" w:type="dxa"/>
            <w:shd w:val="clear" w:color="auto" w:fill="auto"/>
          </w:tcPr>
          <w:p w:rsidR="00D64718" w:rsidRPr="00233CFC" w:rsidRDefault="00D64718" w:rsidP="00127CA2">
            <w:pPr>
              <w:pStyle w:val="ENoteTableText"/>
            </w:pPr>
            <w:r w:rsidRPr="00233CFC">
              <w:t>ad No 38, 2010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Subdivision G</w:t>
            </w:r>
            <w:r w:rsidRPr="00233CFC">
              <w:tab/>
            </w:r>
          </w:p>
        </w:tc>
        <w:tc>
          <w:tcPr>
            <w:tcW w:w="4652" w:type="dxa"/>
            <w:shd w:val="clear" w:color="auto" w:fill="auto"/>
          </w:tcPr>
          <w:p w:rsidR="00D64718" w:rsidRPr="00233CFC" w:rsidRDefault="00D64718" w:rsidP="00127CA2">
            <w:pPr>
              <w:pStyle w:val="ENoteTableText"/>
            </w:pPr>
            <w:r w:rsidRPr="00233CFC">
              <w:t>ad No 154, 2012</w:t>
            </w:r>
          </w:p>
        </w:tc>
      </w:tr>
      <w:tr w:rsidR="001B3241" w:rsidRPr="00233CFC" w:rsidTr="0072733A">
        <w:trPr>
          <w:cantSplit/>
        </w:trPr>
        <w:tc>
          <w:tcPr>
            <w:tcW w:w="2436" w:type="dxa"/>
            <w:shd w:val="clear" w:color="auto" w:fill="auto"/>
          </w:tcPr>
          <w:p w:rsidR="001B3241" w:rsidRPr="00233CFC" w:rsidRDefault="001B3241" w:rsidP="00C63BBF">
            <w:pPr>
              <w:pStyle w:val="ENoteTableText"/>
              <w:tabs>
                <w:tab w:val="center" w:leader="dot" w:pos="2268"/>
              </w:tabs>
            </w:pPr>
          </w:p>
        </w:tc>
        <w:tc>
          <w:tcPr>
            <w:tcW w:w="4652" w:type="dxa"/>
            <w:shd w:val="clear" w:color="auto" w:fill="auto"/>
          </w:tcPr>
          <w:p w:rsidR="001B3241" w:rsidRPr="00233CFC" w:rsidRDefault="001B3241"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141C</w:t>
            </w:r>
            <w:r w:rsidRPr="00233CFC">
              <w:tab/>
            </w:r>
          </w:p>
        </w:tc>
        <w:tc>
          <w:tcPr>
            <w:tcW w:w="4652" w:type="dxa"/>
            <w:shd w:val="clear" w:color="auto" w:fill="auto"/>
          </w:tcPr>
          <w:p w:rsidR="00D64718" w:rsidRPr="00233CFC" w:rsidRDefault="00D64718" w:rsidP="00127CA2">
            <w:pPr>
              <w:pStyle w:val="ENoteTableText"/>
            </w:pPr>
            <w:r w:rsidRPr="00233CFC">
              <w:t>ad No 154, 2012</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141D</w:t>
            </w:r>
            <w:r w:rsidRPr="00233CFC">
              <w:tab/>
            </w:r>
          </w:p>
        </w:tc>
        <w:tc>
          <w:tcPr>
            <w:tcW w:w="4652" w:type="dxa"/>
            <w:shd w:val="clear" w:color="auto" w:fill="auto"/>
          </w:tcPr>
          <w:p w:rsidR="00D64718" w:rsidRPr="00233CFC" w:rsidRDefault="00D64718" w:rsidP="00127CA2">
            <w:pPr>
              <w:pStyle w:val="ENoteTableText"/>
            </w:pPr>
            <w:r w:rsidRPr="00233CFC">
              <w:t>ad No 154, 2012</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141E</w:t>
            </w:r>
            <w:r w:rsidRPr="00233CFC">
              <w:tab/>
            </w:r>
          </w:p>
        </w:tc>
        <w:tc>
          <w:tcPr>
            <w:tcW w:w="4652" w:type="dxa"/>
            <w:shd w:val="clear" w:color="auto" w:fill="auto"/>
          </w:tcPr>
          <w:p w:rsidR="00D64718" w:rsidRPr="00233CFC" w:rsidRDefault="00D64718" w:rsidP="00127CA2">
            <w:pPr>
              <w:pStyle w:val="ENoteTableText"/>
            </w:pPr>
            <w:r w:rsidRPr="00233CFC">
              <w:t>ad No 154, 2012</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1B3241">
            <w:pPr>
              <w:pStyle w:val="ENoteTableText"/>
              <w:tabs>
                <w:tab w:val="center" w:leader="dot" w:pos="2268"/>
              </w:tabs>
            </w:pPr>
            <w:r w:rsidRPr="00233CFC">
              <w:t>Division</w:t>
            </w:r>
            <w:r w:rsidR="00233CFC">
              <w:t> </w:t>
            </w:r>
            <w:r w:rsidRPr="00233CFC">
              <w:t>4</w:t>
            </w:r>
            <w:r w:rsidR="00B71E3F" w:rsidRPr="00233CFC">
              <w:tab/>
            </w:r>
          </w:p>
        </w:tc>
        <w:tc>
          <w:tcPr>
            <w:tcW w:w="4652" w:type="dxa"/>
            <w:shd w:val="clear" w:color="auto" w:fill="auto"/>
          </w:tcPr>
          <w:p w:rsidR="00D64718" w:rsidRPr="00233CFC" w:rsidRDefault="00B71E3F"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142</w:t>
            </w:r>
            <w:r w:rsidRPr="00233CFC">
              <w:tab/>
            </w:r>
          </w:p>
        </w:tc>
        <w:tc>
          <w:tcPr>
            <w:tcW w:w="4652" w:type="dxa"/>
            <w:shd w:val="clear" w:color="auto" w:fill="auto"/>
          </w:tcPr>
          <w:p w:rsidR="00B71E3F" w:rsidRPr="00233CFC" w:rsidRDefault="00D64718" w:rsidP="00646783">
            <w:pPr>
              <w:pStyle w:val="ENoteTableText"/>
            </w:pPr>
            <w:r w:rsidRPr="00233CFC">
              <w:t>am No 45, 2000; No 146, 2006; No 53, 2008; No 50, 2009; No 65, 2010</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B71E3F">
            <w:pPr>
              <w:pStyle w:val="ENoteTableText"/>
            </w:pPr>
            <w:r w:rsidRPr="00233CFC">
              <w:t>rep No 60, 2015</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r w:rsidRPr="00233CFC">
              <w:t>s 143</w:t>
            </w:r>
            <w:r w:rsidRPr="00233CFC">
              <w:tab/>
            </w:r>
          </w:p>
        </w:tc>
        <w:tc>
          <w:tcPr>
            <w:tcW w:w="4652" w:type="dxa"/>
            <w:shd w:val="clear" w:color="auto" w:fill="auto"/>
          </w:tcPr>
          <w:p w:rsidR="00B71E3F" w:rsidRPr="00233CFC" w:rsidRDefault="00B71E3F" w:rsidP="00B71E3F">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144</w:t>
            </w:r>
            <w:r w:rsidRPr="00233CFC">
              <w:tab/>
            </w:r>
          </w:p>
        </w:tc>
        <w:tc>
          <w:tcPr>
            <w:tcW w:w="4652" w:type="dxa"/>
            <w:shd w:val="clear" w:color="auto" w:fill="auto"/>
          </w:tcPr>
          <w:p w:rsidR="00D64718" w:rsidRPr="00233CFC" w:rsidRDefault="00D64718" w:rsidP="00127CA2">
            <w:pPr>
              <w:pStyle w:val="ENoteTableText"/>
            </w:pPr>
            <w:r w:rsidRPr="00233CFC">
              <w:t>am No 45, 2000; No 30, 2003; No 36, 2006; No 118, 2007; No 32, 2011</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rep No 60, 2015</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r w:rsidRPr="00233CFC">
              <w:t>s 145</w:t>
            </w:r>
            <w:r w:rsidRPr="00233CFC">
              <w:tab/>
            </w:r>
          </w:p>
        </w:tc>
        <w:tc>
          <w:tcPr>
            <w:tcW w:w="4652" w:type="dxa"/>
            <w:shd w:val="clear" w:color="auto" w:fill="auto"/>
          </w:tcPr>
          <w:p w:rsidR="00B71E3F" w:rsidRPr="00233CFC" w:rsidRDefault="00B71E3F" w:rsidP="00646783">
            <w:pPr>
              <w:pStyle w:val="ENoteTableText"/>
            </w:pPr>
            <w:r w:rsidRPr="00233CFC">
              <w:t>rep No 60, 2015</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r w:rsidRPr="00233CFC">
              <w:t>s 146</w:t>
            </w:r>
            <w:r w:rsidRPr="00233CFC">
              <w:tab/>
            </w:r>
          </w:p>
        </w:tc>
        <w:tc>
          <w:tcPr>
            <w:tcW w:w="4652" w:type="dxa"/>
            <w:shd w:val="clear" w:color="auto" w:fill="auto"/>
          </w:tcPr>
          <w:p w:rsidR="00B71E3F" w:rsidRPr="00233CFC" w:rsidRDefault="00B71E3F" w:rsidP="00127CA2">
            <w:pPr>
              <w:pStyle w:val="ENoteTableText"/>
            </w:pPr>
            <w:r w:rsidRPr="00233CFC">
              <w:t>rep No 60, 2015</w:t>
            </w:r>
          </w:p>
        </w:tc>
      </w:tr>
      <w:tr w:rsidR="00B71E3F" w:rsidRPr="00233CFC" w:rsidTr="0072733A">
        <w:trPr>
          <w:cantSplit/>
        </w:trPr>
        <w:tc>
          <w:tcPr>
            <w:tcW w:w="2436" w:type="dxa"/>
            <w:shd w:val="clear" w:color="auto" w:fill="auto"/>
          </w:tcPr>
          <w:p w:rsidR="00B71E3F" w:rsidRPr="00233CFC" w:rsidRDefault="00B71E3F" w:rsidP="00E94B14">
            <w:pPr>
              <w:pStyle w:val="ENoteTableText"/>
              <w:tabs>
                <w:tab w:val="center" w:leader="dot" w:pos="2268"/>
              </w:tabs>
            </w:pPr>
            <w:r w:rsidRPr="00233CFC">
              <w:t>s 147</w:t>
            </w:r>
            <w:r w:rsidRPr="00233CFC">
              <w:tab/>
            </w:r>
          </w:p>
        </w:tc>
        <w:tc>
          <w:tcPr>
            <w:tcW w:w="4652" w:type="dxa"/>
            <w:shd w:val="clear" w:color="auto" w:fill="auto"/>
          </w:tcPr>
          <w:p w:rsidR="00B71E3F" w:rsidRPr="00233CFC" w:rsidRDefault="00B71E3F" w:rsidP="00127CA2">
            <w:pPr>
              <w:pStyle w:val="ENoteTableText"/>
            </w:pPr>
            <w:r w:rsidRPr="00233CFC">
              <w:t>rep No 60, 2015</w:t>
            </w:r>
          </w:p>
        </w:tc>
      </w:tr>
      <w:tr w:rsidR="00B71E3F" w:rsidRPr="00233CFC" w:rsidTr="0072733A">
        <w:trPr>
          <w:cantSplit/>
        </w:trPr>
        <w:tc>
          <w:tcPr>
            <w:tcW w:w="2436" w:type="dxa"/>
            <w:shd w:val="clear" w:color="auto" w:fill="auto"/>
          </w:tcPr>
          <w:p w:rsidR="00B71E3F" w:rsidRPr="00233CFC" w:rsidRDefault="00B71E3F" w:rsidP="00B71E3F">
            <w:pPr>
              <w:pStyle w:val="ENoteTableText"/>
              <w:tabs>
                <w:tab w:val="center" w:leader="dot" w:pos="2268"/>
              </w:tabs>
            </w:pPr>
            <w:r w:rsidRPr="00233CFC">
              <w:t>s 148</w:t>
            </w:r>
            <w:r w:rsidRPr="00233CFC">
              <w:tab/>
            </w:r>
          </w:p>
        </w:tc>
        <w:tc>
          <w:tcPr>
            <w:tcW w:w="4652" w:type="dxa"/>
            <w:shd w:val="clear" w:color="auto" w:fill="auto"/>
          </w:tcPr>
          <w:p w:rsidR="00B71E3F" w:rsidRPr="00233CFC" w:rsidRDefault="00B71E3F"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9C68C3">
            <w:pPr>
              <w:pStyle w:val="ENoteTableText"/>
              <w:tabs>
                <w:tab w:val="left" w:leader="dot" w:pos="2268"/>
              </w:tabs>
            </w:pPr>
            <w:r w:rsidRPr="00233CFC">
              <w:t>s 149</w:t>
            </w:r>
            <w:r w:rsidRPr="00233CFC">
              <w:tab/>
            </w:r>
          </w:p>
        </w:tc>
        <w:tc>
          <w:tcPr>
            <w:tcW w:w="4652" w:type="dxa"/>
            <w:shd w:val="clear" w:color="auto" w:fill="auto"/>
          </w:tcPr>
          <w:p w:rsidR="00D64718" w:rsidRPr="00233CFC" w:rsidRDefault="00D64718" w:rsidP="00127CA2">
            <w:pPr>
              <w:pStyle w:val="ENoteTableText"/>
            </w:pPr>
            <w:r w:rsidRPr="00233CFC">
              <w:t>am No 98, 2014</w:t>
            </w:r>
          </w:p>
        </w:tc>
      </w:tr>
      <w:tr w:rsidR="00A82280" w:rsidRPr="00233CFC" w:rsidTr="0072733A">
        <w:trPr>
          <w:cantSplit/>
        </w:trPr>
        <w:tc>
          <w:tcPr>
            <w:tcW w:w="2436" w:type="dxa"/>
            <w:shd w:val="clear" w:color="auto" w:fill="auto"/>
          </w:tcPr>
          <w:p w:rsidR="00A82280" w:rsidRPr="00233CFC" w:rsidRDefault="00A82280" w:rsidP="009C68C3">
            <w:pPr>
              <w:pStyle w:val="ENoteTableText"/>
              <w:tabs>
                <w:tab w:val="left" w:leader="dot" w:pos="2268"/>
              </w:tabs>
            </w:pPr>
          </w:p>
        </w:tc>
        <w:tc>
          <w:tcPr>
            <w:tcW w:w="4652" w:type="dxa"/>
            <w:shd w:val="clear" w:color="auto" w:fill="auto"/>
          </w:tcPr>
          <w:p w:rsidR="00A82280" w:rsidRPr="00233CFC" w:rsidRDefault="00A82280"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150</w:t>
            </w:r>
            <w:r w:rsidRPr="00233CFC">
              <w:tab/>
            </w:r>
          </w:p>
        </w:tc>
        <w:tc>
          <w:tcPr>
            <w:tcW w:w="4652" w:type="dxa"/>
            <w:shd w:val="clear" w:color="auto" w:fill="auto"/>
          </w:tcPr>
          <w:p w:rsidR="00D64718" w:rsidRPr="00233CFC" w:rsidRDefault="00D64718" w:rsidP="00127CA2">
            <w:pPr>
              <w:pStyle w:val="ENoteTableText"/>
            </w:pPr>
            <w:r w:rsidRPr="00233CFC">
              <w:t>am No 38, 2010</w:t>
            </w:r>
          </w:p>
        </w:tc>
      </w:tr>
      <w:tr w:rsidR="00A82280" w:rsidRPr="00233CFC" w:rsidTr="0072733A">
        <w:trPr>
          <w:cantSplit/>
        </w:trPr>
        <w:tc>
          <w:tcPr>
            <w:tcW w:w="2436" w:type="dxa"/>
            <w:shd w:val="clear" w:color="auto" w:fill="auto"/>
          </w:tcPr>
          <w:p w:rsidR="00A82280" w:rsidRPr="00233CFC" w:rsidRDefault="00A82280" w:rsidP="00753CFA">
            <w:pPr>
              <w:pStyle w:val="ENoteTableText"/>
              <w:tabs>
                <w:tab w:val="center" w:leader="dot" w:pos="2268"/>
              </w:tabs>
            </w:pPr>
          </w:p>
        </w:tc>
        <w:tc>
          <w:tcPr>
            <w:tcW w:w="4652" w:type="dxa"/>
            <w:shd w:val="clear" w:color="auto" w:fill="auto"/>
          </w:tcPr>
          <w:p w:rsidR="00A82280" w:rsidRPr="00233CFC" w:rsidRDefault="00A82280" w:rsidP="00127CA2">
            <w:pPr>
              <w:pStyle w:val="ENoteTableText"/>
            </w:pPr>
            <w:r w:rsidRPr="00233CFC">
              <w:t>rep No 60, 2015</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r w:rsidRPr="00233CFC">
              <w:t>s 151</w:t>
            </w:r>
            <w:r w:rsidRPr="00233CFC">
              <w:tab/>
            </w:r>
          </w:p>
        </w:tc>
        <w:tc>
          <w:tcPr>
            <w:tcW w:w="4652" w:type="dxa"/>
            <w:shd w:val="clear" w:color="auto" w:fill="auto"/>
          </w:tcPr>
          <w:p w:rsidR="00B71E3F" w:rsidRPr="00233CFC" w:rsidRDefault="00B71E3F" w:rsidP="00127CA2">
            <w:pPr>
              <w:pStyle w:val="ENoteTableText"/>
            </w:pPr>
            <w:r w:rsidRPr="00233CFC">
              <w:t>rep No 60, 2015</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r w:rsidRPr="00233CFC">
              <w:t>s 152</w:t>
            </w:r>
            <w:r w:rsidRPr="00233CFC">
              <w:tab/>
            </w:r>
          </w:p>
        </w:tc>
        <w:tc>
          <w:tcPr>
            <w:tcW w:w="4652" w:type="dxa"/>
            <w:shd w:val="clear" w:color="auto" w:fill="auto"/>
          </w:tcPr>
          <w:p w:rsidR="00B71E3F" w:rsidRPr="00233CFC" w:rsidRDefault="00B71E3F" w:rsidP="00127CA2">
            <w:pPr>
              <w:pStyle w:val="ENoteTableText"/>
            </w:pPr>
            <w:r w:rsidRPr="00233CFC">
              <w:t>rep No 60, 2015</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5</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Division</w:t>
            </w:r>
            <w:r w:rsidR="00233CFC">
              <w:t> </w:t>
            </w:r>
            <w:r w:rsidRPr="00233CFC">
              <w:t>5 heading</w:t>
            </w:r>
            <w:r w:rsidRPr="00233CFC">
              <w:tab/>
            </w:r>
          </w:p>
        </w:tc>
        <w:tc>
          <w:tcPr>
            <w:tcW w:w="4652" w:type="dxa"/>
            <w:shd w:val="clear" w:color="auto" w:fill="auto"/>
          </w:tcPr>
          <w:p w:rsidR="00D64718" w:rsidRPr="00233CFC" w:rsidRDefault="00D64718" w:rsidP="00127CA2">
            <w:pPr>
              <w:pStyle w:val="ENoteTableText"/>
            </w:pPr>
            <w:r w:rsidRPr="00233CFC">
              <w:t>rs No 50, 2009</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Division</w:t>
            </w:r>
            <w:r w:rsidR="00233CFC">
              <w:t> </w:t>
            </w:r>
            <w:r w:rsidRPr="00233CFC">
              <w:t>5</w:t>
            </w:r>
            <w:r w:rsidRPr="00233CFC">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152A</w:t>
            </w:r>
            <w:r w:rsidRPr="00233CFC">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50, 2009</w:t>
            </w:r>
          </w:p>
        </w:tc>
      </w:tr>
      <w:tr w:rsidR="00B71E3F" w:rsidRPr="00233CFC" w:rsidTr="0072733A">
        <w:trPr>
          <w:cantSplit/>
        </w:trPr>
        <w:tc>
          <w:tcPr>
            <w:tcW w:w="2436" w:type="dxa"/>
            <w:shd w:val="clear" w:color="auto" w:fill="auto"/>
          </w:tcPr>
          <w:p w:rsidR="00B71E3F" w:rsidRPr="00233CFC" w:rsidRDefault="00B71E3F" w:rsidP="007B25BF">
            <w:pPr>
              <w:pStyle w:val="ENoteTableText"/>
            </w:pPr>
          </w:p>
        </w:tc>
        <w:tc>
          <w:tcPr>
            <w:tcW w:w="4652" w:type="dxa"/>
            <w:shd w:val="clear" w:color="auto" w:fill="auto"/>
          </w:tcPr>
          <w:p w:rsidR="00B71E3F" w:rsidRPr="00233CFC" w:rsidRDefault="00B71E3F" w:rsidP="00127CA2">
            <w:pPr>
              <w:pStyle w:val="ENoteTableText"/>
            </w:pPr>
            <w:r w:rsidRPr="00233CFC">
              <w:t>am No 60,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152B</w:t>
            </w:r>
            <w:r w:rsidRPr="00233CFC">
              <w:tab/>
            </w:r>
          </w:p>
        </w:tc>
        <w:tc>
          <w:tcPr>
            <w:tcW w:w="4652" w:type="dxa"/>
            <w:shd w:val="clear" w:color="auto" w:fill="auto"/>
          </w:tcPr>
          <w:p w:rsidR="00D64718" w:rsidRPr="00233CFC" w:rsidRDefault="00D64718" w:rsidP="00127CA2">
            <w:pPr>
              <w:pStyle w:val="ENoteTableText"/>
            </w:pPr>
            <w:r w:rsidRPr="00233CFC">
              <w:t>ad No 50, 2009</w:t>
            </w:r>
          </w:p>
        </w:tc>
      </w:tr>
      <w:tr w:rsidR="00B71E3F" w:rsidRPr="00233CFC" w:rsidTr="0072733A">
        <w:trPr>
          <w:cantSplit/>
        </w:trPr>
        <w:tc>
          <w:tcPr>
            <w:tcW w:w="2436" w:type="dxa"/>
            <w:shd w:val="clear" w:color="auto" w:fill="auto"/>
          </w:tcPr>
          <w:p w:rsidR="00B71E3F" w:rsidRPr="00233CFC" w:rsidRDefault="00B71E3F" w:rsidP="00753CFA">
            <w:pPr>
              <w:pStyle w:val="ENoteTableText"/>
              <w:tabs>
                <w:tab w:val="center" w:leader="dot" w:pos="2268"/>
              </w:tabs>
            </w:pPr>
          </w:p>
        </w:tc>
        <w:tc>
          <w:tcPr>
            <w:tcW w:w="4652" w:type="dxa"/>
            <w:shd w:val="clear" w:color="auto" w:fill="auto"/>
          </w:tcPr>
          <w:p w:rsidR="00B71E3F" w:rsidRPr="00233CFC" w:rsidRDefault="00B71E3F" w:rsidP="00127CA2">
            <w:pPr>
              <w:pStyle w:val="ENoteTableText"/>
            </w:pPr>
            <w:r w:rsidRPr="00233CFC">
              <w:t>am No 60, 2015</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6</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055A6C" w:rsidP="00055A6C">
            <w:pPr>
              <w:pStyle w:val="ENoteTableText"/>
              <w:tabs>
                <w:tab w:val="center" w:leader="dot" w:pos="2268"/>
              </w:tabs>
            </w:pPr>
            <w:r w:rsidRPr="00233CFC">
              <w:t>Division</w:t>
            </w:r>
            <w:r w:rsidR="00233CFC">
              <w:t> </w:t>
            </w:r>
            <w:r w:rsidR="00D64718" w:rsidRPr="00233CFC">
              <w:t>6</w:t>
            </w:r>
            <w:r w:rsidR="00D64718" w:rsidRPr="00233CFC">
              <w:tab/>
            </w:r>
          </w:p>
        </w:tc>
        <w:tc>
          <w:tcPr>
            <w:tcW w:w="4652" w:type="dxa"/>
            <w:shd w:val="clear" w:color="auto" w:fill="auto"/>
          </w:tcPr>
          <w:p w:rsidR="00D64718" w:rsidRPr="00233CFC" w:rsidRDefault="00D64718" w:rsidP="00127CA2">
            <w:pPr>
              <w:pStyle w:val="ENoteTableText"/>
            </w:pPr>
            <w:r w:rsidRPr="00233CFC">
              <w:t>ad No 65, 2010</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 152C</w:t>
            </w:r>
            <w:r w:rsidRPr="00233CFC">
              <w:tab/>
            </w:r>
          </w:p>
        </w:tc>
        <w:tc>
          <w:tcPr>
            <w:tcW w:w="4652" w:type="dxa"/>
            <w:shd w:val="clear" w:color="auto" w:fill="auto"/>
          </w:tcPr>
          <w:p w:rsidR="00D64718" w:rsidRPr="00233CFC" w:rsidRDefault="00D64718" w:rsidP="00127CA2">
            <w:pPr>
              <w:pStyle w:val="ENoteTableText"/>
            </w:pPr>
            <w:r w:rsidRPr="00233CFC">
              <w:t>ad No 65, 2010</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 152D</w:t>
            </w:r>
            <w:r w:rsidRPr="00233CFC">
              <w:tab/>
            </w:r>
          </w:p>
        </w:tc>
        <w:tc>
          <w:tcPr>
            <w:tcW w:w="4652" w:type="dxa"/>
            <w:shd w:val="clear" w:color="auto" w:fill="auto"/>
          </w:tcPr>
          <w:p w:rsidR="00D64718" w:rsidRPr="00233CFC" w:rsidRDefault="00D64718" w:rsidP="00F10BC2">
            <w:pPr>
              <w:pStyle w:val="ENoteTableText"/>
            </w:pPr>
            <w:r w:rsidRPr="00233CFC">
              <w:t>ad No 65, 2010</w:t>
            </w:r>
          </w:p>
        </w:tc>
      </w:tr>
      <w:tr w:rsidR="00A82280" w:rsidRPr="00233CFC" w:rsidTr="0072733A">
        <w:trPr>
          <w:cantSplit/>
        </w:trPr>
        <w:tc>
          <w:tcPr>
            <w:tcW w:w="2436" w:type="dxa"/>
            <w:shd w:val="clear" w:color="auto" w:fill="auto"/>
          </w:tcPr>
          <w:p w:rsidR="00A82280" w:rsidRPr="00233CFC" w:rsidRDefault="00A82280" w:rsidP="00C63BBF">
            <w:pPr>
              <w:pStyle w:val="ENoteTableText"/>
              <w:tabs>
                <w:tab w:val="center" w:leader="dot" w:pos="2268"/>
              </w:tabs>
            </w:pPr>
          </w:p>
        </w:tc>
        <w:tc>
          <w:tcPr>
            <w:tcW w:w="4652" w:type="dxa"/>
            <w:shd w:val="clear" w:color="auto" w:fill="auto"/>
          </w:tcPr>
          <w:p w:rsidR="00A82280" w:rsidRPr="00233CFC" w:rsidRDefault="00A82280" w:rsidP="00F10BC2">
            <w:pPr>
              <w:pStyle w:val="ENoteTableText"/>
            </w:pPr>
            <w:r w:rsidRPr="00233CFC">
              <w:t>am No 60, 2015</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Part</w:t>
            </w:r>
            <w:r w:rsidR="00233CFC">
              <w:rPr>
                <w:b/>
              </w:rPr>
              <w:t> </w:t>
            </w:r>
            <w:r w:rsidRPr="00233CFC">
              <w:rPr>
                <w:b/>
              </w:rPr>
              <w:t>6</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1</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153</w:t>
            </w:r>
            <w:r w:rsidRPr="00233CFC">
              <w:tab/>
            </w:r>
          </w:p>
        </w:tc>
        <w:tc>
          <w:tcPr>
            <w:tcW w:w="4652" w:type="dxa"/>
            <w:shd w:val="clear" w:color="auto" w:fill="auto"/>
          </w:tcPr>
          <w:p w:rsidR="00D64718" w:rsidRPr="00233CFC" w:rsidRDefault="00D64718" w:rsidP="00127CA2">
            <w:pPr>
              <w:pStyle w:val="ENoteTableText"/>
            </w:pPr>
            <w:r w:rsidRPr="00233CFC">
              <w:t>am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154</w:t>
            </w:r>
            <w:r w:rsidRPr="00233CFC">
              <w:tab/>
            </w:r>
          </w:p>
        </w:tc>
        <w:tc>
          <w:tcPr>
            <w:tcW w:w="4652" w:type="dxa"/>
            <w:shd w:val="clear" w:color="auto" w:fill="auto"/>
          </w:tcPr>
          <w:p w:rsidR="00D64718" w:rsidRPr="00233CFC" w:rsidRDefault="00D64718" w:rsidP="00127CA2">
            <w:pPr>
              <w:pStyle w:val="ENoteTableText"/>
            </w:pPr>
            <w:r w:rsidRPr="00233CFC">
              <w:t>am No 45, 2000; No 30, 2003; No 132, 2004; Nos 113 and 118, 2007; No 53, 2008; No 50, 2009;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154A</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33, 2004; No 49, 2009; No 141, 2011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rep No 14, 2014</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154B</w:t>
            </w:r>
            <w:r w:rsidRPr="00233CFC">
              <w:tab/>
            </w:r>
          </w:p>
        </w:tc>
        <w:tc>
          <w:tcPr>
            <w:tcW w:w="4652" w:type="dxa"/>
            <w:shd w:val="clear" w:color="auto" w:fill="auto"/>
          </w:tcPr>
          <w:p w:rsidR="00D64718" w:rsidRPr="00233CFC" w:rsidRDefault="00D64718" w:rsidP="00127CA2">
            <w:pPr>
              <w:pStyle w:val="ENoteTableText"/>
            </w:pPr>
            <w:r w:rsidRPr="00233CFC">
              <w:t>ad No 49, 2009</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5030E3">
            <w:pPr>
              <w:pStyle w:val="ENoteTableText"/>
            </w:pPr>
            <w:r w:rsidRPr="00233CFC">
              <w:t>rep No 14, 2014</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 155</w:t>
            </w:r>
            <w:r w:rsidRPr="00233CFC">
              <w:tab/>
            </w:r>
          </w:p>
        </w:tc>
        <w:tc>
          <w:tcPr>
            <w:tcW w:w="4652" w:type="dxa"/>
            <w:shd w:val="clear" w:color="auto" w:fill="auto"/>
          </w:tcPr>
          <w:p w:rsidR="00D64718" w:rsidRPr="00233CFC" w:rsidRDefault="00D64718" w:rsidP="00127CA2">
            <w:pPr>
              <w:pStyle w:val="ENoteTableText"/>
            </w:pPr>
            <w:r w:rsidRPr="00233CFC">
              <w:t>am No 30, 2003</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 156</w:t>
            </w:r>
            <w:r w:rsidRPr="00233CFC">
              <w:tab/>
            </w:r>
          </w:p>
        </w:tc>
        <w:tc>
          <w:tcPr>
            <w:tcW w:w="4652" w:type="dxa"/>
            <w:shd w:val="clear" w:color="auto" w:fill="auto"/>
          </w:tcPr>
          <w:p w:rsidR="00D64718" w:rsidRPr="00233CFC" w:rsidRDefault="00D64718" w:rsidP="00F10BC2">
            <w:pPr>
              <w:pStyle w:val="ENoteTableText"/>
            </w:pPr>
            <w:r w:rsidRPr="00233CFC">
              <w:t>am No 30, 2003</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157</w:t>
            </w:r>
            <w:r w:rsidRPr="00233CFC">
              <w:tab/>
            </w:r>
          </w:p>
        </w:tc>
        <w:tc>
          <w:tcPr>
            <w:tcW w:w="4652" w:type="dxa"/>
            <w:shd w:val="clear" w:color="auto" w:fill="auto"/>
          </w:tcPr>
          <w:p w:rsidR="00D64718" w:rsidRPr="00233CFC" w:rsidRDefault="00D64718" w:rsidP="00127CA2">
            <w:pPr>
              <w:pStyle w:val="ENoteTableText"/>
            </w:pPr>
            <w:r w:rsidRPr="00233CFC">
              <w:t>am No 45, 2000; No 30, 2003; No 150, 2005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158</w:t>
            </w:r>
            <w:r w:rsidRPr="00233CFC">
              <w:tab/>
            </w:r>
          </w:p>
        </w:tc>
        <w:tc>
          <w:tcPr>
            <w:tcW w:w="4652" w:type="dxa"/>
            <w:shd w:val="clear" w:color="auto" w:fill="auto"/>
          </w:tcPr>
          <w:p w:rsidR="00D64718" w:rsidRPr="00233CFC" w:rsidRDefault="00D64718" w:rsidP="00127CA2">
            <w:pPr>
              <w:pStyle w:val="ENoteTableText"/>
            </w:pPr>
            <w:r w:rsidRPr="00233CFC">
              <w:t>am No 30, 2003;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159</w:t>
            </w:r>
            <w:r w:rsidRPr="00233CFC">
              <w:tab/>
            </w:r>
          </w:p>
        </w:tc>
        <w:tc>
          <w:tcPr>
            <w:tcW w:w="4652" w:type="dxa"/>
            <w:shd w:val="clear" w:color="auto" w:fill="auto"/>
          </w:tcPr>
          <w:p w:rsidR="00D64718" w:rsidRPr="00233CFC" w:rsidRDefault="00D64718" w:rsidP="00127CA2">
            <w:pPr>
              <w:pStyle w:val="ENoteTableText"/>
            </w:pPr>
            <w:r w:rsidRPr="00233CFC">
              <w:t>rs No 137, 2001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159A</w:t>
            </w:r>
            <w:r w:rsidRPr="00233CFC">
              <w:tab/>
            </w:r>
          </w:p>
        </w:tc>
        <w:tc>
          <w:tcPr>
            <w:tcW w:w="4652" w:type="dxa"/>
            <w:shd w:val="clear" w:color="auto" w:fill="auto"/>
          </w:tcPr>
          <w:p w:rsidR="00D64718" w:rsidRPr="00233CFC" w:rsidRDefault="00D64718" w:rsidP="00127CA2">
            <w:pPr>
              <w:pStyle w:val="ENoteTableText"/>
            </w:pPr>
            <w:r w:rsidRPr="00233CFC">
              <w:t>ad No 65, 2010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160</w:t>
            </w:r>
            <w:r w:rsidRPr="00233CFC">
              <w:tab/>
            </w:r>
          </w:p>
        </w:tc>
        <w:tc>
          <w:tcPr>
            <w:tcW w:w="4652" w:type="dxa"/>
            <w:shd w:val="clear" w:color="auto" w:fill="auto"/>
          </w:tcPr>
          <w:p w:rsidR="00D64718" w:rsidRPr="00233CFC" w:rsidRDefault="00D64718" w:rsidP="00127CA2">
            <w:pPr>
              <w:pStyle w:val="ENoteTableText"/>
            </w:pPr>
            <w:r w:rsidRPr="00233CFC">
              <w:t>am No 30, 2003;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right" w:pos="1213"/>
                <w:tab w:val="center" w:leader="dot" w:pos="2268"/>
              </w:tabs>
              <w:ind w:left="1452" w:hanging="1452"/>
              <w:rPr>
                <w:b/>
              </w:rPr>
            </w:pPr>
            <w:r w:rsidRPr="00233CFC">
              <w:rPr>
                <w:b/>
              </w:rPr>
              <w:t>Div</w:t>
            </w:r>
            <w:r w:rsidR="00055A6C" w:rsidRPr="00233CFC">
              <w:rPr>
                <w:b/>
              </w:rPr>
              <w:t>ision</w:t>
            </w:r>
            <w:r w:rsidR="00233CFC">
              <w:rPr>
                <w:b/>
              </w:rPr>
              <w:t> </w:t>
            </w:r>
            <w:r w:rsidRPr="00233CFC">
              <w:rPr>
                <w:b/>
              </w:rPr>
              <w:t>1A</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Division</w:t>
            </w:r>
            <w:r w:rsidR="00233CFC">
              <w:t> </w:t>
            </w:r>
            <w:r w:rsidRPr="00233CFC">
              <w:t>1A</w:t>
            </w:r>
            <w:r w:rsidRPr="00233CFC">
              <w:tab/>
            </w:r>
          </w:p>
        </w:tc>
        <w:tc>
          <w:tcPr>
            <w:tcW w:w="4652" w:type="dxa"/>
            <w:shd w:val="clear" w:color="auto" w:fill="auto"/>
          </w:tcPr>
          <w:p w:rsidR="00D64718" w:rsidRPr="00233CFC" w:rsidRDefault="00D64718" w:rsidP="005030E3">
            <w:pPr>
              <w:pStyle w:val="ENoteTableText"/>
            </w:pPr>
            <w:r w:rsidRPr="00233CFC">
              <w:t>ad No 14, 2014</w:t>
            </w:r>
          </w:p>
        </w:tc>
      </w:tr>
      <w:tr w:rsidR="00D64718" w:rsidRPr="00233CFC" w:rsidTr="0072733A">
        <w:trPr>
          <w:cantSplit/>
        </w:trPr>
        <w:tc>
          <w:tcPr>
            <w:tcW w:w="2436" w:type="dxa"/>
            <w:shd w:val="clear" w:color="auto" w:fill="auto"/>
          </w:tcPr>
          <w:p w:rsidR="00D64718" w:rsidRPr="00233CFC" w:rsidRDefault="00D64718" w:rsidP="005030E3">
            <w:pPr>
              <w:pStyle w:val="ENoteTableText"/>
              <w:tabs>
                <w:tab w:val="center" w:leader="dot" w:pos="2268"/>
              </w:tabs>
            </w:pPr>
            <w:r w:rsidRPr="00233CFC">
              <w:t>s 160A</w:t>
            </w:r>
            <w:r w:rsidRPr="00233CFC">
              <w:tab/>
            </w:r>
          </w:p>
        </w:tc>
        <w:tc>
          <w:tcPr>
            <w:tcW w:w="4652" w:type="dxa"/>
            <w:shd w:val="clear" w:color="auto" w:fill="auto"/>
          </w:tcPr>
          <w:p w:rsidR="00D64718" w:rsidRPr="00233CFC" w:rsidRDefault="00D64718" w:rsidP="005030E3">
            <w:pPr>
              <w:pStyle w:val="ENoteTableText"/>
            </w:pPr>
            <w:r w:rsidRPr="00233CFC">
              <w:t>ad No 14, 2014</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2</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161</w:t>
            </w:r>
            <w:r w:rsidRPr="00233CFC">
              <w:tab/>
            </w:r>
          </w:p>
        </w:tc>
        <w:tc>
          <w:tcPr>
            <w:tcW w:w="4652" w:type="dxa"/>
            <w:shd w:val="clear" w:color="auto" w:fill="auto"/>
          </w:tcPr>
          <w:p w:rsidR="00D64718" w:rsidRPr="00233CFC" w:rsidRDefault="00D64718" w:rsidP="00127CA2">
            <w:pPr>
              <w:pStyle w:val="ENoteTableText"/>
            </w:pPr>
            <w:r w:rsidRPr="00233CFC">
              <w:t>am No 45, 2000;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162</w:t>
            </w:r>
            <w:r w:rsidRPr="00233CFC">
              <w:tab/>
            </w:r>
          </w:p>
        </w:tc>
        <w:tc>
          <w:tcPr>
            <w:tcW w:w="4652" w:type="dxa"/>
            <w:shd w:val="clear" w:color="auto" w:fill="auto"/>
          </w:tcPr>
          <w:p w:rsidR="00D64718" w:rsidRPr="00233CFC" w:rsidRDefault="00D64718" w:rsidP="00127CA2">
            <w:pPr>
              <w:pStyle w:val="ENoteTableText"/>
            </w:pPr>
            <w:r w:rsidRPr="00233CFC">
              <w:t>am No 35, 2003; No 108, 2006; No 118, 2007; No 42, 2008; No 32, 2011</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 163</w:t>
            </w:r>
            <w:r w:rsidRPr="00233CFC">
              <w:tab/>
            </w:r>
          </w:p>
        </w:tc>
        <w:tc>
          <w:tcPr>
            <w:tcW w:w="4652" w:type="dxa"/>
            <w:shd w:val="clear" w:color="auto" w:fill="auto"/>
          </w:tcPr>
          <w:p w:rsidR="00D64718" w:rsidRPr="00233CFC" w:rsidRDefault="00D64718" w:rsidP="00127CA2">
            <w:pPr>
              <w:pStyle w:val="ENoteTableText"/>
            </w:pPr>
            <w:r w:rsidRPr="00233CFC">
              <w:t>rs No 137, 2001</w:t>
            </w:r>
          </w:p>
        </w:tc>
      </w:tr>
      <w:tr w:rsidR="009F2CDD" w:rsidRPr="00233CFC" w:rsidTr="0072733A">
        <w:trPr>
          <w:cantSplit/>
        </w:trPr>
        <w:tc>
          <w:tcPr>
            <w:tcW w:w="2436" w:type="dxa"/>
            <w:shd w:val="clear" w:color="auto" w:fill="auto"/>
          </w:tcPr>
          <w:p w:rsidR="009F2CDD" w:rsidRPr="00233CFC" w:rsidRDefault="009F2CDD" w:rsidP="00C63BBF">
            <w:pPr>
              <w:pStyle w:val="ENoteTableText"/>
              <w:tabs>
                <w:tab w:val="center" w:leader="dot" w:pos="2268"/>
              </w:tabs>
            </w:pPr>
          </w:p>
        </w:tc>
        <w:tc>
          <w:tcPr>
            <w:tcW w:w="4652" w:type="dxa"/>
            <w:shd w:val="clear" w:color="auto" w:fill="auto"/>
          </w:tcPr>
          <w:p w:rsidR="009F2CDD" w:rsidRPr="00233CFC" w:rsidRDefault="009F2CDD" w:rsidP="00127CA2">
            <w:pPr>
              <w:pStyle w:val="ENoteTableText"/>
            </w:pPr>
            <w:r w:rsidRPr="00233CFC">
              <w:t>am No 4, 2016</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 164</w:t>
            </w:r>
            <w:r w:rsidRPr="00233CFC">
              <w:tab/>
            </w:r>
          </w:p>
        </w:tc>
        <w:tc>
          <w:tcPr>
            <w:tcW w:w="4652" w:type="dxa"/>
            <w:shd w:val="clear" w:color="auto" w:fill="auto"/>
          </w:tcPr>
          <w:p w:rsidR="00D64718" w:rsidRPr="00233CFC" w:rsidRDefault="00D64718" w:rsidP="00F10BC2">
            <w:pPr>
              <w:pStyle w:val="ENoteTableText"/>
            </w:pPr>
            <w:r w:rsidRPr="00233CFC">
              <w:t>rs No 137, 2001</w:t>
            </w:r>
          </w:p>
        </w:tc>
      </w:tr>
      <w:tr w:rsidR="009F2CDD" w:rsidRPr="00233CFC" w:rsidTr="0072733A">
        <w:trPr>
          <w:cantSplit/>
        </w:trPr>
        <w:tc>
          <w:tcPr>
            <w:tcW w:w="2436" w:type="dxa"/>
            <w:shd w:val="clear" w:color="auto" w:fill="auto"/>
          </w:tcPr>
          <w:p w:rsidR="009F2CDD" w:rsidRPr="00233CFC" w:rsidRDefault="009F2CDD" w:rsidP="00C63BBF">
            <w:pPr>
              <w:pStyle w:val="ENoteTableText"/>
              <w:tabs>
                <w:tab w:val="center" w:leader="dot" w:pos="2268"/>
              </w:tabs>
            </w:pPr>
          </w:p>
        </w:tc>
        <w:tc>
          <w:tcPr>
            <w:tcW w:w="4652" w:type="dxa"/>
            <w:shd w:val="clear" w:color="auto" w:fill="auto"/>
          </w:tcPr>
          <w:p w:rsidR="009F2CDD" w:rsidRPr="00233CFC" w:rsidRDefault="009F2CDD" w:rsidP="00F10BC2">
            <w:pPr>
              <w:pStyle w:val="ENoteTableText"/>
              <w:rPr>
                <w:u w:val="single"/>
              </w:rPr>
            </w:pPr>
            <w:r w:rsidRPr="00233CFC">
              <w:t>am No 4, 2016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165</w:t>
            </w:r>
            <w:r w:rsidRPr="00233CFC">
              <w:tab/>
            </w:r>
          </w:p>
        </w:tc>
        <w:tc>
          <w:tcPr>
            <w:tcW w:w="4652" w:type="dxa"/>
            <w:shd w:val="clear" w:color="auto" w:fill="auto"/>
          </w:tcPr>
          <w:p w:rsidR="00D64718" w:rsidRPr="00233CFC" w:rsidRDefault="00D64718" w:rsidP="00127CA2">
            <w:pPr>
              <w:pStyle w:val="ENoteTableText"/>
              <w:rPr>
                <w:u w:val="single"/>
              </w:rPr>
            </w:pPr>
            <w:r w:rsidRPr="00233CFC">
              <w:t>am No 137, 2001</w:t>
            </w:r>
            <w:r w:rsidR="009F2CDD" w:rsidRPr="00233CFC">
              <w:t>; No 4, 2016</w:t>
            </w:r>
          </w:p>
        </w:tc>
      </w:tr>
      <w:tr w:rsidR="007C6B2A" w:rsidRPr="00233CFC" w:rsidTr="0072733A">
        <w:trPr>
          <w:cantSplit/>
        </w:trPr>
        <w:tc>
          <w:tcPr>
            <w:tcW w:w="2436" w:type="dxa"/>
            <w:shd w:val="clear" w:color="auto" w:fill="auto"/>
          </w:tcPr>
          <w:p w:rsidR="007C6B2A" w:rsidRPr="00233CFC" w:rsidRDefault="007C6B2A" w:rsidP="00753CFA">
            <w:pPr>
              <w:pStyle w:val="ENoteTableText"/>
              <w:tabs>
                <w:tab w:val="center" w:leader="dot" w:pos="2268"/>
              </w:tabs>
            </w:pPr>
            <w:r w:rsidRPr="00233CFC">
              <w:t>s 166</w:t>
            </w:r>
            <w:r w:rsidRPr="00233CFC">
              <w:tab/>
            </w:r>
          </w:p>
        </w:tc>
        <w:tc>
          <w:tcPr>
            <w:tcW w:w="4652" w:type="dxa"/>
            <w:shd w:val="clear" w:color="auto" w:fill="auto"/>
          </w:tcPr>
          <w:p w:rsidR="007C6B2A" w:rsidRPr="00233CFC" w:rsidRDefault="007C6B2A" w:rsidP="00127CA2">
            <w:pPr>
              <w:pStyle w:val="ENoteTableText"/>
              <w:rPr>
                <w:u w:val="single"/>
              </w:rPr>
            </w:pPr>
            <w:r w:rsidRPr="00233CFC">
              <w:t>am No 4, 2016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168</w:t>
            </w:r>
            <w:r w:rsidRPr="00233CFC">
              <w:tab/>
            </w:r>
          </w:p>
        </w:tc>
        <w:tc>
          <w:tcPr>
            <w:tcW w:w="4652" w:type="dxa"/>
            <w:shd w:val="clear" w:color="auto" w:fill="auto"/>
          </w:tcPr>
          <w:p w:rsidR="00D64718" w:rsidRPr="00233CFC" w:rsidRDefault="00D64718" w:rsidP="00127CA2">
            <w:pPr>
              <w:pStyle w:val="ENoteTableText"/>
            </w:pPr>
            <w:r w:rsidRPr="00233CFC">
              <w:t>am No 95, 2002; Nos 32 and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169</w:t>
            </w:r>
            <w:r w:rsidRPr="00233CFC">
              <w:tab/>
            </w:r>
          </w:p>
        </w:tc>
        <w:tc>
          <w:tcPr>
            <w:tcW w:w="4652" w:type="dxa"/>
            <w:shd w:val="clear" w:color="auto" w:fill="auto"/>
          </w:tcPr>
          <w:p w:rsidR="00D64718" w:rsidRPr="00233CFC" w:rsidRDefault="00D64718" w:rsidP="00127CA2">
            <w:pPr>
              <w:pStyle w:val="ENoteTableText"/>
            </w:pPr>
            <w:r w:rsidRPr="00233CFC">
              <w:t>am No 108, 2006</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169A</w:t>
            </w:r>
            <w:r w:rsidRPr="00233CFC">
              <w:tab/>
            </w:r>
          </w:p>
        </w:tc>
        <w:tc>
          <w:tcPr>
            <w:tcW w:w="4652" w:type="dxa"/>
            <w:shd w:val="clear" w:color="auto" w:fill="auto"/>
          </w:tcPr>
          <w:p w:rsidR="00D64718" w:rsidRPr="00233CFC" w:rsidRDefault="00D64718" w:rsidP="00127CA2">
            <w:pPr>
              <w:pStyle w:val="ENoteTableText"/>
            </w:pPr>
            <w:r w:rsidRPr="00233CFC">
              <w:t>ad No 160, 2005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169B</w:t>
            </w:r>
            <w:r w:rsidRPr="00233CFC">
              <w:tab/>
            </w:r>
          </w:p>
        </w:tc>
        <w:tc>
          <w:tcPr>
            <w:tcW w:w="4652" w:type="dxa"/>
            <w:shd w:val="clear" w:color="auto" w:fill="auto"/>
          </w:tcPr>
          <w:p w:rsidR="00D64718" w:rsidRPr="00233CFC" w:rsidRDefault="00D64718" w:rsidP="00127CA2">
            <w:pPr>
              <w:pStyle w:val="ENoteTableText"/>
            </w:pPr>
            <w:r w:rsidRPr="00233CFC">
              <w:t>ad No 141,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rep No 109, 2014</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3</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A</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171</w:t>
            </w:r>
            <w:r w:rsidRPr="00233CFC">
              <w:tab/>
            </w:r>
          </w:p>
        </w:tc>
        <w:tc>
          <w:tcPr>
            <w:tcW w:w="4652" w:type="dxa"/>
            <w:shd w:val="clear" w:color="auto" w:fill="auto"/>
          </w:tcPr>
          <w:p w:rsidR="00D64718" w:rsidRPr="00233CFC" w:rsidRDefault="00D64718" w:rsidP="00127CA2">
            <w:pPr>
              <w:pStyle w:val="ENoteTableText"/>
            </w:pPr>
            <w:r w:rsidRPr="00233CFC">
              <w:t>am No 45, 2000</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B</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172</w:t>
            </w:r>
            <w:r w:rsidRPr="00233CFC">
              <w:tab/>
            </w:r>
          </w:p>
        </w:tc>
        <w:tc>
          <w:tcPr>
            <w:tcW w:w="4652" w:type="dxa"/>
            <w:shd w:val="clear" w:color="auto" w:fill="auto"/>
          </w:tcPr>
          <w:p w:rsidR="00D64718" w:rsidRPr="00233CFC" w:rsidRDefault="00D64718" w:rsidP="00127CA2">
            <w:pPr>
              <w:pStyle w:val="ENoteTableText"/>
            </w:pPr>
            <w:r w:rsidRPr="00233CFC">
              <w:t>rs No 137, 2001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173</w:t>
            </w:r>
            <w:r w:rsidRPr="00233CFC">
              <w:tab/>
            </w:r>
          </w:p>
        </w:tc>
        <w:tc>
          <w:tcPr>
            <w:tcW w:w="4652" w:type="dxa"/>
            <w:shd w:val="clear" w:color="auto" w:fill="auto"/>
          </w:tcPr>
          <w:p w:rsidR="00D64718" w:rsidRPr="00233CFC" w:rsidRDefault="00D64718" w:rsidP="00127CA2">
            <w:pPr>
              <w:pStyle w:val="ENoteTableText"/>
            </w:pPr>
            <w:r w:rsidRPr="00233CFC">
              <w:t>am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137, 2001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132, 2004; No 118, 2007; No 53, 2008; No 50, 2009;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174</w:t>
            </w:r>
            <w:r w:rsidRPr="00233CFC">
              <w:tab/>
            </w:r>
          </w:p>
        </w:tc>
        <w:tc>
          <w:tcPr>
            <w:tcW w:w="4652" w:type="dxa"/>
            <w:shd w:val="clear" w:color="auto" w:fill="auto"/>
          </w:tcPr>
          <w:p w:rsidR="00D64718" w:rsidRPr="00233CFC" w:rsidRDefault="00D64718" w:rsidP="00127CA2">
            <w:pPr>
              <w:pStyle w:val="ENoteTableText"/>
            </w:pPr>
            <w:r w:rsidRPr="00233CFC">
              <w:t>am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137, 2001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175</w:t>
            </w:r>
            <w:r w:rsidRPr="00233CFC">
              <w:tab/>
            </w:r>
          </w:p>
        </w:tc>
        <w:tc>
          <w:tcPr>
            <w:tcW w:w="4652" w:type="dxa"/>
            <w:shd w:val="clear" w:color="auto" w:fill="auto"/>
          </w:tcPr>
          <w:p w:rsidR="00D64718" w:rsidRPr="00233CFC" w:rsidRDefault="00D64718" w:rsidP="00127CA2">
            <w:pPr>
              <w:pStyle w:val="ENoteTableText"/>
            </w:pPr>
            <w:r w:rsidRPr="00233CFC">
              <w:t>am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137, 2001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 No 50, 2009;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175AA</w:t>
            </w:r>
            <w:r w:rsidRPr="00233CFC">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50, 2009;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175A</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137, 2001;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176</w:t>
            </w:r>
            <w:r w:rsidRPr="00233CFC">
              <w:tab/>
            </w:r>
          </w:p>
        </w:tc>
        <w:tc>
          <w:tcPr>
            <w:tcW w:w="4652" w:type="dxa"/>
            <w:shd w:val="clear" w:color="auto" w:fill="auto"/>
          </w:tcPr>
          <w:p w:rsidR="00D64718" w:rsidRPr="00233CFC" w:rsidRDefault="00D64718" w:rsidP="00127CA2">
            <w:pPr>
              <w:pStyle w:val="ENoteTableText"/>
            </w:pPr>
            <w:r w:rsidRPr="00233CFC">
              <w:t>rs No 45, 2000; No 137, 2001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118, 2007; No 34, 2010; No 25,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C</w:t>
            </w:r>
          </w:p>
        </w:tc>
        <w:tc>
          <w:tcPr>
            <w:tcW w:w="4652" w:type="dxa"/>
            <w:shd w:val="clear" w:color="auto" w:fill="auto"/>
          </w:tcPr>
          <w:p w:rsidR="00D64718" w:rsidRPr="00233CFC" w:rsidRDefault="00D64718" w:rsidP="00127CA2">
            <w:pPr>
              <w:pStyle w:val="ENoteTableText"/>
            </w:pPr>
          </w:p>
        </w:tc>
      </w:tr>
      <w:tr w:rsidR="009F2CDD" w:rsidRPr="00233CFC" w:rsidTr="0072733A">
        <w:trPr>
          <w:cantSplit/>
        </w:trPr>
        <w:tc>
          <w:tcPr>
            <w:tcW w:w="2436" w:type="dxa"/>
            <w:shd w:val="clear" w:color="auto" w:fill="auto"/>
          </w:tcPr>
          <w:p w:rsidR="009F2CDD" w:rsidRPr="00233CFC" w:rsidRDefault="009F2CDD" w:rsidP="00753CFA">
            <w:pPr>
              <w:pStyle w:val="ENoteTableText"/>
              <w:tabs>
                <w:tab w:val="center" w:leader="dot" w:pos="2268"/>
              </w:tabs>
            </w:pPr>
            <w:r w:rsidRPr="00233CFC">
              <w:t>s 177</w:t>
            </w:r>
            <w:r w:rsidR="00EF637A" w:rsidRPr="00233CFC">
              <w:tab/>
            </w:r>
          </w:p>
        </w:tc>
        <w:tc>
          <w:tcPr>
            <w:tcW w:w="4652" w:type="dxa"/>
            <w:shd w:val="clear" w:color="auto" w:fill="auto"/>
          </w:tcPr>
          <w:p w:rsidR="009F2CDD" w:rsidRPr="00233CFC" w:rsidRDefault="009F2CDD" w:rsidP="00127CA2">
            <w:pPr>
              <w:pStyle w:val="ENoteTableText"/>
              <w:rPr>
                <w:u w:val="single"/>
              </w:rPr>
            </w:pPr>
            <w:r w:rsidRPr="00233CFC">
              <w:t>am No 4, 2016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178</w:t>
            </w:r>
            <w:r w:rsidRPr="00233CFC">
              <w:tab/>
            </w:r>
          </w:p>
        </w:tc>
        <w:tc>
          <w:tcPr>
            <w:tcW w:w="4652" w:type="dxa"/>
            <w:shd w:val="clear" w:color="auto" w:fill="auto"/>
          </w:tcPr>
          <w:p w:rsidR="00D64718" w:rsidRPr="00233CFC" w:rsidRDefault="00D64718" w:rsidP="00127CA2">
            <w:pPr>
              <w:pStyle w:val="ENoteTableText"/>
            </w:pPr>
            <w:r w:rsidRPr="00233CFC">
              <w:t>am No 45, 2000; No 118, 2007; No 34, 2010; No 25,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Part</w:t>
            </w:r>
            <w:r w:rsidR="00233CFC">
              <w:rPr>
                <w:b/>
              </w:rPr>
              <w:t> </w:t>
            </w:r>
            <w:r w:rsidRPr="00233CFC">
              <w:rPr>
                <w:b/>
              </w:rPr>
              <w:t>7</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Part</w:t>
            </w:r>
            <w:r w:rsidR="00233CFC">
              <w:t> </w:t>
            </w:r>
            <w:r w:rsidRPr="00233CFC">
              <w:t>7 heading</w:t>
            </w:r>
            <w:r w:rsidRPr="00233CFC">
              <w:tab/>
            </w:r>
          </w:p>
        </w:tc>
        <w:tc>
          <w:tcPr>
            <w:tcW w:w="4652" w:type="dxa"/>
            <w:shd w:val="clear" w:color="auto" w:fill="auto"/>
          </w:tcPr>
          <w:p w:rsidR="00D64718" w:rsidRPr="00233CFC" w:rsidRDefault="00D64718" w:rsidP="00127CA2">
            <w:pPr>
              <w:pStyle w:val="ENoteTableText"/>
            </w:pPr>
            <w:r w:rsidRPr="00233CFC">
              <w:t>rs No 137, 2001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1</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 186</w:t>
            </w:r>
            <w:r w:rsidRPr="00233CFC">
              <w:tab/>
            </w:r>
          </w:p>
        </w:tc>
        <w:tc>
          <w:tcPr>
            <w:tcW w:w="4652" w:type="dxa"/>
            <w:shd w:val="clear" w:color="auto" w:fill="auto"/>
          </w:tcPr>
          <w:p w:rsidR="00D64718" w:rsidRPr="00233CFC" w:rsidRDefault="00D64718" w:rsidP="00127CA2">
            <w:pPr>
              <w:pStyle w:val="ENoteTableText"/>
            </w:pPr>
            <w:r w:rsidRPr="00233CFC">
              <w:t>rep No 137, 2001</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 187</w:t>
            </w:r>
            <w:r w:rsidRPr="00233CFC">
              <w:tab/>
            </w:r>
          </w:p>
        </w:tc>
        <w:tc>
          <w:tcPr>
            <w:tcW w:w="4652" w:type="dxa"/>
            <w:shd w:val="clear" w:color="auto" w:fill="auto"/>
          </w:tcPr>
          <w:p w:rsidR="00D64718" w:rsidRPr="00233CFC" w:rsidRDefault="00D64718" w:rsidP="00F10BC2">
            <w:pPr>
              <w:pStyle w:val="ENoteTableText"/>
            </w:pPr>
            <w:r w:rsidRPr="00233CFC">
              <w:t>rep No 137, 2001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188</w:t>
            </w:r>
            <w:r w:rsidRPr="00233CFC">
              <w:tab/>
            </w:r>
          </w:p>
        </w:tc>
        <w:tc>
          <w:tcPr>
            <w:tcW w:w="4652" w:type="dxa"/>
            <w:shd w:val="clear" w:color="auto" w:fill="auto"/>
          </w:tcPr>
          <w:p w:rsidR="00D64718" w:rsidRPr="00233CFC" w:rsidRDefault="00D64718" w:rsidP="00127CA2">
            <w:pPr>
              <w:pStyle w:val="ENoteTableText"/>
            </w:pPr>
            <w:r w:rsidRPr="00233CFC">
              <w:t>rs No 137, 2001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4, 2010</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Division</w:t>
            </w:r>
            <w:r w:rsidR="00233CFC">
              <w:t> </w:t>
            </w:r>
            <w:r w:rsidRPr="00233CFC">
              <w:t>2</w:t>
            </w:r>
            <w:r w:rsidRPr="00233CFC">
              <w:tab/>
            </w:r>
          </w:p>
        </w:tc>
        <w:tc>
          <w:tcPr>
            <w:tcW w:w="4652" w:type="dxa"/>
            <w:shd w:val="clear" w:color="auto" w:fill="auto"/>
          </w:tcPr>
          <w:p w:rsidR="00D64718" w:rsidRPr="00233CFC" w:rsidRDefault="00D64718" w:rsidP="00127CA2">
            <w:pPr>
              <w:pStyle w:val="ENoteTableText"/>
            </w:pPr>
            <w:r w:rsidRPr="00233CFC">
              <w:t>rep No 137, 2001</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 189</w:t>
            </w:r>
            <w:r w:rsidRPr="00233CFC">
              <w:tab/>
            </w:r>
          </w:p>
        </w:tc>
        <w:tc>
          <w:tcPr>
            <w:tcW w:w="4652" w:type="dxa"/>
            <w:shd w:val="clear" w:color="auto" w:fill="auto"/>
          </w:tcPr>
          <w:p w:rsidR="00D64718" w:rsidRPr="00233CFC" w:rsidRDefault="00D64718" w:rsidP="00127CA2">
            <w:pPr>
              <w:pStyle w:val="ENoteTableText"/>
            </w:pPr>
            <w:r w:rsidRPr="00233CFC">
              <w:t>rep No 137, 2001</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 190</w:t>
            </w:r>
            <w:r w:rsidRPr="00233CFC">
              <w:tab/>
            </w:r>
          </w:p>
        </w:tc>
        <w:tc>
          <w:tcPr>
            <w:tcW w:w="4652" w:type="dxa"/>
            <w:shd w:val="clear" w:color="auto" w:fill="auto"/>
          </w:tcPr>
          <w:p w:rsidR="00D64718" w:rsidRPr="00233CFC" w:rsidRDefault="00D64718" w:rsidP="00F10BC2">
            <w:pPr>
              <w:pStyle w:val="ENoteTableText"/>
            </w:pPr>
            <w:r w:rsidRPr="00233CFC">
              <w:t>rep No 137, 2001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Part</w:t>
            </w:r>
            <w:r w:rsidR="00233CFC">
              <w:rPr>
                <w:b/>
              </w:rPr>
              <w:t> </w:t>
            </w:r>
            <w:r w:rsidRPr="00233CFC">
              <w:rPr>
                <w:b/>
              </w:rPr>
              <w:t>8</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1</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194</w:t>
            </w:r>
            <w:r w:rsidRPr="00233CFC">
              <w:tab/>
            </w:r>
          </w:p>
        </w:tc>
        <w:tc>
          <w:tcPr>
            <w:tcW w:w="4652" w:type="dxa"/>
            <w:shd w:val="clear" w:color="auto" w:fill="auto"/>
          </w:tcPr>
          <w:p w:rsidR="00D64718" w:rsidRPr="00233CFC" w:rsidRDefault="00D64718" w:rsidP="00127CA2">
            <w:pPr>
              <w:pStyle w:val="ENoteTableText"/>
            </w:pPr>
            <w:r w:rsidRPr="00233CFC">
              <w:t>am No 138, 2000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195</w:t>
            </w:r>
            <w:r w:rsidRPr="00233CFC">
              <w:tab/>
            </w:r>
          </w:p>
        </w:tc>
        <w:tc>
          <w:tcPr>
            <w:tcW w:w="4652" w:type="dxa"/>
            <w:shd w:val="clear" w:color="auto" w:fill="auto"/>
          </w:tcPr>
          <w:p w:rsidR="00D64718" w:rsidRPr="00233CFC" w:rsidRDefault="00D64718" w:rsidP="00127CA2">
            <w:pPr>
              <w:pStyle w:val="ENoteTableText"/>
            </w:pPr>
            <w:r w:rsidRPr="00233CFC">
              <w:t>am No 45, 2000; No 30, 2003; No 118, 2007; No 53, 2008; Nos 25, 79 and 120,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195A</w:t>
            </w:r>
            <w:r w:rsidRPr="00233CFC">
              <w:tab/>
            </w:r>
          </w:p>
        </w:tc>
        <w:tc>
          <w:tcPr>
            <w:tcW w:w="4652" w:type="dxa"/>
            <w:shd w:val="clear" w:color="auto" w:fill="auto"/>
          </w:tcPr>
          <w:p w:rsidR="00D64718" w:rsidRPr="00233CFC" w:rsidRDefault="00D64718" w:rsidP="00127CA2">
            <w:pPr>
              <w:pStyle w:val="ENoteTableText"/>
            </w:pPr>
            <w:r w:rsidRPr="00233CFC">
              <w:t>ad No 50, 2009</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196</w:t>
            </w:r>
            <w:r w:rsidRPr="00233CFC">
              <w:tab/>
            </w:r>
          </w:p>
        </w:tc>
        <w:tc>
          <w:tcPr>
            <w:tcW w:w="4652" w:type="dxa"/>
            <w:shd w:val="clear" w:color="auto" w:fill="auto"/>
          </w:tcPr>
          <w:p w:rsidR="00D64718" w:rsidRPr="00233CFC" w:rsidRDefault="00D64718" w:rsidP="00127CA2">
            <w:pPr>
              <w:pStyle w:val="ENoteTableText"/>
            </w:pPr>
            <w:r w:rsidRPr="00233CFC">
              <w:t>am No 45, 2000; No 53, 2008; Nos 79 and 120,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196A</w:t>
            </w:r>
            <w:r w:rsidRPr="00233CFC">
              <w:tab/>
            </w:r>
          </w:p>
        </w:tc>
        <w:tc>
          <w:tcPr>
            <w:tcW w:w="4652" w:type="dxa"/>
            <w:shd w:val="clear" w:color="auto" w:fill="auto"/>
          </w:tcPr>
          <w:p w:rsidR="00D64718" w:rsidRPr="00233CFC" w:rsidRDefault="00D64718" w:rsidP="00127CA2">
            <w:pPr>
              <w:pStyle w:val="ENoteTableText"/>
            </w:pPr>
            <w:r w:rsidRPr="00233CFC">
              <w:t>ad No 120,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197</w:t>
            </w:r>
            <w:r w:rsidRPr="00233CFC">
              <w:tab/>
            </w: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198</w:t>
            </w:r>
            <w:r w:rsidRPr="00233CFC">
              <w:tab/>
            </w:r>
          </w:p>
        </w:tc>
        <w:tc>
          <w:tcPr>
            <w:tcW w:w="4652" w:type="dxa"/>
            <w:shd w:val="clear" w:color="auto" w:fill="auto"/>
          </w:tcPr>
          <w:p w:rsidR="00D64718" w:rsidRPr="00233CFC" w:rsidRDefault="00D64718" w:rsidP="00127CA2">
            <w:pPr>
              <w:pStyle w:val="ENoteTableText"/>
            </w:pPr>
            <w:r w:rsidRPr="00233CFC">
              <w:t>am No 108, 2006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200</w:t>
            </w:r>
            <w:r w:rsidRPr="00233CFC">
              <w:tab/>
            </w:r>
          </w:p>
        </w:tc>
        <w:tc>
          <w:tcPr>
            <w:tcW w:w="4652" w:type="dxa"/>
            <w:shd w:val="clear" w:color="auto" w:fill="auto"/>
          </w:tcPr>
          <w:p w:rsidR="00D64718" w:rsidRPr="00233CFC" w:rsidRDefault="00D64718" w:rsidP="00127CA2">
            <w:pPr>
              <w:pStyle w:val="ENoteTableText"/>
            </w:pPr>
            <w:r w:rsidRPr="00233CFC">
              <w:t>am No 108, 2006; No 118, 2007; No 53, 2008;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201</w:t>
            </w:r>
            <w:r w:rsidRPr="00233CFC">
              <w:tab/>
            </w:r>
          </w:p>
        </w:tc>
        <w:tc>
          <w:tcPr>
            <w:tcW w:w="4652" w:type="dxa"/>
            <w:shd w:val="clear" w:color="auto" w:fill="auto"/>
          </w:tcPr>
          <w:p w:rsidR="00D64718" w:rsidRPr="00233CFC" w:rsidRDefault="00D64718" w:rsidP="00127CA2">
            <w:pPr>
              <w:pStyle w:val="ENoteTableText"/>
            </w:pPr>
            <w:r w:rsidRPr="00233CFC">
              <w:t>am No 118, 2007;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201A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201B</w:t>
            </w:r>
            <w:r w:rsidRPr="00233CFC">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202</w:t>
            </w:r>
            <w:r w:rsidRPr="00233CFC">
              <w:tab/>
            </w:r>
          </w:p>
        </w:tc>
        <w:tc>
          <w:tcPr>
            <w:tcW w:w="4652" w:type="dxa"/>
            <w:shd w:val="clear" w:color="auto" w:fill="auto"/>
          </w:tcPr>
          <w:p w:rsidR="00D64718" w:rsidRPr="00233CFC" w:rsidRDefault="00D64718" w:rsidP="00127CA2">
            <w:pPr>
              <w:pStyle w:val="ENoteTableText"/>
            </w:pPr>
            <w:r w:rsidRPr="00233CFC">
              <w:t>am No 30, 2003; No 108, 2006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204</w:t>
            </w:r>
            <w:r w:rsidRPr="00233CFC">
              <w:tab/>
            </w: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204A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205</w:t>
            </w:r>
            <w:r w:rsidRPr="00233CFC">
              <w:tab/>
            </w:r>
          </w:p>
        </w:tc>
        <w:tc>
          <w:tcPr>
            <w:tcW w:w="4652" w:type="dxa"/>
            <w:shd w:val="clear" w:color="auto" w:fill="auto"/>
          </w:tcPr>
          <w:p w:rsidR="00D64718" w:rsidRPr="00233CFC" w:rsidRDefault="00D64718" w:rsidP="00127CA2">
            <w:pPr>
              <w:pStyle w:val="ENoteTableText"/>
            </w:pPr>
            <w:r w:rsidRPr="00233CFC">
              <w:t>am No 108, 2006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206</w:t>
            </w:r>
            <w:r w:rsidRPr="00233CFC">
              <w:tab/>
            </w:r>
          </w:p>
        </w:tc>
        <w:tc>
          <w:tcPr>
            <w:tcW w:w="4652" w:type="dxa"/>
            <w:shd w:val="clear" w:color="auto" w:fill="auto"/>
          </w:tcPr>
          <w:p w:rsidR="00D64718" w:rsidRPr="00233CFC" w:rsidRDefault="00D64718" w:rsidP="00C63BBF">
            <w:pPr>
              <w:pStyle w:val="ENoteTableText"/>
            </w:pPr>
            <w:r w:rsidRPr="00233CFC">
              <w:t>am No 36, 2006; No 108, 2006; No 53, 2008</w:t>
            </w:r>
            <w:r w:rsidR="001B38AA" w:rsidRPr="00233CFC">
              <w:t>; No 126,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207</w:t>
            </w:r>
            <w:r w:rsidRPr="00233CFC">
              <w:tab/>
            </w: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 207A</w:t>
            </w:r>
            <w:r w:rsidRPr="00233CFC">
              <w:tab/>
            </w:r>
          </w:p>
        </w:tc>
        <w:tc>
          <w:tcPr>
            <w:tcW w:w="4652" w:type="dxa"/>
            <w:shd w:val="clear" w:color="auto" w:fill="auto"/>
          </w:tcPr>
          <w:p w:rsidR="00D64718" w:rsidRPr="00233CFC" w:rsidRDefault="00D64718" w:rsidP="00127CA2">
            <w:pPr>
              <w:pStyle w:val="ENoteTableText"/>
            </w:pPr>
            <w:r w:rsidRPr="00233CFC">
              <w:t>ad No 36, 2006</w:t>
            </w: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s 207B</w:t>
            </w:r>
            <w:r w:rsidRPr="00233CFC">
              <w:tab/>
            </w:r>
          </w:p>
        </w:tc>
        <w:tc>
          <w:tcPr>
            <w:tcW w:w="4652" w:type="dxa"/>
            <w:shd w:val="clear" w:color="auto" w:fill="auto"/>
          </w:tcPr>
          <w:p w:rsidR="00D64718" w:rsidRPr="00233CFC" w:rsidRDefault="00D64718" w:rsidP="00F10BC2">
            <w:pPr>
              <w:pStyle w:val="ENoteTableText"/>
            </w:pPr>
            <w:r w:rsidRPr="00233CFC">
              <w:t>ad No 36, 2006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208</w:t>
            </w:r>
            <w:r w:rsidRPr="00233CFC">
              <w:tab/>
            </w:r>
          </w:p>
        </w:tc>
        <w:tc>
          <w:tcPr>
            <w:tcW w:w="4652" w:type="dxa"/>
            <w:shd w:val="clear" w:color="auto" w:fill="auto"/>
          </w:tcPr>
          <w:p w:rsidR="00D64718" w:rsidRPr="00233CFC" w:rsidRDefault="00D64718" w:rsidP="00127CA2">
            <w:pPr>
              <w:pStyle w:val="ENoteTableText"/>
            </w:pPr>
            <w:r w:rsidRPr="00233CFC">
              <w:t>rep No 108, 2006</w:t>
            </w:r>
          </w:p>
        </w:tc>
      </w:tr>
      <w:tr w:rsidR="00D64718" w:rsidRPr="00233CFC" w:rsidTr="0072733A">
        <w:trPr>
          <w:cantSplit/>
        </w:trPr>
        <w:tc>
          <w:tcPr>
            <w:tcW w:w="2436" w:type="dxa"/>
            <w:shd w:val="clear" w:color="auto" w:fill="auto"/>
          </w:tcPr>
          <w:p w:rsidR="00D64718" w:rsidRPr="00233CFC" w:rsidRDefault="00D64718" w:rsidP="00E60B36">
            <w:pPr>
              <w:pStyle w:val="ENoteTableText"/>
              <w:keepNext/>
              <w:keepLines/>
            </w:pPr>
            <w:r w:rsidRPr="00233CFC">
              <w:rPr>
                <w:b/>
              </w:rPr>
              <w:t>Division</w:t>
            </w:r>
            <w:r w:rsidR="00233CFC">
              <w:rPr>
                <w:b/>
              </w:rPr>
              <w:t> </w:t>
            </w:r>
            <w:r w:rsidRPr="00233CFC">
              <w:rPr>
                <w:b/>
              </w:rPr>
              <w:t>2</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209</w:t>
            </w:r>
            <w:r w:rsidRPr="00233CFC">
              <w:tab/>
            </w:r>
          </w:p>
        </w:tc>
        <w:tc>
          <w:tcPr>
            <w:tcW w:w="4652" w:type="dxa"/>
            <w:shd w:val="clear" w:color="auto" w:fill="auto"/>
          </w:tcPr>
          <w:p w:rsidR="00D64718" w:rsidRPr="00233CFC" w:rsidRDefault="00D64718" w:rsidP="00127CA2">
            <w:pPr>
              <w:pStyle w:val="ENoteTableText"/>
            </w:pPr>
            <w:r w:rsidRPr="00233CFC">
              <w:t>am No 138, 2000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210</w:t>
            </w:r>
            <w:r w:rsidRPr="00233CFC">
              <w:tab/>
            </w:r>
          </w:p>
        </w:tc>
        <w:tc>
          <w:tcPr>
            <w:tcW w:w="4652" w:type="dxa"/>
            <w:shd w:val="clear" w:color="auto" w:fill="auto"/>
          </w:tcPr>
          <w:p w:rsidR="00D64718" w:rsidRPr="00233CFC" w:rsidRDefault="00D64718" w:rsidP="00127CA2">
            <w:pPr>
              <w:pStyle w:val="ENoteTableText"/>
            </w:pPr>
            <w:r w:rsidRPr="00233CFC">
              <w:t>am No 108, 2006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213</w:t>
            </w:r>
            <w:r w:rsidRPr="00233CFC">
              <w:tab/>
            </w:r>
          </w:p>
        </w:tc>
        <w:tc>
          <w:tcPr>
            <w:tcW w:w="4652" w:type="dxa"/>
            <w:shd w:val="clear" w:color="auto" w:fill="auto"/>
          </w:tcPr>
          <w:p w:rsidR="00D64718" w:rsidRPr="00233CFC" w:rsidRDefault="00D64718" w:rsidP="00127CA2">
            <w:pPr>
              <w:pStyle w:val="ENoteTableText"/>
            </w:pPr>
            <w:r w:rsidRPr="00233CFC">
              <w:t>am No 108, 2006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214</w:t>
            </w:r>
            <w:r w:rsidRPr="00233CFC">
              <w:tab/>
            </w:r>
          </w:p>
        </w:tc>
        <w:tc>
          <w:tcPr>
            <w:tcW w:w="4652" w:type="dxa"/>
            <w:shd w:val="clear" w:color="auto" w:fill="auto"/>
          </w:tcPr>
          <w:p w:rsidR="00D64718" w:rsidRPr="00233CFC" w:rsidRDefault="00D64718" w:rsidP="00127CA2">
            <w:pPr>
              <w:pStyle w:val="ENoteTableText"/>
            </w:pPr>
            <w:r w:rsidRPr="00233CFC">
              <w:t>am No 108, 2006</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w:t>
            </w:r>
            <w:r w:rsidRPr="00233CFC">
              <w:tab/>
            </w:r>
          </w:p>
        </w:tc>
        <w:tc>
          <w:tcPr>
            <w:tcW w:w="4652" w:type="dxa"/>
            <w:shd w:val="clear" w:color="auto" w:fill="auto"/>
          </w:tcPr>
          <w:p w:rsidR="00D64718" w:rsidRPr="00233CFC" w:rsidRDefault="00D64718" w:rsidP="00127CA2">
            <w:pPr>
              <w:pStyle w:val="ENoteTableText"/>
            </w:pPr>
            <w:r w:rsidRPr="00233CFC">
              <w:t>rep No 108, 2006</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Part</w:t>
            </w:r>
            <w:r w:rsidR="00233CFC">
              <w:rPr>
                <w:b/>
              </w:rPr>
              <w:t> </w:t>
            </w:r>
            <w:r w:rsidRPr="00233CFC">
              <w:rPr>
                <w:b/>
              </w:rPr>
              <w:t>8A</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Part</w:t>
            </w:r>
            <w:r w:rsidR="00233CFC">
              <w:t> </w:t>
            </w:r>
            <w:r w:rsidRPr="00233CFC">
              <w:t>8A heading</w:t>
            </w:r>
            <w:r w:rsidRPr="00233CFC">
              <w:tab/>
            </w:r>
          </w:p>
        </w:tc>
        <w:tc>
          <w:tcPr>
            <w:tcW w:w="4652" w:type="dxa"/>
            <w:shd w:val="clear" w:color="auto" w:fill="auto"/>
          </w:tcPr>
          <w:p w:rsidR="00D64718" w:rsidRPr="00233CFC" w:rsidRDefault="00D64718" w:rsidP="00127CA2">
            <w:pPr>
              <w:pStyle w:val="ENoteTableText"/>
            </w:pPr>
            <w:r w:rsidRPr="00233CFC">
              <w:t>rs No 50, 2009</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Part</w:t>
            </w:r>
            <w:r w:rsidR="00233CFC">
              <w:t> </w:t>
            </w:r>
            <w:r w:rsidRPr="00233CFC">
              <w:t>8A</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D050F">
            <w:pPr>
              <w:pStyle w:val="ENoteTableText"/>
              <w:keepNext/>
              <w:keepLines/>
            </w:pPr>
            <w:r w:rsidRPr="00233CFC">
              <w:rPr>
                <w:b/>
              </w:rPr>
              <w:t>Division</w:t>
            </w:r>
            <w:r w:rsidR="00233CFC">
              <w:rPr>
                <w:b/>
              </w:rPr>
              <w:t> </w:t>
            </w:r>
            <w:r w:rsidRPr="00233CFC">
              <w:rPr>
                <w:b/>
              </w:rPr>
              <w:t>1</w:t>
            </w:r>
          </w:p>
        </w:tc>
        <w:tc>
          <w:tcPr>
            <w:tcW w:w="4652" w:type="dxa"/>
            <w:shd w:val="clear" w:color="auto" w:fill="auto"/>
          </w:tcPr>
          <w:p w:rsidR="00D64718" w:rsidRPr="00233CFC" w:rsidRDefault="00D64718" w:rsidP="007D050F">
            <w:pPr>
              <w:pStyle w:val="ENoteTableText"/>
              <w:keepNext/>
              <w:keepLines/>
            </w:pPr>
          </w:p>
        </w:tc>
      </w:tr>
      <w:tr w:rsidR="00D64718" w:rsidRPr="00233CFC" w:rsidTr="0072733A">
        <w:trPr>
          <w:cantSplit/>
        </w:trPr>
        <w:tc>
          <w:tcPr>
            <w:tcW w:w="2436" w:type="dxa"/>
            <w:shd w:val="clear" w:color="auto" w:fill="auto"/>
          </w:tcPr>
          <w:p w:rsidR="00D64718" w:rsidRPr="00233CFC" w:rsidRDefault="00D64718" w:rsidP="00C63BBF">
            <w:pPr>
              <w:pStyle w:val="ENoteTableText"/>
              <w:tabs>
                <w:tab w:val="center" w:leader="dot" w:pos="2268"/>
              </w:tabs>
            </w:pPr>
            <w:r w:rsidRPr="00233CFC">
              <w:t>Division</w:t>
            </w:r>
            <w:r w:rsidR="00233CFC">
              <w:t> </w:t>
            </w:r>
            <w:r w:rsidRPr="00233CFC">
              <w:t>1 heading</w:t>
            </w:r>
            <w:r w:rsidRPr="00233CFC">
              <w:tab/>
            </w:r>
          </w:p>
        </w:tc>
        <w:tc>
          <w:tcPr>
            <w:tcW w:w="4652" w:type="dxa"/>
            <w:shd w:val="clear" w:color="auto" w:fill="auto"/>
          </w:tcPr>
          <w:p w:rsidR="00D64718" w:rsidRPr="00233CFC" w:rsidRDefault="00D64718" w:rsidP="00127CA2">
            <w:pPr>
              <w:pStyle w:val="ENoteTableText"/>
            </w:pPr>
            <w:r w:rsidRPr="00233CFC">
              <w:t>rs No 50, 2009</w:t>
            </w:r>
          </w:p>
        </w:tc>
      </w:tr>
      <w:tr w:rsidR="00D64718" w:rsidRPr="00233CFC" w:rsidTr="0072733A">
        <w:trPr>
          <w:cantSplit/>
        </w:trPr>
        <w:tc>
          <w:tcPr>
            <w:tcW w:w="2436" w:type="dxa"/>
            <w:shd w:val="clear" w:color="auto" w:fill="auto"/>
          </w:tcPr>
          <w:p w:rsidR="00D64718" w:rsidRPr="00233CFC" w:rsidRDefault="00D64718" w:rsidP="001F29E9">
            <w:pPr>
              <w:pStyle w:val="ENoteTableText"/>
              <w:keepNext/>
              <w:keepLines/>
            </w:pPr>
            <w:r w:rsidRPr="00233CFC">
              <w:rPr>
                <w:b/>
              </w:rPr>
              <w:t>Subdivision A</w:t>
            </w:r>
          </w:p>
        </w:tc>
        <w:tc>
          <w:tcPr>
            <w:tcW w:w="4652" w:type="dxa"/>
            <w:shd w:val="clear" w:color="auto" w:fill="auto"/>
          </w:tcPr>
          <w:p w:rsidR="00D64718" w:rsidRPr="00233CFC" w:rsidRDefault="00D64718" w:rsidP="001F29E9">
            <w:pPr>
              <w:pStyle w:val="ENoteTableText"/>
              <w:keepNext/>
              <w:keepLines/>
            </w:pP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Subdivision A heading</w:t>
            </w:r>
            <w:r w:rsidRPr="00233CFC">
              <w:tab/>
            </w:r>
          </w:p>
        </w:tc>
        <w:tc>
          <w:tcPr>
            <w:tcW w:w="4652" w:type="dxa"/>
            <w:shd w:val="clear" w:color="auto" w:fill="auto"/>
          </w:tcPr>
          <w:p w:rsidR="00D64718" w:rsidRPr="00233CFC" w:rsidRDefault="00D64718"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219A</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137, 2001; No 132, 2004; No 150, 2005; No 36, 2006;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219AA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219AB</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34, 2010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219AC</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s 219AD</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s 219AE</w:t>
            </w:r>
            <w:r w:rsidRPr="00233CFC">
              <w:tab/>
            </w:r>
          </w:p>
        </w:tc>
        <w:tc>
          <w:tcPr>
            <w:tcW w:w="4652" w:type="dxa"/>
            <w:shd w:val="clear" w:color="auto" w:fill="auto"/>
          </w:tcPr>
          <w:p w:rsidR="00D64718" w:rsidRPr="00233CFC" w:rsidRDefault="00D64718" w:rsidP="00F10BC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219AF</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34, 2010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219AG</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B</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Subdivision B heading</w:t>
            </w:r>
            <w:r w:rsidRPr="00233CFC">
              <w:tab/>
            </w:r>
          </w:p>
        </w:tc>
        <w:tc>
          <w:tcPr>
            <w:tcW w:w="4652" w:type="dxa"/>
            <w:shd w:val="clear" w:color="auto" w:fill="auto"/>
          </w:tcPr>
          <w:p w:rsidR="00D64718" w:rsidRPr="00233CFC" w:rsidRDefault="00D64718"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219B</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137, 2001; No 150, 2005;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219BA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219BB</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219BC</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219BD</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219C</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137, 2001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rep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219D</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137, 2001;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rep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219E</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137, 2001; No 108, 2006; No 118, 2007;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34, 2010</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C</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Subdivision C</w:t>
            </w:r>
            <w:r w:rsidRPr="00233CFC">
              <w:tab/>
            </w:r>
          </w:p>
        </w:tc>
        <w:tc>
          <w:tcPr>
            <w:tcW w:w="4652" w:type="dxa"/>
            <w:shd w:val="clear" w:color="auto" w:fill="auto"/>
          </w:tcPr>
          <w:p w:rsidR="00D64718" w:rsidRPr="00233CFC" w:rsidRDefault="00D64718"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219EA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rep No 50, 2009</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219EB</w:t>
            </w:r>
            <w:r w:rsidRPr="00233CFC">
              <w:tab/>
            </w:r>
          </w:p>
        </w:tc>
        <w:tc>
          <w:tcPr>
            <w:tcW w:w="4652" w:type="dxa"/>
            <w:shd w:val="clear" w:color="auto" w:fill="auto"/>
          </w:tcPr>
          <w:p w:rsidR="00D64718" w:rsidRPr="00233CFC" w:rsidRDefault="00D64718"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D</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Subdivision D heading</w:t>
            </w:r>
            <w:r w:rsidRPr="00233CFC">
              <w:tab/>
            </w:r>
          </w:p>
        </w:tc>
        <w:tc>
          <w:tcPr>
            <w:tcW w:w="4652" w:type="dxa"/>
            <w:shd w:val="clear" w:color="auto" w:fill="auto"/>
          </w:tcPr>
          <w:p w:rsidR="00D64718" w:rsidRPr="00233CFC" w:rsidRDefault="00D64718"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219F</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137, 2001; No 108, 2006;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219G</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137, 2001; No 118, 2007;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219GA</w:t>
            </w:r>
            <w:r w:rsidRPr="00233CFC">
              <w:tab/>
            </w:r>
          </w:p>
        </w:tc>
        <w:tc>
          <w:tcPr>
            <w:tcW w:w="4652" w:type="dxa"/>
            <w:shd w:val="clear" w:color="auto" w:fill="auto"/>
          </w:tcPr>
          <w:p w:rsidR="00D64718" w:rsidRPr="00233CFC" w:rsidRDefault="00D64718" w:rsidP="00127CA2">
            <w:pPr>
              <w:pStyle w:val="ENoteTableText"/>
            </w:pPr>
            <w:r w:rsidRPr="00233CFC">
              <w:t>ad No 120, 2011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F1470C">
            <w:pPr>
              <w:pStyle w:val="ENoteTableText"/>
              <w:tabs>
                <w:tab w:val="right" w:pos="1213"/>
              </w:tabs>
              <w:ind w:left="1452" w:hanging="1452"/>
            </w:pPr>
            <w:r w:rsidRPr="00233CFC">
              <w:t>am No 169 and 197, 2012</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219GB</w:t>
            </w:r>
            <w:r w:rsidRPr="00233CFC">
              <w:tab/>
            </w:r>
          </w:p>
        </w:tc>
        <w:tc>
          <w:tcPr>
            <w:tcW w:w="4652" w:type="dxa"/>
            <w:shd w:val="clear" w:color="auto" w:fill="auto"/>
          </w:tcPr>
          <w:p w:rsidR="00D64718" w:rsidRPr="00233CFC" w:rsidRDefault="00D64718" w:rsidP="00127CA2">
            <w:pPr>
              <w:pStyle w:val="ENoteTableText"/>
            </w:pPr>
            <w:r w:rsidRPr="00233CFC">
              <w:t>ad No 120,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219H</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120,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219J</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rep No 120,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219K</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118, 2007; No 53, 2008; No 120, 2011</w:t>
            </w: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s 219KA</w:t>
            </w:r>
            <w:r w:rsidRPr="00233CFC">
              <w:tab/>
            </w:r>
          </w:p>
        </w:tc>
        <w:tc>
          <w:tcPr>
            <w:tcW w:w="4652" w:type="dxa"/>
            <w:shd w:val="clear" w:color="auto" w:fill="auto"/>
          </w:tcPr>
          <w:p w:rsidR="00D64718" w:rsidRPr="00233CFC" w:rsidRDefault="00D64718" w:rsidP="00127CA2">
            <w:pPr>
              <w:pStyle w:val="ENoteTableText"/>
            </w:pPr>
            <w:r w:rsidRPr="00233CFC">
              <w:t>ad No 120, 2011</w:t>
            </w: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s 219KB</w:t>
            </w:r>
            <w:r w:rsidRPr="00233CFC">
              <w:tab/>
            </w:r>
          </w:p>
        </w:tc>
        <w:tc>
          <w:tcPr>
            <w:tcW w:w="4652" w:type="dxa"/>
            <w:shd w:val="clear" w:color="auto" w:fill="auto"/>
          </w:tcPr>
          <w:p w:rsidR="00D64718" w:rsidRPr="00233CFC" w:rsidRDefault="00D64718" w:rsidP="00F10BC2">
            <w:pPr>
              <w:pStyle w:val="ENoteTableText"/>
            </w:pPr>
            <w:r w:rsidRPr="00233CFC">
              <w:t>ad No 120, 2011</w:t>
            </w: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s 219KC</w:t>
            </w:r>
            <w:r w:rsidRPr="00233CFC">
              <w:tab/>
            </w:r>
          </w:p>
        </w:tc>
        <w:tc>
          <w:tcPr>
            <w:tcW w:w="4652" w:type="dxa"/>
            <w:shd w:val="clear" w:color="auto" w:fill="auto"/>
          </w:tcPr>
          <w:p w:rsidR="00D64718" w:rsidRPr="00233CFC" w:rsidRDefault="00D64718" w:rsidP="00F10BC2">
            <w:pPr>
              <w:pStyle w:val="ENoteTableText"/>
            </w:pPr>
            <w:r w:rsidRPr="00233CFC">
              <w:t>ad No 120,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219L</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137, 2001;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219LA</w:t>
            </w:r>
            <w:r w:rsidRPr="00233CFC">
              <w:tab/>
            </w:r>
          </w:p>
        </w:tc>
        <w:tc>
          <w:tcPr>
            <w:tcW w:w="4652" w:type="dxa"/>
            <w:shd w:val="clear" w:color="auto" w:fill="auto"/>
          </w:tcPr>
          <w:p w:rsidR="00D64718" w:rsidRPr="00233CFC" w:rsidRDefault="00D64718" w:rsidP="00127CA2">
            <w:pPr>
              <w:pStyle w:val="ENoteTableText"/>
            </w:pPr>
            <w:r w:rsidRPr="00233CFC">
              <w:t>ad No 120,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E</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Subdivision E heading</w:t>
            </w:r>
            <w:r w:rsidRPr="00233CFC">
              <w:tab/>
            </w:r>
          </w:p>
        </w:tc>
        <w:tc>
          <w:tcPr>
            <w:tcW w:w="4652" w:type="dxa"/>
            <w:shd w:val="clear" w:color="auto" w:fill="auto"/>
          </w:tcPr>
          <w:p w:rsidR="00D64718" w:rsidRPr="00233CFC" w:rsidRDefault="00D64718" w:rsidP="007938A0">
            <w:pPr>
              <w:pStyle w:val="ENoteTableText"/>
            </w:pPr>
            <w:r w:rsidRPr="00233CFC">
              <w:t>ad No </w:t>
            </w:r>
            <w:r w:rsidR="007938A0" w:rsidRPr="00233CFC">
              <w:t>25, 2011</w:t>
            </w:r>
          </w:p>
        </w:tc>
      </w:tr>
      <w:tr w:rsidR="007938A0" w:rsidRPr="00233CFC" w:rsidTr="0072733A">
        <w:trPr>
          <w:cantSplit/>
        </w:trPr>
        <w:tc>
          <w:tcPr>
            <w:tcW w:w="2436" w:type="dxa"/>
            <w:shd w:val="clear" w:color="auto" w:fill="auto"/>
          </w:tcPr>
          <w:p w:rsidR="007938A0" w:rsidRPr="00233CFC" w:rsidRDefault="007938A0" w:rsidP="00F10BC2">
            <w:pPr>
              <w:pStyle w:val="ENoteTableText"/>
              <w:tabs>
                <w:tab w:val="center" w:leader="dot" w:pos="2268"/>
              </w:tabs>
            </w:pPr>
          </w:p>
        </w:tc>
        <w:tc>
          <w:tcPr>
            <w:tcW w:w="4652" w:type="dxa"/>
            <w:shd w:val="clear" w:color="auto" w:fill="auto"/>
          </w:tcPr>
          <w:p w:rsidR="007938A0" w:rsidRPr="00233CFC" w:rsidRDefault="007938A0" w:rsidP="00127CA2">
            <w:pPr>
              <w:pStyle w:val="ENoteTableText"/>
            </w:pPr>
            <w:r w:rsidRPr="00233CFC">
              <w:t>rs No 120,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219M</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 No 50, 2009; No 34, 2010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219N</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F10BC2">
            <w:pPr>
              <w:pStyle w:val="ENoteTableText"/>
            </w:pPr>
            <w:r w:rsidRPr="00233CFC">
              <w:t>am No 53, 2008; No 34, 2010; No 25, 2011;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219NA</w:t>
            </w:r>
            <w:r w:rsidRPr="00233CFC">
              <w:tab/>
            </w:r>
          </w:p>
        </w:tc>
        <w:tc>
          <w:tcPr>
            <w:tcW w:w="4652" w:type="dxa"/>
            <w:shd w:val="clear" w:color="auto" w:fill="auto"/>
          </w:tcPr>
          <w:p w:rsidR="00D64718" w:rsidRPr="00233CFC" w:rsidRDefault="00D64718" w:rsidP="00127CA2">
            <w:pPr>
              <w:pStyle w:val="ENoteTableText"/>
            </w:pPr>
            <w:r w:rsidRPr="00233CFC">
              <w:t>ad No 36, 2006</w:t>
            </w:r>
          </w:p>
        </w:tc>
      </w:tr>
      <w:tr w:rsidR="00D64718" w:rsidRPr="00233CFC" w:rsidTr="0072733A">
        <w:trPr>
          <w:cantSplit/>
        </w:trPr>
        <w:tc>
          <w:tcPr>
            <w:tcW w:w="2436" w:type="dxa"/>
            <w:shd w:val="clear" w:color="auto" w:fill="auto"/>
          </w:tcPr>
          <w:p w:rsidR="00D64718" w:rsidRPr="00233CFC" w:rsidRDefault="00D64718" w:rsidP="00F101A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219NB</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219P</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 No 25,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Subdivision F</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Subdivision F</w:t>
            </w:r>
            <w:r w:rsidRPr="00233CFC">
              <w:tab/>
            </w:r>
          </w:p>
        </w:tc>
        <w:tc>
          <w:tcPr>
            <w:tcW w:w="4652" w:type="dxa"/>
            <w:shd w:val="clear" w:color="auto" w:fill="auto"/>
          </w:tcPr>
          <w:p w:rsidR="00D64718" w:rsidRPr="00233CFC" w:rsidRDefault="00D64718" w:rsidP="00127CA2">
            <w:pPr>
              <w:pStyle w:val="ENoteTableText"/>
            </w:pPr>
            <w:r w:rsidRPr="00233CFC">
              <w:t>ad No 120,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219PA</w:t>
            </w:r>
            <w:r w:rsidRPr="00233CFC">
              <w:tab/>
            </w:r>
          </w:p>
        </w:tc>
        <w:tc>
          <w:tcPr>
            <w:tcW w:w="4652" w:type="dxa"/>
            <w:shd w:val="clear" w:color="auto" w:fill="auto"/>
          </w:tcPr>
          <w:p w:rsidR="00D64718" w:rsidRPr="00233CFC" w:rsidRDefault="00D64718" w:rsidP="00127CA2">
            <w:pPr>
              <w:pStyle w:val="ENoteTableText"/>
            </w:pPr>
            <w:r w:rsidRPr="00233CFC">
              <w:t>ad No 120,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am No 197, 2012</w:t>
            </w:r>
          </w:p>
        </w:tc>
      </w:tr>
      <w:tr w:rsidR="00D64718" w:rsidRPr="00233CFC" w:rsidTr="0072733A">
        <w:trPr>
          <w:cantSplit/>
        </w:trPr>
        <w:tc>
          <w:tcPr>
            <w:tcW w:w="2436" w:type="dxa"/>
            <w:shd w:val="clear" w:color="auto" w:fill="auto"/>
          </w:tcPr>
          <w:p w:rsidR="00D64718" w:rsidRPr="00233CFC" w:rsidRDefault="00D64718" w:rsidP="007D050F">
            <w:pPr>
              <w:pStyle w:val="ENoteTableText"/>
              <w:keepNext/>
              <w:keepLines/>
            </w:pPr>
            <w:r w:rsidRPr="00233CFC">
              <w:rPr>
                <w:b/>
              </w:rPr>
              <w:t>Division</w:t>
            </w:r>
            <w:r w:rsidR="00233CFC">
              <w:rPr>
                <w:b/>
              </w:rPr>
              <w:t> </w:t>
            </w:r>
            <w:r w:rsidRPr="00233CFC">
              <w:rPr>
                <w:b/>
              </w:rPr>
              <w:t>2</w:t>
            </w:r>
          </w:p>
        </w:tc>
        <w:tc>
          <w:tcPr>
            <w:tcW w:w="4652" w:type="dxa"/>
            <w:shd w:val="clear" w:color="auto" w:fill="auto"/>
          </w:tcPr>
          <w:p w:rsidR="00D64718" w:rsidRPr="00233CFC" w:rsidRDefault="00D64718" w:rsidP="007D050F">
            <w:pPr>
              <w:pStyle w:val="ENoteTableText"/>
              <w:keepNext/>
              <w:keepLines/>
            </w:pP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Division</w:t>
            </w:r>
            <w:r w:rsidR="00233CFC">
              <w:t> </w:t>
            </w:r>
            <w:r w:rsidRPr="00233CFC">
              <w:t>2</w:t>
            </w:r>
            <w:r w:rsidRPr="00233CFC">
              <w:tab/>
            </w:r>
          </w:p>
        </w:tc>
        <w:tc>
          <w:tcPr>
            <w:tcW w:w="4652" w:type="dxa"/>
            <w:shd w:val="clear" w:color="auto" w:fill="auto"/>
          </w:tcPr>
          <w:p w:rsidR="00D64718" w:rsidRPr="00233CFC" w:rsidRDefault="00D64718" w:rsidP="00127CA2">
            <w:pPr>
              <w:pStyle w:val="ENoteTableText"/>
            </w:pPr>
            <w:r w:rsidRPr="00233CFC">
              <w:t>rs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219Q</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F10BC2">
            <w:pPr>
              <w:pStyle w:val="ENoteTableText"/>
            </w:pPr>
            <w:r w:rsidRPr="00233CFC">
              <w:t>am No 34, 2010; No 25, 2011;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219QA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F10BC2">
            <w:pPr>
              <w:pStyle w:val="ENoteTableText"/>
            </w:pPr>
            <w:r w:rsidRPr="00233CFC">
              <w:t>am No 25, 2011;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219QB</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 No 34, 2010; Nos 25 and 79,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2A</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F10BC2">
            <w:pPr>
              <w:pStyle w:val="ENoteTableText"/>
              <w:tabs>
                <w:tab w:val="center" w:leader="dot" w:pos="2268"/>
              </w:tabs>
            </w:pPr>
            <w:r w:rsidRPr="00233CFC">
              <w:t>Division</w:t>
            </w:r>
            <w:r w:rsidR="00233CFC">
              <w:t> </w:t>
            </w:r>
            <w:r w:rsidRPr="00233CFC">
              <w:t>2A</w:t>
            </w:r>
            <w:r w:rsidRPr="00233CFC">
              <w:tab/>
            </w:r>
          </w:p>
        </w:tc>
        <w:tc>
          <w:tcPr>
            <w:tcW w:w="4652" w:type="dxa"/>
            <w:shd w:val="clear" w:color="auto" w:fill="auto"/>
          </w:tcPr>
          <w:p w:rsidR="00D64718" w:rsidRPr="00233CFC" w:rsidRDefault="00D64718"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219QC</w:t>
            </w:r>
            <w:r w:rsidRPr="00233CFC">
              <w:tab/>
            </w:r>
          </w:p>
        </w:tc>
        <w:tc>
          <w:tcPr>
            <w:tcW w:w="4652" w:type="dxa"/>
            <w:shd w:val="clear" w:color="auto" w:fill="auto"/>
          </w:tcPr>
          <w:p w:rsidR="00D64718" w:rsidRPr="00233CFC" w:rsidRDefault="00D64718"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25, 2011</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219QD</w:t>
            </w:r>
            <w:r w:rsidRPr="00233CFC">
              <w:tab/>
            </w:r>
          </w:p>
        </w:tc>
        <w:tc>
          <w:tcPr>
            <w:tcW w:w="4652" w:type="dxa"/>
            <w:shd w:val="clear" w:color="auto" w:fill="auto"/>
          </w:tcPr>
          <w:p w:rsidR="00D64718" w:rsidRPr="00233CFC" w:rsidRDefault="00D64718" w:rsidP="00DE4889">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DE4889">
            <w:pPr>
              <w:pStyle w:val="ENoteTableText"/>
            </w:pPr>
          </w:p>
        </w:tc>
        <w:tc>
          <w:tcPr>
            <w:tcW w:w="4652" w:type="dxa"/>
            <w:shd w:val="clear" w:color="auto" w:fill="auto"/>
          </w:tcPr>
          <w:p w:rsidR="00D64718" w:rsidRPr="00233CFC" w:rsidRDefault="00D64718" w:rsidP="00DE4889">
            <w:pPr>
              <w:pStyle w:val="ENoteTableText"/>
            </w:pPr>
            <w:r w:rsidRPr="00233CFC">
              <w:t>am No 25,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219QE</w:t>
            </w:r>
            <w:r w:rsidRPr="00233CFC">
              <w:tab/>
            </w:r>
          </w:p>
        </w:tc>
        <w:tc>
          <w:tcPr>
            <w:tcW w:w="4652" w:type="dxa"/>
            <w:shd w:val="clear" w:color="auto" w:fill="auto"/>
          </w:tcPr>
          <w:p w:rsidR="00D64718" w:rsidRPr="00233CFC" w:rsidRDefault="00D64718" w:rsidP="00127CA2">
            <w:pPr>
              <w:pStyle w:val="ENoteTableText"/>
            </w:pPr>
            <w:r w:rsidRPr="00233CFC">
              <w:t>ad No 25,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3</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Division</w:t>
            </w:r>
            <w:r w:rsidR="00233CFC">
              <w:t> </w:t>
            </w:r>
            <w:r w:rsidRPr="00233CFC">
              <w:t>3</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219R</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219RA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42619">
            <w:pPr>
              <w:pStyle w:val="ENoteTableText"/>
            </w:pPr>
            <w:r w:rsidRPr="00233CFC">
              <w:t>am No 34, 2010; No 25, 2011; No 79,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219RB</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219RC</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42619">
            <w:pPr>
              <w:pStyle w:val="ENoteTableText"/>
            </w:pPr>
            <w:r w:rsidRPr="00233CFC">
              <w:t>am No 34, 2010; No 25, 2011; No 79,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4</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C64317">
            <w:pPr>
              <w:pStyle w:val="ENoteTableText"/>
              <w:tabs>
                <w:tab w:val="center" w:leader="dot" w:pos="2268"/>
              </w:tabs>
            </w:pPr>
            <w:r w:rsidRPr="00233CFC">
              <w:t>Divis</w:t>
            </w:r>
            <w:r w:rsidR="00C64317" w:rsidRPr="00233CFC">
              <w:t>i</w:t>
            </w:r>
            <w:r w:rsidRPr="00233CFC">
              <w:t>on</w:t>
            </w:r>
            <w:r w:rsidR="00233CFC">
              <w:t> </w:t>
            </w:r>
            <w:r w:rsidRPr="00233CFC">
              <w:t>4</w:t>
            </w:r>
            <w:r w:rsidRPr="00233CFC">
              <w:tab/>
            </w:r>
          </w:p>
        </w:tc>
        <w:tc>
          <w:tcPr>
            <w:tcW w:w="4652" w:type="dxa"/>
            <w:shd w:val="clear" w:color="auto" w:fill="auto"/>
          </w:tcPr>
          <w:p w:rsidR="00D64718" w:rsidRPr="00233CFC" w:rsidRDefault="00D64718" w:rsidP="00127CA2">
            <w:pPr>
              <w:pStyle w:val="ENoteTableText"/>
            </w:pPr>
            <w:r w:rsidRPr="00233CFC">
              <w:t>ad No 34, 2010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219RD</w:t>
            </w:r>
            <w:r w:rsidRPr="00233CFC">
              <w:tab/>
            </w:r>
          </w:p>
        </w:tc>
        <w:tc>
          <w:tcPr>
            <w:tcW w:w="4652" w:type="dxa"/>
            <w:shd w:val="clear" w:color="auto" w:fill="auto"/>
          </w:tcPr>
          <w:p w:rsidR="00D64718" w:rsidRPr="00233CFC" w:rsidRDefault="00D64718" w:rsidP="00127CA2">
            <w:pPr>
              <w:pStyle w:val="ENoteTableText"/>
            </w:pPr>
            <w:r w:rsidRPr="00233CFC">
              <w:t>ad No 34, 2010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219RE</w:t>
            </w:r>
            <w:r w:rsidRPr="00233CFC">
              <w:tab/>
            </w:r>
          </w:p>
        </w:tc>
        <w:tc>
          <w:tcPr>
            <w:tcW w:w="4652" w:type="dxa"/>
            <w:shd w:val="clear" w:color="auto" w:fill="auto"/>
          </w:tcPr>
          <w:p w:rsidR="00D64718" w:rsidRPr="00233CFC" w:rsidRDefault="00D64718" w:rsidP="00127CA2">
            <w:pPr>
              <w:pStyle w:val="ENoteTableText"/>
            </w:pPr>
            <w:r w:rsidRPr="00233CFC">
              <w:t>ad No 34, 2010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Nos 25 and 79, 2011</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219S</w:t>
            </w:r>
            <w:r w:rsidRPr="00233CFC">
              <w:tab/>
            </w:r>
          </w:p>
        </w:tc>
        <w:tc>
          <w:tcPr>
            <w:tcW w:w="4652" w:type="dxa"/>
            <w:shd w:val="clear" w:color="auto" w:fill="auto"/>
          </w:tcPr>
          <w:p w:rsidR="00D64718" w:rsidRPr="00233CFC" w:rsidRDefault="00D64718" w:rsidP="00127CA2">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rep No 118, 2007</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w:t>
            </w:r>
            <w:r w:rsidRPr="00233CFC">
              <w:tab/>
            </w:r>
          </w:p>
        </w:tc>
        <w:tc>
          <w:tcPr>
            <w:tcW w:w="4652" w:type="dxa"/>
            <w:shd w:val="clear" w:color="auto" w:fill="auto"/>
          </w:tcPr>
          <w:p w:rsidR="00D64718" w:rsidRPr="00233CFC" w:rsidRDefault="00D64718" w:rsidP="00DE4889">
            <w:pPr>
              <w:pStyle w:val="ENoteTableText"/>
            </w:pPr>
            <w:r w:rsidRPr="00233CFC">
              <w:t>ad No 45, 2000</w:t>
            </w:r>
          </w:p>
        </w:tc>
      </w:tr>
      <w:tr w:rsidR="00D64718" w:rsidRPr="00233CFC" w:rsidTr="0072733A">
        <w:trPr>
          <w:cantSplit/>
        </w:trPr>
        <w:tc>
          <w:tcPr>
            <w:tcW w:w="2436" w:type="dxa"/>
            <w:shd w:val="clear" w:color="auto" w:fill="auto"/>
          </w:tcPr>
          <w:p w:rsidR="00D64718" w:rsidRPr="00233CFC" w:rsidRDefault="00D64718" w:rsidP="00DE4889">
            <w:pPr>
              <w:pStyle w:val="ENoteTableText"/>
            </w:pPr>
          </w:p>
        </w:tc>
        <w:tc>
          <w:tcPr>
            <w:tcW w:w="4652" w:type="dxa"/>
            <w:shd w:val="clear" w:color="auto" w:fill="auto"/>
          </w:tcPr>
          <w:p w:rsidR="00D64718" w:rsidRPr="00233CFC" w:rsidRDefault="00D64718" w:rsidP="00DE4889">
            <w:pPr>
              <w:pStyle w:val="ENoteTableText"/>
            </w:pPr>
            <w:r w:rsidRPr="00233CFC">
              <w:t>rep No 118, 2007</w:t>
            </w:r>
          </w:p>
        </w:tc>
      </w:tr>
      <w:tr w:rsidR="00D64718" w:rsidRPr="00233CFC" w:rsidTr="0072733A">
        <w:trPr>
          <w:cantSplit/>
        </w:trPr>
        <w:tc>
          <w:tcPr>
            <w:tcW w:w="2436" w:type="dxa"/>
            <w:shd w:val="clear" w:color="auto" w:fill="auto"/>
          </w:tcPr>
          <w:p w:rsidR="00D64718" w:rsidRPr="00233CFC" w:rsidRDefault="00D64718" w:rsidP="001F29E9">
            <w:pPr>
              <w:pStyle w:val="ENoteTableText"/>
              <w:keepNext/>
              <w:keepLines/>
            </w:pPr>
            <w:r w:rsidRPr="00233CFC">
              <w:rPr>
                <w:b/>
              </w:rPr>
              <w:t>Part</w:t>
            </w:r>
            <w:r w:rsidR="00233CFC">
              <w:rPr>
                <w:b/>
              </w:rPr>
              <w:t> </w:t>
            </w:r>
            <w:r w:rsidRPr="00233CFC">
              <w:rPr>
                <w:b/>
              </w:rPr>
              <w:t>8B</w:t>
            </w:r>
          </w:p>
        </w:tc>
        <w:tc>
          <w:tcPr>
            <w:tcW w:w="4652" w:type="dxa"/>
            <w:shd w:val="clear" w:color="auto" w:fill="auto"/>
          </w:tcPr>
          <w:p w:rsidR="00D64718" w:rsidRPr="00233CFC" w:rsidRDefault="00D64718" w:rsidP="001F29E9">
            <w:pPr>
              <w:pStyle w:val="ENoteTableText"/>
              <w:keepNext/>
              <w:keepLines/>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Part</w:t>
            </w:r>
            <w:r w:rsidR="00233CFC">
              <w:t> </w:t>
            </w:r>
            <w:r w:rsidRPr="00233CFC">
              <w:t>8B</w:t>
            </w:r>
            <w:r w:rsidRPr="00233CFC">
              <w:tab/>
            </w:r>
          </w:p>
        </w:tc>
        <w:tc>
          <w:tcPr>
            <w:tcW w:w="4652" w:type="dxa"/>
            <w:shd w:val="clear" w:color="auto" w:fill="auto"/>
          </w:tcPr>
          <w:p w:rsidR="00D64718" w:rsidRPr="00233CFC" w:rsidRDefault="00D64718" w:rsidP="00127CA2">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42619">
            <w:pPr>
              <w:pStyle w:val="ENoteTableText"/>
              <w:keepNext/>
              <w:keepLines/>
            </w:pPr>
            <w:r w:rsidRPr="00233CFC">
              <w:rPr>
                <w:b/>
              </w:rPr>
              <w:t>Division</w:t>
            </w:r>
            <w:r w:rsidR="00233CFC">
              <w:rPr>
                <w:b/>
              </w:rPr>
              <w:t> </w:t>
            </w:r>
            <w:r w:rsidRPr="00233CFC">
              <w:rPr>
                <w:b/>
              </w:rPr>
              <w:t>1</w:t>
            </w:r>
          </w:p>
        </w:tc>
        <w:tc>
          <w:tcPr>
            <w:tcW w:w="4652" w:type="dxa"/>
            <w:shd w:val="clear" w:color="auto" w:fill="auto"/>
          </w:tcPr>
          <w:p w:rsidR="00D64718" w:rsidRPr="00233CFC" w:rsidRDefault="00D64718" w:rsidP="00142619">
            <w:pPr>
              <w:pStyle w:val="ENoteTableText"/>
              <w:keepNext/>
              <w:keepLines/>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219TA</w:t>
            </w:r>
            <w:r w:rsidRPr="00233CFC">
              <w:tab/>
            </w:r>
          </w:p>
        </w:tc>
        <w:tc>
          <w:tcPr>
            <w:tcW w:w="4652" w:type="dxa"/>
            <w:shd w:val="clear" w:color="auto" w:fill="auto"/>
          </w:tcPr>
          <w:p w:rsidR="00D64718" w:rsidRPr="00233CFC" w:rsidRDefault="00D64718" w:rsidP="00127CA2">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 xml:space="preserve">am Nos 59 and 60, 2004; Nos 82 and 113, 2007; No 131, 2008; Nos 4 and 50, 2009; No 141, 2011; Nos 49 and 50, 2012; No 70, 2013; </w:t>
            </w:r>
            <w:r w:rsidRPr="00233CFC">
              <w:rPr>
                <w:u w:val="single"/>
              </w:rPr>
              <w:t>No 96, 2014</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2</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219TB</w:t>
            </w:r>
            <w:r w:rsidRPr="00233CFC">
              <w:tab/>
            </w:r>
          </w:p>
        </w:tc>
        <w:tc>
          <w:tcPr>
            <w:tcW w:w="4652" w:type="dxa"/>
            <w:shd w:val="clear" w:color="auto" w:fill="auto"/>
          </w:tcPr>
          <w:p w:rsidR="00D64718" w:rsidRPr="00233CFC" w:rsidRDefault="00D64718" w:rsidP="00127CA2">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219TC</w:t>
            </w:r>
            <w:r w:rsidRPr="00233CFC">
              <w:tab/>
            </w:r>
          </w:p>
        </w:tc>
        <w:tc>
          <w:tcPr>
            <w:tcW w:w="4652" w:type="dxa"/>
            <w:shd w:val="clear" w:color="auto" w:fill="auto"/>
          </w:tcPr>
          <w:p w:rsidR="00D64718" w:rsidRPr="00233CFC" w:rsidRDefault="00D64718" w:rsidP="00DE4889">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219TD</w:t>
            </w:r>
            <w:r w:rsidRPr="00233CFC">
              <w:tab/>
            </w:r>
          </w:p>
        </w:tc>
        <w:tc>
          <w:tcPr>
            <w:tcW w:w="4652" w:type="dxa"/>
            <w:shd w:val="clear" w:color="auto" w:fill="auto"/>
          </w:tcPr>
          <w:p w:rsidR="00D64718" w:rsidRPr="00233CFC" w:rsidRDefault="00D64718" w:rsidP="00DE4889">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219TE</w:t>
            </w:r>
            <w:r w:rsidRPr="00233CFC">
              <w:tab/>
            </w:r>
          </w:p>
        </w:tc>
        <w:tc>
          <w:tcPr>
            <w:tcW w:w="4652" w:type="dxa"/>
            <w:shd w:val="clear" w:color="auto" w:fill="auto"/>
          </w:tcPr>
          <w:p w:rsidR="00D64718" w:rsidRPr="00233CFC" w:rsidRDefault="00D64718" w:rsidP="00127CA2">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130, 2007; No 50, 2011</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3</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219TF</w:t>
            </w:r>
            <w:r w:rsidRPr="00233CFC">
              <w:tab/>
            </w:r>
          </w:p>
        </w:tc>
        <w:tc>
          <w:tcPr>
            <w:tcW w:w="4652" w:type="dxa"/>
            <w:shd w:val="clear" w:color="auto" w:fill="auto"/>
          </w:tcPr>
          <w:p w:rsidR="00D64718" w:rsidRPr="00233CFC" w:rsidRDefault="00D64718" w:rsidP="00127CA2">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4</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219TG</w:t>
            </w:r>
            <w:r w:rsidRPr="00233CFC">
              <w:tab/>
            </w:r>
          </w:p>
        </w:tc>
        <w:tc>
          <w:tcPr>
            <w:tcW w:w="4652" w:type="dxa"/>
            <w:shd w:val="clear" w:color="auto" w:fill="auto"/>
          </w:tcPr>
          <w:p w:rsidR="00D64718" w:rsidRPr="00233CFC" w:rsidRDefault="00D64718" w:rsidP="00127CA2">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219TH</w:t>
            </w:r>
            <w:r w:rsidRPr="00233CFC">
              <w:tab/>
            </w:r>
          </w:p>
        </w:tc>
        <w:tc>
          <w:tcPr>
            <w:tcW w:w="4652" w:type="dxa"/>
            <w:shd w:val="clear" w:color="auto" w:fill="auto"/>
          </w:tcPr>
          <w:p w:rsidR="00D64718" w:rsidRPr="00233CFC" w:rsidRDefault="00D64718" w:rsidP="00DE4889">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219TI</w:t>
            </w:r>
            <w:r w:rsidRPr="00233CFC">
              <w:tab/>
            </w:r>
          </w:p>
        </w:tc>
        <w:tc>
          <w:tcPr>
            <w:tcW w:w="4652" w:type="dxa"/>
            <w:shd w:val="clear" w:color="auto" w:fill="auto"/>
          </w:tcPr>
          <w:p w:rsidR="00D64718" w:rsidRPr="00233CFC" w:rsidRDefault="00D64718" w:rsidP="00DE4889">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219TJ</w:t>
            </w:r>
            <w:r w:rsidRPr="00233CFC">
              <w:tab/>
            </w:r>
          </w:p>
        </w:tc>
        <w:tc>
          <w:tcPr>
            <w:tcW w:w="4652" w:type="dxa"/>
            <w:shd w:val="clear" w:color="auto" w:fill="auto"/>
          </w:tcPr>
          <w:p w:rsidR="00D64718" w:rsidRPr="00233CFC" w:rsidRDefault="00D64718" w:rsidP="00DE4889">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219TK</w:t>
            </w:r>
            <w:r w:rsidRPr="00233CFC">
              <w:tab/>
            </w:r>
          </w:p>
        </w:tc>
        <w:tc>
          <w:tcPr>
            <w:tcW w:w="4652" w:type="dxa"/>
            <w:shd w:val="clear" w:color="auto" w:fill="auto"/>
          </w:tcPr>
          <w:p w:rsidR="00D64718" w:rsidRPr="00233CFC" w:rsidRDefault="00D64718" w:rsidP="00DE4889">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5</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219TG</w:t>
            </w:r>
            <w:r w:rsidRPr="00233CFC">
              <w:tab/>
            </w:r>
          </w:p>
        </w:tc>
        <w:tc>
          <w:tcPr>
            <w:tcW w:w="4652" w:type="dxa"/>
            <w:shd w:val="clear" w:color="auto" w:fill="auto"/>
          </w:tcPr>
          <w:p w:rsidR="00D64718" w:rsidRPr="00233CFC" w:rsidRDefault="00D64718" w:rsidP="00DE4889">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219TH</w:t>
            </w:r>
            <w:r w:rsidRPr="00233CFC">
              <w:tab/>
            </w:r>
          </w:p>
        </w:tc>
        <w:tc>
          <w:tcPr>
            <w:tcW w:w="4652" w:type="dxa"/>
            <w:shd w:val="clear" w:color="auto" w:fill="auto"/>
          </w:tcPr>
          <w:p w:rsidR="00D64718" w:rsidRPr="00233CFC" w:rsidRDefault="00D64718" w:rsidP="00DE4889">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219TI</w:t>
            </w:r>
            <w:r w:rsidRPr="00233CFC">
              <w:tab/>
            </w:r>
          </w:p>
        </w:tc>
        <w:tc>
          <w:tcPr>
            <w:tcW w:w="4652" w:type="dxa"/>
            <w:shd w:val="clear" w:color="auto" w:fill="auto"/>
          </w:tcPr>
          <w:p w:rsidR="00D64718" w:rsidRPr="00233CFC" w:rsidRDefault="00D64718" w:rsidP="00DE4889">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219TJ</w:t>
            </w:r>
            <w:r w:rsidRPr="00233CFC">
              <w:tab/>
            </w:r>
          </w:p>
        </w:tc>
        <w:tc>
          <w:tcPr>
            <w:tcW w:w="4652" w:type="dxa"/>
            <w:shd w:val="clear" w:color="auto" w:fill="auto"/>
          </w:tcPr>
          <w:p w:rsidR="00D64718" w:rsidRPr="00233CFC" w:rsidRDefault="00D64718" w:rsidP="00DE4889">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219TK</w:t>
            </w:r>
            <w:r w:rsidRPr="00233CFC">
              <w:tab/>
            </w:r>
          </w:p>
        </w:tc>
        <w:tc>
          <w:tcPr>
            <w:tcW w:w="4652" w:type="dxa"/>
            <w:shd w:val="clear" w:color="auto" w:fill="auto"/>
          </w:tcPr>
          <w:p w:rsidR="00D64718" w:rsidRPr="00233CFC" w:rsidRDefault="00D64718" w:rsidP="00DE4889">
            <w:pPr>
              <w:pStyle w:val="ENoteTableText"/>
            </w:pPr>
            <w:r w:rsidRPr="00233CFC">
              <w:t>ad No 95, 2002</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Part</w:t>
            </w:r>
            <w:r w:rsidR="00233CFC">
              <w:rPr>
                <w:b/>
              </w:rPr>
              <w:t> </w:t>
            </w:r>
            <w:r w:rsidRPr="00233CFC">
              <w:rPr>
                <w:b/>
              </w:rPr>
              <w:t>8C</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Part</w:t>
            </w:r>
            <w:r w:rsidR="00233CFC">
              <w:t> </w:t>
            </w:r>
            <w:r w:rsidRPr="00233CFC">
              <w:t>8C</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1</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rep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219TSB</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219TSC</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 No 13, 2013</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219TSD</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rs No 53, 2008</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50, 2009</w:t>
            </w:r>
          </w:p>
        </w:tc>
      </w:tr>
      <w:tr w:rsidR="00D64718" w:rsidRPr="00233CFC" w:rsidTr="0072733A">
        <w:trPr>
          <w:cantSplit/>
        </w:trPr>
        <w:tc>
          <w:tcPr>
            <w:tcW w:w="2436" w:type="dxa"/>
            <w:shd w:val="clear" w:color="auto" w:fill="auto"/>
          </w:tcPr>
          <w:p w:rsidR="00D64718" w:rsidRPr="00233CFC" w:rsidRDefault="00D64718" w:rsidP="0025392A">
            <w:pPr>
              <w:pStyle w:val="ENoteTableText"/>
              <w:tabs>
                <w:tab w:val="center" w:leader="dot" w:pos="2268"/>
              </w:tabs>
            </w:pPr>
            <w:r w:rsidRPr="00233CFC">
              <w:t>s 219TSE</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am No 13, 2013</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219TSF</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219TSG</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am No 13, 2013</w:t>
            </w:r>
          </w:p>
        </w:tc>
      </w:tr>
      <w:tr w:rsidR="00D64718" w:rsidRPr="00233CFC" w:rsidTr="0072733A">
        <w:trPr>
          <w:cantSplit/>
        </w:trPr>
        <w:tc>
          <w:tcPr>
            <w:tcW w:w="2436" w:type="dxa"/>
            <w:shd w:val="clear" w:color="auto" w:fill="auto"/>
          </w:tcPr>
          <w:p w:rsidR="00D64718" w:rsidRPr="00233CFC" w:rsidRDefault="00D64718" w:rsidP="0025392A">
            <w:pPr>
              <w:pStyle w:val="ENoteTableText"/>
              <w:tabs>
                <w:tab w:val="center" w:leader="dot" w:pos="2268"/>
              </w:tabs>
            </w:pPr>
            <w:r w:rsidRPr="00233CFC">
              <w:t>s 219TSGA</w:t>
            </w:r>
            <w:r w:rsidRPr="00233CFC">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219TSGB</w:t>
            </w:r>
            <w:r w:rsidRPr="00233CFC">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am No 13, 2013</w:t>
            </w:r>
          </w:p>
        </w:tc>
      </w:tr>
      <w:tr w:rsidR="00D64718" w:rsidRPr="00233CFC" w:rsidTr="0072733A">
        <w:trPr>
          <w:cantSplit/>
        </w:trPr>
        <w:tc>
          <w:tcPr>
            <w:tcW w:w="2436" w:type="dxa"/>
            <w:shd w:val="clear" w:color="auto" w:fill="auto"/>
          </w:tcPr>
          <w:p w:rsidR="00D64718" w:rsidRPr="00233CFC" w:rsidRDefault="00D64718" w:rsidP="00727A22">
            <w:pPr>
              <w:pStyle w:val="ENoteTableText"/>
              <w:tabs>
                <w:tab w:val="center" w:leader="dot" w:pos="2268"/>
              </w:tabs>
            </w:pPr>
            <w:r w:rsidRPr="00233CFC">
              <w:t>s 219TSGC</w:t>
            </w:r>
            <w:r w:rsidRPr="00233CFC">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219TSGD</w:t>
            </w:r>
            <w:r w:rsidRPr="00233CFC">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219TSGE</w:t>
            </w:r>
            <w:r w:rsidRPr="00233CFC">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219TSGF</w:t>
            </w:r>
            <w:r w:rsidRPr="00233CFC">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am No 13, 2013</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2</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219TSH</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27A22">
            <w:pPr>
              <w:pStyle w:val="ENoteTableText"/>
              <w:tabs>
                <w:tab w:val="center" w:leader="dot" w:pos="2268"/>
              </w:tabs>
            </w:pPr>
            <w:r w:rsidRPr="00233CFC">
              <w:t>s 219TSI</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4F1571">
            <w:pPr>
              <w:pStyle w:val="ENoteTableText"/>
              <w:tabs>
                <w:tab w:val="center" w:leader="dot" w:pos="2268"/>
              </w:tabs>
            </w:pPr>
            <w:r w:rsidRPr="00233CFC">
              <w:t>s 219TSJ</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am No 13, 2013</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219TSK</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 No 50, 2009</w:t>
            </w:r>
          </w:p>
        </w:tc>
      </w:tr>
      <w:tr w:rsidR="00D64718" w:rsidRPr="00233CFC" w:rsidTr="0072733A">
        <w:trPr>
          <w:cantSplit/>
        </w:trPr>
        <w:tc>
          <w:tcPr>
            <w:tcW w:w="2436" w:type="dxa"/>
            <w:shd w:val="clear" w:color="auto" w:fill="auto"/>
          </w:tcPr>
          <w:p w:rsidR="00D64718" w:rsidRPr="00233CFC" w:rsidRDefault="00D64718" w:rsidP="00727A22">
            <w:pPr>
              <w:pStyle w:val="ENoteTableText"/>
              <w:tabs>
                <w:tab w:val="center" w:leader="dot" w:pos="2268"/>
              </w:tabs>
            </w:pPr>
            <w:r w:rsidRPr="00233CFC">
              <w:t>s 219TSL</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219TSM</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219TSN</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p>
        </w:tc>
        <w:tc>
          <w:tcPr>
            <w:tcW w:w="4652" w:type="dxa"/>
            <w:shd w:val="clear" w:color="auto" w:fill="auto"/>
          </w:tcPr>
          <w:p w:rsidR="00D64718" w:rsidRPr="00233CFC" w:rsidRDefault="00D64718" w:rsidP="00127CA2">
            <w:pPr>
              <w:pStyle w:val="ENoteTableText"/>
            </w:pPr>
            <w:r w:rsidRPr="00233CFC">
              <w:t>am No 53, 2008; No 13, 2013</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219TSO</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142619">
            <w:pPr>
              <w:pStyle w:val="ENoteTableText"/>
              <w:tabs>
                <w:tab w:val="center" w:leader="dot" w:pos="2268"/>
              </w:tabs>
            </w:pPr>
            <w:r w:rsidRPr="00233CFC">
              <w:t>s 219TSP</w:t>
            </w:r>
            <w:r w:rsidRPr="00233CFC">
              <w:tab/>
            </w:r>
          </w:p>
        </w:tc>
        <w:tc>
          <w:tcPr>
            <w:tcW w:w="4652" w:type="dxa"/>
            <w:shd w:val="clear" w:color="auto" w:fill="auto"/>
          </w:tcPr>
          <w:p w:rsidR="00D64718" w:rsidRPr="00233CFC" w:rsidRDefault="00D64718" w:rsidP="00DE4889">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Division</w:t>
            </w:r>
            <w:r w:rsidR="00233CFC">
              <w:rPr>
                <w:b/>
              </w:rPr>
              <w:t> </w:t>
            </w:r>
            <w:r w:rsidRPr="00233CFC">
              <w:rPr>
                <w:b/>
              </w:rPr>
              <w:t>3</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219TSQ</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34, 2010</w:t>
            </w:r>
          </w:p>
        </w:tc>
      </w:tr>
      <w:tr w:rsidR="00D64718" w:rsidRPr="00233CFC" w:rsidTr="0072733A">
        <w:trPr>
          <w:cantSplit/>
        </w:trPr>
        <w:tc>
          <w:tcPr>
            <w:tcW w:w="2436" w:type="dxa"/>
            <w:shd w:val="clear" w:color="auto" w:fill="auto"/>
          </w:tcPr>
          <w:p w:rsidR="00D64718" w:rsidRPr="00233CFC" w:rsidRDefault="00D64718" w:rsidP="00127CA2">
            <w:pPr>
              <w:pStyle w:val="ENoteTableText"/>
            </w:pPr>
            <w:r w:rsidRPr="00233CFC">
              <w:rPr>
                <w:b/>
              </w:rPr>
              <w:t>Part</w:t>
            </w:r>
            <w:r w:rsidR="00233CFC">
              <w:rPr>
                <w:b/>
              </w:rPr>
              <w:t> </w:t>
            </w:r>
            <w:r w:rsidRPr="00233CFC">
              <w:rPr>
                <w:b/>
              </w:rPr>
              <w:t>9</w:t>
            </w:r>
          </w:p>
        </w:tc>
        <w:tc>
          <w:tcPr>
            <w:tcW w:w="4652" w:type="dxa"/>
            <w:shd w:val="clear" w:color="auto" w:fill="auto"/>
          </w:tcPr>
          <w:p w:rsidR="00D64718" w:rsidRPr="00233CFC" w:rsidRDefault="00D64718" w:rsidP="00127CA2">
            <w:pPr>
              <w:pStyle w:val="ENoteTableText"/>
            </w:pP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220A</w:t>
            </w:r>
            <w:r w:rsidRPr="00233CFC">
              <w:tab/>
            </w:r>
          </w:p>
        </w:tc>
        <w:tc>
          <w:tcPr>
            <w:tcW w:w="4652" w:type="dxa"/>
            <w:shd w:val="clear" w:color="auto" w:fill="auto"/>
          </w:tcPr>
          <w:p w:rsidR="00D64718" w:rsidRPr="00233CFC" w:rsidRDefault="00D64718" w:rsidP="00127CA2">
            <w:pPr>
              <w:pStyle w:val="ENoteTableText"/>
            </w:pPr>
            <w:r w:rsidRPr="00233CFC">
              <w:t>ad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221</w:t>
            </w:r>
            <w:r w:rsidRPr="00233CFC">
              <w:tab/>
            </w:r>
          </w:p>
        </w:tc>
        <w:tc>
          <w:tcPr>
            <w:tcW w:w="4652" w:type="dxa"/>
            <w:shd w:val="clear" w:color="auto" w:fill="auto"/>
          </w:tcPr>
          <w:p w:rsidR="00D64718" w:rsidRPr="00233CFC" w:rsidRDefault="00D64718" w:rsidP="00142619">
            <w:pPr>
              <w:pStyle w:val="ENoteTableText"/>
            </w:pPr>
            <w:r w:rsidRPr="00233CFC">
              <w:t xml:space="preserve">am No 45, 2000; No 118, 2007; No 53, 2008; No 32, 2011; No 120, 2011; No 154, 2012; </w:t>
            </w:r>
            <w:r w:rsidRPr="00233CFC">
              <w:rPr>
                <w:u w:val="single"/>
              </w:rPr>
              <w:t>No 96, 2014</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221A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223</w:t>
            </w:r>
            <w:r w:rsidRPr="00233CFC">
              <w:tab/>
            </w:r>
          </w:p>
        </w:tc>
        <w:tc>
          <w:tcPr>
            <w:tcW w:w="4652" w:type="dxa"/>
            <w:shd w:val="clear" w:color="auto" w:fill="auto"/>
          </w:tcPr>
          <w:p w:rsidR="00D64718" w:rsidRPr="00233CFC" w:rsidRDefault="00D64718" w:rsidP="00127CA2">
            <w:pPr>
              <w:pStyle w:val="ENoteTableText"/>
            </w:pPr>
            <w:r w:rsidRPr="00233CFC">
              <w:t>rs No 38, 2001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224</w:t>
            </w:r>
            <w:r w:rsidRPr="00233CFC">
              <w:tab/>
            </w:r>
          </w:p>
        </w:tc>
        <w:tc>
          <w:tcPr>
            <w:tcW w:w="4652" w:type="dxa"/>
            <w:shd w:val="clear" w:color="auto" w:fill="auto"/>
          </w:tcPr>
          <w:p w:rsidR="00D64718" w:rsidRPr="00233CFC" w:rsidRDefault="00D64718" w:rsidP="00127CA2">
            <w:pPr>
              <w:pStyle w:val="ENoteTableText"/>
            </w:pPr>
            <w:r w:rsidRPr="00233CFC">
              <w:t>am No 45, 2000; No 132, 2004; No 53, 2008; No 50, 2009; No 25, 2011; No 154, 2012</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224A</w:t>
            </w:r>
            <w:r w:rsidRPr="00233CFC">
              <w:tab/>
            </w:r>
          </w:p>
        </w:tc>
        <w:tc>
          <w:tcPr>
            <w:tcW w:w="4652" w:type="dxa"/>
            <w:shd w:val="clear" w:color="auto" w:fill="auto"/>
          </w:tcPr>
          <w:p w:rsidR="00D64718" w:rsidRPr="00233CFC" w:rsidRDefault="00D64718" w:rsidP="00127CA2">
            <w:pPr>
              <w:pStyle w:val="ENoteTableText"/>
            </w:pPr>
            <w:r w:rsidRPr="00233CFC">
              <w:t>ad No 118, 2007</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53, 2008</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225</w:t>
            </w:r>
            <w:r w:rsidRPr="00233CFC">
              <w:tab/>
            </w:r>
          </w:p>
        </w:tc>
        <w:tc>
          <w:tcPr>
            <w:tcW w:w="4652" w:type="dxa"/>
            <w:shd w:val="clear" w:color="auto" w:fill="auto"/>
          </w:tcPr>
          <w:p w:rsidR="00D64718" w:rsidRPr="00233CFC" w:rsidRDefault="00D64718" w:rsidP="00127CA2">
            <w:pPr>
              <w:pStyle w:val="ENoteTableText"/>
            </w:pPr>
            <w:r w:rsidRPr="00233CFC">
              <w:t>am No 44, 2000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226</w:t>
            </w:r>
            <w:r w:rsidRPr="00233CFC">
              <w:tab/>
            </w:r>
          </w:p>
        </w:tc>
        <w:tc>
          <w:tcPr>
            <w:tcW w:w="4652" w:type="dxa"/>
            <w:shd w:val="clear" w:color="auto" w:fill="auto"/>
          </w:tcPr>
          <w:p w:rsidR="00D64718" w:rsidRPr="00233CFC" w:rsidRDefault="00D64718" w:rsidP="00127CA2">
            <w:pPr>
              <w:pStyle w:val="ENoteTableText"/>
            </w:pPr>
            <w:r w:rsidRPr="00233CFC">
              <w:t>am No 45, 2000</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227</w:t>
            </w:r>
            <w:r w:rsidRPr="00233CFC">
              <w:tab/>
            </w:r>
          </w:p>
        </w:tc>
        <w:tc>
          <w:tcPr>
            <w:tcW w:w="4652" w:type="dxa"/>
            <w:shd w:val="clear" w:color="auto" w:fill="auto"/>
          </w:tcPr>
          <w:p w:rsidR="00D64718" w:rsidRPr="00233CFC" w:rsidRDefault="00D64718" w:rsidP="00127CA2">
            <w:pPr>
              <w:pStyle w:val="ENoteTableText"/>
            </w:pPr>
            <w:r w:rsidRPr="00233CFC">
              <w:t>rep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ad No 75, 2001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228</w:t>
            </w:r>
            <w:r w:rsidRPr="00233CFC">
              <w:tab/>
            </w:r>
          </w:p>
        </w:tc>
        <w:tc>
          <w:tcPr>
            <w:tcW w:w="4652" w:type="dxa"/>
            <w:shd w:val="clear" w:color="auto" w:fill="auto"/>
          </w:tcPr>
          <w:p w:rsidR="00D64718" w:rsidRPr="00233CFC" w:rsidRDefault="00D64718" w:rsidP="00127CA2">
            <w:pPr>
              <w:pStyle w:val="ENoteTableText"/>
            </w:pPr>
            <w:r w:rsidRPr="00233CFC">
              <w:t>rep No 45, 2000</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ad No 75, 2001</w:t>
            </w:r>
          </w:p>
        </w:tc>
      </w:tr>
      <w:tr w:rsidR="00D64718" w:rsidRPr="00233CFC" w:rsidTr="0072733A">
        <w:trPr>
          <w:cantSplit/>
        </w:trPr>
        <w:tc>
          <w:tcPr>
            <w:tcW w:w="2436" w:type="dxa"/>
            <w:shd w:val="clear" w:color="auto" w:fill="auto"/>
          </w:tcPr>
          <w:p w:rsidR="00D64718" w:rsidRPr="00233CFC" w:rsidRDefault="00D64718" w:rsidP="007B25BF">
            <w:pPr>
              <w:pStyle w:val="ENoteTableText"/>
            </w:pPr>
          </w:p>
        </w:tc>
        <w:tc>
          <w:tcPr>
            <w:tcW w:w="4652" w:type="dxa"/>
            <w:shd w:val="clear" w:color="auto" w:fill="auto"/>
          </w:tcPr>
          <w:p w:rsidR="00D64718" w:rsidRPr="00233CFC" w:rsidRDefault="00D64718" w:rsidP="00127CA2">
            <w:pPr>
              <w:pStyle w:val="ENoteTableText"/>
            </w:pPr>
            <w:r w:rsidRPr="00233CFC">
              <w:t>am No 146, 2006</w:t>
            </w:r>
          </w:p>
        </w:tc>
      </w:tr>
      <w:tr w:rsidR="009176EA" w:rsidRPr="00233CFC" w:rsidTr="0072733A">
        <w:trPr>
          <w:cantSplit/>
        </w:trPr>
        <w:tc>
          <w:tcPr>
            <w:tcW w:w="2436" w:type="dxa"/>
            <w:shd w:val="clear" w:color="auto" w:fill="auto"/>
          </w:tcPr>
          <w:p w:rsidR="009176EA" w:rsidRPr="00233CFC" w:rsidRDefault="009176EA" w:rsidP="003C3A1B">
            <w:pPr>
              <w:pStyle w:val="ENoteTableText"/>
              <w:tabs>
                <w:tab w:val="center" w:leader="dot" w:pos="2268"/>
              </w:tabs>
            </w:pPr>
            <w:r w:rsidRPr="00233CFC">
              <w:t>s 228A</w:t>
            </w:r>
            <w:r w:rsidRPr="00233CFC">
              <w:tab/>
            </w:r>
          </w:p>
        </w:tc>
        <w:tc>
          <w:tcPr>
            <w:tcW w:w="4652" w:type="dxa"/>
            <w:shd w:val="clear" w:color="auto" w:fill="auto"/>
          </w:tcPr>
          <w:p w:rsidR="009176EA" w:rsidRPr="00233CFC" w:rsidRDefault="009176EA" w:rsidP="003C3A1B">
            <w:pPr>
              <w:pStyle w:val="ENoteTableText"/>
            </w:pPr>
            <w:r w:rsidRPr="00233CFC">
              <w:t>ad No 144, 2015</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231</w:t>
            </w:r>
            <w:r w:rsidRPr="00233CFC">
              <w:tab/>
            </w:r>
          </w:p>
        </w:tc>
        <w:tc>
          <w:tcPr>
            <w:tcW w:w="4652" w:type="dxa"/>
            <w:shd w:val="clear" w:color="auto" w:fill="auto"/>
          </w:tcPr>
          <w:p w:rsidR="00D64718" w:rsidRPr="00233CFC" w:rsidRDefault="00D64718" w:rsidP="00127CA2">
            <w:pPr>
              <w:pStyle w:val="ENoteTableText"/>
            </w:pPr>
            <w:r w:rsidRPr="00233CFC">
              <w:t>am No 118, 2007; No 120, 2011</w:t>
            </w:r>
          </w:p>
        </w:tc>
      </w:tr>
      <w:tr w:rsidR="00D64718" w:rsidRPr="00233CFC" w:rsidTr="0072733A">
        <w:trPr>
          <w:cantSplit/>
        </w:trPr>
        <w:tc>
          <w:tcPr>
            <w:tcW w:w="2436" w:type="dxa"/>
            <w:shd w:val="clear" w:color="auto" w:fill="auto"/>
          </w:tcPr>
          <w:p w:rsidR="00D64718" w:rsidRPr="00233CFC" w:rsidRDefault="00D64718" w:rsidP="00753CFA">
            <w:pPr>
              <w:pStyle w:val="ENoteTableText"/>
              <w:tabs>
                <w:tab w:val="center" w:leader="dot" w:pos="2268"/>
              </w:tabs>
            </w:pPr>
            <w:r w:rsidRPr="00233CFC">
              <w:t>s 234</w:t>
            </w:r>
            <w:r w:rsidRPr="00233CFC">
              <w:tab/>
            </w:r>
          </w:p>
        </w:tc>
        <w:tc>
          <w:tcPr>
            <w:tcW w:w="4652" w:type="dxa"/>
            <w:shd w:val="clear" w:color="auto" w:fill="auto"/>
          </w:tcPr>
          <w:p w:rsidR="00D64718" w:rsidRPr="00233CFC" w:rsidRDefault="00D64718" w:rsidP="00127CA2">
            <w:pPr>
              <w:pStyle w:val="ENoteTableText"/>
            </w:pPr>
            <w:r w:rsidRPr="00233CFC">
              <w:t>am No 111, 2005; No 38, 2010; No 32, 2011</w:t>
            </w:r>
          </w:p>
        </w:tc>
      </w:tr>
      <w:tr w:rsidR="00D64718" w:rsidRPr="00233CFC" w:rsidTr="0072733A">
        <w:trPr>
          <w:cantSplit/>
        </w:trPr>
        <w:tc>
          <w:tcPr>
            <w:tcW w:w="2436" w:type="dxa"/>
            <w:tcBorders>
              <w:bottom w:val="single" w:sz="12" w:space="0" w:color="auto"/>
            </w:tcBorders>
            <w:shd w:val="clear" w:color="auto" w:fill="auto"/>
          </w:tcPr>
          <w:p w:rsidR="00D64718" w:rsidRPr="00233CFC" w:rsidRDefault="00D64718" w:rsidP="00753CFA">
            <w:pPr>
              <w:pStyle w:val="ENoteTableText"/>
              <w:tabs>
                <w:tab w:val="center" w:leader="dot" w:pos="2268"/>
              </w:tabs>
            </w:pPr>
            <w:r w:rsidRPr="00233CFC">
              <w:t>s 235</w:t>
            </w:r>
            <w:r w:rsidRPr="00233CFC">
              <w:tab/>
            </w:r>
          </w:p>
        </w:tc>
        <w:tc>
          <w:tcPr>
            <w:tcW w:w="4652" w:type="dxa"/>
            <w:tcBorders>
              <w:bottom w:val="single" w:sz="12" w:space="0" w:color="auto"/>
            </w:tcBorders>
            <w:shd w:val="clear" w:color="auto" w:fill="auto"/>
          </w:tcPr>
          <w:p w:rsidR="00D64718" w:rsidRPr="00233CFC" w:rsidRDefault="00D64718" w:rsidP="00127CA2">
            <w:pPr>
              <w:pStyle w:val="ENoteTableText"/>
            </w:pPr>
            <w:r w:rsidRPr="00233CFC">
              <w:t>am No 45, 2000; No 50, 2009</w:t>
            </w:r>
            <w:r w:rsidR="00B71E3F" w:rsidRPr="00233CFC">
              <w:t>; No 60, 2015</w:t>
            </w:r>
          </w:p>
        </w:tc>
      </w:tr>
    </w:tbl>
    <w:p w:rsidR="004342F5" w:rsidRPr="00233CFC" w:rsidRDefault="004342F5" w:rsidP="00D537A8">
      <w:pPr>
        <w:sectPr w:rsidR="004342F5" w:rsidRPr="00233CFC" w:rsidSect="00F6753A">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842B2C" w:rsidRPr="00233CFC" w:rsidRDefault="00842B2C" w:rsidP="00842B2C"/>
    <w:sectPr w:rsidR="00842B2C" w:rsidRPr="00233CFC" w:rsidSect="00F6753A">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27A2" w:rsidRDefault="006C27A2">
      <w:pPr>
        <w:spacing w:line="240" w:lineRule="auto"/>
      </w:pPr>
      <w:r>
        <w:separator/>
      </w:r>
    </w:p>
  </w:endnote>
  <w:endnote w:type="continuationSeparator" w:id="0">
    <w:p w:rsidR="006C27A2" w:rsidRDefault="006C2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Default="006C27A2">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Default="006C27A2" w:rsidP="004A0B3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ED79B6" w:rsidRDefault="006C27A2" w:rsidP="004A0B3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B3B51" w:rsidRDefault="006C27A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27A2" w:rsidRPr="007B3B51" w:rsidTr="0096484A">
      <w:tc>
        <w:tcPr>
          <w:tcW w:w="1247" w:type="dxa"/>
        </w:tcPr>
        <w:p w:rsidR="006C27A2" w:rsidRPr="007B3B51" w:rsidRDefault="006C27A2"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6753A">
            <w:rPr>
              <w:i/>
              <w:noProof/>
              <w:sz w:val="16"/>
              <w:szCs w:val="16"/>
            </w:rPr>
            <w:t>xxviii</w:t>
          </w:r>
          <w:r w:rsidRPr="007B3B51">
            <w:rPr>
              <w:i/>
              <w:sz w:val="16"/>
              <w:szCs w:val="16"/>
            </w:rPr>
            <w:fldChar w:fldCharType="end"/>
          </w:r>
        </w:p>
      </w:tc>
      <w:tc>
        <w:tcPr>
          <w:tcW w:w="5387" w:type="dxa"/>
          <w:gridSpan w:val="3"/>
        </w:tcPr>
        <w:p w:rsidR="006C27A2" w:rsidRPr="007B3B51" w:rsidRDefault="006C27A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753A">
            <w:rPr>
              <w:i/>
              <w:noProof/>
              <w:sz w:val="16"/>
              <w:szCs w:val="16"/>
            </w:rPr>
            <w:t>A New Tax System (Family Assistance) (Administration) Act 1999</w:t>
          </w:r>
          <w:r w:rsidRPr="007B3B51">
            <w:rPr>
              <w:i/>
              <w:sz w:val="16"/>
              <w:szCs w:val="16"/>
            </w:rPr>
            <w:fldChar w:fldCharType="end"/>
          </w:r>
        </w:p>
      </w:tc>
      <w:tc>
        <w:tcPr>
          <w:tcW w:w="669" w:type="dxa"/>
        </w:tcPr>
        <w:p w:rsidR="006C27A2" w:rsidRPr="007B3B51" w:rsidRDefault="006C27A2" w:rsidP="0096484A">
          <w:pPr>
            <w:jc w:val="right"/>
            <w:rPr>
              <w:sz w:val="16"/>
              <w:szCs w:val="16"/>
            </w:rPr>
          </w:pPr>
        </w:p>
      </w:tc>
    </w:tr>
    <w:tr w:rsidR="006C27A2" w:rsidRPr="0055472E" w:rsidTr="0096484A">
      <w:tc>
        <w:tcPr>
          <w:tcW w:w="2190" w:type="dxa"/>
          <w:gridSpan w:val="2"/>
        </w:tcPr>
        <w:p w:rsidR="006C27A2" w:rsidRPr="0055472E" w:rsidRDefault="006C27A2"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B31B9">
            <w:rPr>
              <w:sz w:val="16"/>
              <w:szCs w:val="16"/>
            </w:rPr>
            <w:t>84</w:t>
          </w:r>
          <w:r w:rsidRPr="0055472E">
            <w:rPr>
              <w:sz w:val="16"/>
              <w:szCs w:val="16"/>
            </w:rPr>
            <w:fldChar w:fldCharType="end"/>
          </w:r>
        </w:p>
      </w:tc>
      <w:tc>
        <w:tcPr>
          <w:tcW w:w="2920" w:type="dxa"/>
        </w:tcPr>
        <w:p w:rsidR="006C27A2" w:rsidRPr="0055472E" w:rsidRDefault="006C27A2"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1B31B9">
            <w:rPr>
              <w:sz w:val="16"/>
              <w:szCs w:val="16"/>
            </w:rPr>
            <w:t>10/3/16</w:t>
          </w:r>
          <w:r w:rsidRPr="0055472E">
            <w:rPr>
              <w:sz w:val="16"/>
              <w:szCs w:val="16"/>
            </w:rPr>
            <w:fldChar w:fldCharType="end"/>
          </w:r>
        </w:p>
      </w:tc>
      <w:tc>
        <w:tcPr>
          <w:tcW w:w="2193" w:type="dxa"/>
          <w:gridSpan w:val="2"/>
        </w:tcPr>
        <w:p w:rsidR="006C27A2" w:rsidRPr="0055472E" w:rsidRDefault="006C27A2"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B31B9">
            <w:rPr>
              <w:sz w:val="16"/>
              <w:szCs w:val="16"/>
            </w:rPr>
            <w:instrText>6/04/2016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1B31B9">
            <w:rPr>
              <w:sz w:val="16"/>
              <w:szCs w:val="16"/>
            </w:rPr>
            <w:instrText>6/4/16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B31B9">
            <w:rPr>
              <w:noProof/>
              <w:sz w:val="16"/>
              <w:szCs w:val="16"/>
            </w:rPr>
            <w:t>6/4/16</w:t>
          </w:r>
          <w:r w:rsidRPr="0055472E">
            <w:rPr>
              <w:sz w:val="16"/>
              <w:szCs w:val="16"/>
            </w:rPr>
            <w:fldChar w:fldCharType="end"/>
          </w:r>
        </w:p>
      </w:tc>
    </w:tr>
  </w:tbl>
  <w:p w:rsidR="006C27A2" w:rsidRPr="0096484A" w:rsidRDefault="006C27A2"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B3B51" w:rsidRDefault="006C27A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27A2" w:rsidRPr="007B3B51" w:rsidTr="0096484A">
      <w:tc>
        <w:tcPr>
          <w:tcW w:w="1247" w:type="dxa"/>
        </w:tcPr>
        <w:p w:rsidR="006C27A2" w:rsidRPr="007B3B51" w:rsidRDefault="006C27A2" w:rsidP="0096484A">
          <w:pPr>
            <w:rPr>
              <w:i/>
              <w:sz w:val="16"/>
              <w:szCs w:val="16"/>
            </w:rPr>
          </w:pPr>
        </w:p>
      </w:tc>
      <w:tc>
        <w:tcPr>
          <w:tcW w:w="5387" w:type="dxa"/>
          <w:gridSpan w:val="3"/>
        </w:tcPr>
        <w:p w:rsidR="006C27A2" w:rsidRPr="007B3B51" w:rsidRDefault="006C27A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753A">
            <w:rPr>
              <w:i/>
              <w:noProof/>
              <w:sz w:val="16"/>
              <w:szCs w:val="16"/>
            </w:rPr>
            <w:t>A New Tax System (Family Assistance) (Administration) Act 1999</w:t>
          </w:r>
          <w:r w:rsidRPr="007B3B51">
            <w:rPr>
              <w:i/>
              <w:sz w:val="16"/>
              <w:szCs w:val="16"/>
            </w:rPr>
            <w:fldChar w:fldCharType="end"/>
          </w:r>
        </w:p>
      </w:tc>
      <w:tc>
        <w:tcPr>
          <w:tcW w:w="669" w:type="dxa"/>
        </w:tcPr>
        <w:p w:rsidR="006C27A2" w:rsidRPr="007B3B51" w:rsidRDefault="006C27A2"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6753A">
            <w:rPr>
              <w:i/>
              <w:noProof/>
              <w:sz w:val="16"/>
              <w:szCs w:val="16"/>
            </w:rPr>
            <w:t>xxvii</w:t>
          </w:r>
          <w:r w:rsidRPr="007B3B51">
            <w:rPr>
              <w:i/>
              <w:sz w:val="16"/>
              <w:szCs w:val="16"/>
            </w:rPr>
            <w:fldChar w:fldCharType="end"/>
          </w:r>
        </w:p>
      </w:tc>
    </w:tr>
    <w:tr w:rsidR="006C27A2" w:rsidRPr="00130F37" w:rsidTr="0096484A">
      <w:tc>
        <w:tcPr>
          <w:tcW w:w="2190" w:type="dxa"/>
          <w:gridSpan w:val="2"/>
        </w:tcPr>
        <w:p w:rsidR="006C27A2" w:rsidRPr="00130F37" w:rsidRDefault="006C27A2"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B31B9">
            <w:rPr>
              <w:sz w:val="16"/>
              <w:szCs w:val="16"/>
            </w:rPr>
            <w:t>84</w:t>
          </w:r>
          <w:r w:rsidRPr="00130F37">
            <w:rPr>
              <w:sz w:val="16"/>
              <w:szCs w:val="16"/>
            </w:rPr>
            <w:fldChar w:fldCharType="end"/>
          </w:r>
        </w:p>
      </w:tc>
      <w:tc>
        <w:tcPr>
          <w:tcW w:w="2920" w:type="dxa"/>
        </w:tcPr>
        <w:p w:rsidR="006C27A2" w:rsidRPr="00130F37" w:rsidRDefault="006C27A2"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1B31B9">
            <w:rPr>
              <w:sz w:val="16"/>
              <w:szCs w:val="16"/>
            </w:rPr>
            <w:t>10/3/16</w:t>
          </w:r>
          <w:r w:rsidRPr="00130F37">
            <w:rPr>
              <w:sz w:val="16"/>
              <w:szCs w:val="16"/>
            </w:rPr>
            <w:fldChar w:fldCharType="end"/>
          </w:r>
        </w:p>
      </w:tc>
      <w:tc>
        <w:tcPr>
          <w:tcW w:w="2193" w:type="dxa"/>
          <w:gridSpan w:val="2"/>
        </w:tcPr>
        <w:p w:rsidR="006C27A2" w:rsidRPr="00130F37" w:rsidRDefault="006C27A2"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B31B9">
            <w:rPr>
              <w:sz w:val="16"/>
              <w:szCs w:val="16"/>
            </w:rPr>
            <w:instrText>6/04/2016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1B31B9">
            <w:rPr>
              <w:sz w:val="16"/>
              <w:szCs w:val="16"/>
            </w:rPr>
            <w:instrText>6/4/16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B31B9">
            <w:rPr>
              <w:noProof/>
              <w:sz w:val="16"/>
              <w:szCs w:val="16"/>
            </w:rPr>
            <w:t>6/4/16</w:t>
          </w:r>
          <w:r w:rsidRPr="00130F37">
            <w:rPr>
              <w:sz w:val="16"/>
              <w:szCs w:val="16"/>
            </w:rPr>
            <w:fldChar w:fldCharType="end"/>
          </w:r>
        </w:p>
      </w:tc>
    </w:tr>
  </w:tbl>
  <w:p w:rsidR="006C27A2" w:rsidRPr="0096484A" w:rsidRDefault="006C27A2"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B3B51" w:rsidRDefault="006C27A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27A2" w:rsidRPr="007B3B51" w:rsidTr="0096484A">
      <w:tc>
        <w:tcPr>
          <w:tcW w:w="1247" w:type="dxa"/>
        </w:tcPr>
        <w:p w:rsidR="006C27A2" w:rsidRPr="007B3B51" w:rsidRDefault="006C27A2"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6753A">
            <w:rPr>
              <w:i/>
              <w:noProof/>
              <w:sz w:val="16"/>
              <w:szCs w:val="16"/>
            </w:rPr>
            <w:t>156</w:t>
          </w:r>
          <w:r w:rsidRPr="007B3B51">
            <w:rPr>
              <w:i/>
              <w:sz w:val="16"/>
              <w:szCs w:val="16"/>
            </w:rPr>
            <w:fldChar w:fldCharType="end"/>
          </w:r>
        </w:p>
      </w:tc>
      <w:tc>
        <w:tcPr>
          <w:tcW w:w="5387" w:type="dxa"/>
          <w:gridSpan w:val="3"/>
        </w:tcPr>
        <w:p w:rsidR="006C27A2" w:rsidRPr="007B3B51" w:rsidRDefault="006C27A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753A">
            <w:rPr>
              <w:i/>
              <w:noProof/>
              <w:sz w:val="16"/>
              <w:szCs w:val="16"/>
            </w:rPr>
            <w:t>A New Tax System (Family Assistance) (Administration) Act 1999</w:t>
          </w:r>
          <w:r w:rsidRPr="007B3B51">
            <w:rPr>
              <w:i/>
              <w:sz w:val="16"/>
              <w:szCs w:val="16"/>
            </w:rPr>
            <w:fldChar w:fldCharType="end"/>
          </w:r>
        </w:p>
      </w:tc>
      <w:tc>
        <w:tcPr>
          <w:tcW w:w="669" w:type="dxa"/>
        </w:tcPr>
        <w:p w:rsidR="006C27A2" w:rsidRPr="007B3B51" w:rsidRDefault="006C27A2" w:rsidP="0096484A">
          <w:pPr>
            <w:jc w:val="right"/>
            <w:rPr>
              <w:sz w:val="16"/>
              <w:szCs w:val="16"/>
            </w:rPr>
          </w:pPr>
        </w:p>
      </w:tc>
    </w:tr>
    <w:tr w:rsidR="006C27A2" w:rsidRPr="0055472E" w:rsidTr="0096484A">
      <w:tc>
        <w:tcPr>
          <w:tcW w:w="2190" w:type="dxa"/>
          <w:gridSpan w:val="2"/>
        </w:tcPr>
        <w:p w:rsidR="006C27A2" w:rsidRPr="0055472E" w:rsidRDefault="006C27A2"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B31B9">
            <w:rPr>
              <w:sz w:val="16"/>
              <w:szCs w:val="16"/>
            </w:rPr>
            <w:t>84</w:t>
          </w:r>
          <w:r w:rsidRPr="0055472E">
            <w:rPr>
              <w:sz w:val="16"/>
              <w:szCs w:val="16"/>
            </w:rPr>
            <w:fldChar w:fldCharType="end"/>
          </w:r>
        </w:p>
      </w:tc>
      <w:tc>
        <w:tcPr>
          <w:tcW w:w="2920" w:type="dxa"/>
        </w:tcPr>
        <w:p w:rsidR="006C27A2" w:rsidRPr="0055472E" w:rsidRDefault="006C27A2"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1B31B9">
            <w:rPr>
              <w:sz w:val="16"/>
              <w:szCs w:val="16"/>
            </w:rPr>
            <w:t>10/3/16</w:t>
          </w:r>
          <w:r w:rsidRPr="0055472E">
            <w:rPr>
              <w:sz w:val="16"/>
              <w:szCs w:val="16"/>
            </w:rPr>
            <w:fldChar w:fldCharType="end"/>
          </w:r>
        </w:p>
      </w:tc>
      <w:tc>
        <w:tcPr>
          <w:tcW w:w="2193" w:type="dxa"/>
          <w:gridSpan w:val="2"/>
        </w:tcPr>
        <w:p w:rsidR="006C27A2" w:rsidRPr="0055472E" w:rsidRDefault="006C27A2"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B31B9">
            <w:rPr>
              <w:sz w:val="16"/>
              <w:szCs w:val="16"/>
            </w:rPr>
            <w:instrText>6/04/2016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1B31B9">
            <w:rPr>
              <w:sz w:val="16"/>
              <w:szCs w:val="16"/>
            </w:rPr>
            <w:instrText>6/4/16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B31B9">
            <w:rPr>
              <w:noProof/>
              <w:sz w:val="16"/>
              <w:szCs w:val="16"/>
            </w:rPr>
            <w:t>6/4/16</w:t>
          </w:r>
          <w:r w:rsidRPr="0055472E">
            <w:rPr>
              <w:sz w:val="16"/>
              <w:szCs w:val="16"/>
            </w:rPr>
            <w:fldChar w:fldCharType="end"/>
          </w:r>
        </w:p>
      </w:tc>
    </w:tr>
  </w:tbl>
  <w:p w:rsidR="006C27A2" w:rsidRPr="0096484A" w:rsidRDefault="006C27A2"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B3B51" w:rsidRDefault="006C27A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27A2" w:rsidRPr="007B3B51" w:rsidTr="0096484A">
      <w:tc>
        <w:tcPr>
          <w:tcW w:w="1247" w:type="dxa"/>
        </w:tcPr>
        <w:p w:rsidR="006C27A2" w:rsidRPr="007B3B51" w:rsidRDefault="006C27A2" w:rsidP="0096484A">
          <w:pPr>
            <w:rPr>
              <w:i/>
              <w:sz w:val="16"/>
              <w:szCs w:val="16"/>
            </w:rPr>
          </w:pPr>
        </w:p>
      </w:tc>
      <w:tc>
        <w:tcPr>
          <w:tcW w:w="5387" w:type="dxa"/>
          <w:gridSpan w:val="3"/>
        </w:tcPr>
        <w:p w:rsidR="006C27A2" w:rsidRPr="007B3B51" w:rsidRDefault="006C27A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753A">
            <w:rPr>
              <w:i/>
              <w:noProof/>
              <w:sz w:val="16"/>
              <w:szCs w:val="16"/>
            </w:rPr>
            <w:t>A New Tax System (Family Assistance) (Administration) Act 1999</w:t>
          </w:r>
          <w:r w:rsidRPr="007B3B51">
            <w:rPr>
              <w:i/>
              <w:sz w:val="16"/>
              <w:szCs w:val="16"/>
            </w:rPr>
            <w:fldChar w:fldCharType="end"/>
          </w:r>
        </w:p>
      </w:tc>
      <w:tc>
        <w:tcPr>
          <w:tcW w:w="669" w:type="dxa"/>
        </w:tcPr>
        <w:p w:rsidR="006C27A2" w:rsidRPr="007B3B51" w:rsidRDefault="006C27A2"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6753A">
            <w:rPr>
              <w:i/>
              <w:noProof/>
              <w:sz w:val="16"/>
              <w:szCs w:val="16"/>
            </w:rPr>
            <w:t>157</w:t>
          </w:r>
          <w:r w:rsidRPr="007B3B51">
            <w:rPr>
              <w:i/>
              <w:sz w:val="16"/>
              <w:szCs w:val="16"/>
            </w:rPr>
            <w:fldChar w:fldCharType="end"/>
          </w:r>
        </w:p>
      </w:tc>
    </w:tr>
    <w:tr w:rsidR="006C27A2" w:rsidRPr="00130F37" w:rsidTr="0096484A">
      <w:tc>
        <w:tcPr>
          <w:tcW w:w="2190" w:type="dxa"/>
          <w:gridSpan w:val="2"/>
        </w:tcPr>
        <w:p w:rsidR="006C27A2" w:rsidRPr="00130F37" w:rsidRDefault="006C27A2"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B31B9">
            <w:rPr>
              <w:sz w:val="16"/>
              <w:szCs w:val="16"/>
            </w:rPr>
            <w:t>84</w:t>
          </w:r>
          <w:r w:rsidRPr="00130F37">
            <w:rPr>
              <w:sz w:val="16"/>
              <w:szCs w:val="16"/>
            </w:rPr>
            <w:fldChar w:fldCharType="end"/>
          </w:r>
        </w:p>
      </w:tc>
      <w:tc>
        <w:tcPr>
          <w:tcW w:w="2920" w:type="dxa"/>
        </w:tcPr>
        <w:p w:rsidR="006C27A2" w:rsidRPr="00130F37" w:rsidRDefault="006C27A2"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1B31B9">
            <w:rPr>
              <w:sz w:val="16"/>
              <w:szCs w:val="16"/>
            </w:rPr>
            <w:t>10/3/16</w:t>
          </w:r>
          <w:r w:rsidRPr="00130F37">
            <w:rPr>
              <w:sz w:val="16"/>
              <w:szCs w:val="16"/>
            </w:rPr>
            <w:fldChar w:fldCharType="end"/>
          </w:r>
        </w:p>
      </w:tc>
      <w:tc>
        <w:tcPr>
          <w:tcW w:w="2193" w:type="dxa"/>
          <w:gridSpan w:val="2"/>
        </w:tcPr>
        <w:p w:rsidR="006C27A2" w:rsidRPr="00130F37" w:rsidRDefault="006C27A2"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B31B9">
            <w:rPr>
              <w:sz w:val="16"/>
              <w:szCs w:val="16"/>
            </w:rPr>
            <w:instrText>6/04/2016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1B31B9">
            <w:rPr>
              <w:sz w:val="16"/>
              <w:szCs w:val="16"/>
            </w:rPr>
            <w:instrText>6/4/16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B31B9">
            <w:rPr>
              <w:noProof/>
              <w:sz w:val="16"/>
              <w:szCs w:val="16"/>
            </w:rPr>
            <w:t>6/4/16</w:t>
          </w:r>
          <w:r w:rsidRPr="00130F37">
            <w:rPr>
              <w:sz w:val="16"/>
              <w:szCs w:val="16"/>
            </w:rPr>
            <w:fldChar w:fldCharType="end"/>
          </w:r>
        </w:p>
      </w:tc>
    </w:tr>
  </w:tbl>
  <w:p w:rsidR="006C27A2" w:rsidRPr="0096484A" w:rsidRDefault="006C27A2"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A1328" w:rsidRDefault="006C27A2" w:rsidP="00D537A8">
    <w:pPr>
      <w:pBdr>
        <w:top w:val="single" w:sz="6" w:space="1" w:color="auto"/>
      </w:pBdr>
      <w:spacing w:before="120"/>
      <w:rPr>
        <w:sz w:val="18"/>
      </w:rPr>
    </w:pPr>
  </w:p>
  <w:p w:rsidR="006C27A2" w:rsidRPr="007A1328" w:rsidRDefault="006C27A2"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B31B9">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1B31B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594</w:t>
    </w:r>
    <w:r w:rsidRPr="007A1328">
      <w:rPr>
        <w:i/>
        <w:sz w:val="18"/>
      </w:rPr>
      <w:fldChar w:fldCharType="end"/>
    </w:r>
  </w:p>
  <w:p w:rsidR="006C27A2" w:rsidRPr="007A1328" w:rsidRDefault="006C27A2"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B3B51" w:rsidRDefault="006C27A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27A2" w:rsidRPr="007B3B51" w:rsidTr="0096484A">
      <w:tc>
        <w:tcPr>
          <w:tcW w:w="1247" w:type="dxa"/>
        </w:tcPr>
        <w:p w:rsidR="006C27A2" w:rsidRPr="007B3B51" w:rsidRDefault="006C27A2"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6753A">
            <w:rPr>
              <w:i/>
              <w:noProof/>
              <w:sz w:val="16"/>
              <w:szCs w:val="16"/>
            </w:rPr>
            <w:t>630</w:t>
          </w:r>
          <w:r w:rsidRPr="007B3B51">
            <w:rPr>
              <w:i/>
              <w:sz w:val="16"/>
              <w:szCs w:val="16"/>
            </w:rPr>
            <w:fldChar w:fldCharType="end"/>
          </w:r>
        </w:p>
      </w:tc>
      <w:tc>
        <w:tcPr>
          <w:tcW w:w="5387" w:type="dxa"/>
          <w:gridSpan w:val="3"/>
        </w:tcPr>
        <w:p w:rsidR="006C27A2" w:rsidRPr="007B3B51" w:rsidRDefault="006C27A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753A">
            <w:rPr>
              <w:i/>
              <w:noProof/>
              <w:sz w:val="16"/>
              <w:szCs w:val="16"/>
            </w:rPr>
            <w:t>A New Tax System (Family Assistance) (Administration) Act 1999</w:t>
          </w:r>
          <w:r w:rsidRPr="007B3B51">
            <w:rPr>
              <w:i/>
              <w:sz w:val="16"/>
              <w:szCs w:val="16"/>
            </w:rPr>
            <w:fldChar w:fldCharType="end"/>
          </w:r>
        </w:p>
      </w:tc>
      <w:tc>
        <w:tcPr>
          <w:tcW w:w="669" w:type="dxa"/>
        </w:tcPr>
        <w:p w:rsidR="006C27A2" w:rsidRPr="007B3B51" w:rsidRDefault="006C27A2" w:rsidP="0096484A">
          <w:pPr>
            <w:jc w:val="right"/>
            <w:rPr>
              <w:sz w:val="16"/>
              <w:szCs w:val="16"/>
            </w:rPr>
          </w:pPr>
        </w:p>
      </w:tc>
    </w:tr>
    <w:tr w:rsidR="006C27A2" w:rsidRPr="0055472E" w:rsidTr="0096484A">
      <w:tc>
        <w:tcPr>
          <w:tcW w:w="2190" w:type="dxa"/>
          <w:gridSpan w:val="2"/>
        </w:tcPr>
        <w:p w:rsidR="006C27A2" w:rsidRPr="0055472E" w:rsidRDefault="006C27A2"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B31B9">
            <w:rPr>
              <w:sz w:val="16"/>
              <w:szCs w:val="16"/>
            </w:rPr>
            <w:t>84</w:t>
          </w:r>
          <w:r w:rsidRPr="0055472E">
            <w:rPr>
              <w:sz w:val="16"/>
              <w:szCs w:val="16"/>
            </w:rPr>
            <w:fldChar w:fldCharType="end"/>
          </w:r>
        </w:p>
      </w:tc>
      <w:tc>
        <w:tcPr>
          <w:tcW w:w="2920" w:type="dxa"/>
        </w:tcPr>
        <w:p w:rsidR="006C27A2" w:rsidRPr="0055472E" w:rsidRDefault="006C27A2"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1B31B9">
            <w:rPr>
              <w:sz w:val="16"/>
              <w:szCs w:val="16"/>
            </w:rPr>
            <w:t>10/3/16</w:t>
          </w:r>
          <w:r w:rsidRPr="0055472E">
            <w:rPr>
              <w:sz w:val="16"/>
              <w:szCs w:val="16"/>
            </w:rPr>
            <w:fldChar w:fldCharType="end"/>
          </w:r>
        </w:p>
      </w:tc>
      <w:tc>
        <w:tcPr>
          <w:tcW w:w="2193" w:type="dxa"/>
          <w:gridSpan w:val="2"/>
        </w:tcPr>
        <w:p w:rsidR="006C27A2" w:rsidRPr="0055472E" w:rsidRDefault="006C27A2"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B31B9">
            <w:rPr>
              <w:sz w:val="16"/>
              <w:szCs w:val="16"/>
            </w:rPr>
            <w:instrText>6/04/2016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1B31B9">
            <w:rPr>
              <w:sz w:val="16"/>
              <w:szCs w:val="16"/>
            </w:rPr>
            <w:instrText>6/4/16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B31B9">
            <w:rPr>
              <w:noProof/>
              <w:sz w:val="16"/>
              <w:szCs w:val="16"/>
            </w:rPr>
            <w:t>6/4/16</w:t>
          </w:r>
          <w:r w:rsidRPr="0055472E">
            <w:rPr>
              <w:sz w:val="16"/>
              <w:szCs w:val="16"/>
            </w:rPr>
            <w:fldChar w:fldCharType="end"/>
          </w:r>
        </w:p>
      </w:tc>
    </w:tr>
  </w:tbl>
  <w:p w:rsidR="006C27A2" w:rsidRPr="0096484A" w:rsidRDefault="006C27A2"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B3B51" w:rsidRDefault="006C27A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27A2" w:rsidRPr="007B3B51" w:rsidTr="0096484A">
      <w:tc>
        <w:tcPr>
          <w:tcW w:w="1247" w:type="dxa"/>
        </w:tcPr>
        <w:p w:rsidR="006C27A2" w:rsidRPr="007B3B51" w:rsidRDefault="006C27A2" w:rsidP="0096484A">
          <w:pPr>
            <w:rPr>
              <w:i/>
              <w:sz w:val="16"/>
              <w:szCs w:val="16"/>
            </w:rPr>
          </w:pPr>
        </w:p>
      </w:tc>
      <w:tc>
        <w:tcPr>
          <w:tcW w:w="5387" w:type="dxa"/>
          <w:gridSpan w:val="3"/>
        </w:tcPr>
        <w:p w:rsidR="006C27A2" w:rsidRPr="007B3B51" w:rsidRDefault="006C27A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753A">
            <w:rPr>
              <w:i/>
              <w:noProof/>
              <w:sz w:val="16"/>
              <w:szCs w:val="16"/>
            </w:rPr>
            <w:t>A New Tax System (Family Assistance) (Administration) Act 1999</w:t>
          </w:r>
          <w:r w:rsidRPr="007B3B51">
            <w:rPr>
              <w:i/>
              <w:sz w:val="16"/>
              <w:szCs w:val="16"/>
            </w:rPr>
            <w:fldChar w:fldCharType="end"/>
          </w:r>
        </w:p>
      </w:tc>
      <w:tc>
        <w:tcPr>
          <w:tcW w:w="669" w:type="dxa"/>
        </w:tcPr>
        <w:p w:rsidR="006C27A2" w:rsidRPr="007B3B51" w:rsidRDefault="006C27A2"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6753A">
            <w:rPr>
              <w:i/>
              <w:noProof/>
              <w:sz w:val="16"/>
              <w:szCs w:val="16"/>
            </w:rPr>
            <w:t>631</w:t>
          </w:r>
          <w:r w:rsidRPr="007B3B51">
            <w:rPr>
              <w:i/>
              <w:sz w:val="16"/>
              <w:szCs w:val="16"/>
            </w:rPr>
            <w:fldChar w:fldCharType="end"/>
          </w:r>
        </w:p>
      </w:tc>
    </w:tr>
    <w:tr w:rsidR="006C27A2" w:rsidRPr="00130F37" w:rsidTr="0096484A">
      <w:tc>
        <w:tcPr>
          <w:tcW w:w="2190" w:type="dxa"/>
          <w:gridSpan w:val="2"/>
        </w:tcPr>
        <w:p w:rsidR="006C27A2" w:rsidRPr="00130F37" w:rsidRDefault="006C27A2"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B31B9">
            <w:rPr>
              <w:sz w:val="16"/>
              <w:szCs w:val="16"/>
            </w:rPr>
            <w:t>84</w:t>
          </w:r>
          <w:r w:rsidRPr="00130F37">
            <w:rPr>
              <w:sz w:val="16"/>
              <w:szCs w:val="16"/>
            </w:rPr>
            <w:fldChar w:fldCharType="end"/>
          </w:r>
        </w:p>
      </w:tc>
      <w:tc>
        <w:tcPr>
          <w:tcW w:w="2920" w:type="dxa"/>
        </w:tcPr>
        <w:p w:rsidR="006C27A2" w:rsidRPr="00130F37" w:rsidRDefault="006C27A2"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1B31B9">
            <w:rPr>
              <w:sz w:val="16"/>
              <w:szCs w:val="16"/>
            </w:rPr>
            <w:t>10/3/16</w:t>
          </w:r>
          <w:r w:rsidRPr="00130F37">
            <w:rPr>
              <w:sz w:val="16"/>
              <w:szCs w:val="16"/>
            </w:rPr>
            <w:fldChar w:fldCharType="end"/>
          </w:r>
        </w:p>
      </w:tc>
      <w:tc>
        <w:tcPr>
          <w:tcW w:w="2193" w:type="dxa"/>
          <w:gridSpan w:val="2"/>
        </w:tcPr>
        <w:p w:rsidR="006C27A2" w:rsidRPr="00130F37" w:rsidRDefault="006C27A2"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B31B9">
            <w:rPr>
              <w:sz w:val="16"/>
              <w:szCs w:val="16"/>
            </w:rPr>
            <w:instrText>6/04/2016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1B31B9">
            <w:rPr>
              <w:sz w:val="16"/>
              <w:szCs w:val="16"/>
            </w:rPr>
            <w:instrText>6/4/16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B31B9">
            <w:rPr>
              <w:noProof/>
              <w:sz w:val="16"/>
              <w:szCs w:val="16"/>
            </w:rPr>
            <w:t>6/4/16</w:t>
          </w:r>
          <w:r w:rsidRPr="00130F37">
            <w:rPr>
              <w:sz w:val="16"/>
              <w:szCs w:val="16"/>
            </w:rPr>
            <w:fldChar w:fldCharType="end"/>
          </w:r>
        </w:p>
      </w:tc>
    </w:tr>
  </w:tbl>
  <w:p w:rsidR="006C27A2" w:rsidRPr="0096484A" w:rsidRDefault="006C27A2"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2A5BF5" w:rsidRDefault="006C27A2" w:rsidP="004342F5">
    <w:pPr>
      <w:pBdr>
        <w:top w:val="single" w:sz="6" w:space="1" w:color="auto"/>
      </w:pBdr>
      <w:rPr>
        <w:sz w:val="18"/>
        <w:szCs w:val="18"/>
      </w:rPr>
    </w:pPr>
  </w:p>
  <w:p w:rsidR="006C27A2" w:rsidRDefault="006C27A2"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1B31B9">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594</w:t>
    </w:r>
    <w:r w:rsidRPr="002A5BF5">
      <w:rPr>
        <w:i/>
      </w:rPr>
      <w:fldChar w:fldCharType="end"/>
    </w:r>
  </w:p>
  <w:p w:rsidR="006C27A2" w:rsidRPr="004342F5" w:rsidRDefault="006C27A2"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B3B51" w:rsidRDefault="006C27A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27A2" w:rsidRPr="007B3B51" w:rsidTr="0096484A">
      <w:tc>
        <w:tcPr>
          <w:tcW w:w="1247" w:type="dxa"/>
        </w:tcPr>
        <w:p w:rsidR="006C27A2" w:rsidRPr="007B3B51" w:rsidRDefault="006C27A2"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594</w:t>
          </w:r>
          <w:r w:rsidRPr="007B3B51">
            <w:rPr>
              <w:i/>
              <w:sz w:val="16"/>
              <w:szCs w:val="16"/>
            </w:rPr>
            <w:fldChar w:fldCharType="end"/>
          </w:r>
        </w:p>
      </w:tc>
      <w:tc>
        <w:tcPr>
          <w:tcW w:w="5387" w:type="dxa"/>
          <w:gridSpan w:val="3"/>
        </w:tcPr>
        <w:p w:rsidR="006C27A2" w:rsidRPr="007B3B51" w:rsidRDefault="006C27A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B31B9">
            <w:rPr>
              <w:i/>
              <w:noProof/>
              <w:sz w:val="16"/>
              <w:szCs w:val="16"/>
            </w:rPr>
            <w:t>A New Tax System (Family Assistance) (Administration) Act 1999</w:t>
          </w:r>
          <w:r w:rsidRPr="007B3B51">
            <w:rPr>
              <w:i/>
              <w:sz w:val="16"/>
              <w:szCs w:val="16"/>
            </w:rPr>
            <w:fldChar w:fldCharType="end"/>
          </w:r>
        </w:p>
      </w:tc>
      <w:tc>
        <w:tcPr>
          <w:tcW w:w="669" w:type="dxa"/>
        </w:tcPr>
        <w:p w:rsidR="006C27A2" w:rsidRPr="007B3B51" w:rsidRDefault="006C27A2" w:rsidP="0096484A">
          <w:pPr>
            <w:jc w:val="right"/>
            <w:rPr>
              <w:sz w:val="16"/>
              <w:szCs w:val="16"/>
            </w:rPr>
          </w:pPr>
        </w:p>
      </w:tc>
    </w:tr>
    <w:tr w:rsidR="006C27A2" w:rsidRPr="0055472E" w:rsidTr="0096484A">
      <w:tc>
        <w:tcPr>
          <w:tcW w:w="2190" w:type="dxa"/>
          <w:gridSpan w:val="2"/>
        </w:tcPr>
        <w:p w:rsidR="006C27A2" w:rsidRPr="0055472E" w:rsidRDefault="006C27A2"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B31B9">
            <w:rPr>
              <w:sz w:val="16"/>
              <w:szCs w:val="16"/>
            </w:rPr>
            <w:t>84</w:t>
          </w:r>
          <w:r w:rsidRPr="0055472E">
            <w:rPr>
              <w:sz w:val="16"/>
              <w:szCs w:val="16"/>
            </w:rPr>
            <w:fldChar w:fldCharType="end"/>
          </w:r>
        </w:p>
      </w:tc>
      <w:tc>
        <w:tcPr>
          <w:tcW w:w="2920" w:type="dxa"/>
        </w:tcPr>
        <w:p w:rsidR="006C27A2" w:rsidRPr="0055472E" w:rsidRDefault="006C27A2"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1B31B9">
            <w:rPr>
              <w:sz w:val="16"/>
              <w:szCs w:val="16"/>
            </w:rPr>
            <w:t>10/3/16</w:t>
          </w:r>
          <w:r w:rsidRPr="0055472E">
            <w:rPr>
              <w:sz w:val="16"/>
              <w:szCs w:val="16"/>
            </w:rPr>
            <w:fldChar w:fldCharType="end"/>
          </w:r>
        </w:p>
      </w:tc>
      <w:tc>
        <w:tcPr>
          <w:tcW w:w="2193" w:type="dxa"/>
          <w:gridSpan w:val="2"/>
        </w:tcPr>
        <w:p w:rsidR="006C27A2" w:rsidRPr="0055472E" w:rsidRDefault="006C27A2"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B31B9">
            <w:rPr>
              <w:sz w:val="16"/>
              <w:szCs w:val="16"/>
            </w:rPr>
            <w:instrText>6/04/2016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1B31B9">
            <w:rPr>
              <w:sz w:val="16"/>
              <w:szCs w:val="16"/>
            </w:rPr>
            <w:instrText>6/4/16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B31B9">
            <w:rPr>
              <w:noProof/>
              <w:sz w:val="16"/>
              <w:szCs w:val="16"/>
            </w:rPr>
            <w:t>6/4/16</w:t>
          </w:r>
          <w:r w:rsidRPr="0055472E">
            <w:rPr>
              <w:sz w:val="16"/>
              <w:szCs w:val="16"/>
            </w:rPr>
            <w:fldChar w:fldCharType="end"/>
          </w:r>
        </w:p>
      </w:tc>
    </w:tr>
  </w:tbl>
  <w:p w:rsidR="006C27A2" w:rsidRPr="0096484A" w:rsidRDefault="006C27A2"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B3B51" w:rsidRDefault="006C27A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27A2" w:rsidRPr="007B3B51" w:rsidTr="0096484A">
      <w:tc>
        <w:tcPr>
          <w:tcW w:w="1247" w:type="dxa"/>
        </w:tcPr>
        <w:p w:rsidR="006C27A2" w:rsidRPr="007B3B51" w:rsidRDefault="006C27A2" w:rsidP="0096484A">
          <w:pPr>
            <w:rPr>
              <w:i/>
              <w:sz w:val="16"/>
              <w:szCs w:val="16"/>
            </w:rPr>
          </w:pPr>
        </w:p>
      </w:tc>
      <w:tc>
        <w:tcPr>
          <w:tcW w:w="5387" w:type="dxa"/>
          <w:gridSpan w:val="3"/>
        </w:tcPr>
        <w:p w:rsidR="006C27A2" w:rsidRPr="007B3B51" w:rsidRDefault="006C27A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B31B9">
            <w:rPr>
              <w:i/>
              <w:noProof/>
              <w:sz w:val="16"/>
              <w:szCs w:val="16"/>
            </w:rPr>
            <w:t>A New Tax System (Family Assistance) (Administration) Act 1999</w:t>
          </w:r>
          <w:r w:rsidRPr="007B3B51">
            <w:rPr>
              <w:i/>
              <w:sz w:val="16"/>
              <w:szCs w:val="16"/>
            </w:rPr>
            <w:fldChar w:fldCharType="end"/>
          </w:r>
        </w:p>
      </w:tc>
      <w:tc>
        <w:tcPr>
          <w:tcW w:w="669" w:type="dxa"/>
        </w:tcPr>
        <w:p w:rsidR="006C27A2" w:rsidRPr="007B3B51" w:rsidRDefault="006C27A2"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594</w:t>
          </w:r>
          <w:r w:rsidRPr="007B3B51">
            <w:rPr>
              <w:i/>
              <w:sz w:val="16"/>
              <w:szCs w:val="16"/>
            </w:rPr>
            <w:fldChar w:fldCharType="end"/>
          </w:r>
        </w:p>
      </w:tc>
    </w:tr>
    <w:tr w:rsidR="006C27A2" w:rsidRPr="00130F37" w:rsidTr="0096484A">
      <w:tc>
        <w:tcPr>
          <w:tcW w:w="2190" w:type="dxa"/>
          <w:gridSpan w:val="2"/>
        </w:tcPr>
        <w:p w:rsidR="006C27A2" w:rsidRPr="00130F37" w:rsidRDefault="006C27A2"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B31B9">
            <w:rPr>
              <w:sz w:val="16"/>
              <w:szCs w:val="16"/>
            </w:rPr>
            <w:t>84</w:t>
          </w:r>
          <w:r w:rsidRPr="00130F37">
            <w:rPr>
              <w:sz w:val="16"/>
              <w:szCs w:val="16"/>
            </w:rPr>
            <w:fldChar w:fldCharType="end"/>
          </w:r>
        </w:p>
      </w:tc>
      <w:tc>
        <w:tcPr>
          <w:tcW w:w="2920" w:type="dxa"/>
        </w:tcPr>
        <w:p w:rsidR="006C27A2" w:rsidRPr="00130F37" w:rsidRDefault="006C27A2"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1B31B9">
            <w:rPr>
              <w:sz w:val="16"/>
              <w:szCs w:val="16"/>
            </w:rPr>
            <w:t>10/3/16</w:t>
          </w:r>
          <w:r w:rsidRPr="00130F37">
            <w:rPr>
              <w:sz w:val="16"/>
              <w:szCs w:val="16"/>
            </w:rPr>
            <w:fldChar w:fldCharType="end"/>
          </w:r>
        </w:p>
      </w:tc>
      <w:tc>
        <w:tcPr>
          <w:tcW w:w="2193" w:type="dxa"/>
          <w:gridSpan w:val="2"/>
        </w:tcPr>
        <w:p w:rsidR="006C27A2" w:rsidRPr="00130F37" w:rsidRDefault="006C27A2"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B31B9">
            <w:rPr>
              <w:sz w:val="16"/>
              <w:szCs w:val="16"/>
            </w:rPr>
            <w:instrText>6/04/2016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1B31B9">
            <w:rPr>
              <w:sz w:val="16"/>
              <w:szCs w:val="16"/>
            </w:rPr>
            <w:instrText>6/4/16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B31B9">
            <w:rPr>
              <w:noProof/>
              <w:sz w:val="16"/>
              <w:szCs w:val="16"/>
            </w:rPr>
            <w:t>6/4/16</w:t>
          </w:r>
          <w:r w:rsidRPr="00130F37">
            <w:rPr>
              <w:sz w:val="16"/>
              <w:szCs w:val="16"/>
            </w:rPr>
            <w:fldChar w:fldCharType="end"/>
          </w:r>
        </w:p>
      </w:tc>
    </w:tr>
  </w:tbl>
  <w:p w:rsidR="006C27A2" w:rsidRPr="0096484A" w:rsidRDefault="006C27A2"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Default="006C27A2">
    <w:pPr>
      <w:pBdr>
        <w:top w:val="single" w:sz="6" w:space="1" w:color="auto"/>
      </w:pBdr>
      <w:rPr>
        <w:sz w:val="18"/>
      </w:rPr>
    </w:pPr>
  </w:p>
  <w:p w:rsidR="006C27A2" w:rsidRDefault="006C27A2">
    <w:pPr>
      <w:jc w:val="right"/>
      <w:rPr>
        <w:i/>
        <w:sz w:val="18"/>
      </w:rPr>
    </w:pPr>
    <w:r>
      <w:rPr>
        <w:i/>
        <w:sz w:val="18"/>
      </w:rPr>
      <w:fldChar w:fldCharType="begin"/>
    </w:r>
    <w:r>
      <w:rPr>
        <w:i/>
        <w:sz w:val="18"/>
      </w:rPr>
      <w:instrText xml:space="preserve"> STYLEREF ShortT </w:instrText>
    </w:r>
    <w:r>
      <w:rPr>
        <w:i/>
        <w:sz w:val="18"/>
      </w:rPr>
      <w:fldChar w:fldCharType="separate"/>
    </w:r>
    <w:r w:rsidR="001B31B9">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1B31B9">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594</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27A2" w:rsidRDefault="006C27A2">
      <w:pPr>
        <w:spacing w:line="240" w:lineRule="auto"/>
      </w:pPr>
      <w:r>
        <w:separator/>
      </w:r>
    </w:p>
  </w:footnote>
  <w:footnote w:type="continuationSeparator" w:id="0">
    <w:p w:rsidR="006C27A2" w:rsidRDefault="006C27A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Default="006C27A2" w:rsidP="004A0B3B">
    <w:pPr>
      <w:pStyle w:val="Header"/>
      <w:pBdr>
        <w:bottom w:val="single" w:sz="6" w:space="1" w:color="auto"/>
      </w:pBdr>
    </w:pPr>
  </w:p>
  <w:p w:rsidR="006C27A2" w:rsidRDefault="006C27A2" w:rsidP="004A0B3B">
    <w:pPr>
      <w:pStyle w:val="Header"/>
      <w:pBdr>
        <w:bottom w:val="single" w:sz="6" w:space="1" w:color="auto"/>
      </w:pBdr>
    </w:pPr>
  </w:p>
  <w:p w:rsidR="006C27A2" w:rsidRPr="001E77D2" w:rsidRDefault="006C27A2" w:rsidP="004A0B3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Default="006C27A2" w:rsidP="004A0B3B">
    <w:pPr>
      <w:pStyle w:val="Header"/>
      <w:pBdr>
        <w:bottom w:val="single" w:sz="4" w:space="1" w:color="auto"/>
      </w:pBdr>
    </w:pPr>
  </w:p>
  <w:p w:rsidR="006C27A2" w:rsidRDefault="006C27A2" w:rsidP="004A0B3B">
    <w:pPr>
      <w:pStyle w:val="Header"/>
      <w:pBdr>
        <w:bottom w:val="single" w:sz="4" w:space="1" w:color="auto"/>
      </w:pBdr>
    </w:pPr>
  </w:p>
  <w:p w:rsidR="006C27A2" w:rsidRPr="001E77D2" w:rsidRDefault="006C27A2" w:rsidP="004A0B3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5F1388" w:rsidRDefault="006C27A2" w:rsidP="004A0B3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ED79B6" w:rsidRDefault="006C27A2"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ED79B6" w:rsidRDefault="006C27A2"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ED79B6" w:rsidRDefault="006C27A2"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Default="006C27A2"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6C27A2" w:rsidRDefault="006C27A2" w:rsidP="00D537A8">
    <w:pPr>
      <w:rPr>
        <w:sz w:val="20"/>
      </w:rPr>
    </w:pPr>
    <w:r w:rsidRPr="007A1328">
      <w:rPr>
        <w:b/>
        <w:sz w:val="20"/>
      </w:rPr>
      <w:fldChar w:fldCharType="begin"/>
    </w:r>
    <w:r w:rsidRPr="007A1328">
      <w:rPr>
        <w:b/>
        <w:sz w:val="20"/>
      </w:rPr>
      <w:instrText xml:space="preserve"> STYLEREF CharPartNo </w:instrText>
    </w:r>
    <w:r w:rsidR="001B31B9">
      <w:rPr>
        <w:b/>
        <w:sz w:val="20"/>
      </w:rPr>
      <w:fldChar w:fldCharType="separate"/>
    </w:r>
    <w:r w:rsidR="00F6753A">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1B31B9">
      <w:rPr>
        <w:sz w:val="20"/>
      </w:rPr>
      <w:fldChar w:fldCharType="separate"/>
    </w:r>
    <w:r w:rsidR="00F6753A">
      <w:rPr>
        <w:noProof/>
        <w:sz w:val="20"/>
      </w:rPr>
      <w:t>Payment of family assistance</w:t>
    </w:r>
    <w:r>
      <w:rPr>
        <w:sz w:val="20"/>
      </w:rPr>
      <w:fldChar w:fldCharType="end"/>
    </w:r>
  </w:p>
  <w:p w:rsidR="006C27A2" w:rsidRPr="007A1328" w:rsidRDefault="006C27A2" w:rsidP="00D537A8">
    <w:pPr>
      <w:rPr>
        <w:sz w:val="20"/>
      </w:rPr>
    </w:pPr>
    <w:r>
      <w:rPr>
        <w:b/>
        <w:sz w:val="20"/>
      </w:rPr>
      <w:fldChar w:fldCharType="begin"/>
    </w:r>
    <w:r>
      <w:rPr>
        <w:b/>
        <w:sz w:val="20"/>
      </w:rPr>
      <w:instrText xml:space="preserve"> STYLEREF CharDivNo </w:instrText>
    </w:r>
    <w:r w:rsidR="00F6753A">
      <w:rPr>
        <w:b/>
        <w:sz w:val="20"/>
      </w:rPr>
      <w:fldChar w:fldCharType="separate"/>
    </w:r>
    <w:r w:rsidR="00F6753A">
      <w:rPr>
        <w:b/>
        <w:noProof/>
        <w:sz w:val="20"/>
      </w:rPr>
      <w:t>Division 4</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F6753A">
      <w:rPr>
        <w:sz w:val="20"/>
      </w:rPr>
      <w:fldChar w:fldCharType="separate"/>
    </w:r>
    <w:r w:rsidR="00F6753A">
      <w:rPr>
        <w:noProof/>
        <w:sz w:val="20"/>
      </w:rPr>
      <w:t>Child care benefit</w:t>
    </w:r>
    <w:r>
      <w:rPr>
        <w:sz w:val="20"/>
      </w:rPr>
      <w:fldChar w:fldCharType="end"/>
    </w:r>
  </w:p>
  <w:p w:rsidR="006C27A2" w:rsidRPr="007A1328" w:rsidRDefault="006C27A2" w:rsidP="00D537A8">
    <w:pPr>
      <w:rPr>
        <w:b/>
        <w:sz w:val="24"/>
      </w:rPr>
    </w:pPr>
  </w:p>
  <w:p w:rsidR="006C27A2" w:rsidRPr="007A1328" w:rsidRDefault="006C27A2"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6753A">
      <w:rPr>
        <w:noProof/>
        <w:sz w:val="24"/>
      </w:rPr>
      <w:t>50T</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A1328" w:rsidRDefault="006C27A2"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6C27A2" w:rsidRPr="007A1328" w:rsidRDefault="006C27A2" w:rsidP="00D537A8">
    <w:pPr>
      <w:jc w:val="right"/>
      <w:rPr>
        <w:sz w:val="20"/>
      </w:rPr>
    </w:pPr>
    <w:r w:rsidRPr="007A1328">
      <w:rPr>
        <w:sz w:val="20"/>
      </w:rPr>
      <w:fldChar w:fldCharType="begin"/>
    </w:r>
    <w:r w:rsidRPr="007A1328">
      <w:rPr>
        <w:sz w:val="20"/>
      </w:rPr>
      <w:instrText xml:space="preserve"> STYLEREF CharPartText </w:instrText>
    </w:r>
    <w:r w:rsidR="00F6753A">
      <w:rPr>
        <w:sz w:val="20"/>
      </w:rPr>
      <w:fldChar w:fldCharType="separate"/>
    </w:r>
    <w:r w:rsidR="00F6753A">
      <w:rPr>
        <w:noProof/>
        <w:sz w:val="20"/>
      </w:rPr>
      <w:t>Payment of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6753A">
      <w:rPr>
        <w:b/>
        <w:sz w:val="20"/>
      </w:rPr>
      <w:fldChar w:fldCharType="separate"/>
    </w:r>
    <w:r w:rsidR="00F6753A">
      <w:rPr>
        <w:b/>
        <w:noProof/>
        <w:sz w:val="20"/>
      </w:rPr>
      <w:t>Part 3</w:t>
    </w:r>
    <w:r>
      <w:rPr>
        <w:b/>
        <w:sz w:val="20"/>
      </w:rPr>
      <w:fldChar w:fldCharType="end"/>
    </w:r>
  </w:p>
  <w:p w:rsidR="006C27A2" w:rsidRPr="007A1328" w:rsidRDefault="006C27A2" w:rsidP="00D537A8">
    <w:pPr>
      <w:jc w:val="right"/>
      <w:rPr>
        <w:sz w:val="20"/>
      </w:rPr>
    </w:pPr>
    <w:r w:rsidRPr="007A1328">
      <w:rPr>
        <w:sz w:val="20"/>
      </w:rPr>
      <w:fldChar w:fldCharType="begin"/>
    </w:r>
    <w:r w:rsidRPr="007A1328">
      <w:rPr>
        <w:sz w:val="20"/>
      </w:rPr>
      <w:instrText xml:space="preserve"> STYLEREF CharDivText </w:instrText>
    </w:r>
    <w:r w:rsidR="00F6753A">
      <w:rPr>
        <w:sz w:val="20"/>
      </w:rPr>
      <w:fldChar w:fldCharType="separate"/>
    </w:r>
    <w:r w:rsidR="00F6753A">
      <w:rPr>
        <w:noProof/>
        <w:sz w:val="20"/>
      </w:rPr>
      <w:t>Child care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F6753A">
      <w:rPr>
        <w:b/>
        <w:sz w:val="20"/>
      </w:rPr>
      <w:fldChar w:fldCharType="separate"/>
    </w:r>
    <w:r w:rsidR="00F6753A">
      <w:rPr>
        <w:b/>
        <w:noProof/>
        <w:sz w:val="20"/>
      </w:rPr>
      <w:t>Division 4</w:t>
    </w:r>
    <w:r>
      <w:rPr>
        <w:b/>
        <w:sz w:val="20"/>
      </w:rPr>
      <w:fldChar w:fldCharType="end"/>
    </w:r>
  </w:p>
  <w:p w:rsidR="006C27A2" w:rsidRPr="007A1328" w:rsidRDefault="006C27A2" w:rsidP="00D537A8">
    <w:pPr>
      <w:jc w:val="right"/>
      <w:rPr>
        <w:b/>
        <w:sz w:val="24"/>
      </w:rPr>
    </w:pPr>
  </w:p>
  <w:p w:rsidR="006C27A2" w:rsidRPr="007A1328" w:rsidRDefault="006C27A2"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6753A">
      <w:rPr>
        <w:noProof/>
        <w:sz w:val="24"/>
      </w:rPr>
      <w:t>50U</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A1328" w:rsidRDefault="006C27A2"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E528B" w:rsidRDefault="006C27A2" w:rsidP="00D537A8">
    <w:pPr>
      <w:rPr>
        <w:sz w:val="26"/>
        <w:szCs w:val="26"/>
      </w:rPr>
    </w:pPr>
  </w:p>
  <w:p w:rsidR="006C27A2" w:rsidRPr="00750516" w:rsidRDefault="006C27A2" w:rsidP="00D537A8">
    <w:pPr>
      <w:rPr>
        <w:b/>
        <w:sz w:val="20"/>
      </w:rPr>
    </w:pPr>
    <w:r w:rsidRPr="00750516">
      <w:rPr>
        <w:b/>
        <w:sz w:val="20"/>
      </w:rPr>
      <w:t>Endnotes</w:t>
    </w:r>
  </w:p>
  <w:p w:rsidR="006C27A2" w:rsidRPr="007A1328" w:rsidRDefault="006C27A2" w:rsidP="00D537A8">
    <w:pPr>
      <w:rPr>
        <w:sz w:val="20"/>
      </w:rPr>
    </w:pPr>
  </w:p>
  <w:p w:rsidR="006C27A2" w:rsidRPr="007A1328" w:rsidRDefault="006C27A2" w:rsidP="00D537A8">
    <w:pPr>
      <w:rPr>
        <w:b/>
        <w:sz w:val="24"/>
      </w:rPr>
    </w:pPr>
  </w:p>
  <w:p w:rsidR="006C27A2" w:rsidRPr="007E528B" w:rsidRDefault="006C27A2"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F6753A">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E528B" w:rsidRDefault="006C27A2" w:rsidP="00D537A8">
    <w:pPr>
      <w:jc w:val="right"/>
      <w:rPr>
        <w:sz w:val="26"/>
        <w:szCs w:val="26"/>
      </w:rPr>
    </w:pPr>
  </w:p>
  <w:p w:rsidR="006C27A2" w:rsidRPr="00750516" w:rsidRDefault="006C27A2" w:rsidP="00D537A8">
    <w:pPr>
      <w:jc w:val="right"/>
      <w:rPr>
        <w:b/>
        <w:sz w:val="20"/>
      </w:rPr>
    </w:pPr>
    <w:r w:rsidRPr="00750516">
      <w:rPr>
        <w:b/>
        <w:sz w:val="20"/>
      </w:rPr>
      <w:t>Endnotes</w:t>
    </w:r>
  </w:p>
  <w:p w:rsidR="006C27A2" w:rsidRPr="007A1328" w:rsidRDefault="006C27A2" w:rsidP="00D537A8">
    <w:pPr>
      <w:jc w:val="right"/>
      <w:rPr>
        <w:sz w:val="20"/>
      </w:rPr>
    </w:pPr>
  </w:p>
  <w:p w:rsidR="006C27A2" w:rsidRPr="007A1328" w:rsidRDefault="006C27A2" w:rsidP="00D537A8">
    <w:pPr>
      <w:jc w:val="right"/>
      <w:rPr>
        <w:b/>
        <w:sz w:val="24"/>
      </w:rPr>
    </w:pPr>
  </w:p>
  <w:p w:rsidR="006C27A2" w:rsidRPr="007E528B" w:rsidRDefault="006C27A2"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F6753A">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Default="006C27A2"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6C27A2" w:rsidRDefault="006C27A2"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1B31B9">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1B31B9">
      <w:rPr>
        <w:noProof/>
        <w:sz w:val="20"/>
      </w:rPr>
      <w:t>Other matters</w:t>
    </w:r>
    <w:r>
      <w:rPr>
        <w:sz w:val="20"/>
      </w:rPr>
      <w:fldChar w:fldCharType="end"/>
    </w:r>
  </w:p>
  <w:p w:rsidR="006C27A2" w:rsidRPr="007A1328" w:rsidRDefault="006C27A2"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6C27A2" w:rsidRPr="007A1328" w:rsidRDefault="006C27A2" w:rsidP="00127CA2">
    <w:pPr>
      <w:rPr>
        <w:b/>
        <w:sz w:val="24"/>
      </w:rPr>
    </w:pPr>
  </w:p>
  <w:p w:rsidR="006C27A2" w:rsidRPr="007A1328" w:rsidRDefault="006C27A2"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B31B9">
      <w:rPr>
        <w:noProof/>
        <w:sz w:val="24"/>
      </w:rPr>
      <w:t>235</w:t>
    </w:r>
    <w:r w:rsidRPr="007A1328">
      <w:rPr>
        <w:sz w:val="24"/>
      </w:rPr>
      <w:fldChar w:fldCharType="end"/>
    </w:r>
  </w:p>
  <w:p w:rsidR="006C27A2" w:rsidRPr="00127CA2" w:rsidRDefault="006C27A2"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A1328" w:rsidRDefault="006C27A2"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6C27A2" w:rsidRPr="007A1328" w:rsidRDefault="006C27A2"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1B31B9">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1B31B9">
      <w:rPr>
        <w:b/>
        <w:noProof/>
        <w:sz w:val="20"/>
      </w:rPr>
      <w:t>Part 9</w:t>
    </w:r>
    <w:r>
      <w:rPr>
        <w:b/>
        <w:sz w:val="20"/>
      </w:rPr>
      <w:fldChar w:fldCharType="end"/>
    </w:r>
  </w:p>
  <w:p w:rsidR="006C27A2" w:rsidRPr="007A1328" w:rsidRDefault="006C27A2"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6C27A2" w:rsidRPr="007A1328" w:rsidRDefault="006C27A2" w:rsidP="00127CA2">
    <w:pPr>
      <w:jc w:val="right"/>
      <w:rPr>
        <w:b/>
        <w:sz w:val="24"/>
      </w:rPr>
    </w:pPr>
  </w:p>
  <w:p w:rsidR="006C27A2" w:rsidRPr="007A1328" w:rsidRDefault="006C27A2"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B31B9">
      <w:rPr>
        <w:noProof/>
        <w:sz w:val="24"/>
      </w:rPr>
      <w:t>235</w:t>
    </w:r>
    <w:r w:rsidRPr="007A1328">
      <w:rPr>
        <w:sz w:val="24"/>
      </w:rPr>
      <w:fldChar w:fldCharType="end"/>
    </w:r>
  </w:p>
  <w:p w:rsidR="006C27A2" w:rsidRPr="00127CA2" w:rsidRDefault="006C27A2"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7A2" w:rsidRPr="007A1328" w:rsidRDefault="006C27A2" w:rsidP="00127CA2"/>
  <w:p w:rsidR="006C27A2" w:rsidRPr="00127CA2" w:rsidRDefault="006C27A2"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5"/>
  </w:num>
  <w:num w:numId="16">
    <w:abstractNumId w:val="19"/>
  </w:num>
  <w:num w:numId="17">
    <w:abstractNumId w:val="26"/>
  </w:num>
  <w:num w:numId="18">
    <w:abstractNumId w:val="15"/>
  </w:num>
  <w:num w:numId="19">
    <w:abstractNumId w:val="24"/>
  </w:num>
  <w:num w:numId="20">
    <w:abstractNumId w:val="17"/>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447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4CA9"/>
    <w:rsid w:val="00014F1F"/>
    <w:rsid w:val="00014F64"/>
    <w:rsid w:val="0001505D"/>
    <w:rsid w:val="00015D8D"/>
    <w:rsid w:val="00015DE0"/>
    <w:rsid w:val="00016895"/>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7A2"/>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63E3"/>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5B31"/>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EC9"/>
    <w:rsid w:val="001166BB"/>
    <w:rsid w:val="00116B1F"/>
    <w:rsid w:val="00116D36"/>
    <w:rsid w:val="00117171"/>
    <w:rsid w:val="00117548"/>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619"/>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0B67"/>
    <w:rsid w:val="0018101D"/>
    <w:rsid w:val="0018142E"/>
    <w:rsid w:val="001816A5"/>
    <w:rsid w:val="00182CE0"/>
    <w:rsid w:val="00182E26"/>
    <w:rsid w:val="001833F0"/>
    <w:rsid w:val="001834FE"/>
    <w:rsid w:val="0018457A"/>
    <w:rsid w:val="00184833"/>
    <w:rsid w:val="00184921"/>
    <w:rsid w:val="001851C7"/>
    <w:rsid w:val="00185E9F"/>
    <w:rsid w:val="00187744"/>
    <w:rsid w:val="00187B37"/>
    <w:rsid w:val="00190579"/>
    <w:rsid w:val="00190AC0"/>
    <w:rsid w:val="0019186C"/>
    <w:rsid w:val="001929F6"/>
    <w:rsid w:val="00192B43"/>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1B9"/>
    <w:rsid w:val="001B3241"/>
    <w:rsid w:val="001B34E2"/>
    <w:rsid w:val="001B3584"/>
    <w:rsid w:val="001B38AA"/>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2431"/>
    <w:rsid w:val="002526EB"/>
    <w:rsid w:val="002535C9"/>
    <w:rsid w:val="0025392A"/>
    <w:rsid w:val="002539AB"/>
    <w:rsid w:val="00253C2A"/>
    <w:rsid w:val="00253FB9"/>
    <w:rsid w:val="00255268"/>
    <w:rsid w:val="00255534"/>
    <w:rsid w:val="0025570A"/>
    <w:rsid w:val="00255D12"/>
    <w:rsid w:val="00255D8C"/>
    <w:rsid w:val="00256656"/>
    <w:rsid w:val="002568D4"/>
    <w:rsid w:val="002571EE"/>
    <w:rsid w:val="00261158"/>
    <w:rsid w:val="00261A29"/>
    <w:rsid w:val="00261D58"/>
    <w:rsid w:val="00262791"/>
    <w:rsid w:val="0026287A"/>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50FF"/>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1308"/>
    <w:rsid w:val="002A271D"/>
    <w:rsid w:val="002A292C"/>
    <w:rsid w:val="002A2A19"/>
    <w:rsid w:val="002A3008"/>
    <w:rsid w:val="002A335B"/>
    <w:rsid w:val="002A3561"/>
    <w:rsid w:val="002A3CDB"/>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526"/>
    <w:rsid w:val="002F1352"/>
    <w:rsid w:val="002F1782"/>
    <w:rsid w:val="002F185F"/>
    <w:rsid w:val="002F1F12"/>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1998"/>
    <w:rsid w:val="003126E1"/>
    <w:rsid w:val="0031272E"/>
    <w:rsid w:val="00312DDB"/>
    <w:rsid w:val="0031376C"/>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1E3"/>
    <w:rsid w:val="00332DCA"/>
    <w:rsid w:val="00332F1C"/>
    <w:rsid w:val="00333762"/>
    <w:rsid w:val="00333BED"/>
    <w:rsid w:val="00333F58"/>
    <w:rsid w:val="0033414D"/>
    <w:rsid w:val="003342EC"/>
    <w:rsid w:val="003347EF"/>
    <w:rsid w:val="003356B8"/>
    <w:rsid w:val="003357E2"/>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2B"/>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2F6F"/>
    <w:rsid w:val="003E3ED9"/>
    <w:rsid w:val="003E3F47"/>
    <w:rsid w:val="003E42D3"/>
    <w:rsid w:val="003E5372"/>
    <w:rsid w:val="003E552A"/>
    <w:rsid w:val="003E633B"/>
    <w:rsid w:val="003E64FB"/>
    <w:rsid w:val="003E742E"/>
    <w:rsid w:val="003F0117"/>
    <w:rsid w:val="003F05FE"/>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CFF"/>
    <w:rsid w:val="00430253"/>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1C"/>
    <w:rsid w:val="00467ABD"/>
    <w:rsid w:val="00470F3D"/>
    <w:rsid w:val="00472DFB"/>
    <w:rsid w:val="00473574"/>
    <w:rsid w:val="004745FF"/>
    <w:rsid w:val="00474997"/>
    <w:rsid w:val="00474CE4"/>
    <w:rsid w:val="00475390"/>
    <w:rsid w:val="0047579E"/>
    <w:rsid w:val="00475D14"/>
    <w:rsid w:val="0047630E"/>
    <w:rsid w:val="00477541"/>
    <w:rsid w:val="00477705"/>
    <w:rsid w:val="0048077C"/>
    <w:rsid w:val="00480A51"/>
    <w:rsid w:val="00480FB0"/>
    <w:rsid w:val="00480FBC"/>
    <w:rsid w:val="00483161"/>
    <w:rsid w:val="00483B73"/>
    <w:rsid w:val="00484088"/>
    <w:rsid w:val="0048436E"/>
    <w:rsid w:val="0048471E"/>
    <w:rsid w:val="004847F8"/>
    <w:rsid w:val="0048505B"/>
    <w:rsid w:val="00485BE2"/>
    <w:rsid w:val="004862F4"/>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0A5"/>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9B5"/>
    <w:rsid w:val="006416CB"/>
    <w:rsid w:val="00641784"/>
    <w:rsid w:val="00641F34"/>
    <w:rsid w:val="00642790"/>
    <w:rsid w:val="00642903"/>
    <w:rsid w:val="00642A27"/>
    <w:rsid w:val="00642B10"/>
    <w:rsid w:val="00642BA8"/>
    <w:rsid w:val="00642BD7"/>
    <w:rsid w:val="00644605"/>
    <w:rsid w:val="0064555C"/>
    <w:rsid w:val="00646783"/>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65B"/>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900"/>
    <w:rsid w:val="00692AAB"/>
    <w:rsid w:val="00692B41"/>
    <w:rsid w:val="00693CA9"/>
    <w:rsid w:val="00693D10"/>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43A5"/>
    <w:rsid w:val="006C4872"/>
    <w:rsid w:val="006C525B"/>
    <w:rsid w:val="006C66E5"/>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74F"/>
    <w:rsid w:val="006F7ABE"/>
    <w:rsid w:val="0070034D"/>
    <w:rsid w:val="00700F16"/>
    <w:rsid w:val="007010CA"/>
    <w:rsid w:val="007012B8"/>
    <w:rsid w:val="00701BB9"/>
    <w:rsid w:val="00701C72"/>
    <w:rsid w:val="007021D4"/>
    <w:rsid w:val="007028D2"/>
    <w:rsid w:val="00702B40"/>
    <w:rsid w:val="00703898"/>
    <w:rsid w:val="007041FE"/>
    <w:rsid w:val="00704924"/>
    <w:rsid w:val="007049B6"/>
    <w:rsid w:val="00704D90"/>
    <w:rsid w:val="00705141"/>
    <w:rsid w:val="007064C0"/>
    <w:rsid w:val="00707309"/>
    <w:rsid w:val="00707D06"/>
    <w:rsid w:val="007101E3"/>
    <w:rsid w:val="00710463"/>
    <w:rsid w:val="00710DA5"/>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33A"/>
    <w:rsid w:val="00727A22"/>
    <w:rsid w:val="00727A39"/>
    <w:rsid w:val="00730AA7"/>
    <w:rsid w:val="00730DF0"/>
    <w:rsid w:val="00731D27"/>
    <w:rsid w:val="0073403B"/>
    <w:rsid w:val="007353A4"/>
    <w:rsid w:val="00735B4B"/>
    <w:rsid w:val="00737C6B"/>
    <w:rsid w:val="00740788"/>
    <w:rsid w:val="007429C0"/>
    <w:rsid w:val="007431B9"/>
    <w:rsid w:val="00743377"/>
    <w:rsid w:val="00743F85"/>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4375"/>
    <w:rsid w:val="00784FE5"/>
    <w:rsid w:val="00785009"/>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72F"/>
    <w:rsid w:val="007C4A8C"/>
    <w:rsid w:val="007C4C12"/>
    <w:rsid w:val="007C5FC5"/>
    <w:rsid w:val="007C6B2A"/>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489"/>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209"/>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B9F"/>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258"/>
    <w:rsid w:val="0089179B"/>
    <w:rsid w:val="00891A9C"/>
    <w:rsid w:val="008923C5"/>
    <w:rsid w:val="00892A89"/>
    <w:rsid w:val="00894232"/>
    <w:rsid w:val="008952A3"/>
    <w:rsid w:val="008955CC"/>
    <w:rsid w:val="00895679"/>
    <w:rsid w:val="00895F18"/>
    <w:rsid w:val="00896CB7"/>
    <w:rsid w:val="008A0730"/>
    <w:rsid w:val="008A0C5B"/>
    <w:rsid w:val="008A108A"/>
    <w:rsid w:val="008A1369"/>
    <w:rsid w:val="008A1A38"/>
    <w:rsid w:val="008A1E9C"/>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3F78"/>
    <w:rsid w:val="008E448D"/>
    <w:rsid w:val="008E468B"/>
    <w:rsid w:val="008E5346"/>
    <w:rsid w:val="008E53D2"/>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1D1"/>
    <w:rsid w:val="00997BD8"/>
    <w:rsid w:val="009A044C"/>
    <w:rsid w:val="009A0B06"/>
    <w:rsid w:val="009A11A1"/>
    <w:rsid w:val="009A17B8"/>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3A7B"/>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8C3"/>
    <w:rsid w:val="009C68E3"/>
    <w:rsid w:val="009C6AEC"/>
    <w:rsid w:val="009C73DB"/>
    <w:rsid w:val="009C76C8"/>
    <w:rsid w:val="009D00FF"/>
    <w:rsid w:val="009D09B0"/>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70D5"/>
    <w:rsid w:val="009E749C"/>
    <w:rsid w:val="009E7530"/>
    <w:rsid w:val="009E7568"/>
    <w:rsid w:val="009F0108"/>
    <w:rsid w:val="009F0207"/>
    <w:rsid w:val="009F1E31"/>
    <w:rsid w:val="009F2279"/>
    <w:rsid w:val="009F239D"/>
    <w:rsid w:val="009F240D"/>
    <w:rsid w:val="009F27EF"/>
    <w:rsid w:val="009F2CDD"/>
    <w:rsid w:val="009F2D26"/>
    <w:rsid w:val="009F3657"/>
    <w:rsid w:val="009F493E"/>
    <w:rsid w:val="009F53FE"/>
    <w:rsid w:val="009F5602"/>
    <w:rsid w:val="009F5687"/>
    <w:rsid w:val="009F5BC4"/>
    <w:rsid w:val="009F5C33"/>
    <w:rsid w:val="009F6858"/>
    <w:rsid w:val="009F6E50"/>
    <w:rsid w:val="00A02134"/>
    <w:rsid w:val="00A02BDD"/>
    <w:rsid w:val="00A02F10"/>
    <w:rsid w:val="00A03059"/>
    <w:rsid w:val="00A03787"/>
    <w:rsid w:val="00A04CC8"/>
    <w:rsid w:val="00A053A8"/>
    <w:rsid w:val="00A0588D"/>
    <w:rsid w:val="00A07BA2"/>
    <w:rsid w:val="00A10605"/>
    <w:rsid w:val="00A10C19"/>
    <w:rsid w:val="00A11A1D"/>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BD3"/>
    <w:rsid w:val="00A16D6E"/>
    <w:rsid w:val="00A17020"/>
    <w:rsid w:val="00A17BD0"/>
    <w:rsid w:val="00A2034E"/>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7787D"/>
    <w:rsid w:val="00A80129"/>
    <w:rsid w:val="00A80687"/>
    <w:rsid w:val="00A80B0B"/>
    <w:rsid w:val="00A81E02"/>
    <w:rsid w:val="00A82280"/>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29E"/>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8F3"/>
    <w:rsid w:val="00AC6B3A"/>
    <w:rsid w:val="00AC799F"/>
    <w:rsid w:val="00AC7B6F"/>
    <w:rsid w:val="00AD045A"/>
    <w:rsid w:val="00AD0F08"/>
    <w:rsid w:val="00AD31B1"/>
    <w:rsid w:val="00AD45C6"/>
    <w:rsid w:val="00AD480B"/>
    <w:rsid w:val="00AD5D83"/>
    <w:rsid w:val="00AD6C4C"/>
    <w:rsid w:val="00AD7CB4"/>
    <w:rsid w:val="00AE0081"/>
    <w:rsid w:val="00AE156F"/>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E81"/>
    <w:rsid w:val="00B2253A"/>
    <w:rsid w:val="00B22747"/>
    <w:rsid w:val="00B22891"/>
    <w:rsid w:val="00B22C21"/>
    <w:rsid w:val="00B24252"/>
    <w:rsid w:val="00B25075"/>
    <w:rsid w:val="00B250B9"/>
    <w:rsid w:val="00B25DBB"/>
    <w:rsid w:val="00B264C8"/>
    <w:rsid w:val="00B26636"/>
    <w:rsid w:val="00B3043F"/>
    <w:rsid w:val="00B3095E"/>
    <w:rsid w:val="00B32383"/>
    <w:rsid w:val="00B324A7"/>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CB4"/>
    <w:rsid w:val="00BA2E2F"/>
    <w:rsid w:val="00BA39DA"/>
    <w:rsid w:val="00BA48C8"/>
    <w:rsid w:val="00BA5085"/>
    <w:rsid w:val="00BA56AF"/>
    <w:rsid w:val="00BA6286"/>
    <w:rsid w:val="00BA63BF"/>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4B9"/>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D20"/>
    <w:rsid w:val="00CA11BE"/>
    <w:rsid w:val="00CA11F6"/>
    <w:rsid w:val="00CA1D51"/>
    <w:rsid w:val="00CA2818"/>
    <w:rsid w:val="00CA28B8"/>
    <w:rsid w:val="00CA30CD"/>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1344"/>
    <w:rsid w:val="00CD24FF"/>
    <w:rsid w:val="00CD2D32"/>
    <w:rsid w:val="00CD36A7"/>
    <w:rsid w:val="00CD3FA0"/>
    <w:rsid w:val="00CE0F86"/>
    <w:rsid w:val="00CE1120"/>
    <w:rsid w:val="00CE12DD"/>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CF7A89"/>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3CAA"/>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325"/>
    <w:rsid w:val="00D94A1C"/>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03F"/>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3F8D"/>
    <w:rsid w:val="00DF4A4E"/>
    <w:rsid w:val="00DF525A"/>
    <w:rsid w:val="00DF55E3"/>
    <w:rsid w:val="00DF5954"/>
    <w:rsid w:val="00DF5B86"/>
    <w:rsid w:val="00DF5ED6"/>
    <w:rsid w:val="00DF6443"/>
    <w:rsid w:val="00DF6C3D"/>
    <w:rsid w:val="00E00670"/>
    <w:rsid w:val="00E0087E"/>
    <w:rsid w:val="00E00B48"/>
    <w:rsid w:val="00E01207"/>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956"/>
    <w:rsid w:val="00E87C3A"/>
    <w:rsid w:val="00E87D42"/>
    <w:rsid w:val="00E908AF"/>
    <w:rsid w:val="00E90DCF"/>
    <w:rsid w:val="00E94B14"/>
    <w:rsid w:val="00E950BB"/>
    <w:rsid w:val="00E953B8"/>
    <w:rsid w:val="00E95684"/>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17D3A"/>
    <w:rsid w:val="00F2042F"/>
    <w:rsid w:val="00F20948"/>
    <w:rsid w:val="00F209A2"/>
    <w:rsid w:val="00F20FE5"/>
    <w:rsid w:val="00F214AD"/>
    <w:rsid w:val="00F21DDF"/>
    <w:rsid w:val="00F21E9A"/>
    <w:rsid w:val="00F22C45"/>
    <w:rsid w:val="00F23A4D"/>
    <w:rsid w:val="00F24A85"/>
    <w:rsid w:val="00F259AF"/>
    <w:rsid w:val="00F27447"/>
    <w:rsid w:val="00F309C2"/>
    <w:rsid w:val="00F31048"/>
    <w:rsid w:val="00F31DE5"/>
    <w:rsid w:val="00F3247C"/>
    <w:rsid w:val="00F32844"/>
    <w:rsid w:val="00F32976"/>
    <w:rsid w:val="00F32B31"/>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53A"/>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9C5"/>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8EC"/>
    <w:rsid w:val="00FF638F"/>
    <w:rsid w:val="00FF645C"/>
    <w:rsid w:val="00FF685C"/>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ersonName"/>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2447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C27A2"/>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6C27A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27A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27A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27A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C27A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C27A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C27A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C27A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C27A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6C27A2"/>
    <w:pPr>
      <w:spacing w:before="240"/>
    </w:pPr>
    <w:rPr>
      <w:sz w:val="24"/>
      <w:szCs w:val="24"/>
    </w:rPr>
  </w:style>
  <w:style w:type="paragraph" w:customStyle="1" w:styleId="Actno">
    <w:name w:val="Actno"/>
    <w:basedOn w:val="ShortT"/>
    <w:next w:val="Normal"/>
    <w:qFormat/>
    <w:rsid w:val="006C27A2"/>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6C27A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6C27A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6C27A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C27A2"/>
    <w:rPr>
      <w:b/>
    </w:rPr>
  </w:style>
  <w:style w:type="paragraph" w:customStyle="1" w:styleId="BoxHeadItalic">
    <w:name w:val="BoxHeadItalic"/>
    <w:aliases w:val="bhi"/>
    <w:basedOn w:val="BoxText"/>
    <w:next w:val="BoxStep"/>
    <w:qFormat/>
    <w:rsid w:val="006C27A2"/>
    <w:rPr>
      <w:i/>
    </w:rPr>
  </w:style>
  <w:style w:type="paragraph" w:customStyle="1" w:styleId="BoxList">
    <w:name w:val="BoxList"/>
    <w:aliases w:val="bl"/>
    <w:basedOn w:val="BoxText"/>
    <w:qFormat/>
    <w:rsid w:val="006C27A2"/>
    <w:pPr>
      <w:ind w:left="1559" w:hanging="425"/>
    </w:pPr>
  </w:style>
  <w:style w:type="paragraph" w:customStyle="1" w:styleId="BoxNote">
    <w:name w:val="BoxNote"/>
    <w:aliases w:val="bn"/>
    <w:basedOn w:val="BoxText"/>
    <w:qFormat/>
    <w:rsid w:val="006C27A2"/>
    <w:pPr>
      <w:tabs>
        <w:tab w:val="left" w:pos="1985"/>
      </w:tabs>
      <w:spacing w:before="122" w:line="198" w:lineRule="exact"/>
      <w:ind w:left="2948" w:hanging="1814"/>
    </w:pPr>
    <w:rPr>
      <w:sz w:val="18"/>
    </w:rPr>
  </w:style>
  <w:style w:type="paragraph" w:customStyle="1" w:styleId="BoxPara">
    <w:name w:val="BoxPara"/>
    <w:aliases w:val="bp"/>
    <w:basedOn w:val="BoxText"/>
    <w:qFormat/>
    <w:rsid w:val="006C27A2"/>
    <w:pPr>
      <w:tabs>
        <w:tab w:val="right" w:pos="2268"/>
      </w:tabs>
      <w:ind w:left="2552" w:hanging="1418"/>
    </w:pPr>
  </w:style>
  <w:style w:type="paragraph" w:customStyle="1" w:styleId="BoxStep">
    <w:name w:val="BoxStep"/>
    <w:aliases w:val="bs"/>
    <w:basedOn w:val="BoxText"/>
    <w:qFormat/>
    <w:rsid w:val="006C27A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6C27A2"/>
  </w:style>
  <w:style w:type="character" w:customStyle="1" w:styleId="CharAmPartText">
    <w:name w:val="CharAmPartText"/>
    <w:basedOn w:val="OPCCharBase"/>
    <w:uiPriority w:val="1"/>
    <w:qFormat/>
    <w:rsid w:val="006C27A2"/>
  </w:style>
  <w:style w:type="character" w:customStyle="1" w:styleId="CharAmSchNo">
    <w:name w:val="CharAmSchNo"/>
    <w:basedOn w:val="OPCCharBase"/>
    <w:uiPriority w:val="1"/>
    <w:qFormat/>
    <w:rsid w:val="006C27A2"/>
  </w:style>
  <w:style w:type="character" w:customStyle="1" w:styleId="CharAmSchText">
    <w:name w:val="CharAmSchText"/>
    <w:basedOn w:val="OPCCharBase"/>
    <w:uiPriority w:val="1"/>
    <w:qFormat/>
    <w:rsid w:val="006C27A2"/>
  </w:style>
  <w:style w:type="character" w:customStyle="1" w:styleId="CharBoldItalic">
    <w:name w:val="CharBoldItalic"/>
    <w:basedOn w:val="OPCCharBase"/>
    <w:uiPriority w:val="1"/>
    <w:qFormat/>
    <w:rsid w:val="006C27A2"/>
    <w:rPr>
      <w:b/>
      <w:i/>
    </w:rPr>
  </w:style>
  <w:style w:type="character" w:customStyle="1" w:styleId="CharChapNo">
    <w:name w:val="CharChapNo"/>
    <w:basedOn w:val="OPCCharBase"/>
    <w:qFormat/>
    <w:rsid w:val="006C27A2"/>
  </w:style>
  <w:style w:type="character" w:customStyle="1" w:styleId="CharChapText">
    <w:name w:val="CharChapText"/>
    <w:basedOn w:val="OPCCharBase"/>
    <w:qFormat/>
    <w:rsid w:val="006C27A2"/>
  </w:style>
  <w:style w:type="character" w:customStyle="1" w:styleId="CharDivNo">
    <w:name w:val="CharDivNo"/>
    <w:basedOn w:val="OPCCharBase"/>
    <w:qFormat/>
    <w:rsid w:val="006C27A2"/>
  </w:style>
  <w:style w:type="character" w:customStyle="1" w:styleId="CharDivText">
    <w:name w:val="CharDivText"/>
    <w:basedOn w:val="OPCCharBase"/>
    <w:qFormat/>
    <w:rsid w:val="006C27A2"/>
  </w:style>
  <w:style w:type="character" w:customStyle="1" w:styleId="CharItalic">
    <w:name w:val="CharItalic"/>
    <w:basedOn w:val="OPCCharBase"/>
    <w:uiPriority w:val="1"/>
    <w:qFormat/>
    <w:rsid w:val="006C27A2"/>
    <w:rPr>
      <w:i/>
    </w:rPr>
  </w:style>
  <w:style w:type="character" w:customStyle="1" w:styleId="CharPartNo">
    <w:name w:val="CharPartNo"/>
    <w:basedOn w:val="OPCCharBase"/>
    <w:qFormat/>
    <w:rsid w:val="006C27A2"/>
  </w:style>
  <w:style w:type="character" w:customStyle="1" w:styleId="CharPartText">
    <w:name w:val="CharPartText"/>
    <w:basedOn w:val="OPCCharBase"/>
    <w:qFormat/>
    <w:rsid w:val="006C27A2"/>
  </w:style>
  <w:style w:type="character" w:customStyle="1" w:styleId="CharSectno">
    <w:name w:val="CharSectno"/>
    <w:basedOn w:val="OPCCharBase"/>
    <w:qFormat/>
    <w:rsid w:val="006C27A2"/>
  </w:style>
  <w:style w:type="character" w:customStyle="1" w:styleId="CharSubdNo">
    <w:name w:val="CharSubdNo"/>
    <w:basedOn w:val="OPCCharBase"/>
    <w:uiPriority w:val="1"/>
    <w:qFormat/>
    <w:rsid w:val="006C27A2"/>
  </w:style>
  <w:style w:type="character" w:customStyle="1" w:styleId="CharSubdText">
    <w:name w:val="CharSubdText"/>
    <w:basedOn w:val="OPCCharBase"/>
    <w:uiPriority w:val="1"/>
    <w:qFormat/>
    <w:rsid w:val="006C27A2"/>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6C27A2"/>
    <w:pPr>
      <w:spacing w:before="122" w:line="240" w:lineRule="auto"/>
      <w:ind w:left="1985" w:hanging="851"/>
    </w:pPr>
    <w:rPr>
      <w:sz w:val="18"/>
    </w:rPr>
  </w:style>
  <w:style w:type="paragraph" w:customStyle="1" w:styleId="notemargin">
    <w:name w:val="note(margin)"/>
    <w:aliases w:val="nm"/>
    <w:basedOn w:val="OPCParaBase"/>
    <w:rsid w:val="006C27A2"/>
    <w:pPr>
      <w:tabs>
        <w:tab w:val="left" w:pos="709"/>
      </w:tabs>
      <w:spacing w:before="122" w:line="198" w:lineRule="exact"/>
      <w:ind w:left="709" w:hanging="709"/>
    </w:pPr>
    <w:rPr>
      <w:sz w:val="18"/>
    </w:rPr>
  </w:style>
  <w:style w:type="paragraph" w:customStyle="1" w:styleId="CTA-">
    <w:name w:val="CTA -"/>
    <w:basedOn w:val="OPCParaBase"/>
    <w:rsid w:val="006C27A2"/>
    <w:pPr>
      <w:spacing w:before="60" w:line="240" w:lineRule="atLeast"/>
      <w:ind w:left="85" w:hanging="85"/>
    </w:pPr>
    <w:rPr>
      <w:sz w:val="20"/>
    </w:rPr>
  </w:style>
  <w:style w:type="paragraph" w:customStyle="1" w:styleId="CTA--">
    <w:name w:val="CTA --"/>
    <w:basedOn w:val="OPCParaBase"/>
    <w:next w:val="Normal"/>
    <w:rsid w:val="006C27A2"/>
    <w:pPr>
      <w:spacing w:before="60" w:line="240" w:lineRule="atLeast"/>
      <w:ind w:left="142" w:hanging="142"/>
    </w:pPr>
    <w:rPr>
      <w:sz w:val="20"/>
    </w:rPr>
  </w:style>
  <w:style w:type="paragraph" w:customStyle="1" w:styleId="CTA---">
    <w:name w:val="CTA ---"/>
    <w:basedOn w:val="OPCParaBase"/>
    <w:next w:val="Normal"/>
    <w:rsid w:val="006C27A2"/>
    <w:pPr>
      <w:spacing w:before="60" w:line="240" w:lineRule="atLeast"/>
      <w:ind w:left="198" w:hanging="198"/>
    </w:pPr>
    <w:rPr>
      <w:sz w:val="20"/>
    </w:rPr>
  </w:style>
  <w:style w:type="paragraph" w:customStyle="1" w:styleId="CTA----">
    <w:name w:val="CTA ----"/>
    <w:basedOn w:val="OPCParaBase"/>
    <w:next w:val="Normal"/>
    <w:rsid w:val="006C27A2"/>
    <w:pPr>
      <w:spacing w:before="60" w:line="240" w:lineRule="atLeast"/>
      <w:ind w:left="255" w:hanging="255"/>
    </w:pPr>
    <w:rPr>
      <w:sz w:val="20"/>
    </w:rPr>
  </w:style>
  <w:style w:type="paragraph" w:customStyle="1" w:styleId="CTA1a">
    <w:name w:val="CTA 1(a)"/>
    <w:basedOn w:val="OPCParaBase"/>
    <w:rsid w:val="006C27A2"/>
    <w:pPr>
      <w:tabs>
        <w:tab w:val="right" w:pos="414"/>
      </w:tabs>
      <w:spacing w:before="40" w:line="240" w:lineRule="atLeast"/>
      <w:ind w:left="675" w:hanging="675"/>
    </w:pPr>
    <w:rPr>
      <w:sz w:val="20"/>
    </w:rPr>
  </w:style>
  <w:style w:type="paragraph" w:customStyle="1" w:styleId="CTA1ai">
    <w:name w:val="CTA 1(a)(i)"/>
    <w:basedOn w:val="OPCParaBase"/>
    <w:rsid w:val="006C27A2"/>
    <w:pPr>
      <w:tabs>
        <w:tab w:val="right" w:pos="1004"/>
      </w:tabs>
      <w:spacing w:before="40" w:line="240" w:lineRule="atLeast"/>
      <w:ind w:left="1253" w:hanging="1253"/>
    </w:pPr>
    <w:rPr>
      <w:sz w:val="20"/>
    </w:rPr>
  </w:style>
  <w:style w:type="paragraph" w:customStyle="1" w:styleId="CTA2a">
    <w:name w:val="CTA 2(a)"/>
    <w:basedOn w:val="OPCParaBase"/>
    <w:rsid w:val="006C27A2"/>
    <w:pPr>
      <w:tabs>
        <w:tab w:val="right" w:pos="482"/>
      </w:tabs>
      <w:spacing w:before="40" w:line="240" w:lineRule="atLeast"/>
      <w:ind w:left="748" w:hanging="748"/>
    </w:pPr>
    <w:rPr>
      <w:sz w:val="20"/>
    </w:rPr>
  </w:style>
  <w:style w:type="paragraph" w:customStyle="1" w:styleId="CTA2ai">
    <w:name w:val="CTA 2(a)(i)"/>
    <w:basedOn w:val="OPCParaBase"/>
    <w:rsid w:val="006C27A2"/>
    <w:pPr>
      <w:tabs>
        <w:tab w:val="right" w:pos="1089"/>
      </w:tabs>
      <w:spacing w:before="40" w:line="240" w:lineRule="atLeast"/>
      <w:ind w:left="1327" w:hanging="1327"/>
    </w:pPr>
    <w:rPr>
      <w:sz w:val="20"/>
    </w:rPr>
  </w:style>
  <w:style w:type="paragraph" w:customStyle="1" w:styleId="CTA3a">
    <w:name w:val="CTA 3(a)"/>
    <w:basedOn w:val="OPCParaBase"/>
    <w:rsid w:val="006C27A2"/>
    <w:pPr>
      <w:tabs>
        <w:tab w:val="right" w:pos="556"/>
      </w:tabs>
      <w:spacing w:before="40" w:line="240" w:lineRule="atLeast"/>
      <w:ind w:left="805" w:hanging="805"/>
    </w:pPr>
    <w:rPr>
      <w:sz w:val="20"/>
    </w:rPr>
  </w:style>
  <w:style w:type="paragraph" w:customStyle="1" w:styleId="CTA3ai">
    <w:name w:val="CTA 3(a)(i)"/>
    <w:basedOn w:val="OPCParaBase"/>
    <w:rsid w:val="006C27A2"/>
    <w:pPr>
      <w:tabs>
        <w:tab w:val="right" w:pos="1140"/>
      </w:tabs>
      <w:spacing w:before="40" w:line="240" w:lineRule="atLeast"/>
      <w:ind w:left="1361" w:hanging="1361"/>
    </w:pPr>
    <w:rPr>
      <w:sz w:val="20"/>
    </w:rPr>
  </w:style>
  <w:style w:type="paragraph" w:customStyle="1" w:styleId="CTA4a">
    <w:name w:val="CTA 4(a)"/>
    <w:basedOn w:val="OPCParaBase"/>
    <w:rsid w:val="006C27A2"/>
    <w:pPr>
      <w:tabs>
        <w:tab w:val="right" w:pos="624"/>
      </w:tabs>
      <w:spacing w:before="40" w:line="240" w:lineRule="atLeast"/>
      <w:ind w:left="873" w:hanging="873"/>
    </w:pPr>
    <w:rPr>
      <w:sz w:val="20"/>
    </w:rPr>
  </w:style>
  <w:style w:type="paragraph" w:customStyle="1" w:styleId="CTA4ai">
    <w:name w:val="CTA 4(a)(i)"/>
    <w:basedOn w:val="OPCParaBase"/>
    <w:rsid w:val="006C27A2"/>
    <w:pPr>
      <w:tabs>
        <w:tab w:val="right" w:pos="1213"/>
      </w:tabs>
      <w:spacing w:before="40" w:line="240" w:lineRule="atLeast"/>
      <w:ind w:left="1452" w:hanging="1452"/>
    </w:pPr>
    <w:rPr>
      <w:sz w:val="20"/>
    </w:rPr>
  </w:style>
  <w:style w:type="paragraph" w:customStyle="1" w:styleId="CTACAPS">
    <w:name w:val="CTA CAPS"/>
    <w:basedOn w:val="OPCParaBase"/>
    <w:rsid w:val="006C27A2"/>
    <w:pPr>
      <w:spacing w:before="60" w:line="240" w:lineRule="atLeast"/>
    </w:pPr>
    <w:rPr>
      <w:sz w:val="20"/>
    </w:rPr>
  </w:style>
  <w:style w:type="paragraph" w:customStyle="1" w:styleId="CTAright">
    <w:name w:val="CTA right"/>
    <w:basedOn w:val="OPCParaBase"/>
    <w:rsid w:val="006C27A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6C27A2"/>
    <w:pPr>
      <w:tabs>
        <w:tab w:val="right" w:pos="1021"/>
      </w:tabs>
      <w:spacing w:before="180" w:line="240" w:lineRule="auto"/>
      <w:ind w:left="1134" w:hanging="1134"/>
    </w:pPr>
  </w:style>
  <w:style w:type="paragraph" w:customStyle="1" w:styleId="Definition">
    <w:name w:val="Definition"/>
    <w:aliases w:val="dd"/>
    <w:basedOn w:val="OPCParaBase"/>
    <w:rsid w:val="006C27A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6C27A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6C27A2"/>
    <w:pPr>
      <w:spacing w:line="240" w:lineRule="auto"/>
      <w:ind w:left="1134"/>
    </w:pPr>
    <w:rPr>
      <w:sz w:val="20"/>
    </w:rPr>
  </w:style>
  <w:style w:type="paragraph" w:styleId="Header">
    <w:name w:val="header"/>
    <w:basedOn w:val="OPCParaBase"/>
    <w:link w:val="HeaderChar"/>
    <w:unhideWhenUsed/>
    <w:rsid w:val="006C27A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6C27A2"/>
    <w:pPr>
      <w:spacing w:before="122" w:line="198" w:lineRule="exact"/>
      <w:ind w:left="2353" w:hanging="709"/>
    </w:pPr>
    <w:rPr>
      <w:sz w:val="18"/>
    </w:rPr>
  </w:style>
  <w:style w:type="paragraph" w:customStyle="1" w:styleId="House">
    <w:name w:val="House"/>
    <w:basedOn w:val="OPCParaBase"/>
    <w:rsid w:val="006C27A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6C27A2"/>
    <w:pPr>
      <w:keepLines/>
      <w:spacing w:before="80" w:line="240" w:lineRule="auto"/>
      <w:ind w:left="709"/>
    </w:pPr>
  </w:style>
  <w:style w:type="paragraph" w:customStyle="1" w:styleId="ItemHead">
    <w:name w:val="ItemHead"/>
    <w:aliases w:val="ih"/>
    <w:basedOn w:val="OPCParaBase"/>
    <w:next w:val="Item"/>
    <w:link w:val="ItemHeadChar"/>
    <w:rsid w:val="006C27A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C27A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6C27A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6C27A2"/>
    <w:pPr>
      <w:spacing w:before="240" w:line="240" w:lineRule="auto"/>
      <w:ind w:left="284" w:hanging="284"/>
    </w:pPr>
    <w:rPr>
      <w:i/>
      <w:sz w:val="24"/>
    </w:rPr>
  </w:style>
  <w:style w:type="paragraph" w:customStyle="1" w:styleId="notepara">
    <w:name w:val="note(para)"/>
    <w:aliases w:val="na"/>
    <w:basedOn w:val="OPCParaBase"/>
    <w:rsid w:val="006C27A2"/>
    <w:pPr>
      <w:spacing w:before="40" w:line="198" w:lineRule="exact"/>
      <w:ind w:left="2354" w:hanging="369"/>
    </w:pPr>
    <w:rPr>
      <w:sz w:val="18"/>
    </w:rPr>
  </w:style>
  <w:style w:type="paragraph" w:customStyle="1" w:styleId="noteParlAmend">
    <w:name w:val="note(ParlAmend)"/>
    <w:aliases w:val="npp"/>
    <w:basedOn w:val="OPCParaBase"/>
    <w:next w:val="ParlAmend"/>
    <w:rsid w:val="006C27A2"/>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6C27A2"/>
    <w:pPr>
      <w:spacing w:before="5600" w:line="240" w:lineRule="auto"/>
    </w:pPr>
    <w:rPr>
      <w:b/>
      <w:sz w:val="32"/>
    </w:rPr>
  </w:style>
  <w:style w:type="paragraph" w:customStyle="1" w:styleId="PageBreak">
    <w:name w:val="PageBreak"/>
    <w:aliases w:val="pb"/>
    <w:basedOn w:val="OPCParaBase"/>
    <w:rsid w:val="006C27A2"/>
    <w:pPr>
      <w:spacing w:line="240" w:lineRule="auto"/>
    </w:pPr>
    <w:rPr>
      <w:sz w:val="20"/>
    </w:rPr>
  </w:style>
  <w:style w:type="paragraph" w:customStyle="1" w:styleId="paragraph">
    <w:name w:val="paragraph"/>
    <w:aliases w:val="a"/>
    <w:basedOn w:val="OPCParaBase"/>
    <w:link w:val="paragraphChar"/>
    <w:rsid w:val="006C27A2"/>
    <w:pPr>
      <w:tabs>
        <w:tab w:val="right" w:pos="1531"/>
      </w:tabs>
      <w:spacing w:before="40" w:line="240" w:lineRule="auto"/>
      <w:ind w:left="1644" w:hanging="1644"/>
    </w:pPr>
  </w:style>
  <w:style w:type="paragraph" w:customStyle="1" w:styleId="paragraphsub">
    <w:name w:val="paragraph(sub)"/>
    <w:aliases w:val="aa"/>
    <w:basedOn w:val="OPCParaBase"/>
    <w:rsid w:val="006C27A2"/>
    <w:pPr>
      <w:tabs>
        <w:tab w:val="right" w:pos="1985"/>
      </w:tabs>
      <w:spacing w:before="40" w:line="240" w:lineRule="auto"/>
      <w:ind w:left="2098" w:hanging="2098"/>
    </w:pPr>
  </w:style>
  <w:style w:type="paragraph" w:customStyle="1" w:styleId="paragraphsub-sub">
    <w:name w:val="paragraph(sub-sub)"/>
    <w:aliases w:val="aaa"/>
    <w:basedOn w:val="OPCParaBase"/>
    <w:rsid w:val="006C27A2"/>
    <w:pPr>
      <w:tabs>
        <w:tab w:val="right" w:pos="2722"/>
      </w:tabs>
      <w:spacing w:before="40" w:line="240" w:lineRule="auto"/>
      <w:ind w:left="2835" w:hanging="2835"/>
    </w:pPr>
  </w:style>
  <w:style w:type="paragraph" w:customStyle="1" w:styleId="ParlAmend">
    <w:name w:val="ParlAmend"/>
    <w:aliases w:val="pp"/>
    <w:basedOn w:val="OPCParaBase"/>
    <w:rsid w:val="006C27A2"/>
    <w:pPr>
      <w:spacing w:before="240" w:line="240" w:lineRule="atLeast"/>
      <w:ind w:hanging="567"/>
    </w:pPr>
    <w:rPr>
      <w:sz w:val="24"/>
    </w:rPr>
  </w:style>
  <w:style w:type="paragraph" w:customStyle="1" w:styleId="Penalty">
    <w:name w:val="Penalty"/>
    <w:basedOn w:val="OPCParaBase"/>
    <w:rsid w:val="006C27A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6C27A2"/>
    <w:pPr>
      <w:spacing w:line="240" w:lineRule="auto"/>
    </w:pPr>
    <w:rPr>
      <w:i/>
      <w:sz w:val="20"/>
    </w:rPr>
  </w:style>
  <w:style w:type="paragraph" w:customStyle="1" w:styleId="Preamble">
    <w:name w:val="Preamble"/>
    <w:basedOn w:val="OPCParaBase"/>
    <w:next w:val="Normal"/>
    <w:rsid w:val="006C27A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C27A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6C27A2"/>
    <w:pPr>
      <w:spacing w:line="240" w:lineRule="auto"/>
    </w:pPr>
    <w:rPr>
      <w:sz w:val="28"/>
    </w:rPr>
  </w:style>
  <w:style w:type="paragraph" w:customStyle="1" w:styleId="ShortT">
    <w:name w:val="ShortT"/>
    <w:basedOn w:val="OPCParaBase"/>
    <w:next w:val="Normal"/>
    <w:link w:val="ShortTChar"/>
    <w:qFormat/>
    <w:rsid w:val="006C27A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6C27A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6C27A2"/>
    <w:pPr>
      <w:spacing w:before="180" w:line="240" w:lineRule="auto"/>
      <w:ind w:left="709" w:hanging="709"/>
    </w:pPr>
  </w:style>
  <w:style w:type="paragraph" w:customStyle="1" w:styleId="SubitemHead">
    <w:name w:val="SubitemHead"/>
    <w:aliases w:val="issh"/>
    <w:basedOn w:val="OPCParaBase"/>
    <w:rsid w:val="006C27A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6C27A2"/>
    <w:pPr>
      <w:spacing w:before="40" w:line="240" w:lineRule="auto"/>
      <w:ind w:left="1134"/>
    </w:pPr>
  </w:style>
  <w:style w:type="paragraph" w:customStyle="1" w:styleId="SubsectionHead">
    <w:name w:val="SubsectionHead"/>
    <w:aliases w:val="ssh"/>
    <w:basedOn w:val="OPCParaBase"/>
    <w:next w:val="subsection"/>
    <w:rsid w:val="006C27A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C27A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C27A2"/>
    <w:pPr>
      <w:spacing w:before="60" w:line="240" w:lineRule="auto"/>
      <w:ind w:left="284" w:hanging="284"/>
    </w:pPr>
    <w:rPr>
      <w:sz w:val="20"/>
    </w:rPr>
  </w:style>
  <w:style w:type="paragraph" w:customStyle="1" w:styleId="Tablei">
    <w:name w:val="Table(i)"/>
    <w:aliases w:val="taa"/>
    <w:basedOn w:val="OPCParaBase"/>
    <w:rsid w:val="006C27A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C27A2"/>
    <w:pPr>
      <w:tabs>
        <w:tab w:val="left" w:pos="-6543"/>
        <w:tab w:val="left" w:pos="-6260"/>
      </w:tabs>
      <w:spacing w:line="240" w:lineRule="exact"/>
      <w:ind w:left="1055" w:hanging="284"/>
    </w:pPr>
    <w:rPr>
      <w:sz w:val="20"/>
    </w:rPr>
  </w:style>
  <w:style w:type="character" w:customStyle="1" w:styleId="OPCCharBase">
    <w:name w:val="OPCCharBase"/>
    <w:uiPriority w:val="1"/>
    <w:qFormat/>
    <w:rsid w:val="006C27A2"/>
  </w:style>
  <w:style w:type="paragraph" w:customStyle="1" w:styleId="Tabletext">
    <w:name w:val="Tabletext"/>
    <w:aliases w:val="tt"/>
    <w:basedOn w:val="OPCParaBase"/>
    <w:rsid w:val="006C27A2"/>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6C27A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C27A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C27A2"/>
    <w:pPr>
      <w:spacing w:before="122" w:line="198" w:lineRule="exact"/>
      <w:ind w:left="1985" w:hanging="851"/>
      <w:jc w:val="right"/>
    </w:pPr>
    <w:rPr>
      <w:sz w:val="18"/>
    </w:rPr>
  </w:style>
  <w:style w:type="paragraph" w:customStyle="1" w:styleId="TLPTableBullet">
    <w:name w:val="TLPTableBullet"/>
    <w:aliases w:val="ttb"/>
    <w:basedOn w:val="OPCParaBase"/>
    <w:rsid w:val="006C27A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6C27A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C27A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C27A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C27A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C27A2"/>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6C27A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C27A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C27A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C27A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C27A2"/>
    <w:pPr>
      <w:keepLines/>
      <w:spacing w:before="240" w:after="120" w:line="240" w:lineRule="auto"/>
      <w:ind w:left="794"/>
    </w:pPr>
    <w:rPr>
      <w:b/>
      <w:kern w:val="28"/>
      <w:sz w:val="20"/>
    </w:rPr>
  </w:style>
  <w:style w:type="paragraph" w:customStyle="1" w:styleId="TofSectsHeading">
    <w:name w:val="TofSects(Heading)"/>
    <w:basedOn w:val="OPCParaBase"/>
    <w:rsid w:val="006C27A2"/>
    <w:pPr>
      <w:spacing w:before="240" w:after="120" w:line="240" w:lineRule="auto"/>
    </w:pPr>
    <w:rPr>
      <w:b/>
      <w:sz w:val="24"/>
    </w:rPr>
  </w:style>
  <w:style w:type="paragraph" w:customStyle="1" w:styleId="TofSectsSection">
    <w:name w:val="TofSects(Section)"/>
    <w:basedOn w:val="OPCParaBase"/>
    <w:rsid w:val="006C27A2"/>
    <w:pPr>
      <w:keepLines/>
      <w:spacing w:before="40" w:line="240" w:lineRule="auto"/>
      <w:ind w:left="1588" w:hanging="794"/>
    </w:pPr>
    <w:rPr>
      <w:kern w:val="28"/>
      <w:sz w:val="18"/>
    </w:rPr>
  </w:style>
  <w:style w:type="paragraph" w:customStyle="1" w:styleId="TofSectsSubdiv">
    <w:name w:val="TofSects(Subdiv)"/>
    <w:basedOn w:val="OPCParaBase"/>
    <w:rsid w:val="006C27A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6C27A2"/>
    <w:rPr>
      <w:sz w:val="16"/>
    </w:rPr>
  </w:style>
  <w:style w:type="paragraph" w:customStyle="1" w:styleId="OPCParaBase">
    <w:name w:val="OPCParaBase"/>
    <w:qFormat/>
    <w:rsid w:val="006C27A2"/>
    <w:pPr>
      <w:spacing w:line="260" w:lineRule="atLeast"/>
    </w:pPr>
    <w:rPr>
      <w:sz w:val="22"/>
    </w:rPr>
  </w:style>
  <w:style w:type="paragraph" w:customStyle="1" w:styleId="WRStyle">
    <w:name w:val="WR Style"/>
    <w:aliases w:val="WR"/>
    <w:basedOn w:val="OPCParaBase"/>
    <w:rsid w:val="006C27A2"/>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6C27A2"/>
    <w:rPr>
      <w:sz w:val="22"/>
      <w:szCs w:val="24"/>
    </w:rPr>
  </w:style>
  <w:style w:type="character" w:customStyle="1" w:styleId="BalloonTextChar">
    <w:name w:val="Balloon Text Char"/>
    <w:basedOn w:val="DefaultParagraphFont"/>
    <w:link w:val="BalloonText"/>
    <w:uiPriority w:val="99"/>
    <w:rsid w:val="006C27A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C27A2"/>
    <w:pPr>
      <w:keepNext/>
      <w:spacing w:before="60" w:line="240" w:lineRule="atLeast"/>
    </w:pPr>
    <w:rPr>
      <w:b/>
      <w:sz w:val="20"/>
    </w:rPr>
  </w:style>
  <w:style w:type="table" w:customStyle="1" w:styleId="CFlag">
    <w:name w:val="CFlag"/>
    <w:basedOn w:val="TableNormal"/>
    <w:uiPriority w:val="99"/>
    <w:rsid w:val="006C27A2"/>
    <w:tblPr/>
  </w:style>
  <w:style w:type="paragraph" w:customStyle="1" w:styleId="ENotesText">
    <w:name w:val="ENotesText"/>
    <w:aliases w:val="Ent,ENt"/>
    <w:basedOn w:val="OPCParaBase"/>
    <w:next w:val="Normal"/>
    <w:rsid w:val="006C27A2"/>
    <w:pPr>
      <w:spacing w:before="120"/>
    </w:pPr>
  </w:style>
  <w:style w:type="paragraph" w:customStyle="1" w:styleId="CompiledActNo">
    <w:name w:val="CompiledActNo"/>
    <w:basedOn w:val="OPCParaBase"/>
    <w:next w:val="Normal"/>
    <w:rsid w:val="006C27A2"/>
    <w:rPr>
      <w:b/>
      <w:sz w:val="24"/>
      <w:szCs w:val="24"/>
    </w:rPr>
  </w:style>
  <w:style w:type="paragraph" w:customStyle="1" w:styleId="CompiledMadeUnder">
    <w:name w:val="CompiledMadeUnder"/>
    <w:basedOn w:val="OPCParaBase"/>
    <w:next w:val="Normal"/>
    <w:rsid w:val="006C27A2"/>
    <w:rPr>
      <w:i/>
      <w:sz w:val="24"/>
      <w:szCs w:val="24"/>
    </w:rPr>
  </w:style>
  <w:style w:type="paragraph" w:customStyle="1" w:styleId="Paragraphsub-sub-sub">
    <w:name w:val="Paragraph(sub-sub-sub)"/>
    <w:aliases w:val="aaaa"/>
    <w:basedOn w:val="OPCParaBase"/>
    <w:rsid w:val="006C27A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C27A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C27A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C27A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C27A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C27A2"/>
    <w:pPr>
      <w:spacing w:before="60" w:line="240" w:lineRule="auto"/>
    </w:pPr>
    <w:rPr>
      <w:rFonts w:cs="Arial"/>
      <w:sz w:val="20"/>
      <w:szCs w:val="22"/>
    </w:rPr>
  </w:style>
  <w:style w:type="paragraph" w:customStyle="1" w:styleId="NoteToSubpara">
    <w:name w:val="NoteToSubpara"/>
    <w:aliases w:val="nts"/>
    <w:basedOn w:val="OPCParaBase"/>
    <w:rsid w:val="006C27A2"/>
    <w:pPr>
      <w:spacing w:before="40" w:line="198" w:lineRule="exact"/>
      <w:ind w:left="2835" w:hanging="709"/>
    </w:pPr>
    <w:rPr>
      <w:sz w:val="18"/>
    </w:rPr>
  </w:style>
  <w:style w:type="paragraph" w:customStyle="1" w:styleId="ENoteTableHeading">
    <w:name w:val="ENoteTableHeading"/>
    <w:aliases w:val="enth"/>
    <w:basedOn w:val="OPCParaBase"/>
    <w:rsid w:val="006C27A2"/>
    <w:pPr>
      <w:keepNext/>
      <w:spacing w:before="60" w:line="240" w:lineRule="atLeast"/>
    </w:pPr>
    <w:rPr>
      <w:rFonts w:ascii="Arial" w:hAnsi="Arial"/>
      <w:b/>
      <w:sz w:val="16"/>
    </w:rPr>
  </w:style>
  <w:style w:type="paragraph" w:customStyle="1" w:styleId="ENoteTTi">
    <w:name w:val="ENoteTTi"/>
    <w:aliases w:val="entti"/>
    <w:basedOn w:val="OPCParaBase"/>
    <w:rsid w:val="006C27A2"/>
    <w:pPr>
      <w:keepNext/>
      <w:spacing w:before="60" w:line="240" w:lineRule="atLeast"/>
      <w:ind w:left="170"/>
    </w:pPr>
    <w:rPr>
      <w:sz w:val="16"/>
    </w:rPr>
  </w:style>
  <w:style w:type="paragraph" w:customStyle="1" w:styleId="ENotesHeading1">
    <w:name w:val="ENotesHeading 1"/>
    <w:aliases w:val="Enh1"/>
    <w:basedOn w:val="OPCParaBase"/>
    <w:next w:val="Normal"/>
    <w:rsid w:val="006C27A2"/>
    <w:pPr>
      <w:spacing w:before="120"/>
      <w:outlineLvl w:val="1"/>
    </w:pPr>
    <w:rPr>
      <w:b/>
      <w:sz w:val="28"/>
      <w:szCs w:val="28"/>
    </w:rPr>
  </w:style>
  <w:style w:type="paragraph" w:customStyle="1" w:styleId="ENotesHeading2">
    <w:name w:val="ENotesHeading 2"/>
    <w:aliases w:val="Enh2"/>
    <w:basedOn w:val="OPCParaBase"/>
    <w:next w:val="Normal"/>
    <w:rsid w:val="006C27A2"/>
    <w:pPr>
      <w:spacing w:before="120" w:after="120"/>
      <w:outlineLvl w:val="2"/>
    </w:pPr>
    <w:rPr>
      <w:b/>
      <w:sz w:val="24"/>
      <w:szCs w:val="28"/>
    </w:rPr>
  </w:style>
  <w:style w:type="paragraph" w:customStyle="1" w:styleId="ENoteTTIndentHeading">
    <w:name w:val="ENoteTTIndentHeading"/>
    <w:aliases w:val="enTTHi"/>
    <w:basedOn w:val="OPCParaBase"/>
    <w:rsid w:val="006C27A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C27A2"/>
    <w:pPr>
      <w:spacing w:before="60" w:line="240" w:lineRule="atLeast"/>
    </w:pPr>
    <w:rPr>
      <w:sz w:val="16"/>
    </w:rPr>
  </w:style>
  <w:style w:type="paragraph" w:customStyle="1" w:styleId="ENotesHeading3">
    <w:name w:val="ENotesHeading 3"/>
    <w:aliases w:val="Enh3"/>
    <w:basedOn w:val="OPCParaBase"/>
    <w:next w:val="Normal"/>
    <w:rsid w:val="006C27A2"/>
    <w:pPr>
      <w:keepNext/>
      <w:spacing w:before="120" w:line="240" w:lineRule="auto"/>
      <w:outlineLvl w:val="4"/>
    </w:pPr>
    <w:rPr>
      <w:b/>
      <w:szCs w:val="24"/>
    </w:rPr>
  </w:style>
  <w:style w:type="paragraph" w:customStyle="1" w:styleId="SignCoverPageEnd">
    <w:name w:val="SignCoverPageEnd"/>
    <w:basedOn w:val="OPCParaBase"/>
    <w:next w:val="Normal"/>
    <w:rsid w:val="006C27A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C27A2"/>
    <w:pPr>
      <w:pBdr>
        <w:top w:val="single" w:sz="4" w:space="1" w:color="auto"/>
      </w:pBdr>
      <w:spacing w:before="360"/>
      <w:ind w:right="397"/>
      <w:jc w:val="both"/>
    </w:pPr>
  </w:style>
  <w:style w:type="paragraph" w:customStyle="1" w:styleId="ActHead10">
    <w:name w:val="ActHead 10"/>
    <w:aliases w:val="sp"/>
    <w:basedOn w:val="OPCParaBase"/>
    <w:next w:val="ActHead3"/>
    <w:rsid w:val="006C27A2"/>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6C27A2"/>
    <w:pPr>
      <w:keepNext/>
      <w:keepLines/>
      <w:spacing w:before="280"/>
      <w:outlineLvl w:val="1"/>
    </w:pPr>
    <w:rPr>
      <w:b/>
      <w:kern w:val="28"/>
      <w:sz w:val="32"/>
    </w:rPr>
  </w:style>
  <w:style w:type="character" w:customStyle="1" w:styleId="CharSubPartTextCASA">
    <w:name w:val="CharSubPartText(CASA)"/>
    <w:basedOn w:val="OPCCharBase"/>
    <w:uiPriority w:val="1"/>
    <w:rsid w:val="006C27A2"/>
  </w:style>
  <w:style w:type="character" w:customStyle="1" w:styleId="CharSubPartNoCASA">
    <w:name w:val="CharSubPartNo(CASA)"/>
    <w:basedOn w:val="OPCCharBase"/>
    <w:uiPriority w:val="1"/>
    <w:rsid w:val="006C27A2"/>
  </w:style>
  <w:style w:type="paragraph" w:customStyle="1" w:styleId="ENoteTTIndentHeadingSub">
    <w:name w:val="ENoteTTIndentHeadingSub"/>
    <w:aliases w:val="enTTHis"/>
    <w:basedOn w:val="OPCParaBase"/>
    <w:rsid w:val="006C27A2"/>
    <w:pPr>
      <w:keepNext/>
      <w:spacing w:before="60" w:line="240" w:lineRule="atLeast"/>
      <w:ind w:left="340"/>
    </w:pPr>
    <w:rPr>
      <w:b/>
      <w:sz w:val="16"/>
    </w:rPr>
  </w:style>
  <w:style w:type="paragraph" w:customStyle="1" w:styleId="ENoteTTiSub">
    <w:name w:val="ENoteTTiSub"/>
    <w:aliases w:val="enttis"/>
    <w:basedOn w:val="OPCParaBase"/>
    <w:rsid w:val="006C27A2"/>
    <w:pPr>
      <w:keepNext/>
      <w:spacing w:before="60" w:line="240" w:lineRule="atLeast"/>
      <w:ind w:left="340"/>
    </w:pPr>
    <w:rPr>
      <w:sz w:val="16"/>
    </w:rPr>
  </w:style>
  <w:style w:type="paragraph" w:customStyle="1" w:styleId="SubDivisionMigration">
    <w:name w:val="SubDivisionMigration"/>
    <w:aliases w:val="sdm"/>
    <w:basedOn w:val="OPCParaBase"/>
    <w:rsid w:val="006C27A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C27A2"/>
    <w:pPr>
      <w:keepNext/>
      <w:keepLines/>
      <w:spacing w:before="240" w:line="240" w:lineRule="auto"/>
      <w:ind w:left="1134" w:hanging="1134"/>
    </w:pPr>
    <w:rPr>
      <w:b/>
      <w:sz w:val="28"/>
    </w:rPr>
  </w:style>
  <w:style w:type="paragraph" w:customStyle="1" w:styleId="SOText">
    <w:name w:val="SO Text"/>
    <w:aliases w:val="sot"/>
    <w:link w:val="SOTextChar"/>
    <w:rsid w:val="006C27A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C27A2"/>
    <w:rPr>
      <w:rFonts w:eastAsiaTheme="minorHAnsi" w:cstheme="minorBidi"/>
      <w:sz w:val="22"/>
      <w:lang w:eastAsia="en-US"/>
    </w:rPr>
  </w:style>
  <w:style w:type="paragraph" w:customStyle="1" w:styleId="SOTextNote">
    <w:name w:val="SO TextNote"/>
    <w:aliases w:val="sont"/>
    <w:basedOn w:val="SOText"/>
    <w:qFormat/>
    <w:rsid w:val="006C27A2"/>
    <w:pPr>
      <w:spacing w:before="122" w:line="198" w:lineRule="exact"/>
      <w:ind w:left="1843" w:hanging="709"/>
    </w:pPr>
    <w:rPr>
      <w:sz w:val="18"/>
    </w:rPr>
  </w:style>
  <w:style w:type="paragraph" w:customStyle="1" w:styleId="SOPara">
    <w:name w:val="SO Para"/>
    <w:aliases w:val="soa"/>
    <w:basedOn w:val="SOText"/>
    <w:link w:val="SOParaChar"/>
    <w:qFormat/>
    <w:rsid w:val="006C27A2"/>
    <w:pPr>
      <w:tabs>
        <w:tab w:val="right" w:pos="1786"/>
      </w:tabs>
      <w:spacing w:before="40"/>
      <w:ind w:left="2070" w:hanging="936"/>
    </w:pPr>
  </w:style>
  <w:style w:type="character" w:customStyle="1" w:styleId="SOParaChar">
    <w:name w:val="SO Para Char"/>
    <w:aliases w:val="soa Char"/>
    <w:basedOn w:val="DefaultParagraphFont"/>
    <w:link w:val="SOPara"/>
    <w:rsid w:val="006C27A2"/>
    <w:rPr>
      <w:rFonts w:eastAsiaTheme="minorHAnsi" w:cstheme="minorBidi"/>
      <w:sz w:val="22"/>
      <w:lang w:eastAsia="en-US"/>
    </w:rPr>
  </w:style>
  <w:style w:type="paragraph" w:customStyle="1" w:styleId="FileName">
    <w:name w:val="FileName"/>
    <w:basedOn w:val="Normal"/>
    <w:rsid w:val="006C27A2"/>
  </w:style>
  <w:style w:type="paragraph" w:customStyle="1" w:styleId="SOHeadBold">
    <w:name w:val="SO HeadBold"/>
    <w:aliases w:val="sohb"/>
    <w:basedOn w:val="SOText"/>
    <w:next w:val="SOText"/>
    <w:link w:val="SOHeadBoldChar"/>
    <w:qFormat/>
    <w:rsid w:val="006C27A2"/>
    <w:rPr>
      <w:b/>
    </w:rPr>
  </w:style>
  <w:style w:type="character" w:customStyle="1" w:styleId="SOHeadBoldChar">
    <w:name w:val="SO HeadBold Char"/>
    <w:aliases w:val="sohb Char"/>
    <w:basedOn w:val="DefaultParagraphFont"/>
    <w:link w:val="SOHeadBold"/>
    <w:rsid w:val="006C27A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C27A2"/>
    <w:rPr>
      <w:i/>
    </w:rPr>
  </w:style>
  <w:style w:type="character" w:customStyle="1" w:styleId="SOHeadItalicChar">
    <w:name w:val="SO HeadItalic Char"/>
    <w:aliases w:val="sohi Char"/>
    <w:basedOn w:val="DefaultParagraphFont"/>
    <w:link w:val="SOHeadItalic"/>
    <w:rsid w:val="006C27A2"/>
    <w:rPr>
      <w:rFonts w:eastAsiaTheme="minorHAnsi" w:cstheme="minorBidi"/>
      <w:i/>
      <w:sz w:val="22"/>
      <w:lang w:eastAsia="en-US"/>
    </w:rPr>
  </w:style>
  <w:style w:type="paragraph" w:customStyle="1" w:styleId="SOBullet">
    <w:name w:val="SO Bullet"/>
    <w:aliases w:val="sotb"/>
    <w:basedOn w:val="SOText"/>
    <w:link w:val="SOBulletChar"/>
    <w:qFormat/>
    <w:rsid w:val="006C27A2"/>
    <w:pPr>
      <w:ind w:left="1559" w:hanging="425"/>
    </w:pPr>
  </w:style>
  <w:style w:type="character" w:customStyle="1" w:styleId="SOBulletChar">
    <w:name w:val="SO Bullet Char"/>
    <w:aliases w:val="sotb Char"/>
    <w:basedOn w:val="DefaultParagraphFont"/>
    <w:link w:val="SOBullet"/>
    <w:rsid w:val="006C27A2"/>
    <w:rPr>
      <w:rFonts w:eastAsiaTheme="minorHAnsi" w:cstheme="minorBidi"/>
      <w:sz w:val="22"/>
      <w:lang w:eastAsia="en-US"/>
    </w:rPr>
  </w:style>
  <w:style w:type="paragraph" w:customStyle="1" w:styleId="SOBulletNote">
    <w:name w:val="SO BulletNote"/>
    <w:aliases w:val="sonb"/>
    <w:basedOn w:val="SOTextNote"/>
    <w:link w:val="SOBulletNoteChar"/>
    <w:qFormat/>
    <w:rsid w:val="006C27A2"/>
    <w:pPr>
      <w:tabs>
        <w:tab w:val="left" w:pos="1560"/>
      </w:tabs>
      <w:ind w:left="2268" w:hanging="1134"/>
    </w:pPr>
  </w:style>
  <w:style w:type="character" w:customStyle="1" w:styleId="SOBulletNoteChar">
    <w:name w:val="SO BulletNote Char"/>
    <w:aliases w:val="sonb Char"/>
    <w:basedOn w:val="DefaultParagraphFont"/>
    <w:link w:val="SOBulletNote"/>
    <w:rsid w:val="006C27A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6C27A2"/>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6C27A2"/>
    <w:pPr>
      <w:numPr>
        <w:numId w:val="27"/>
      </w:numPr>
    </w:pPr>
    <w:rPr>
      <w:rFonts w:eastAsia="Times New Roman" w:cs="Times New Roman"/>
      <w:lang w:eastAsia="en-AU"/>
    </w:rPr>
  </w:style>
  <w:style w:type="paragraph" w:customStyle="1" w:styleId="EnStatementHeading">
    <w:name w:val="EnStatementHeading"/>
    <w:basedOn w:val="Normal"/>
    <w:rsid w:val="006C27A2"/>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C27A2"/>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6C27A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27A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27A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27A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C27A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C27A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C27A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C27A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C27A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6C27A2"/>
    <w:pPr>
      <w:spacing w:before="240"/>
    </w:pPr>
    <w:rPr>
      <w:sz w:val="24"/>
      <w:szCs w:val="24"/>
    </w:rPr>
  </w:style>
  <w:style w:type="paragraph" w:customStyle="1" w:styleId="Actno">
    <w:name w:val="Actno"/>
    <w:basedOn w:val="ShortT"/>
    <w:next w:val="Normal"/>
    <w:qFormat/>
    <w:rsid w:val="006C27A2"/>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6C27A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6C27A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6C27A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C27A2"/>
    <w:rPr>
      <w:b/>
    </w:rPr>
  </w:style>
  <w:style w:type="paragraph" w:customStyle="1" w:styleId="BoxHeadItalic">
    <w:name w:val="BoxHeadItalic"/>
    <w:aliases w:val="bhi"/>
    <w:basedOn w:val="BoxText"/>
    <w:next w:val="BoxStep"/>
    <w:qFormat/>
    <w:rsid w:val="006C27A2"/>
    <w:rPr>
      <w:i/>
    </w:rPr>
  </w:style>
  <w:style w:type="paragraph" w:customStyle="1" w:styleId="BoxList">
    <w:name w:val="BoxList"/>
    <w:aliases w:val="bl"/>
    <w:basedOn w:val="BoxText"/>
    <w:qFormat/>
    <w:rsid w:val="006C27A2"/>
    <w:pPr>
      <w:ind w:left="1559" w:hanging="425"/>
    </w:pPr>
  </w:style>
  <w:style w:type="paragraph" w:customStyle="1" w:styleId="BoxNote">
    <w:name w:val="BoxNote"/>
    <w:aliases w:val="bn"/>
    <w:basedOn w:val="BoxText"/>
    <w:qFormat/>
    <w:rsid w:val="006C27A2"/>
    <w:pPr>
      <w:tabs>
        <w:tab w:val="left" w:pos="1985"/>
      </w:tabs>
      <w:spacing w:before="122" w:line="198" w:lineRule="exact"/>
      <w:ind w:left="2948" w:hanging="1814"/>
    </w:pPr>
    <w:rPr>
      <w:sz w:val="18"/>
    </w:rPr>
  </w:style>
  <w:style w:type="paragraph" w:customStyle="1" w:styleId="BoxPara">
    <w:name w:val="BoxPara"/>
    <w:aliases w:val="bp"/>
    <w:basedOn w:val="BoxText"/>
    <w:qFormat/>
    <w:rsid w:val="006C27A2"/>
    <w:pPr>
      <w:tabs>
        <w:tab w:val="right" w:pos="2268"/>
      </w:tabs>
      <w:ind w:left="2552" w:hanging="1418"/>
    </w:pPr>
  </w:style>
  <w:style w:type="paragraph" w:customStyle="1" w:styleId="BoxStep">
    <w:name w:val="BoxStep"/>
    <w:aliases w:val="bs"/>
    <w:basedOn w:val="BoxText"/>
    <w:qFormat/>
    <w:rsid w:val="006C27A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6C27A2"/>
  </w:style>
  <w:style w:type="character" w:customStyle="1" w:styleId="CharAmPartText">
    <w:name w:val="CharAmPartText"/>
    <w:basedOn w:val="OPCCharBase"/>
    <w:uiPriority w:val="1"/>
    <w:qFormat/>
    <w:rsid w:val="006C27A2"/>
  </w:style>
  <w:style w:type="character" w:customStyle="1" w:styleId="CharAmSchNo">
    <w:name w:val="CharAmSchNo"/>
    <w:basedOn w:val="OPCCharBase"/>
    <w:uiPriority w:val="1"/>
    <w:qFormat/>
    <w:rsid w:val="006C27A2"/>
  </w:style>
  <w:style w:type="character" w:customStyle="1" w:styleId="CharAmSchText">
    <w:name w:val="CharAmSchText"/>
    <w:basedOn w:val="OPCCharBase"/>
    <w:uiPriority w:val="1"/>
    <w:qFormat/>
    <w:rsid w:val="006C27A2"/>
  </w:style>
  <w:style w:type="character" w:customStyle="1" w:styleId="CharBoldItalic">
    <w:name w:val="CharBoldItalic"/>
    <w:basedOn w:val="OPCCharBase"/>
    <w:uiPriority w:val="1"/>
    <w:qFormat/>
    <w:rsid w:val="006C27A2"/>
    <w:rPr>
      <w:b/>
      <w:i/>
    </w:rPr>
  </w:style>
  <w:style w:type="character" w:customStyle="1" w:styleId="CharChapNo">
    <w:name w:val="CharChapNo"/>
    <w:basedOn w:val="OPCCharBase"/>
    <w:qFormat/>
    <w:rsid w:val="006C27A2"/>
  </w:style>
  <w:style w:type="character" w:customStyle="1" w:styleId="CharChapText">
    <w:name w:val="CharChapText"/>
    <w:basedOn w:val="OPCCharBase"/>
    <w:qFormat/>
    <w:rsid w:val="006C27A2"/>
  </w:style>
  <w:style w:type="character" w:customStyle="1" w:styleId="CharDivNo">
    <w:name w:val="CharDivNo"/>
    <w:basedOn w:val="OPCCharBase"/>
    <w:qFormat/>
    <w:rsid w:val="006C27A2"/>
  </w:style>
  <w:style w:type="character" w:customStyle="1" w:styleId="CharDivText">
    <w:name w:val="CharDivText"/>
    <w:basedOn w:val="OPCCharBase"/>
    <w:qFormat/>
    <w:rsid w:val="006C27A2"/>
  </w:style>
  <w:style w:type="character" w:customStyle="1" w:styleId="CharItalic">
    <w:name w:val="CharItalic"/>
    <w:basedOn w:val="OPCCharBase"/>
    <w:uiPriority w:val="1"/>
    <w:qFormat/>
    <w:rsid w:val="006C27A2"/>
    <w:rPr>
      <w:i/>
    </w:rPr>
  </w:style>
  <w:style w:type="character" w:customStyle="1" w:styleId="CharPartNo">
    <w:name w:val="CharPartNo"/>
    <w:basedOn w:val="OPCCharBase"/>
    <w:qFormat/>
    <w:rsid w:val="006C27A2"/>
  </w:style>
  <w:style w:type="character" w:customStyle="1" w:styleId="CharPartText">
    <w:name w:val="CharPartText"/>
    <w:basedOn w:val="OPCCharBase"/>
    <w:qFormat/>
    <w:rsid w:val="006C27A2"/>
  </w:style>
  <w:style w:type="character" w:customStyle="1" w:styleId="CharSectno">
    <w:name w:val="CharSectno"/>
    <w:basedOn w:val="OPCCharBase"/>
    <w:qFormat/>
    <w:rsid w:val="006C27A2"/>
  </w:style>
  <w:style w:type="character" w:customStyle="1" w:styleId="CharSubdNo">
    <w:name w:val="CharSubdNo"/>
    <w:basedOn w:val="OPCCharBase"/>
    <w:uiPriority w:val="1"/>
    <w:qFormat/>
    <w:rsid w:val="006C27A2"/>
  </w:style>
  <w:style w:type="character" w:customStyle="1" w:styleId="CharSubdText">
    <w:name w:val="CharSubdText"/>
    <w:basedOn w:val="OPCCharBase"/>
    <w:uiPriority w:val="1"/>
    <w:qFormat/>
    <w:rsid w:val="006C27A2"/>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6C27A2"/>
    <w:pPr>
      <w:spacing w:before="122" w:line="240" w:lineRule="auto"/>
      <w:ind w:left="1985" w:hanging="851"/>
    </w:pPr>
    <w:rPr>
      <w:sz w:val="18"/>
    </w:rPr>
  </w:style>
  <w:style w:type="paragraph" w:customStyle="1" w:styleId="notemargin">
    <w:name w:val="note(margin)"/>
    <w:aliases w:val="nm"/>
    <w:basedOn w:val="OPCParaBase"/>
    <w:rsid w:val="006C27A2"/>
    <w:pPr>
      <w:tabs>
        <w:tab w:val="left" w:pos="709"/>
      </w:tabs>
      <w:spacing w:before="122" w:line="198" w:lineRule="exact"/>
      <w:ind w:left="709" w:hanging="709"/>
    </w:pPr>
    <w:rPr>
      <w:sz w:val="18"/>
    </w:rPr>
  </w:style>
  <w:style w:type="paragraph" w:customStyle="1" w:styleId="CTA-">
    <w:name w:val="CTA -"/>
    <w:basedOn w:val="OPCParaBase"/>
    <w:rsid w:val="006C27A2"/>
    <w:pPr>
      <w:spacing w:before="60" w:line="240" w:lineRule="atLeast"/>
      <w:ind w:left="85" w:hanging="85"/>
    </w:pPr>
    <w:rPr>
      <w:sz w:val="20"/>
    </w:rPr>
  </w:style>
  <w:style w:type="paragraph" w:customStyle="1" w:styleId="CTA--">
    <w:name w:val="CTA --"/>
    <w:basedOn w:val="OPCParaBase"/>
    <w:next w:val="Normal"/>
    <w:rsid w:val="006C27A2"/>
    <w:pPr>
      <w:spacing w:before="60" w:line="240" w:lineRule="atLeast"/>
      <w:ind w:left="142" w:hanging="142"/>
    </w:pPr>
    <w:rPr>
      <w:sz w:val="20"/>
    </w:rPr>
  </w:style>
  <w:style w:type="paragraph" w:customStyle="1" w:styleId="CTA---">
    <w:name w:val="CTA ---"/>
    <w:basedOn w:val="OPCParaBase"/>
    <w:next w:val="Normal"/>
    <w:rsid w:val="006C27A2"/>
    <w:pPr>
      <w:spacing w:before="60" w:line="240" w:lineRule="atLeast"/>
      <w:ind w:left="198" w:hanging="198"/>
    </w:pPr>
    <w:rPr>
      <w:sz w:val="20"/>
    </w:rPr>
  </w:style>
  <w:style w:type="paragraph" w:customStyle="1" w:styleId="CTA----">
    <w:name w:val="CTA ----"/>
    <w:basedOn w:val="OPCParaBase"/>
    <w:next w:val="Normal"/>
    <w:rsid w:val="006C27A2"/>
    <w:pPr>
      <w:spacing w:before="60" w:line="240" w:lineRule="atLeast"/>
      <w:ind w:left="255" w:hanging="255"/>
    </w:pPr>
    <w:rPr>
      <w:sz w:val="20"/>
    </w:rPr>
  </w:style>
  <w:style w:type="paragraph" w:customStyle="1" w:styleId="CTA1a">
    <w:name w:val="CTA 1(a)"/>
    <w:basedOn w:val="OPCParaBase"/>
    <w:rsid w:val="006C27A2"/>
    <w:pPr>
      <w:tabs>
        <w:tab w:val="right" w:pos="414"/>
      </w:tabs>
      <w:spacing w:before="40" w:line="240" w:lineRule="atLeast"/>
      <w:ind w:left="675" w:hanging="675"/>
    </w:pPr>
    <w:rPr>
      <w:sz w:val="20"/>
    </w:rPr>
  </w:style>
  <w:style w:type="paragraph" w:customStyle="1" w:styleId="CTA1ai">
    <w:name w:val="CTA 1(a)(i)"/>
    <w:basedOn w:val="OPCParaBase"/>
    <w:rsid w:val="006C27A2"/>
    <w:pPr>
      <w:tabs>
        <w:tab w:val="right" w:pos="1004"/>
      </w:tabs>
      <w:spacing w:before="40" w:line="240" w:lineRule="atLeast"/>
      <w:ind w:left="1253" w:hanging="1253"/>
    </w:pPr>
    <w:rPr>
      <w:sz w:val="20"/>
    </w:rPr>
  </w:style>
  <w:style w:type="paragraph" w:customStyle="1" w:styleId="CTA2a">
    <w:name w:val="CTA 2(a)"/>
    <w:basedOn w:val="OPCParaBase"/>
    <w:rsid w:val="006C27A2"/>
    <w:pPr>
      <w:tabs>
        <w:tab w:val="right" w:pos="482"/>
      </w:tabs>
      <w:spacing w:before="40" w:line="240" w:lineRule="atLeast"/>
      <w:ind w:left="748" w:hanging="748"/>
    </w:pPr>
    <w:rPr>
      <w:sz w:val="20"/>
    </w:rPr>
  </w:style>
  <w:style w:type="paragraph" w:customStyle="1" w:styleId="CTA2ai">
    <w:name w:val="CTA 2(a)(i)"/>
    <w:basedOn w:val="OPCParaBase"/>
    <w:rsid w:val="006C27A2"/>
    <w:pPr>
      <w:tabs>
        <w:tab w:val="right" w:pos="1089"/>
      </w:tabs>
      <w:spacing w:before="40" w:line="240" w:lineRule="atLeast"/>
      <w:ind w:left="1327" w:hanging="1327"/>
    </w:pPr>
    <w:rPr>
      <w:sz w:val="20"/>
    </w:rPr>
  </w:style>
  <w:style w:type="paragraph" w:customStyle="1" w:styleId="CTA3a">
    <w:name w:val="CTA 3(a)"/>
    <w:basedOn w:val="OPCParaBase"/>
    <w:rsid w:val="006C27A2"/>
    <w:pPr>
      <w:tabs>
        <w:tab w:val="right" w:pos="556"/>
      </w:tabs>
      <w:spacing w:before="40" w:line="240" w:lineRule="atLeast"/>
      <w:ind w:left="805" w:hanging="805"/>
    </w:pPr>
    <w:rPr>
      <w:sz w:val="20"/>
    </w:rPr>
  </w:style>
  <w:style w:type="paragraph" w:customStyle="1" w:styleId="CTA3ai">
    <w:name w:val="CTA 3(a)(i)"/>
    <w:basedOn w:val="OPCParaBase"/>
    <w:rsid w:val="006C27A2"/>
    <w:pPr>
      <w:tabs>
        <w:tab w:val="right" w:pos="1140"/>
      </w:tabs>
      <w:spacing w:before="40" w:line="240" w:lineRule="atLeast"/>
      <w:ind w:left="1361" w:hanging="1361"/>
    </w:pPr>
    <w:rPr>
      <w:sz w:val="20"/>
    </w:rPr>
  </w:style>
  <w:style w:type="paragraph" w:customStyle="1" w:styleId="CTA4a">
    <w:name w:val="CTA 4(a)"/>
    <w:basedOn w:val="OPCParaBase"/>
    <w:rsid w:val="006C27A2"/>
    <w:pPr>
      <w:tabs>
        <w:tab w:val="right" w:pos="624"/>
      </w:tabs>
      <w:spacing w:before="40" w:line="240" w:lineRule="atLeast"/>
      <w:ind w:left="873" w:hanging="873"/>
    </w:pPr>
    <w:rPr>
      <w:sz w:val="20"/>
    </w:rPr>
  </w:style>
  <w:style w:type="paragraph" w:customStyle="1" w:styleId="CTA4ai">
    <w:name w:val="CTA 4(a)(i)"/>
    <w:basedOn w:val="OPCParaBase"/>
    <w:rsid w:val="006C27A2"/>
    <w:pPr>
      <w:tabs>
        <w:tab w:val="right" w:pos="1213"/>
      </w:tabs>
      <w:spacing w:before="40" w:line="240" w:lineRule="atLeast"/>
      <w:ind w:left="1452" w:hanging="1452"/>
    </w:pPr>
    <w:rPr>
      <w:sz w:val="20"/>
    </w:rPr>
  </w:style>
  <w:style w:type="paragraph" w:customStyle="1" w:styleId="CTACAPS">
    <w:name w:val="CTA CAPS"/>
    <w:basedOn w:val="OPCParaBase"/>
    <w:rsid w:val="006C27A2"/>
    <w:pPr>
      <w:spacing w:before="60" w:line="240" w:lineRule="atLeast"/>
    </w:pPr>
    <w:rPr>
      <w:sz w:val="20"/>
    </w:rPr>
  </w:style>
  <w:style w:type="paragraph" w:customStyle="1" w:styleId="CTAright">
    <w:name w:val="CTA right"/>
    <w:basedOn w:val="OPCParaBase"/>
    <w:rsid w:val="006C27A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6C27A2"/>
    <w:pPr>
      <w:tabs>
        <w:tab w:val="right" w:pos="1021"/>
      </w:tabs>
      <w:spacing w:before="180" w:line="240" w:lineRule="auto"/>
      <w:ind w:left="1134" w:hanging="1134"/>
    </w:pPr>
  </w:style>
  <w:style w:type="paragraph" w:customStyle="1" w:styleId="Definition">
    <w:name w:val="Definition"/>
    <w:aliases w:val="dd"/>
    <w:basedOn w:val="OPCParaBase"/>
    <w:rsid w:val="006C27A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6C27A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6C27A2"/>
    <w:pPr>
      <w:spacing w:line="240" w:lineRule="auto"/>
      <w:ind w:left="1134"/>
    </w:pPr>
    <w:rPr>
      <w:sz w:val="20"/>
    </w:rPr>
  </w:style>
  <w:style w:type="paragraph" w:styleId="Header">
    <w:name w:val="header"/>
    <w:basedOn w:val="OPCParaBase"/>
    <w:link w:val="HeaderChar"/>
    <w:unhideWhenUsed/>
    <w:rsid w:val="006C27A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6C27A2"/>
    <w:pPr>
      <w:spacing w:before="122" w:line="198" w:lineRule="exact"/>
      <w:ind w:left="2353" w:hanging="709"/>
    </w:pPr>
    <w:rPr>
      <w:sz w:val="18"/>
    </w:rPr>
  </w:style>
  <w:style w:type="paragraph" w:customStyle="1" w:styleId="House">
    <w:name w:val="House"/>
    <w:basedOn w:val="OPCParaBase"/>
    <w:rsid w:val="006C27A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6C27A2"/>
    <w:pPr>
      <w:keepLines/>
      <w:spacing w:before="80" w:line="240" w:lineRule="auto"/>
      <w:ind w:left="709"/>
    </w:pPr>
  </w:style>
  <w:style w:type="paragraph" w:customStyle="1" w:styleId="ItemHead">
    <w:name w:val="ItemHead"/>
    <w:aliases w:val="ih"/>
    <w:basedOn w:val="OPCParaBase"/>
    <w:next w:val="Item"/>
    <w:link w:val="ItemHeadChar"/>
    <w:rsid w:val="006C27A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C27A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6C27A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6C27A2"/>
    <w:pPr>
      <w:spacing w:before="240" w:line="240" w:lineRule="auto"/>
      <w:ind w:left="284" w:hanging="284"/>
    </w:pPr>
    <w:rPr>
      <w:i/>
      <w:sz w:val="24"/>
    </w:rPr>
  </w:style>
  <w:style w:type="paragraph" w:customStyle="1" w:styleId="notepara">
    <w:name w:val="note(para)"/>
    <w:aliases w:val="na"/>
    <w:basedOn w:val="OPCParaBase"/>
    <w:rsid w:val="006C27A2"/>
    <w:pPr>
      <w:spacing w:before="40" w:line="198" w:lineRule="exact"/>
      <w:ind w:left="2354" w:hanging="369"/>
    </w:pPr>
    <w:rPr>
      <w:sz w:val="18"/>
    </w:rPr>
  </w:style>
  <w:style w:type="paragraph" w:customStyle="1" w:styleId="noteParlAmend">
    <w:name w:val="note(ParlAmend)"/>
    <w:aliases w:val="npp"/>
    <w:basedOn w:val="OPCParaBase"/>
    <w:next w:val="ParlAmend"/>
    <w:rsid w:val="006C27A2"/>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6C27A2"/>
    <w:pPr>
      <w:spacing w:before="5600" w:line="240" w:lineRule="auto"/>
    </w:pPr>
    <w:rPr>
      <w:b/>
      <w:sz w:val="32"/>
    </w:rPr>
  </w:style>
  <w:style w:type="paragraph" w:customStyle="1" w:styleId="PageBreak">
    <w:name w:val="PageBreak"/>
    <w:aliases w:val="pb"/>
    <w:basedOn w:val="OPCParaBase"/>
    <w:rsid w:val="006C27A2"/>
    <w:pPr>
      <w:spacing w:line="240" w:lineRule="auto"/>
    </w:pPr>
    <w:rPr>
      <w:sz w:val="20"/>
    </w:rPr>
  </w:style>
  <w:style w:type="paragraph" w:customStyle="1" w:styleId="paragraph">
    <w:name w:val="paragraph"/>
    <w:aliases w:val="a"/>
    <w:basedOn w:val="OPCParaBase"/>
    <w:link w:val="paragraphChar"/>
    <w:rsid w:val="006C27A2"/>
    <w:pPr>
      <w:tabs>
        <w:tab w:val="right" w:pos="1531"/>
      </w:tabs>
      <w:spacing w:before="40" w:line="240" w:lineRule="auto"/>
      <w:ind w:left="1644" w:hanging="1644"/>
    </w:pPr>
  </w:style>
  <w:style w:type="paragraph" w:customStyle="1" w:styleId="paragraphsub">
    <w:name w:val="paragraph(sub)"/>
    <w:aliases w:val="aa"/>
    <w:basedOn w:val="OPCParaBase"/>
    <w:rsid w:val="006C27A2"/>
    <w:pPr>
      <w:tabs>
        <w:tab w:val="right" w:pos="1985"/>
      </w:tabs>
      <w:spacing w:before="40" w:line="240" w:lineRule="auto"/>
      <w:ind w:left="2098" w:hanging="2098"/>
    </w:pPr>
  </w:style>
  <w:style w:type="paragraph" w:customStyle="1" w:styleId="paragraphsub-sub">
    <w:name w:val="paragraph(sub-sub)"/>
    <w:aliases w:val="aaa"/>
    <w:basedOn w:val="OPCParaBase"/>
    <w:rsid w:val="006C27A2"/>
    <w:pPr>
      <w:tabs>
        <w:tab w:val="right" w:pos="2722"/>
      </w:tabs>
      <w:spacing w:before="40" w:line="240" w:lineRule="auto"/>
      <w:ind w:left="2835" w:hanging="2835"/>
    </w:pPr>
  </w:style>
  <w:style w:type="paragraph" w:customStyle="1" w:styleId="ParlAmend">
    <w:name w:val="ParlAmend"/>
    <w:aliases w:val="pp"/>
    <w:basedOn w:val="OPCParaBase"/>
    <w:rsid w:val="006C27A2"/>
    <w:pPr>
      <w:spacing w:before="240" w:line="240" w:lineRule="atLeast"/>
      <w:ind w:hanging="567"/>
    </w:pPr>
    <w:rPr>
      <w:sz w:val="24"/>
    </w:rPr>
  </w:style>
  <w:style w:type="paragraph" w:customStyle="1" w:styleId="Penalty">
    <w:name w:val="Penalty"/>
    <w:basedOn w:val="OPCParaBase"/>
    <w:rsid w:val="006C27A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6C27A2"/>
    <w:pPr>
      <w:spacing w:line="240" w:lineRule="auto"/>
    </w:pPr>
    <w:rPr>
      <w:i/>
      <w:sz w:val="20"/>
    </w:rPr>
  </w:style>
  <w:style w:type="paragraph" w:customStyle="1" w:styleId="Preamble">
    <w:name w:val="Preamble"/>
    <w:basedOn w:val="OPCParaBase"/>
    <w:next w:val="Normal"/>
    <w:rsid w:val="006C27A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C27A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6C27A2"/>
    <w:pPr>
      <w:spacing w:line="240" w:lineRule="auto"/>
    </w:pPr>
    <w:rPr>
      <w:sz w:val="28"/>
    </w:rPr>
  </w:style>
  <w:style w:type="paragraph" w:customStyle="1" w:styleId="ShortT">
    <w:name w:val="ShortT"/>
    <w:basedOn w:val="OPCParaBase"/>
    <w:next w:val="Normal"/>
    <w:link w:val="ShortTChar"/>
    <w:qFormat/>
    <w:rsid w:val="006C27A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6C27A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6C27A2"/>
    <w:pPr>
      <w:spacing w:before="180" w:line="240" w:lineRule="auto"/>
      <w:ind w:left="709" w:hanging="709"/>
    </w:pPr>
  </w:style>
  <w:style w:type="paragraph" w:customStyle="1" w:styleId="SubitemHead">
    <w:name w:val="SubitemHead"/>
    <w:aliases w:val="issh"/>
    <w:basedOn w:val="OPCParaBase"/>
    <w:rsid w:val="006C27A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6C27A2"/>
    <w:pPr>
      <w:spacing w:before="40" w:line="240" w:lineRule="auto"/>
      <w:ind w:left="1134"/>
    </w:pPr>
  </w:style>
  <w:style w:type="paragraph" w:customStyle="1" w:styleId="SubsectionHead">
    <w:name w:val="SubsectionHead"/>
    <w:aliases w:val="ssh"/>
    <w:basedOn w:val="OPCParaBase"/>
    <w:next w:val="subsection"/>
    <w:rsid w:val="006C27A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C27A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C27A2"/>
    <w:pPr>
      <w:spacing w:before="60" w:line="240" w:lineRule="auto"/>
      <w:ind w:left="284" w:hanging="284"/>
    </w:pPr>
    <w:rPr>
      <w:sz w:val="20"/>
    </w:rPr>
  </w:style>
  <w:style w:type="paragraph" w:customStyle="1" w:styleId="Tablei">
    <w:name w:val="Table(i)"/>
    <w:aliases w:val="taa"/>
    <w:basedOn w:val="OPCParaBase"/>
    <w:rsid w:val="006C27A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C27A2"/>
    <w:pPr>
      <w:tabs>
        <w:tab w:val="left" w:pos="-6543"/>
        <w:tab w:val="left" w:pos="-6260"/>
      </w:tabs>
      <w:spacing w:line="240" w:lineRule="exact"/>
      <w:ind w:left="1055" w:hanging="284"/>
    </w:pPr>
    <w:rPr>
      <w:sz w:val="20"/>
    </w:rPr>
  </w:style>
  <w:style w:type="character" w:customStyle="1" w:styleId="OPCCharBase">
    <w:name w:val="OPCCharBase"/>
    <w:uiPriority w:val="1"/>
    <w:qFormat/>
    <w:rsid w:val="006C27A2"/>
  </w:style>
  <w:style w:type="paragraph" w:customStyle="1" w:styleId="Tabletext">
    <w:name w:val="Tabletext"/>
    <w:aliases w:val="tt"/>
    <w:basedOn w:val="OPCParaBase"/>
    <w:rsid w:val="006C27A2"/>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6C27A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C27A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C27A2"/>
    <w:pPr>
      <w:spacing w:before="122" w:line="198" w:lineRule="exact"/>
      <w:ind w:left="1985" w:hanging="851"/>
      <w:jc w:val="right"/>
    </w:pPr>
    <w:rPr>
      <w:sz w:val="18"/>
    </w:rPr>
  </w:style>
  <w:style w:type="paragraph" w:customStyle="1" w:styleId="TLPTableBullet">
    <w:name w:val="TLPTableBullet"/>
    <w:aliases w:val="ttb"/>
    <w:basedOn w:val="OPCParaBase"/>
    <w:rsid w:val="006C27A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6C27A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C27A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C27A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C27A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C27A2"/>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6C27A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C27A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C27A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C27A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C27A2"/>
    <w:pPr>
      <w:keepLines/>
      <w:spacing w:before="240" w:after="120" w:line="240" w:lineRule="auto"/>
      <w:ind w:left="794"/>
    </w:pPr>
    <w:rPr>
      <w:b/>
      <w:kern w:val="28"/>
      <w:sz w:val="20"/>
    </w:rPr>
  </w:style>
  <w:style w:type="paragraph" w:customStyle="1" w:styleId="TofSectsHeading">
    <w:name w:val="TofSects(Heading)"/>
    <w:basedOn w:val="OPCParaBase"/>
    <w:rsid w:val="006C27A2"/>
    <w:pPr>
      <w:spacing w:before="240" w:after="120" w:line="240" w:lineRule="auto"/>
    </w:pPr>
    <w:rPr>
      <w:b/>
      <w:sz w:val="24"/>
    </w:rPr>
  </w:style>
  <w:style w:type="paragraph" w:customStyle="1" w:styleId="TofSectsSection">
    <w:name w:val="TofSects(Section)"/>
    <w:basedOn w:val="OPCParaBase"/>
    <w:rsid w:val="006C27A2"/>
    <w:pPr>
      <w:keepLines/>
      <w:spacing w:before="40" w:line="240" w:lineRule="auto"/>
      <w:ind w:left="1588" w:hanging="794"/>
    </w:pPr>
    <w:rPr>
      <w:kern w:val="28"/>
      <w:sz w:val="18"/>
    </w:rPr>
  </w:style>
  <w:style w:type="paragraph" w:customStyle="1" w:styleId="TofSectsSubdiv">
    <w:name w:val="TofSects(Subdiv)"/>
    <w:basedOn w:val="OPCParaBase"/>
    <w:rsid w:val="006C27A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6C27A2"/>
    <w:rPr>
      <w:sz w:val="16"/>
    </w:rPr>
  </w:style>
  <w:style w:type="paragraph" w:customStyle="1" w:styleId="OPCParaBase">
    <w:name w:val="OPCParaBase"/>
    <w:qFormat/>
    <w:rsid w:val="006C27A2"/>
    <w:pPr>
      <w:spacing w:line="260" w:lineRule="atLeast"/>
    </w:pPr>
    <w:rPr>
      <w:sz w:val="22"/>
    </w:rPr>
  </w:style>
  <w:style w:type="paragraph" w:customStyle="1" w:styleId="WRStyle">
    <w:name w:val="WR Style"/>
    <w:aliases w:val="WR"/>
    <w:basedOn w:val="OPCParaBase"/>
    <w:rsid w:val="006C27A2"/>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6C27A2"/>
    <w:rPr>
      <w:sz w:val="22"/>
      <w:szCs w:val="24"/>
    </w:rPr>
  </w:style>
  <w:style w:type="character" w:customStyle="1" w:styleId="BalloonTextChar">
    <w:name w:val="Balloon Text Char"/>
    <w:basedOn w:val="DefaultParagraphFont"/>
    <w:link w:val="BalloonText"/>
    <w:uiPriority w:val="99"/>
    <w:rsid w:val="006C27A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C27A2"/>
    <w:pPr>
      <w:keepNext/>
      <w:spacing w:before="60" w:line="240" w:lineRule="atLeast"/>
    </w:pPr>
    <w:rPr>
      <w:b/>
      <w:sz w:val="20"/>
    </w:rPr>
  </w:style>
  <w:style w:type="table" w:customStyle="1" w:styleId="CFlag">
    <w:name w:val="CFlag"/>
    <w:basedOn w:val="TableNormal"/>
    <w:uiPriority w:val="99"/>
    <w:rsid w:val="006C27A2"/>
    <w:tblPr/>
  </w:style>
  <w:style w:type="paragraph" w:customStyle="1" w:styleId="ENotesText">
    <w:name w:val="ENotesText"/>
    <w:aliases w:val="Ent,ENt"/>
    <w:basedOn w:val="OPCParaBase"/>
    <w:next w:val="Normal"/>
    <w:rsid w:val="006C27A2"/>
    <w:pPr>
      <w:spacing w:before="120"/>
    </w:pPr>
  </w:style>
  <w:style w:type="paragraph" w:customStyle="1" w:styleId="CompiledActNo">
    <w:name w:val="CompiledActNo"/>
    <w:basedOn w:val="OPCParaBase"/>
    <w:next w:val="Normal"/>
    <w:rsid w:val="006C27A2"/>
    <w:rPr>
      <w:b/>
      <w:sz w:val="24"/>
      <w:szCs w:val="24"/>
    </w:rPr>
  </w:style>
  <w:style w:type="paragraph" w:customStyle="1" w:styleId="CompiledMadeUnder">
    <w:name w:val="CompiledMadeUnder"/>
    <w:basedOn w:val="OPCParaBase"/>
    <w:next w:val="Normal"/>
    <w:rsid w:val="006C27A2"/>
    <w:rPr>
      <w:i/>
      <w:sz w:val="24"/>
      <w:szCs w:val="24"/>
    </w:rPr>
  </w:style>
  <w:style w:type="paragraph" w:customStyle="1" w:styleId="Paragraphsub-sub-sub">
    <w:name w:val="Paragraph(sub-sub-sub)"/>
    <w:aliases w:val="aaaa"/>
    <w:basedOn w:val="OPCParaBase"/>
    <w:rsid w:val="006C27A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C27A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C27A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C27A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C27A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C27A2"/>
    <w:pPr>
      <w:spacing w:before="60" w:line="240" w:lineRule="auto"/>
    </w:pPr>
    <w:rPr>
      <w:rFonts w:cs="Arial"/>
      <w:sz w:val="20"/>
      <w:szCs w:val="22"/>
    </w:rPr>
  </w:style>
  <w:style w:type="paragraph" w:customStyle="1" w:styleId="NoteToSubpara">
    <w:name w:val="NoteToSubpara"/>
    <w:aliases w:val="nts"/>
    <w:basedOn w:val="OPCParaBase"/>
    <w:rsid w:val="006C27A2"/>
    <w:pPr>
      <w:spacing w:before="40" w:line="198" w:lineRule="exact"/>
      <w:ind w:left="2835" w:hanging="709"/>
    </w:pPr>
    <w:rPr>
      <w:sz w:val="18"/>
    </w:rPr>
  </w:style>
  <w:style w:type="paragraph" w:customStyle="1" w:styleId="ENoteTableHeading">
    <w:name w:val="ENoteTableHeading"/>
    <w:aliases w:val="enth"/>
    <w:basedOn w:val="OPCParaBase"/>
    <w:rsid w:val="006C27A2"/>
    <w:pPr>
      <w:keepNext/>
      <w:spacing w:before="60" w:line="240" w:lineRule="atLeast"/>
    </w:pPr>
    <w:rPr>
      <w:rFonts w:ascii="Arial" w:hAnsi="Arial"/>
      <w:b/>
      <w:sz w:val="16"/>
    </w:rPr>
  </w:style>
  <w:style w:type="paragraph" w:customStyle="1" w:styleId="ENoteTTi">
    <w:name w:val="ENoteTTi"/>
    <w:aliases w:val="entti"/>
    <w:basedOn w:val="OPCParaBase"/>
    <w:rsid w:val="006C27A2"/>
    <w:pPr>
      <w:keepNext/>
      <w:spacing w:before="60" w:line="240" w:lineRule="atLeast"/>
      <w:ind w:left="170"/>
    </w:pPr>
    <w:rPr>
      <w:sz w:val="16"/>
    </w:rPr>
  </w:style>
  <w:style w:type="paragraph" w:customStyle="1" w:styleId="ENotesHeading1">
    <w:name w:val="ENotesHeading 1"/>
    <w:aliases w:val="Enh1"/>
    <w:basedOn w:val="OPCParaBase"/>
    <w:next w:val="Normal"/>
    <w:rsid w:val="006C27A2"/>
    <w:pPr>
      <w:spacing w:before="120"/>
      <w:outlineLvl w:val="1"/>
    </w:pPr>
    <w:rPr>
      <w:b/>
      <w:sz w:val="28"/>
      <w:szCs w:val="28"/>
    </w:rPr>
  </w:style>
  <w:style w:type="paragraph" w:customStyle="1" w:styleId="ENotesHeading2">
    <w:name w:val="ENotesHeading 2"/>
    <w:aliases w:val="Enh2"/>
    <w:basedOn w:val="OPCParaBase"/>
    <w:next w:val="Normal"/>
    <w:rsid w:val="006C27A2"/>
    <w:pPr>
      <w:spacing w:before="120" w:after="120"/>
      <w:outlineLvl w:val="2"/>
    </w:pPr>
    <w:rPr>
      <w:b/>
      <w:sz w:val="24"/>
      <w:szCs w:val="28"/>
    </w:rPr>
  </w:style>
  <w:style w:type="paragraph" w:customStyle="1" w:styleId="ENoteTTIndentHeading">
    <w:name w:val="ENoteTTIndentHeading"/>
    <w:aliases w:val="enTTHi"/>
    <w:basedOn w:val="OPCParaBase"/>
    <w:rsid w:val="006C27A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C27A2"/>
    <w:pPr>
      <w:spacing w:before="60" w:line="240" w:lineRule="atLeast"/>
    </w:pPr>
    <w:rPr>
      <w:sz w:val="16"/>
    </w:rPr>
  </w:style>
  <w:style w:type="paragraph" w:customStyle="1" w:styleId="ENotesHeading3">
    <w:name w:val="ENotesHeading 3"/>
    <w:aliases w:val="Enh3"/>
    <w:basedOn w:val="OPCParaBase"/>
    <w:next w:val="Normal"/>
    <w:rsid w:val="006C27A2"/>
    <w:pPr>
      <w:keepNext/>
      <w:spacing w:before="120" w:line="240" w:lineRule="auto"/>
      <w:outlineLvl w:val="4"/>
    </w:pPr>
    <w:rPr>
      <w:b/>
      <w:szCs w:val="24"/>
    </w:rPr>
  </w:style>
  <w:style w:type="paragraph" w:customStyle="1" w:styleId="SignCoverPageEnd">
    <w:name w:val="SignCoverPageEnd"/>
    <w:basedOn w:val="OPCParaBase"/>
    <w:next w:val="Normal"/>
    <w:rsid w:val="006C27A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C27A2"/>
    <w:pPr>
      <w:pBdr>
        <w:top w:val="single" w:sz="4" w:space="1" w:color="auto"/>
      </w:pBdr>
      <w:spacing w:before="360"/>
      <w:ind w:right="397"/>
      <w:jc w:val="both"/>
    </w:pPr>
  </w:style>
  <w:style w:type="paragraph" w:customStyle="1" w:styleId="ActHead10">
    <w:name w:val="ActHead 10"/>
    <w:aliases w:val="sp"/>
    <w:basedOn w:val="OPCParaBase"/>
    <w:next w:val="ActHead3"/>
    <w:rsid w:val="006C27A2"/>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6C27A2"/>
    <w:pPr>
      <w:keepNext/>
      <w:keepLines/>
      <w:spacing w:before="280"/>
      <w:outlineLvl w:val="1"/>
    </w:pPr>
    <w:rPr>
      <w:b/>
      <w:kern w:val="28"/>
      <w:sz w:val="32"/>
    </w:rPr>
  </w:style>
  <w:style w:type="character" w:customStyle="1" w:styleId="CharSubPartTextCASA">
    <w:name w:val="CharSubPartText(CASA)"/>
    <w:basedOn w:val="OPCCharBase"/>
    <w:uiPriority w:val="1"/>
    <w:rsid w:val="006C27A2"/>
  </w:style>
  <w:style w:type="character" w:customStyle="1" w:styleId="CharSubPartNoCASA">
    <w:name w:val="CharSubPartNo(CASA)"/>
    <w:basedOn w:val="OPCCharBase"/>
    <w:uiPriority w:val="1"/>
    <w:rsid w:val="006C27A2"/>
  </w:style>
  <w:style w:type="paragraph" w:customStyle="1" w:styleId="ENoteTTIndentHeadingSub">
    <w:name w:val="ENoteTTIndentHeadingSub"/>
    <w:aliases w:val="enTTHis"/>
    <w:basedOn w:val="OPCParaBase"/>
    <w:rsid w:val="006C27A2"/>
    <w:pPr>
      <w:keepNext/>
      <w:spacing w:before="60" w:line="240" w:lineRule="atLeast"/>
      <w:ind w:left="340"/>
    </w:pPr>
    <w:rPr>
      <w:b/>
      <w:sz w:val="16"/>
    </w:rPr>
  </w:style>
  <w:style w:type="paragraph" w:customStyle="1" w:styleId="ENoteTTiSub">
    <w:name w:val="ENoteTTiSub"/>
    <w:aliases w:val="enttis"/>
    <w:basedOn w:val="OPCParaBase"/>
    <w:rsid w:val="006C27A2"/>
    <w:pPr>
      <w:keepNext/>
      <w:spacing w:before="60" w:line="240" w:lineRule="atLeast"/>
      <w:ind w:left="340"/>
    </w:pPr>
    <w:rPr>
      <w:sz w:val="16"/>
    </w:rPr>
  </w:style>
  <w:style w:type="paragraph" w:customStyle="1" w:styleId="SubDivisionMigration">
    <w:name w:val="SubDivisionMigration"/>
    <w:aliases w:val="sdm"/>
    <w:basedOn w:val="OPCParaBase"/>
    <w:rsid w:val="006C27A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C27A2"/>
    <w:pPr>
      <w:keepNext/>
      <w:keepLines/>
      <w:spacing w:before="240" w:line="240" w:lineRule="auto"/>
      <w:ind w:left="1134" w:hanging="1134"/>
    </w:pPr>
    <w:rPr>
      <w:b/>
      <w:sz w:val="28"/>
    </w:rPr>
  </w:style>
  <w:style w:type="paragraph" w:customStyle="1" w:styleId="SOText">
    <w:name w:val="SO Text"/>
    <w:aliases w:val="sot"/>
    <w:link w:val="SOTextChar"/>
    <w:rsid w:val="006C27A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C27A2"/>
    <w:rPr>
      <w:rFonts w:eastAsiaTheme="minorHAnsi" w:cstheme="minorBidi"/>
      <w:sz w:val="22"/>
      <w:lang w:eastAsia="en-US"/>
    </w:rPr>
  </w:style>
  <w:style w:type="paragraph" w:customStyle="1" w:styleId="SOTextNote">
    <w:name w:val="SO TextNote"/>
    <w:aliases w:val="sont"/>
    <w:basedOn w:val="SOText"/>
    <w:qFormat/>
    <w:rsid w:val="006C27A2"/>
    <w:pPr>
      <w:spacing w:before="122" w:line="198" w:lineRule="exact"/>
      <w:ind w:left="1843" w:hanging="709"/>
    </w:pPr>
    <w:rPr>
      <w:sz w:val="18"/>
    </w:rPr>
  </w:style>
  <w:style w:type="paragraph" w:customStyle="1" w:styleId="SOPara">
    <w:name w:val="SO Para"/>
    <w:aliases w:val="soa"/>
    <w:basedOn w:val="SOText"/>
    <w:link w:val="SOParaChar"/>
    <w:qFormat/>
    <w:rsid w:val="006C27A2"/>
    <w:pPr>
      <w:tabs>
        <w:tab w:val="right" w:pos="1786"/>
      </w:tabs>
      <w:spacing w:before="40"/>
      <w:ind w:left="2070" w:hanging="936"/>
    </w:pPr>
  </w:style>
  <w:style w:type="character" w:customStyle="1" w:styleId="SOParaChar">
    <w:name w:val="SO Para Char"/>
    <w:aliases w:val="soa Char"/>
    <w:basedOn w:val="DefaultParagraphFont"/>
    <w:link w:val="SOPara"/>
    <w:rsid w:val="006C27A2"/>
    <w:rPr>
      <w:rFonts w:eastAsiaTheme="minorHAnsi" w:cstheme="minorBidi"/>
      <w:sz w:val="22"/>
      <w:lang w:eastAsia="en-US"/>
    </w:rPr>
  </w:style>
  <w:style w:type="paragraph" w:customStyle="1" w:styleId="FileName">
    <w:name w:val="FileName"/>
    <w:basedOn w:val="Normal"/>
    <w:rsid w:val="006C27A2"/>
  </w:style>
  <w:style w:type="paragraph" w:customStyle="1" w:styleId="SOHeadBold">
    <w:name w:val="SO HeadBold"/>
    <w:aliases w:val="sohb"/>
    <w:basedOn w:val="SOText"/>
    <w:next w:val="SOText"/>
    <w:link w:val="SOHeadBoldChar"/>
    <w:qFormat/>
    <w:rsid w:val="006C27A2"/>
    <w:rPr>
      <w:b/>
    </w:rPr>
  </w:style>
  <w:style w:type="character" w:customStyle="1" w:styleId="SOHeadBoldChar">
    <w:name w:val="SO HeadBold Char"/>
    <w:aliases w:val="sohb Char"/>
    <w:basedOn w:val="DefaultParagraphFont"/>
    <w:link w:val="SOHeadBold"/>
    <w:rsid w:val="006C27A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C27A2"/>
    <w:rPr>
      <w:i/>
    </w:rPr>
  </w:style>
  <w:style w:type="character" w:customStyle="1" w:styleId="SOHeadItalicChar">
    <w:name w:val="SO HeadItalic Char"/>
    <w:aliases w:val="sohi Char"/>
    <w:basedOn w:val="DefaultParagraphFont"/>
    <w:link w:val="SOHeadItalic"/>
    <w:rsid w:val="006C27A2"/>
    <w:rPr>
      <w:rFonts w:eastAsiaTheme="minorHAnsi" w:cstheme="minorBidi"/>
      <w:i/>
      <w:sz w:val="22"/>
      <w:lang w:eastAsia="en-US"/>
    </w:rPr>
  </w:style>
  <w:style w:type="paragraph" w:customStyle="1" w:styleId="SOBullet">
    <w:name w:val="SO Bullet"/>
    <w:aliases w:val="sotb"/>
    <w:basedOn w:val="SOText"/>
    <w:link w:val="SOBulletChar"/>
    <w:qFormat/>
    <w:rsid w:val="006C27A2"/>
    <w:pPr>
      <w:ind w:left="1559" w:hanging="425"/>
    </w:pPr>
  </w:style>
  <w:style w:type="character" w:customStyle="1" w:styleId="SOBulletChar">
    <w:name w:val="SO Bullet Char"/>
    <w:aliases w:val="sotb Char"/>
    <w:basedOn w:val="DefaultParagraphFont"/>
    <w:link w:val="SOBullet"/>
    <w:rsid w:val="006C27A2"/>
    <w:rPr>
      <w:rFonts w:eastAsiaTheme="minorHAnsi" w:cstheme="minorBidi"/>
      <w:sz w:val="22"/>
      <w:lang w:eastAsia="en-US"/>
    </w:rPr>
  </w:style>
  <w:style w:type="paragraph" w:customStyle="1" w:styleId="SOBulletNote">
    <w:name w:val="SO BulletNote"/>
    <w:aliases w:val="sonb"/>
    <w:basedOn w:val="SOTextNote"/>
    <w:link w:val="SOBulletNoteChar"/>
    <w:qFormat/>
    <w:rsid w:val="006C27A2"/>
    <w:pPr>
      <w:tabs>
        <w:tab w:val="left" w:pos="1560"/>
      </w:tabs>
      <w:ind w:left="2268" w:hanging="1134"/>
    </w:pPr>
  </w:style>
  <w:style w:type="character" w:customStyle="1" w:styleId="SOBulletNoteChar">
    <w:name w:val="SO BulletNote Char"/>
    <w:aliases w:val="sonb Char"/>
    <w:basedOn w:val="DefaultParagraphFont"/>
    <w:link w:val="SOBulletNote"/>
    <w:rsid w:val="006C27A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6C27A2"/>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6C27A2"/>
    <w:pPr>
      <w:numPr>
        <w:numId w:val="27"/>
      </w:numPr>
    </w:pPr>
    <w:rPr>
      <w:rFonts w:eastAsia="Times New Roman" w:cs="Times New Roman"/>
      <w:lang w:eastAsia="en-AU"/>
    </w:rPr>
  </w:style>
  <w:style w:type="paragraph" w:customStyle="1" w:styleId="EnStatementHeading">
    <w:name w:val="EnStatementHeading"/>
    <w:basedOn w:val="Normal"/>
    <w:rsid w:val="006C27A2"/>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753E3-1596-413E-A007-91E74E975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661</Pages>
  <Words>163495</Words>
  <Characters>774071</Characters>
  <Application>Microsoft Office Word</Application>
  <DocSecurity>0</DocSecurity>
  <PresentationFormat/>
  <Lines>21917</Lines>
  <Paragraphs>10713</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933061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2016-05-27T01:48:00Z</dcterms:created>
  <dcterms:modified xsi:type="dcterms:W3CDTF">2016-05-27T01:48:00Z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84</vt:lpwstr>
  </property>
  <property fmtid="{D5CDD505-2E9C-101B-9397-08002B2CF9AE}" pid="15" name="StartDate">
    <vt:filetime>2016-03-09T14:00:00Z</vt:filetime>
  </property>
  <property fmtid="{D5CDD505-2E9C-101B-9397-08002B2CF9AE}" pid="16" name="PreparedDate">
    <vt:filetime>2016-04-05T14:00:00Z</vt:filetime>
  </property>
  <property fmtid="{D5CDD505-2E9C-101B-9397-08002B2CF9AE}" pid="17" name="RegisteredDate">
    <vt:filetime>2016-04-05T14:00:00Z</vt:filetime>
  </property>
</Properties>
</file>